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54899" w14:textId="385EE7FB" w:rsidR="00902EF0" w:rsidRDefault="00902EF0" w:rsidP="00902EF0">
      <w:pPr>
        <w:ind w:left="5670"/>
      </w:pPr>
      <w:r>
        <w:t xml:space="preserve">Lietuvos kaimo plėtros 2014–2020 m. programos priemonės „LEADER programa“ veiklos srities „Parengiamoji parama“ įgyvendinimo taisyklių, taikomų projektams, skirtiems 2023–2027 metų vietos plėtros strategijoms parengti, </w:t>
      </w:r>
      <w:r>
        <w:br/>
      </w:r>
      <w:r w:rsidR="00990982">
        <w:t>3</w:t>
      </w:r>
      <w:r>
        <w:t xml:space="preserve"> priedas</w:t>
      </w:r>
    </w:p>
    <w:p w14:paraId="2C9098C4" w14:textId="77777777" w:rsidR="00902EF0" w:rsidRPr="00C8590F" w:rsidRDefault="00902EF0" w:rsidP="00743712"/>
    <w:p w14:paraId="1F39CD0F" w14:textId="75588652" w:rsidR="00D8318B" w:rsidRPr="00C8590F" w:rsidRDefault="00943686" w:rsidP="00532472">
      <w:pPr>
        <w:jc w:val="center"/>
        <w:rPr>
          <w:b/>
        </w:rPr>
      </w:pPr>
      <w:r w:rsidRPr="00C8590F">
        <w:rPr>
          <w:b/>
          <w:szCs w:val="22"/>
        </w:rPr>
        <w:t>(Kaimo vietovių VPS form</w:t>
      </w:r>
      <w:r w:rsidR="00990982">
        <w:rPr>
          <w:b/>
          <w:szCs w:val="22"/>
        </w:rPr>
        <w:t>a</w:t>
      </w:r>
      <w:r w:rsidRPr="00C8590F">
        <w:rPr>
          <w:b/>
          <w:szCs w:val="22"/>
        </w:rPr>
        <w:t>)</w:t>
      </w:r>
    </w:p>
    <w:p w14:paraId="077C8A0D" w14:textId="77777777" w:rsidR="00D8318B" w:rsidRPr="00C8590F" w:rsidRDefault="00D8318B" w:rsidP="00532472"/>
    <w:p w14:paraId="680DF23F" w14:textId="77777777" w:rsidR="008652B7" w:rsidRDefault="00404818" w:rsidP="00404818">
      <w:pPr>
        <w:jc w:val="center"/>
        <w:rPr>
          <w:b/>
        </w:rPr>
      </w:pPr>
      <w:r w:rsidRPr="00C8590F">
        <w:rPr>
          <w:b/>
        </w:rPr>
        <w:t>VIETOS PLĖTROS STRATEGIJA</w:t>
      </w:r>
    </w:p>
    <w:p w14:paraId="18EAC412" w14:textId="70C8F28D" w:rsidR="008652B7" w:rsidRDefault="008652B7" w:rsidP="00404818">
      <w:pPr>
        <w:jc w:val="center"/>
        <w:rPr>
          <w:b/>
        </w:rPr>
        <w:sectPr w:rsidR="008652B7" w:rsidSect="005728C4">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567" w:footer="567" w:gutter="0"/>
          <w:cols w:space="1296"/>
          <w:formProt w:val="0"/>
          <w:titlePg/>
          <w:docGrid w:linePitch="360"/>
        </w:sectPr>
      </w:pPr>
    </w:p>
    <w:p w14:paraId="68317DDB" w14:textId="77777777" w:rsidR="00404818" w:rsidRPr="00C8590F" w:rsidRDefault="00404818" w:rsidP="00532472"/>
    <w:tbl>
      <w:tblPr>
        <w:tblStyle w:val="TableGrid"/>
        <w:tblW w:w="0" w:type="auto"/>
        <w:tblLook w:val="04A0" w:firstRow="1" w:lastRow="0" w:firstColumn="1" w:lastColumn="0" w:noHBand="0" w:noVBand="1"/>
      </w:tblPr>
      <w:tblGrid>
        <w:gridCol w:w="2830"/>
        <w:gridCol w:w="6798"/>
      </w:tblGrid>
      <w:tr w:rsidR="00532472" w:rsidRPr="00C8590F" w14:paraId="44F41831" w14:textId="77777777" w:rsidTr="00B80181">
        <w:tc>
          <w:tcPr>
            <w:tcW w:w="2830" w:type="dxa"/>
            <w:shd w:val="clear" w:color="auto" w:fill="DBE5F1" w:themeFill="accent1" w:themeFillTint="33"/>
          </w:tcPr>
          <w:p w14:paraId="6EBF0088" w14:textId="77777777" w:rsidR="00532472" w:rsidRPr="00C8590F" w:rsidRDefault="00532472" w:rsidP="00B80181">
            <w:pPr>
              <w:jc w:val="left"/>
            </w:pPr>
            <w:r w:rsidRPr="00C8590F">
              <w:t>Vietos veiklos grupės pavadinimas:</w:t>
            </w:r>
          </w:p>
          <w:p w14:paraId="68833AE8" w14:textId="77777777" w:rsidR="00404818" w:rsidRPr="00C8590F" w:rsidRDefault="00404818" w:rsidP="00B80181">
            <w:pPr>
              <w:jc w:val="left"/>
            </w:pPr>
          </w:p>
        </w:tc>
        <w:tc>
          <w:tcPr>
            <w:tcW w:w="6798" w:type="dxa"/>
          </w:tcPr>
          <w:sdt>
            <w:sdtPr>
              <w:id w:val="1238364263"/>
              <w:placeholder>
                <w:docPart w:val="02204112C8EE4E5BA48C85978C39EAF5"/>
              </w:placeholder>
            </w:sdtPr>
            <w:sdtContent>
              <w:p w14:paraId="0D77B8AA" w14:textId="34278A32" w:rsidR="00C0209E" w:rsidRPr="00990982" w:rsidRDefault="000F5FFA" w:rsidP="005B244D">
                <w:r>
                  <w:t>Raseinių rajono vietos veiklos grupė „Raseinių krašto bendrija“</w:t>
                </w:r>
              </w:p>
            </w:sdtContent>
          </w:sdt>
        </w:tc>
      </w:tr>
      <w:tr w:rsidR="00532472" w:rsidRPr="00C8590F" w14:paraId="30EF1C1C" w14:textId="77777777" w:rsidTr="00B80181">
        <w:tc>
          <w:tcPr>
            <w:tcW w:w="2830" w:type="dxa"/>
            <w:shd w:val="clear" w:color="auto" w:fill="DBE5F1" w:themeFill="accent1" w:themeFillTint="33"/>
          </w:tcPr>
          <w:p w14:paraId="5EDB6F49" w14:textId="77777777" w:rsidR="00532472" w:rsidRPr="00C8590F" w:rsidRDefault="00532472" w:rsidP="00B80181">
            <w:pPr>
              <w:jc w:val="left"/>
            </w:pPr>
            <w:r w:rsidRPr="00C8590F">
              <w:t>Vietos plėtros strategijos pavadinimas:</w:t>
            </w:r>
          </w:p>
          <w:p w14:paraId="0605E6A4" w14:textId="6D1A54B8" w:rsidR="00404818" w:rsidRPr="00C8590F" w:rsidRDefault="00404818" w:rsidP="00B80181">
            <w:pPr>
              <w:jc w:val="left"/>
            </w:pPr>
          </w:p>
        </w:tc>
        <w:tc>
          <w:tcPr>
            <w:tcW w:w="6798" w:type="dxa"/>
          </w:tcPr>
          <w:bookmarkStart w:id="0" w:name="_Hlk131860484" w:displacedByCustomXml="next"/>
          <w:sdt>
            <w:sdtPr>
              <w:id w:val="-1072432397"/>
              <w:placeholder>
                <w:docPart w:val="C097B2B82D124889B1BD7B943966ED64"/>
              </w:placeholder>
            </w:sdtPr>
            <w:sdtContent>
              <w:sdt>
                <w:sdtPr>
                  <w:id w:val="-588316746"/>
                  <w:placeholder>
                    <w:docPart w:val="39FB2F6358BB44C39171668C03EA63A1"/>
                  </w:placeholder>
                </w:sdtPr>
                <w:sdtContent>
                  <w:p w14:paraId="2B6DDE1F" w14:textId="78A0AE66" w:rsidR="00AB3310" w:rsidRPr="00990982" w:rsidRDefault="009C6DD6" w:rsidP="00990982">
                    <w:r w:rsidRPr="006D4FB1">
                      <w:rPr>
                        <w:rFonts w:eastAsia="Calibri"/>
                      </w:rPr>
                      <w:t>Raseinių vietos veiklos grupės „Raseinių krašto bendrija“</w:t>
                    </w:r>
                    <w:r w:rsidRPr="006D4FB1">
                      <w:t xml:space="preserve"> vietos plėtros 2023-202</w:t>
                    </w:r>
                    <w:r w:rsidR="00826643">
                      <w:t>8</w:t>
                    </w:r>
                    <w:r w:rsidRPr="006D4FB1">
                      <w:t xml:space="preserve"> metų strategija</w:t>
                    </w:r>
                  </w:p>
                </w:sdtContent>
              </w:sdt>
            </w:sdtContent>
          </w:sdt>
          <w:bookmarkEnd w:id="0" w:displacedByCustomXml="prev"/>
        </w:tc>
      </w:tr>
      <w:tr w:rsidR="00532472" w:rsidRPr="00C8590F" w14:paraId="0E1AB541" w14:textId="77777777" w:rsidTr="00B80181">
        <w:tc>
          <w:tcPr>
            <w:tcW w:w="2830" w:type="dxa"/>
            <w:shd w:val="clear" w:color="auto" w:fill="DBE5F1" w:themeFill="accent1" w:themeFillTint="33"/>
          </w:tcPr>
          <w:p w14:paraId="7FB8FC4E" w14:textId="77777777" w:rsidR="00404818" w:rsidRPr="00C8590F" w:rsidRDefault="00532472" w:rsidP="00B80181">
            <w:pPr>
              <w:jc w:val="left"/>
            </w:pPr>
            <w:r w:rsidRPr="00C8590F">
              <w:t>Vietos plėtros strate</w:t>
            </w:r>
            <w:r w:rsidR="00743712" w:rsidRPr="00C8590F">
              <w:t>gijos įgyvendinimo laikotarpis:</w:t>
            </w:r>
          </w:p>
          <w:p w14:paraId="505A1AA5" w14:textId="4E75292A" w:rsidR="00743712" w:rsidRPr="00C8590F" w:rsidRDefault="00743712" w:rsidP="00B80181">
            <w:pPr>
              <w:jc w:val="left"/>
            </w:pPr>
          </w:p>
        </w:tc>
        <w:tc>
          <w:tcPr>
            <w:tcW w:w="6798" w:type="dxa"/>
          </w:tcPr>
          <w:sdt>
            <w:sdtPr>
              <w:id w:val="759560898"/>
              <w:placeholder>
                <w:docPart w:val="80B1F261AFC64B1F83D64E630854941A"/>
              </w:placeholder>
            </w:sdtPr>
            <w:sdtContent>
              <w:p w14:paraId="2BBD094E" w14:textId="4D4835F3" w:rsidR="00AB3310" w:rsidRPr="00990982" w:rsidRDefault="003324C6" w:rsidP="00990982">
                <w:r>
                  <w:t>2023-202</w:t>
                </w:r>
                <w:r w:rsidR="00826643">
                  <w:t>8</w:t>
                </w:r>
                <w:r>
                  <w:t xml:space="preserve"> m.</w:t>
                </w:r>
              </w:p>
            </w:sdtContent>
          </w:sdt>
        </w:tc>
      </w:tr>
      <w:tr w:rsidR="00C440BF" w:rsidRPr="00C8590F" w14:paraId="3608F6E9" w14:textId="77777777" w:rsidTr="00B80181">
        <w:tc>
          <w:tcPr>
            <w:tcW w:w="2830" w:type="dxa"/>
            <w:shd w:val="clear" w:color="auto" w:fill="DBE5F1" w:themeFill="accent1" w:themeFillTint="33"/>
          </w:tcPr>
          <w:p w14:paraId="25ECFE98" w14:textId="609D1C19" w:rsidR="00C440BF" w:rsidRPr="00C8590F" w:rsidRDefault="00C440BF" w:rsidP="00B80181">
            <w:pPr>
              <w:jc w:val="left"/>
            </w:pPr>
            <w:r w:rsidRPr="00C8590F">
              <w:t>Ar keičiasi VPS įgyvendinimo teritorija lyginant su 2014-2020 m.?</w:t>
            </w:r>
          </w:p>
        </w:tc>
        <w:tc>
          <w:tcPr>
            <w:tcW w:w="6798" w:type="dxa"/>
          </w:tcPr>
          <w:p w14:paraId="0FEFDA8C" w14:textId="5CC1D473" w:rsidR="00C440BF" w:rsidRPr="00C8590F" w:rsidRDefault="00000000" w:rsidP="0087157C">
            <w:sdt>
              <w:sdtPr>
                <w:id w:val="729970326"/>
                <w14:checkbox>
                  <w14:checked w14:val="0"/>
                  <w14:checkedState w14:val="2612" w14:font="MS Gothic"/>
                  <w14:uncheckedState w14:val="2610" w14:font="MS Gothic"/>
                </w14:checkbox>
              </w:sdtPr>
              <w:sdtContent>
                <w:r w:rsidR="00181C3C">
                  <w:rPr>
                    <w:rFonts w:ascii="MS Gothic" w:eastAsia="MS Gothic" w:hAnsi="MS Gothic" w:hint="eastAsia"/>
                  </w:rPr>
                  <w:t>☐</w:t>
                </w:r>
              </w:sdtContent>
            </w:sdt>
            <w:r w:rsidR="00C440BF" w:rsidRPr="00C8590F">
              <w:t xml:space="preserve"> Taip</w:t>
            </w:r>
          </w:p>
          <w:p w14:paraId="7F9FF1B7" w14:textId="0989CEDC" w:rsidR="00AB3310" w:rsidRPr="00990982" w:rsidRDefault="00000000" w:rsidP="00990982">
            <w:sdt>
              <w:sdtPr>
                <w:id w:val="-1462721861"/>
                <w14:checkbox>
                  <w14:checked w14:val="1"/>
                  <w14:checkedState w14:val="2612" w14:font="MS Gothic"/>
                  <w14:uncheckedState w14:val="2610" w14:font="MS Gothic"/>
                </w14:checkbox>
              </w:sdtPr>
              <w:sdtContent>
                <w:r w:rsidR="005B0A11">
                  <w:rPr>
                    <w:rFonts w:ascii="MS Gothic" w:eastAsia="MS Gothic" w:hAnsi="MS Gothic" w:hint="eastAsia"/>
                  </w:rPr>
                  <w:t>☒</w:t>
                </w:r>
              </w:sdtContent>
            </w:sdt>
            <w:r w:rsidR="00C440BF" w:rsidRPr="00C8590F">
              <w:t xml:space="preserve"> Ne</w:t>
            </w:r>
          </w:p>
        </w:tc>
      </w:tr>
      <w:tr w:rsidR="00F14C28" w:rsidRPr="00C8590F" w14:paraId="4DFE6E8C" w14:textId="77777777" w:rsidTr="00B80181">
        <w:tc>
          <w:tcPr>
            <w:tcW w:w="2830" w:type="dxa"/>
            <w:shd w:val="clear" w:color="auto" w:fill="DBE5F1" w:themeFill="accent1" w:themeFillTint="33"/>
          </w:tcPr>
          <w:p w14:paraId="4DBEBBF9" w14:textId="1954F412" w:rsidR="00F14C28" w:rsidRPr="00C8590F" w:rsidRDefault="00F14C28" w:rsidP="00B80181">
            <w:pPr>
              <w:jc w:val="left"/>
            </w:pPr>
            <w:r w:rsidRPr="00C8590F">
              <w:t>Teminė VPS</w:t>
            </w:r>
          </w:p>
        </w:tc>
        <w:tc>
          <w:tcPr>
            <w:tcW w:w="6798" w:type="dxa"/>
          </w:tcPr>
          <w:p w14:paraId="25706E96" w14:textId="120B37B3" w:rsidR="00F14C28" w:rsidRPr="00C8590F" w:rsidRDefault="00000000" w:rsidP="004C2D66">
            <w:sdt>
              <w:sdtPr>
                <w:id w:val="1600519037"/>
                <w14:checkbox>
                  <w14:checked w14:val="0"/>
                  <w14:checkedState w14:val="2612" w14:font="MS Gothic"/>
                  <w14:uncheckedState w14:val="2610" w14:font="MS Gothic"/>
                </w14:checkbox>
              </w:sdtPr>
              <w:sdtContent>
                <w:r w:rsidR="007A00F2" w:rsidRPr="00C8590F">
                  <w:rPr>
                    <w:rFonts w:ascii="MS Gothic" w:eastAsia="MS Gothic" w:hAnsi="MS Gothic"/>
                  </w:rPr>
                  <w:t>☐</w:t>
                </w:r>
              </w:sdtContent>
            </w:sdt>
            <w:r w:rsidR="00F14C28" w:rsidRPr="00C8590F">
              <w:t xml:space="preserve"> Taip</w:t>
            </w:r>
          </w:p>
          <w:p w14:paraId="293E16D3" w14:textId="2F6E5656" w:rsidR="0036573C" w:rsidRPr="00990982" w:rsidRDefault="00000000" w:rsidP="00990982">
            <w:sdt>
              <w:sdtPr>
                <w:id w:val="-938597008"/>
                <w14:checkbox>
                  <w14:checked w14:val="1"/>
                  <w14:checkedState w14:val="2612" w14:font="MS Gothic"/>
                  <w14:uncheckedState w14:val="2610" w14:font="MS Gothic"/>
                </w14:checkbox>
              </w:sdtPr>
              <w:sdtContent>
                <w:r w:rsidR="005B0A11">
                  <w:rPr>
                    <w:rFonts w:ascii="MS Gothic" w:eastAsia="MS Gothic" w:hAnsi="MS Gothic" w:hint="eastAsia"/>
                  </w:rPr>
                  <w:t>☒</w:t>
                </w:r>
              </w:sdtContent>
            </w:sdt>
            <w:r w:rsidR="00F14C28" w:rsidRPr="00C8590F">
              <w:t xml:space="preserve"> Ne</w:t>
            </w:r>
          </w:p>
        </w:tc>
      </w:tr>
      <w:tr w:rsidR="00F14C28" w:rsidRPr="00C8590F" w14:paraId="39C625B7" w14:textId="77777777" w:rsidTr="00B80181">
        <w:tc>
          <w:tcPr>
            <w:tcW w:w="2830" w:type="dxa"/>
            <w:shd w:val="clear" w:color="auto" w:fill="DBE5F1" w:themeFill="accent1" w:themeFillTint="33"/>
          </w:tcPr>
          <w:p w14:paraId="1D97DC6B" w14:textId="0CF716C3" w:rsidR="00F14C28" w:rsidRPr="00C8590F" w:rsidRDefault="00F14C28" w:rsidP="00B80181">
            <w:pPr>
              <w:jc w:val="left"/>
            </w:pPr>
            <w:r w:rsidRPr="00C8590F">
              <w:t>VPS tema</w:t>
            </w:r>
          </w:p>
        </w:tc>
        <w:tc>
          <w:tcPr>
            <w:tcW w:w="6798" w:type="dxa"/>
          </w:tcPr>
          <w:sdt>
            <w:sdtPr>
              <w:rPr>
                <w:rFonts w:ascii="MS Gothic" w:eastAsia="MS Gothic" w:hAnsi="MS Gothic"/>
              </w:rPr>
              <w:id w:val="-1631468599"/>
              <w:placeholder>
                <w:docPart w:val="2F316CC8F17946F2A4AF0FFD5C6EAB6F"/>
              </w:placeholder>
              <w:showingPlcHdr/>
            </w:sdtPr>
            <w:sdtContent>
              <w:p w14:paraId="65EFC0D9" w14:textId="11C7B523" w:rsidR="0036573C" w:rsidRPr="00990982" w:rsidRDefault="00F14C28" w:rsidP="00990982">
                <w:pPr>
                  <w:rPr>
                    <w:rFonts w:ascii="MS Gothic" w:eastAsia="MS Gothic" w:hAnsi="MS Gothic"/>
                  </w:rPr>
                </w:pPr>
                <w:r w:rsidRPr="00C8590F">
                  <w:rPr>
                    <w:rStyle w:val="PlaceholderText"/>
                  </w:rPr>
                  <w:t>Norėdami įvesti tekstą, spustelėkite arba bakstelėkite čia.</w:t>
                </w:r>
              </w:p>
            </w:sdtContent>
          </w:sdt>
        </w:tc>
      </w:tr>
    </w:tbl>
    <w:p w14:paraId="4888B7FA" w14:textId="77777777" w:rsidR="00532472" w:rsidRPr="00C8590F" w:rsidRDefault="00532472" w:rsidP="00532472"/>
    <w:tbl>
      <w:tblPr>
        <w:tblStyle w:val="TableGrid"/>
        <w:tblW w:w="0" w:type="auto"/>
        <w:tblInd w:w="-5" w:type="dxa"/>
        <w:tblLook w:val="04A0" w:firstRow="1" w:lastRow="0" w:firstColumn="1" w:lastColumn="0" w:noHBand="0" w:noVBand="1"/>
      </w:tblPr>
      <w:tblGrid>
        <w:gridCol w:w="2835"/>
        <w:gridCol w:w="6798"/>
      </w:tblGrid>
      <w:tr w:rsidR="00404818" w:rsidRPr="00C8590F" w14:paraId="22102862" w14:textId="77777777" w:rsidTr="00B80181">
        <w:tc>
          <w:tcPr>
            <w:tcW w:w="2835" w:type="dxa"/>
            <w:shd w:val="clear" w:color="auto" w:fill="DBE5F1" w:themeFill="accent1" w:themeFillTint="33"/>
          </w:tcPr>
          <w:p w14:paraId="3B83C57D" w14:textId="4B127AE1" w:rsidR="00404818" w:rsidRPr="00C8590F" w:rsidRDefault="0036573C" w:rsidP="00B80181">
            <w:pPr>
              <w:jc w:val="left"/>
            </w:pPr>
            <w:r w:rsidRPr="00C8590F">
              <w:t>VPS</w:t>
            </w:r>
            <w:r w:rsidR="00404818" w:rsidRPr="00C8590F">
              <w:t xml:space="preserve"> data:</w:t>
            </w:r>
          </w:p>
        </w:tc>
        <w:tc>
          <w:tcPr>
            <w:tcW w:w="6798" w:type="dxa"/>
          </w:tcPr>
          <w:sdt>
            <w:sdtPr>
              <w:id w:val="774367239"/>
              <w:placeholder>
                <w:docPart w:val="DefaultPlaceholder_-1854013437"/>
              </w:placeholder>
              <w:date w:fullDate="2023-05-26T00:00:00Z">
                <w:dateFormat w:val="yyyy-MM-dd"/>
                <w:lid w:val="lt-LT"/>
                <w:storeMappedDataAs w:val="dateTime"/>
                <w:calendar w:val="gregorian"/>
              </w:date>
            </w:sdtPr>
            <w:sdtContent>
              <w:p w14:paraId="493C1C22" w14:textId="340EF1A4" w:rsidR="0036573C" w:rsidRPr="00990982" w:rsidRDefault="00FA6DF2" w:rsidP="00532472">
                <w:r>
                  <w:t>2023-05-26</w:t>
                </w:r>
              </w:p>
            </w:sdtContent>
          </w:sdt>
        </w:tc>
      </w:tr>
      <w:tr w:rsidR="00404818" w:rsidRPr="00C8590F" w14:paraId="0701B623" w14:textId="77777777" w:rsidTr="00B80181">
        <w:tc>
          <w:tcPr>
            <w:tcW w:w="2835" w:type="dxa"/>
            <w:shd w:val="clear" w:color="auto" w:fill="DBE5F1" w:themeFill="accent1" w:themeFillTint="33"/>
          </w:tcPr>
          <w:p w14:paraId="60E9FDE2" w14:textId="6EB36AB0" w:rsidR="00404818" w:rsidRPr="00C8590F" w:rsidRDefault="0036573C" w:rsidP="00B80181">
            <w:pPr>
              <w:jc w:val="left"/>
            </w:pPr>
            <w:r w:rsidRPr="00C8590F">
              <w:t>VPS</w:t>
            </w:r>
            <w:r w:rsidR="00404818" w:rsidRPr="00C8590F">
              <w:t xml:space="preserve"> versija:</w:t>
            </w:r>
          </w:p>
        </w:tc>
        <w:tc>
          <w:tcPr>
            <w:tcW w:w="6798" w:type="dxa"/>
          </w:tcPr>
          <w:p w14:paraId="0BBDAF7B" w14:textId="7EA1265C" w:rsidR="0036573C" w:rsidRPr="00990982" w:rsidRDefault="00000000" w:rsidP="00990982">
            <w:sdt>
              <w:sdtPr>
                <w:id w:val="-692615862"/>
                <w:placeholder>
                  <w:docPart w:val="2E5EB67D001442A58D860162F563988B"/>
                </w:placeholder>
              </w:sdtPr>
              <w:sdtContent>
                <w:r w:rsidR="005F671C">
                  <w:t xml:space="preserve">1 versija patvirtinta visuotinio susirinkimo protokolu Nr. </w:t>
                </w:r>
                <w:r w:rsidR="00182F39">
                  <w:t>VSP-3</w:t>
                </w:r>
              </w:sdtContent>
            </w:sdt>
          </w:p>
        </w:tc>
      </w:tr>
    </w:tbl>
    <w:p w14:paraId="59CDD941" w14:textId="77777777" w:rsidR="00F14C28" w:rsidRPr="00C8590F" w:rsidRDefault="00F14C28" w:rsidP="00532472"/>
    <w:p w14:paraId="5789B972" w14:textId="599C3C9B" w:rsidR="00F14C28" w:rsidRPr="00C8590F" w:rsidRDefault="00F14C28" w:rsidP="00532472">
      <w:pPr>
        <w:sectPr w:rsidR="00F14C28" w:rsidRPr="00C8590F" w:rsidSect="008652B7">
          <w:type w:val="continuous"/>
          <w:pgSz w:w="11906" w:h="16838"/>
          <w:pgMar w:top="1134" w:right="1134" w:bottom="1134" w:left="1134" w:header="567" w:footer="567" w:gutter="0"/>
          <w:cols w:space="1296"/>
          <w:titlePg/>
          <w:docGrid w:linePitch="360"/>
        </w:sectPr>
      </w:pPr>
    </w:p>
    <w:p w14:paraId="68EAAC8A" w14:textId="594B16C8" w:rsidR="00F14C28" w:rsidRPr="00C8590F" w:rsidRDefault="00F14C28" w:rsidP="00532472"/>
    <w:p w14:paraId="30B5E181" w14:textId="18E7427F" w:rsidR="00B608DC" w:rsidRPr="00C8590F" w:rsidRDefault="00000000" w:rsidP="00B608DC">
      <w:pPr>
        <w:jc w:val="center"/>
      </w:pPr>
      <w:sdt>
        <w:sdtPr>
          <w:id w:val="858775464"/>
          <w:picture/>
        </w:sdtPr>
        <w:sdtContent>
          <w:r w:rsidR="00B608DC" w:rsidRPr="00C8590F">
            <w:rPr>
              <w:noProof/>
            </w:rPr>
            <w:drawing>
              <wp:inline distT="0" distB="0" distL="0" distR="0" wp14:anchorId="430E4865" wp14:editId="18978294">
                <wp:extent cx="1478942" cy="954328"/>
                <wp:effectExtent l="0" t="0" r="698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14"/>
                        <a:stretch>
                          <a:fillRect/>
                        </a:stretch>
                      </pic:blipFill>
                      <pic:spPr bwMode="auto">
                        <a:xfrm>
                          <a:off x="0" y="0"/>
                          <a:ext cx="1500094" cy="967977"/>
                        </a:xfrm>
                        <a:prstGeom prst="rect">
                          <a:avLst/>
                        </a:prstGeom>
                        <a:noFill/>
                        <a:ln>
                          <a:noFill/>
                        </a:ln>
                      </pic:spPr>
                    </pic:pic>
                  </a:graphicData>
                </a:graphic>
              </wp:inline>
            </w:drawing>
          </w:r>
        </w:sdtContent>
      </w:sdt>
      <w:r w:rsidR="00B608DC" w:rsidRPr="00C8590F">
        <w:t xml:space="preserve">  </w:t>
      </w:r>
      <w:sdt>
        <w:sdtPr>
          <w:id w:val="-1716499317"/>
          <w:picture/>
        </w:sdtPr>
        <w:sdtContent>
          <w:r w:rsidR="00B608DC" w:rsidRPr="00C8590F">
            <w:rPr>
              <w:noProof/>
            </w:rPr>
            <w:drawing>
              <wp:inline distT="0" distB="0" distL="0" distR="0" wp14:anchorId="4E10A42A" wp14:editId="5EFD0EAA">
                <wp:extent cx="954786" cy="954157"/>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pic:cNvPicPr>
                          <a:picLocks noChangeAspect="1" noChangeArrowheads="1"/>
                        </pic:cNvPicPr>
                      </pic:nvPicPr>
                      <pic:blipFill>
                        <a:blip r:embed="rId15"/>
                        <a:stretch>
                          <a:fillRect/>
                        </a:stretch>
                      </pic:blipFill>
                      <pic:spPr bwMode="auto">
                        <a:xfrm>
                          <a:off x="0" y="0"/>
                          <a:ext cx="958755" cy="958124"/>
                        </a:xfrm>
                        <a:prstGeom prst="rect">
                          <a:avLst/>
                        </a:prstGeom>
                        <a:noFill/>
                        <a:ln>
                          <a:noFill/>
                        </a:ln>
                      </pic:spPr>
                    </pic:pic>
                  </a:graphicData>
                </a:graphic>
              </wp:inline>
            </w:drawing>
          </w:r>
        </w:sdtContent>
      </w:sdt>
      <w:r w:rsidR="00B608DC" w:rsidRPr="00C8590F">
        <w:t xml:space="preserve">  </w:t>
      </w:r>
      <w:sdt>
        <w:sdtPr>
          <w:id w:val="1910953682"/>
          <w:picture/>
        </w:sdtPr>
        <w:sdtContent>
          <w:r w:rsidR="00FA6DF2">
            <w:rPr>
              <w:noProof/>
            </w:rPr>
            <w:drawing>
              <wp:inline distT="0" distB="0" distL="0" distR="0" wp14:anchorId="22E82D3E" wp14:editId="2149C993">
                <wp:extent cx="2732674" cy="572493"/>
                <wp:effectExtent l="0" t="0" r="0" b="0"/>
                <wp:docPr id="1860185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185099" name="Picture 1"/>
                        <pic:cNvPicPr>
                          <a:picLocks noChangeAspect="1" noChangeArrowheads="1"/>
                        </pic:cNvPicPr>
                      </pic:nvPicPr>
                      <pic:blipFill>
                        <a:blip r:embed="rId16"/>
                        <a:stretch>
                          <a:fillRect/>
                        </a:stretch>
                      </pic:blipFill>
                      <pic:spPr bwMode="auto">
                        <a:xfrm>
                          <a:off x="0" y="0"/>
                          <a:ext cx="2743129" cy="574683"/>
                        </a:xfrm>
                        <a:prstGeom prst="rect">
                          <a:avLst/>
                        </a:prstGeom>
                        <a:noFill/>
                        <a:ln>
                          <a:noFill/>
                        </a:ln>
                      </pic:spPr>
                    </pic:pic>
                  </a:graphicData>
                </a:graphic>
              </wp:inline>
            </w:drawing>
          </w:r>
        </w:sdtContent>
      </w:sdt>
    </w:p>
    <w:p w14:paraId="146F3136" w14:textId="77777777" w:rsidR="00200A18" w:rsidRDefault="00200A18" w:rsidP="00BF380E"/>
    <w:p w14:paraId="498BE769" w14:textId="77777777" w:rsidR="00200A18" w:rsidRDefault="00200A18" w:rsidP="00BD5766">
      <w:pPr>
        <w:rPr>
          <w:b/>
        </w:rPr>
        <w:sectPr w:rsidR="00200A18" w:rsidSect="00BF380E">
          <w:type w:val="continuous"/>
          <w:pgSz w:w="11906" w:h="16838"/>
          <w:pgMar w:top="1134" w:right="1134" w:bottom="1134" w:left="1134" w:header="567" w:footer="567" w:gutter="0"/>
          <w:cols w:space="1296"/>
          <w:titlePg/>
          <w:docGrid w:linePitch="360"/>
        </w:sectPr>
      </w:pPr>
    </w:p>
    <w:p w14:paraId="3BE74347" w14:textId="7B748A6B" w:rsidR="00BD5766" w:rsidRPr="00C8590F" w:rsidRDefault="00BD5766" w:rsidP="00BD5766">
      <w:pPr>
        <w:rPr>
          <w:b/>
        </w:rPr>
      </w:pPr>
      <w:r w:rsidRPr="00C8590F">
        <w:rPr>
          <w:b/>
        </w:rPr>
        <w:lastRenderedPageBreak/>
        <w:t>TURINYS</w:t>
      </w:r>
    </w:p>
    <w:p w14:paraId="66B6FE1D" w14:textId="3C655316" w:rsidR="00CA273B" w:rsidRDefault="000969A1">
      <w:pPr>
        <w:pStyle w:val="TOC1"/>
        <w:tabs>
          <w:tab w:val="right" w:leader="dot" w:pos="9628"/>
        </w:tabs>
        <w:rPr>
          <w:rFonts w:eastAsiaTheme="minorEastAsia" w:cstheme="minorBidi"/>
          <w:b w:val="0"/>
          <w:bCs w:val="0"/>
          <w:caps w:val="0"/>
          <w:noProof/>
          <w:sz w:val="22"/>
          <w:szCs w:val="22"/>
          <w:lang w:eastAsia="lt-LT"/>
        </w:rPr>
      </w:pPr>
      <w:r w:rsidRPr="00C8590F">
        <w:fldChar w:fldCharType="begin"/>
      </w:r>
      <w:r w:rsidRPr="00C8590F">
        <w:instrText xml:space="preserve"> TOC \o "1-2" \h \z \t "Antraštė 3;3;__Priedų pavad;2" </w:instrText>
      </w:r>
      <w:r w:rsidRPr="00C8590F">
        <w:fldChar w:fldCharType="separate"/>
      </w:r>
      <w:hyperlink w:anchor="_Toc119662854" w:history="1">
        <w:r w:rsidR="00CA273B" w:rsidRPr="0042114E">
          <w:rPr>
            <w:rStyle w:val="Hyperlink"/>
            <w:noProof/>
          </w:rPr>
          <w:t>I skyrius: Kas mes esame? (VVG teritorijos situacijos analizė ir poreikiai)</w:t>
        </w:r>
        <w:r w:rsidR="00CA273B">
          <w:rPr>
            <w:noProof/>
            <w:webHidden/>
          </w:rPr>
          <w:tab/>
        </w:r>
        <w:r w:rsidR="00CA273B">
          <w:rPr>
            <w:noProof/>
            <w:webHidden/>
          </w:rPr>
          <w:fldChar w:fldCharType="begin"/>
        </w:r>
        <w:r w:rsidR="00CA273B">
          <w:rPr>
            <w:noProof/>
            <w:webHidden/>
          </w:rPr>
          <w:instrText xml:space="preserve"> PAGEREF _Toc119662854 \h </w:instrText>
        </w:r>
        <w:r w:rsidR="00CA273B">
          <w:rPr>
            <w:noProof/>
            <w:webHidden/>
          </w:rPr>
        </w:r>
        <w:r w:rsidR="00CA273B">
          <w:rPr>
            <w:noProof/>
            <w:webHidden/>
          </w:rPr>
          <w:fldChar w:fldCharType="separate"/>
        </w:r>
        <w:r w:rsidR="00D00DCD">
          <w:rPr>
            <w:noProof/>
            <w:webHidden/>
          </w:rPr>
          <w:t>4</w:t>
        </w:r>
        <w:r w:rsidR="00CA273B">
          <w:rPr>
            <w:noProof/>
            <w:webHidden/>
          </w:rPr>
          <w:fldChar w:fldCharType="end"/>
        </w:r>
      </w:hyperlink>
    </w:p>
    <w:p w14:paraId="153F8FD4" w14:textId="1646D4D7"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55" w:history="1">
        <w:r w:rsidR="00CA273B" w:rsidRPr="0042114E">
          <w:rPr>
            <w:rStyle w:val="Hyperlink"/>
            <w:noProof/>
          </w:rPr>
          <w:t>1.</w:t>
        </w:r>
        <w:r w:rsidR="00CA273B">
          <w:rPr>
            <w:rFonts w:eastAsiaTheme="minorEastAsia" w:cstheme="minorBidi"/>
            <w:smallCaps w:val="0"/>
            <w:noProof/>
            <w:sz w:val="22"/>
            <w:szCs w:val="22"/>
            <w:lang w:eastAsia="lt-LT"/>
          </w:rPr>
          <w:tab/>
        </w:r>
        <w:r w:rsidR="00CA273B" w:rsidRPr="0042114E">
          <w:rPr>
            <w:rStyle w:val="Hyperlink"/>
            <w:noProof/>
          </w:rPr>
          <w:t>VVG teritorijos situacijos ir poreikių analizė</w:t>
        </w:r>
        <w:r w:rsidR="00CA273B">
          <w:rPr>
            <w:noProof/>
            <w:webHidden/>
          </w:rPr>
          <w:tab/>
        </w:r>
        <w:r w:rsidR="00CA273B">
          <w:rPr>
            <w:noProof/>
            <w:webHidden/>
          </w:rPr>
          <w:fldChar w:fldCharType="begin"/>
        </w:r>
        <w:r w:rsidR="00CA273B">
          <w:rPr>
            <w:noProof/>
            <w:webHidden/>
          </w:rPr>
          <w:instrText xml:space="preserve"> PAGEREF _Toc119662855 \h </w:instrText>
        </w:r>
        <w:r w:rsidR="00CA273B">
          <w:rPr>
            <w:noProof/>
            <w:webHidden/>
          </w:rPr>
        </w:r>
        <w:r w:rsidR="00CA273B">
          <w:rPr>
            <w:noProof/>
            <w:webHidden/>
          </w:rPr>
          <w:fldChar w:fldCharType="separate"/>
        </w:r>
        <w:r w:rsidR="00D00DCD">
          <w:rPr>
            <w:noProof/>
            <w:webHidden/>
          </w:rPr>
          <w:t>4</w:t>
        </w:r>
        <w:r w:rsidR="00CA273B">
          <w:rPr>
            <w:noProof/>
            <w:webHidden/>
          </w:rPr>
          <w:fldChar w:fldCharType="end"/>
        </w:r>
      </w:hyperlink>
    </w:p>
    <w:p w14:paraId="427D8411" w14:textId="1854A5DE"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56" w:history="1">
        <w:r w:rsidR="00CA273B" w:rsidRPr="0042114E">
          <w:rPr>
            <w:rStyle w:val="Hyperlink"/>
            <w:noProof/>
          </w:rPr>
          <w:t>1.1.</w:t>
        </w:r>
        <w:r w:rsidR="00CA273B">
          <w:rPr>
            <w:rFonts w:eastAsiaTheme="minorEastAsia" w:cstheme="minorBidi"/>
            <w:i w:val="0"/>
            <w:iCs w:val="0"/>
            <w:noProof/>
            <w:sz w:val="22"/>
            <w:szCs w:val="22"/>
            <w:lang w:eastAsia="lt-LT"/>
          </w:rPr>
          <w:tab/>
        </w:r>
        <w:r w:rsidR="00CA273B" w:rsidRPr="0042114E">
          <w:rPr>
            <w:rStyle w:val="Hyperlink"/>
            <w:noProof/>
          </w:rPr>
          <w:t>Trumpas VVG pristatymas</w:t>
        </w:r>
        <w:r w:rsidR="00CA273B">
          <w:rPr>
            <w:noProof/>
            <w:webHidden/>
          </w:rPr>
          <w:tab/>
        </w:r>
        <w:r w:rsidR="00CA273B">
          <w:rPr>
            <w:noProof/>
            <w:webHidden/>
          </w:rPr>
          <w:fldChar w:fldCharType="begin"/>
        </w:r>
        <w:r w:rsidR="00CA273B">
          <w:rPr>
            <w:noProof/>
            <w:webHidden/>
          </w:rPr>
          <w:instrText xml:space="preserve"> PAGEREF _Toc119662856 \h </w:instrText>
        </w:r>
        <w:r w:rsidR="00CA273B">
          <w:rPr>
            <w:noProof/>
            <w:webHidden/>
          </w:rPr>
        </w:r>
        <w:r w:rsidR="00CA273B">
          <w:rPr>
            <w:noProof/>
            <w:webHidden/>
          </w:rPr>
          <w:fldChar w:fldCharType="separate"/>
        </w:r>
        <w:r w:rsidR="00D00DCD">
          <w:rPr>
            <w:noProof/>
            <w:webHidden/>
          </w:rPr>
          <w:t>4</w:t>
        </w:r>
        <w:r w:rsidR="00CA273B">
          <w:rPr>
            <w:noProof/>
            <w:webHidden/>
          </w:rPr>
          <w:fldChar w:fldCharType="end"/>
        </w:r>
      </w:hyperlink>
    </w:p>
    <w:p w14:paraId="64406806" w14:textId="7FECAD07"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57" w:history="1">
        <w:r w:rsidR="00CA273B" w:rsidRPr="0042114E">
          <w:rPr>
            <w:rStyle w:val="Hyperlink"/>
            <w:noProof/>
          </w:rPr>
          <w:t>1.2.</w:t>
        </w:r>
        <w:r w:rsidR="00CA273B">
          <w:rPr>
            <w:rFonts w:eastAsiaTheme="minorEastAsia" w:cstheme="minorBidi"/>
            <w:i w:val="0"/>
            <w:iCs w:val="0"/>
            <w:noProof/>
            <w:sz w:val="22"/>
            <w:szCs w:val="22"/>
            <w:lang w:eastAsia="lt-LT"/>
          </w:rPr>
          <w:tab/>
        </w:r>
        <w:r w:rsidR="00CA273B" w:rsidRPr="0042114E">
          <w:rPr>
            <w:rStyle w:val="Hyperlink"/>
            <w:noProof/>
          </w:rPr>
          <w:t>Pagrindiniai VVG teritorijos duomenys</w:t>
        </w:r>
        <w:r w:rsidR="00CA273B">
          <w:rPr>
            <w:noProof/>
            <w:webHidden/>
          </w:rPr>
          <w:tab/>
        </w:r>
        <w:r w:rsidR="00CA273B">
          <w:rPr>
            <w:noProof/>
            <w:webHidden/>
          </w:rPr>
          <w:fldChar w:fldCharType="begin"/>
        </w:r>
        <w:r w:rsidR="00CA273B">
          <w:rPr>
            <w:noProof/>
            <w:webHidden/>
          </w:rPr>
          <w:instrText xml:space="preserve"> PAGEREF _Toc119662857 \h </w:instrText>
        </w:r>
        <w:r w:rsidR="00CA273B">
          <w:rPr>
            <w:noProof/>
            <w:webHidden/>
          </w:rPr>
        </w:r>
        <w:r w:rsidR="00CA273B">
          <w:rPr>
            <w:noProof/>
            <w:webHidden/>
          </w:rPr>
          <w:fldChar w:fldCharType="separate"/>
        </w:r>
        <w:r w:rsidR="00D00DCD">
          <w:rPr>
            <w:noProof/>
            <w:webHidden/>
          </w:rPr>
          <w:t>4</w:t>
        </w:r>
        <w:r w:rsidR="00CA273B">
          <w:rPr>
            <w:noProof/>
            <w:webHidden/>
          </w:rPr>
          <w:fldChar w:fldCharType="end"/>
        </w:r>
      </w:hyperlink>
    </w:p>
    <w:p w14:paraId="15E3A4F2" w14:textId="440BDF79"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58" w:history="1">
        <w:r w:rsidR="00CA273B" w:rsidRPr="0042114E">
          <w:rPr>
            <w:rStyle w:val="Hyperlink"/>
            <w:noProof/>
          </w:rPr>
          <w:t>1.3.</w:t>
        </w:r>
        <w:r w:rsidR="00CA273B">
          <w:rPr>
            <w:rFonts w:eastAsiaTheme="minorEastAsia" w:cstheme="minorBidi"/>
            <w:i w:val="0"/>
            <w:iCs w:val="0"/>
            <w:noProof/>
            <w:sz w:val="22"/>
            <w:szCs w:val="22"/>
            <w:lang w:eastAsia="lt-LT"/>
          </w:rPr>
          <w:tab/>
        </w:r>
        <w:r w:rsidR="00CA273B" w:rsidRPr="0042114E">
          <w:rPr>
            <w:rStyle w:val="Hyperlink"/>
            <w:noProof/>
          </w:rPr>
          <w:t>VVG teritorijos išskirtinumas ir identitetas</w:t>
        </w:r>
        <w:r w:rsidR="00CA273B">
          <w:rPr>
            <w:noProof/>
            <w:webHidden/>
          </w:rPr>
          <w:tab/>
        </w:r>
        <w:r w:rsidR="00CA273B">
          <w:rPr>
            <w:noProof/>
            <w:webHidden/>
          </w:rPr>
          <w:fldChar w:fldCharType="begin"/>
        </w:r>
        <w:r w:rsidR="00CA273B">
          <w:rPr>
            <w:noProof/>
            <w:webHidden/>
          </w:rPr>
          <w:instrText xml:space="preserve"> PAGEREF _Toc119662858 \h </w:instrText>
        </w:r>
        <w:r w:rsidR="00CA273B">
          <w:rPr>
            <w:noProof/>
            <w:webHidden/>
          </w:rPr>
        </w:r>
        <w:r w:rsidR="00CA273B">
          <w:rPr>
            <w:noProof/>
            <w:webHidden/>
          </w:rPr>
          <w:fldChar w:fldCharType="separate"/>
        </w:r>
        <w:r w:rsidR="00D00DCD">
          <w:rPr>
            <w:noProof/>
            <w:webHidden/>
          </w:rPr>
          <w:t>6</w:t>
        </w:r>
        <w:r w:rsidR="00CA273B">
          <w:rPr>
            <w:noProof/>
            <w:webHidden/>
          </w:rPr>
          <w:fldChar w:fldCharType="end"/>
        </w:r>
      </w:hyperlink>
    </w:p>
    <w:p w14:paraId="593B8791" w14:textId="21C5FCB9"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59" w:history="1">
        <w:r w:rsidR="00CA273B" w:rsidRPr="0042114E">
          <w:rPr>
            <w:rStyle w:val="Hyperlink"/>
            <w:noProof/>
          </w:rPr>
          <w:t>1.4.</w:t>
        </w:r>
        <w:r w:rsidR="00CA273B">
          <w:rPr>
            <w:rFonts w:eastAsiaTheme="minorEastAsia" w:cstheme="minorBidi"/>
            <w:i w:val="0"/>
            <w:iCs w:val="0"/>
            <w:noProof/>
            <w:sz w:val="22"/>
            <w:szCs w:val="22"/>
            <w:lang w:eastAsia="lt-LT"/>
          </w:rPr>
          <w:tab/>
        </w:r>
        <w:r w:rsidR="00CA273B" w:rsidRPr="0042114E">
          <w:rPr>
            <w:rStyle w:val="Hyperlink"/>
            <w:noProof/>
          </w:rPr>
          <w:t>VVG teritorijos gyventojų nuomonė apie VVG teritorijos situaciją ir poreikius</w:t>
        </w:r>
        <w:r w:rsidR="00CA273B">
          <w:rPr>
            <w:noProof/>
            <w:webHidden/>
          </w:rPr>
          <w:tab/>
        </w:r>
        <w:r w:rsidR="00CA273B">
          <w:rPr>
            <w:noProof/>
            <w:webHidden/>
          </w:rPr>
          <w:fldChar w:fldCharType="begin"/>
        </w:r>
        <w:r w:rsidR="00CA273B">
          <w:rPr>
            <w:noProof/>
            <w:webHidden/>
          </w:rPr>
          <w:instrText xml:space="preserve"> PAGEREF _Toc119662859 \h </w:instrText>
        </w:r>
        <w:r w:rsidR="00CA273B">
          <w:rPr>
            <w:noProof/>
            <w:webHidden/>
          </w:rPr>
        </w:r>
        <w:r w:rsidR="00CA273B">
          <w:rPr>
            <w:noProof/>
            <w:webHidden/>
          </w:rPr>
          <w:fldChar w:fldCharType="separate"/>
        </w:r>
        <w:r w:rsidR="00D00DCD">
          <w:rPr>
            <w:noProof/>
            <w:webHidden/>
          </w:rPr>
          <w:t>7</w:t>
        </w:r>
        <w:r w:rsidR="00CA273B">
          <w:rPr>
            <w:noProof/>
            <w:webHidden/>
          </w:rPr>
          <w:fldChar w:fldCharType="end"/>
        </w:r>
      </w:hyperlink>
    </w:p>
    <w:p w14:paraId="5BCCB398" w14:textId="2D293A11"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60" w:history="1">
        <w:r w:rsidR="00CA273B" w:rsidRPr="0042114E">
          <w:rPr>
            <w:rStyle w:val="Hyperlink"/>
            <w:noProof/>
          </w:rPr>
          <w:t>1.5.</w:t>
        </w:r>
        <w:r w:rsidR="00CA273B">
          <w:rPr>
            <w:rFonts w:eastAsiaTheme="minorEastAsia" w:cstheme="minorBidi"/>
            <w:i w:val="0"/>
            <w:iCs w:val="0"/>
            <w:noProof/>
            <w:sz w:val="22"/>
            <w:szCs w:val="22"/>
            <w:lang w:eastAsia="lt-LT"/>
          </w:rPr>
          <w:tab/>
        </w:r>
        <w:r w:rsidR="00CA273B" w:rsidRPr="0042114E">
          <w:rPr>
            <w:rStyle w:val="Hyperlink"/>
            <w:noProof/>
          </w:rPr>
          <w:t>VVG teritorijos socialinė situacija (įskaitant informaciją apie skurdo riziką ir socialinę atskirtį patiriančius asmenis ir (arba) jų grupes)</w:t>
        </w:r>
        <w:r w:rsidR="00CA273B">
          <w:rPr>
            <w:noProof/>
            <w:webHidden/>
          </w:rPr>
          <w:tab/>
        </w:r>
        <w:r w:rsidR="00CA273B">
          <w:rPr>
            <w:noProof/>
            <w:webHidden/>
          </w:rPr>
          <w:fldChar w:fldCharType="begin"/>
        </w:r>
        <w:r w:rsidR="00CA273B">
          <w:rPr>
            <w:noProof/>
            <w:webHidden/>
          </w:rPr>
          <w:instrText xml:space="preserve"> PAGEREF _Toc119662860 \h </w:instrText>
        </w:r>
        <w:r w:rsidR="00CA273B">
          <w:rPr>
            <w:noProof/>
            <w:webHidden/>
          </w:rPr>
        </w:r>
        <w:r w:rsidR="00CA273B">
          <w:rPr>
            <w:noProof/>
            <w:webHidden/>
          </w:rPr>
          <w:fldChar w:fldCharType="separate"/>
        </w:r>
        <w:r w:rsidR="00D00DCD">
          <w:rPr>
            <w:noProof/>
            <w:webHidden/>
          </w:rPr>
          <w:t>8</w:t>
        </w:r>
        <w:r w:rsidR="00CA273B">
          <w:rPr>
            <w:noProof/>
            <w:webHidden/>
          </w:rPr>
          <w:fldChar w:fldCharType="end"/>
        </w:r>
      </w:hyperlink>
    </w:p>
    <w:p w14:paraId="5712B9F7" w14:textId="28FD4160"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61" w:history="1">
        <w:r w:rsidR="00CA273B" w:rsidRPr="0042114E">
          <w:rPr>
            <w:rStyle w:val="Hyperlink"/>
            <w:noProof/>
          </w:rPr>
          <w:t>1.6.</w:t>
        </w:r>
        <w:r w:rsidR="00CA273B">
          <w:rPr>
            <w:rFonts w:eastAsiaTheme="minorEastAsia" w:cstheme="minorBidi"/>
            <w:i w:val="0"/>
            <w:iCs w:val="0"/>
            <w:noProof/>
            <w:sz w:val="22"/>
            <w:szCs w:val="22"/>
            <w:lang w:eastAsia="lt-LT"/>
          </w:rPr>
          <w:tab/>
        </w:r>
        <w:r w:rsidR="00CA273B" w:rsidRPr="0042114E">
          <w:rPr>
            <w:rStyle w:val="Hyperlink"/>
            <w:noProof/>
          </w:rPr>
          <w:t>VVG teritorijos ekonominė situacija</w:t>
        </w:r>
        <w:r w:rsidR="00CA273B">
          <w:rPr>
            <w:noProof/>
            <w:webHidden/>
          </w:rPr>
          <w:tab/>
        </w:r>
        <w:r w:rsidR="00CA273B" w:rsidRPr="00753388">
          <w:rPr>
            <w:noProof/>
            <w:webHidden/>
          </w:rPr>
          <w:fldChar w:fldCharType="begin"/>
        </w:r>
        <w:r w:rsidR="00CA273B" w:rsidRPr="00753388">
          <w:rPr>
            <w:noProof/>
            <w:webHidden/>
          </w:rPr>
          <w:instrText xml:space="preserve"> PAGEREF _Toc119662861 \h </w:instrText>
        </w:r>
        <w:r w:rsidR="00CA273B" w:rsidRPr="00753388">
          <w:rPr>
            <w:noProof/>
            <w:webHidden/>
          </w:rPr>
        </w:r>
        <w:r w:rsidR="00CA273B" w:rsidRPr="00753388">
          <w:rPr>
            <w:noProof/>
            <w:webHidden/>
          </w:rPr>
          <w:fldChar w:fldCharType="separate"/>
        </w:r>
        <w:r w:rsidR="00D00DCD" w:rsidRPr="00753388">
          <w:rPr>
            <w:b/>
            <w:bCs/>
            <w:noProof/>
            <w:webHidden/>
            <w:lang w:val="en-US"/>
          </w:rPr>
          <w:t>Error! Bookmark not defined.</w:t>
        </w:r>
        <w:r w:rsidR="00CA273B" w:rsidRPr="00753388">
          <w:rPr>
            <w:noProof/>
            <w:webHidden/>
          </w:rPr>
          <w:fldChar w:fldCharType="end"/>
        </w:r>
      </w:hyperlink>
    </w:p>
    <w:p w14:paraId="04751A37" w14:textId="23C78A4E"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62" w:history="1">
        <w:r w:rsidR="00CA273B" w:rsidRPr="0042114E">
          <w:rPr>
            <w:rStyle w:val="Hyperlink"/>
            <w:noProof/>
          </w:rPr>
          <w:t>1.7.</w:t>
        </w:r>
        <w:r w:rsidR="00CA273B">
          <w:rPr>
            <w:rFonts w:eastAsiaTheme="minorEastAsia" w:cstheme="minorBidi"/>
            <w:i w:val="0"/>
            <w:iCs w:val="0"/>
            <w:noProof/>
            <w:sz w:val="22"/>
            <w:szCs w:val="22"/>
            <w:lang w:eastAsia="lt-LT"/>
          </w:rPr>
          <w:tab/>
        </w:r>
        <w:r w:rsidR="00CA273B" w:rsidRPr="0042114E">
          <w:rPr>
            <w:rStyle w:val="Hyperlink"/>
            <w:noProof/>
          </w:rPr>
          <w:t>VVG teritorijos socialinė infrastruktūra ir kultūros ištekliai</w:t>
        </w:r>
        <w:r w:rsidR="00CA273B">
          <w:rPr>
            <w:noProof/>
            <w:webHidden/>
          </w:rPr>
          <w:tab/>
        </w:r>
        <w:r w:rsidR="00CA273B">
          <w:rPr>
            <w:noProof/>
            <w:webHidden/>
          </w:rPr>
          <w:fldChar w:fldCharType="begin"/>
        </w:r>
        <w:r w:rsidR="00CA273B">
          <w:rPr>
            <w:noProof/>
            <w:webHidden/>
          </w:rPr>
          <w:instrText xml:space="preserve"> PAGEREF _Toc119662862 \h </w:instrText>
        </w:r>
        <w:r w:rsidR="00CA273B">
          <w:rPr>
            <w:noProof/>
            <w:webHidden/>
          </w:rPr>
        </w:r>
        <w:r w:rsidR="00CA273B">
          <w:rPr>
            <w:noProof/>
            <w:webHidden/>
          </w:rPr>
          <w:fldChar w:fldCharType="separate"/>
        </w:r>
        <w:r w:rsidR="00D00DCD">
          <w:rPr>
            <w:noProof/>
            <w:webHidden/>
          </w:rPr>
          <w:t>20</w:t>
        </w:r>
        <w:r w:rsidR="00CA273B">
          <w:rPr>
            <w:noProof/>
            <w:webHidden/>
          </w:rPr>
          <w:fldChar w:fldCharType="end"/>
        </w:r>
      </w:hyperlink>
    </w:p>
    <w:p w14:paraId="1B7B6F86" w14:textId="71865FE0"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63" w:history="1">
        <w:r w:rsidR="00CA273B" w:rsidRPr="0042114E">
          <w:rPr>
            <w:rStyle w:val="Hyperlink"/>
            <w:noProof/>
          </w:rPr>
          <w:t>1.8.</w:t>
        </w:r>
        <w:r w:rsidR="00CA273B">
          <w:rPr>
            <w:rFonts w:eastAsiaTheme="minorEastAsia" w:cstheme="minorBidi"/>
            <w:i w:val="0"/>
            <w:iCs w:val="0"/>
            <w:noProof/>
            <w:sz w:val="22"/>
            <w:szCs w:val="22"/>
            <w:lang w:eastAsia="lt-LT"/>
          </w:rPr>
          <w:tab/>
        </w:r>
        <w:r w:rsidR="00CA273B" w:rsidRPr="0042114E">
          <w:rPr>
            <w:rStyle w:val="Hyperlink"/>
            <w:noProof/>
          </w:rPr>
          <w:t>VVG teritorijos gamtos išteklių analizė</w:t>
        </w:r>
        <w:r w:rsidR="00CA273B">
          <w:rPr>
            <w:noProof/>
            <w:webHidden/>
          </w:rPr>
          <w:tab/>
        </w:r>
        <w:r w:rsidR="00CA273B">
          <w:rPr>
            <w:noProof/>
            <w:webHidden/>
          </w:rPr>
          <w:fldChar w:fldCharType="begin"/>
        </w:r>
        <w:r w:rsidR="00CA273B">
          <w:rPr>
            <w:noProof/>
            <w:webHidden/>
          </w:rPr>
          <w:instrText xml:space="preserve"> PAGEREF _Toc119662863 \h </w:instrText>
        </w:r>
        <w:r w:rsidR="00CA273B">
          <w:rPr>
            <w:noProof/>
            <w:webHidden/>
          </w:rPr>
        </w:r>
        <w:r w:rsidR="00CA273B">
          <w:rPr>
            <w:noProof/>
            <w:webHidden/>
          </w:rPr>
          <w:fldChar w:fldCharType="separate"/>
        </w:r>
        <w:r w:rsidR="00D00DCD">
          <w:rPr>
            <w:noProof/>
            <w:webHidden/>
          </w:rPr>
          <w:t>25</w:t>
        </w:r>
        <w:r w:rsidR="00CA273B">
          <w:rPr>
            <w:noProof/>
            <w:webHidden/>
          </w:rPr>
          <w:fldChar w:fldCharType="end"/>
        </w:r>
      </w:hyperlink>
    </w:p>
    <w:p w14:paraId="69721C5A" w14:textId="1C961F2C"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64" w:history="1">
        <w:r w:rsidR="00CA273B" w:rsidRPr="0042114E">
          <w:rPr>
            <w:rStyle w:val="Hyperlink"/>
            <w:noProof/>
          </w:rPr>
          <w:t>1.9.</w:t>
        </w:r>
        <w:r w:rsidR="00CA273B">
          <w:rPr>
            <w:rFonts w:eastAsiaTheme="minorEastAsia" w:cstheme="minorBidi"/>
            <w:i w:val="0"/>
            <w:iCs w:val="0"/>
            <w:noProof/>
            <w:sz w:val="22"/>
            <w:szCs w:val="22"/>
            <w:lang w:eastAsia="lt-LT"/>
          </w:rPr>
          <w:tab/>
        </w:r>
        <w:r w:rsidR="00CA273B" w:rsidRPr="0042114E">
          <w:rPr>
            <w:rStyle w:val="Hyperlink"/>
            <w:noProof/>
          </w:rPr>
          <w:t>Papildoma informacija</w:t>
        </w:r>
        <w:r w:rsidR="00CA273B">
          <w:rPr>
            <w:noProof/>
            <w:webHidden/>
          </w:rPr>
          <w:tab/>
        </w:r>
        <w:r w:rsidR="00CA273B">
          <w:rPr>
            <w:noProof/>
            <w:webHidden/>
          </w:rPr>
          <w:fldChar w:fldCharType="begin"/>
        </w:r>
        <w:r w:rsidR="00CA273B">
          <w:rPr>
            <w:noProof/>
            <w:webHidden/>
          </w:rPr>
          <w:instrText xml:space="preserve"> PAGEREF _Toc119662864 \h </w:instrText>
        </w:r>
        <w:r w:rsidR="00CA273B">
          <w:rPr>
            <w:noProof/>
            <w:webHidden/>
          </w:rPr>
        </w:r>
        <w:r w:rsidR="00CA273B">
          <w:rPr>
            <w:noProof/>
            <w:webHidden/>
          </w:rPr>
          <w:fldChar w:fldCharType="separate"/>
        </w:r>
        <w:r w:rsidR="00D00DCD">
          <w:rPr>
            <w:noProof/>
            <w:webHidden/>
          </w:rPr>
          <w:t>27</w:t>
        </w:r>
        <w:r w:rsidR="00CA273B">
          <w:rPr>
            <w:noProof/>
            <w:webHidden/>
          </w:rPr>
          <w:fldChar w:fldCharType="end"/>
        </w:r>
      </w:hyperlink>
    </w:p>
    <w:p w14:paraId="59B69D22" w14:textId="3890992F"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65" w:history="1">
        <w:r w:rsidR="00CA273B" w:rsidRPr="0042114E">
          <w:rPr>
            <w:rStyle w:val="Hyperlink"/>
            <w:noProof/>
          </w:rPr>
          <w:t>2.</w:t>
        </w:r>
        <w:r w:rsidR="00CA273B">
          <w:rPr>
            <w:rFonts w:eastAsiaTheme="minorEastAsia" w:cstheme="minorBidi"/>
            <w:smallCaps w:val="0"/>
            <w:noProof/>
            <w:sz w:val="22"/>
            <w:szCs w:val="22"/>
            <w:lang w:eastAsia="lt-LT"/>
          </w:rPr>
          <w:tab/>
        </w:r>
        <w:r w:rsidR="00CA273B" w:rsidRPr="0042114E">
          <w:rPr>
            <w:rStyle w:val="Hyperlink"/>
            <w:noProof/>
          </w:rPr>
          <w:t>VVG teritorijos stiprybės, silpnybės, galimybės ir grėsmės (SSGG)</w:t>
        </w:r>
        <w:r w:rsidR="00CA273B">
          <w:rPr>
            <w:noProof/>
            <w:webHidden/>
          </w:rPr>
          <w:tab/>
        </w:r>
        <w:r w:rsidR="00CA273B">
          <w:rPr>
            <w:noProof/>
            <w:webHidden/>
          </w:rPr>
          <w:fldChar w:fldCharType="begin"/>
        </w:r>
        <w:r w:rsidR="00CA273B">
          <w:rPr>
            <w:noProof/>
            <w:webHidden/>
          </w:rPr>
          <w:instrText xml:space="preserve"> PAGEREF _Toc119662865 \h </w:instrText>
        </w:r>
        <w:r w:rsidR="00CA273B">
          <w:rPr>
            <w:noProof/>
            <w:webHidden/>
          </w:rPr>
        </w:r>
        <w:r w:rsidR="00CA273B">
          <w:rPr>
            <w:noProof/>
            <w:webHidden/>
          </w:rPr>
          <w:fldChar w:fldCharType="separate"/>
        </w:r>
        <w:r w:rsidR="00D00DCD">
          <w:rPr>
            <w:noProof/>
            <w:webHidden/>
          </w:rPr>
          <w:t>27</w:t>
        </w:r>
        <w:r w:rsidR="00CA273B">
          <w:rPr>
            <w:noProof/>
            <w:webHidden/>
          </w:rPr>
          <w:fldChar w:fldCharType="end"/>
        </w:r>
      </w:hyperlink>
    </w:p>
    <w:p w14:paraId="4DB70588" w14:textId="347751EF"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66" w:history="1">
        <w:r w:rsidR="00CA273B" w:rsidRPr="0042114E">
          <w:rPr>
            <w:rStyle w:val="Hyperlink"/>
            <w:noProof/>
          </w:rPr>
          <w:t>3.</w:t>
        </w:r>
        <w:r w:rsidR="00CA273B">
          <w:rPr>
            <w:rFonts w:eastAsiaTheme="minorEastAsia" w:cstheme="minorBidi"/>
            <w:smallCaps w:val="0"/>
            <w:noProof/>
            <w:sz w:val="22"/>
            <w:szCs w:val="22"/>
            <w:lang w:eastAsia="lt-LT"/>
          </w:rPr>
          <w:tab/>
        </w:r>
        <w:r w:rsidR="00CA273B" w:rsidRPr="0042114E">
          <w:rPr>
            <w:rStyle w:val="Hyperlink"/>
            <w:noProof/>
          </w:rPr>
          <w:t>VVG teritorijos poreikiai ir jų pagrindimas</w:t>
        </w:r>
        <w:r w:rsidR="00CA273B">
          <w:rPr>
            <w:noProof/>
            <w:webHidden/>
          </w:rPr>
          <w:tab/>
        </w:r>
        <w:r w:rsidR="00CA273B">
          <w:rPr>
            <w:noProof/>
            <w:webHidden/>
          </w:rPr>
          <w:fldChar w:fldCharType="begin"/>
        </w:r>
        <w:r w:rsidR="00CA273B">
          <w:rPr>
            <w:noProof/>
            <w:webHidden/>
          </w:rPr>
          <w:instrText xml:space="preserve"> PAGEREF _Toc119662866 \h </w:instrText>
        </w:r>
        <w:r w:rsidR="00CA273B">
          <w:rPr>
            <w:noProof/>
            <w:webHidden/>
          </w:rPr>
        </w:r>
        <w:r w:rsidR="00CA273B">
          <w:rPr>
            <w:noProof/>
            <w:webHidden/>
          </w:rPr>
          <w:fldChar w:fldCharType="separate"/>
        </w:r>
        <w:r w:rsidR="00D00DCD">
          <w:rPr>
            <w:noProof/>
            <w:webHidden/>
          </w:rPr>
          <w:t>29</w:t>
        </w:r>
        <w:r w:rsidR="00CA273B">
          <w:rPr>
            <w:noProof/>
            <w:webHidden/>
          </w:rPr>
          <w:fldChar w:fldCharType="end"/>
        </w:r>
      </w:hyperlink>
    </w:p>
    <w:p w14:paraId="015C06A1" w14:textId="6B5DD402"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67" w:history="1">
        <w:r w:rsidR="00CA273B" w:rsidRPr="0042114E">
          <w:rPr>
            <w:rStyle w:val="Hyperlink"/>
            <w:noProof/>
          </w:rPr>
          <w:t>3.1.</w:t>
        </w:r>
        <w:r w:rsidR="00CA273B">
          <w:rPr>
            <w:rFonts w:eastAsiaTheme="minorEastAsia" w:cstheme="minorBidi"/>
            <w:i w:val="0"/>
            <w:iCs w:val="0"/>
            <w:noProof/>
            <w:sz w:val="22"/>
            <w:szCs w:val="22"/>
            <w:lang w:eastAsia="lt-LT"/>
          </w:rPr>
          <w:tab/>
        </w:r>
        <w:r w:rsidR="00CA273B" w:rsidRPr="0042114E">
          <w:rPr>
            <w:rStyle w:val="Hyperlink"/>
            <w:noProof/>
          </w:rPr>
          <w:t>VVG teritorijos poreikių sąrašas</w:t>
        </w:r>
        <w:r w:rsidR="00CA273B">
          <w:rPr>
            <w:noProof/>
            <w:webHidden/>
          </w:rPr>
          <w:tab/>
        </w:r>
        <w:r w:rsidR="00CA273B">
          <w:rPr>
            <w:noProof/>
            <w:webHidden/>
          </w:rPr>
          <w:fldChar w:fldCharType="begin"/>
        </w:r>
        <w:r w:rsidR="00CA273B">
          <w:rPr>
            <w:noProof/>
            <w:webHidden/>
          </w:rPr>
          <w:instrText xml:space="preserve"> PAGEREF _Toc119662867 \h </w:instrText>
        </w:r>
        <w:r w:rsidR="00CA273B">
          <w:rPr>
            <w:noProof/>
            <w:webHidden/>
          </w:rPr>
        </w:r>
        <w:r w:rsidR="00CA273B">
          <w:rPr>
            <w:noProof/>
            <w:webHidden/>
          </w:rPr>
          <w:fldChar w:fldCharType="separate"/>
        </w:r>
        <w:r w:rsidR="00D00DCD">
          <w:rPr>
            <w:noProof/>
            <w:webHidden/>
          </w:rPr>
          <w:t>29</w:t>
        </w:r>
        <w:r w:rsidR="00CA273B">
          <w:rPr>
            <w:noProof/>
            <w:webHidden/>
          </w:rPr>
          <w:fldChar w:fldCharType="end"/>
        </w:r>
      </w:hyperlink>
    </w:p>
    <w:p w14:paraId="42770842" w14:textId="22469CA2"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68" w:history="1">
        <w:r w:rsidR="00CA273B" w:rsidRPr="0042114E">
          <w:rPr>
            <w:rStyle w:val="Hyperlink"/>
            <w:noProof/>
          </w:rPr>
          <w:t>3.2.</w:t>
        </w:r>
        <w:r w:rsidR="00CA273B">
          <w:rPr>
            <w:rFonts w:eastAsiaTheme="minorEastAsia" w:cstheme="minorBidi"/>
            <w:i w:val="0"/>
            <w:iCs w:val="0"/>
            <w:noProof/>
            <w:sz w:val="22"/>
            <w:szCs w:val="22"/>
            <w:lang w:eastAsia="lt-LT"/>
          </w:rPr>
          <w:tab/>
        </w:r>
        <w:r w:rsidR="00CA273B" w:rsidRPr="0042114E">
          <w:rPr>
            <w:rStyle w:val="Hyperlink"/>
            <w:noProof/>
          </w:rPr>
          <w:t>VVG teritorijos poreikių pagrindimas</w:t>
        </w:r>
        <w:r w:rsidR="00CA273B">
          <w:rPr>
            <w:noProof/>
            <w:webHidden/>
          </w:rPr>
          <w:tab/>
        </w:r>
        <w:r w:rsidR="00CA273B">
          <w:rPr>
            <w:noProof/>
            <w:webHidden/>
          </w:rPr>
          <w:fldChar w:fldCharType="begin"/>
        </w:r>
        <w:r w:rsidR="00CA273B">
          <w:rPr>
            <w:noProof/>
            <w:webHidden/>
          </w:rPr>
          <w:instrText xml:space="preserve"> PAGEREF _Toc119662868 \h </w:instrText>
        </w:r>
        <w:r w:rsidR="00CA273B">
          <w:rPr>
            <w:noProof/>
            <w:webHidden/>
          </w:rPr>
        </w:r>
        <w:r w:rsidR="00CA273B">
          <w:rPr>
            <w:noProof/>
            <w:webHidden/>
          </w:rPr>
          <w:fldChar w:fldCharType="separate"/>
        </w:r>
        <w:r w:rsidR="00D00DCD">
          <w:rPr>
            <w:noProof/>
            <w:webHidden/>
          </w:rPr>
          <w:t>29</w:t>
        </w:r>
        <w:r w:rsidR="00CA273B">
          <w:rPr>
            <w:noProof/>
            <w:webHidden/>
          </w:rPr>
          <w:fldChar w:fldCharType="end"/>
        </w:r>
      </w:hyperlink>
    </w:p>
    <w:p w14:paraId="6B84A78A" w14:textId="64D04436"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69" w:history="1">
        <w:r w:rsidR="00CA273B" w:rsidRPr="0042114E">
          <w:rPr>
            <w:rStyle w:val="Hyperlink"/>
            <w:noProof/>
          </w:rPr>
          <w:t>4.</w:t>
        </w:r>
        <w:r w:rsidR="00CA273B">
          <w:rPr>
            <w:rFonts w:eastAsiaTheme="minorEastAsia" w:cstheme="minorBidi"/>
            <w:smallCaps w:val="0"/>
            <w:noProof/>
            <w:sz w:val="22"/>
            <w:szCs w:val="22"/>
            <w:lang w:eastAsia="lt-LT"/>
          </w:rPr>
          <w:tab/>
        </w:r>
        <w:r w:rsidR="00CA273B" w:rsidRPr="0042114E">
          <w:rPr>
            <w:rStyle w:val="Hyperlink"/>
            <w:noProof/>
          </w:rPr>
          <w:t>VPS temos pagrindimas (pildoma teminėms VPS)</w:t>
        </w:r>
        <w:r w:rsidR="00CA273B">
          <w:rPr>
            <w:noProof/>
            <w:webHidden/>
          </w:rPr>
          <w:tab/>
        </w:r>
        <w:r w:rsidR="00CA273B">
          <w:rPr>
            <w:noProof/>
            <w:webHidden/>
          </w:rPr>
          <w:fldChar w:fldCharType="begin"/>
        </w:r>
        <w:r w:rsidR="00CA273B">
          <w:rPr>
            <w:noProof/>
            <w:webHidden/>
          </w:rPr>
          <w:instrText xml:space="preserve"> PAGEREF _Toc119662869 \h </w:instrText>
        </w:r>
        <w:r w:rsidR="00CA273B">
          <w:rPr>
            <w:noProof/>
            <w:webHidden/>
          </w:rPr>
        </w:r>
        <w:r w:rsidR="00CA273B">
          <w:rPr>
            <w:noProof/>
            <w:webHidden/>
          </w:rPr>
          <w:fldChar w:fldCharType="separate"/>
        </w:r>
        <w:r w:rsidR="00D00DCD">
          <w:rPr>
            <w:noProof/>
            <w:webHidden/>
          </w:rPr>
          <w:t>31</w:t>
        </w:r>
        <w:r w:rsidR="00CA273B">
          <w:rPr>
            <w:noProof/>
            <w:webHidden/>
          </w:rPr>
          <w:fldChar w:fldCharType="end"/>
        </w:r>
      </w:hyperlink>
    </w:p>
    <w:p w14:paraId="5B1C3D16" w14:textId="338CA76D"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70" w:history="1">
        <w:r w:rsidR="00CA273B" w:rsidRPr="0042114E">
          <w:rPr>
            <w:rStyle w:val="Hyperlink"/>
            <w:noProof/>
          </w:rPr>
          <w:t>5.</w:t>
        </w:r>
        <w:r w:rsidR="00CA273B">
          <w:rPr>
            <w:rFonts w:eastAsiaTheme="minorEastAsia" w:cstheme="minorBidi"/>
            <w:smallCaps w:val="0"/>
            <w:noProof/>
            <w:sz w:val="22"/>
            <w:szCs w:val="22"/>
            <w:lang w:eastAsia="lt-LT"/>
          </w:rPr>
          <w:tab/>
        </w:r>
        <w:r w:rsidR="00CA273B" w:rsidRPr="0042114E">
          <w:rPr>
            <w:rStyle w:val="Hyperlink"/>
            <w:noProof/>
          </w:rPr>
          <w:t>VVG pristatymas ir vertybės, VVG teritorijos vizija iki 2030 m. ir VVG misija</w:t>
        </w:r>
        <w:r w:rsidR="00CA273B">
          <w:rPr>
            <w:noProof/>
            <w:webHidden/>
          </w:rPr>
          <w:tab/>
        </w:r>
        <w:r w:rsidR="00CA273B">
          <w:rPr>
            <w:noProof/>
            <w:webHidden/>
          </w:rPr>
          <w:fldChar w:fldCharType="begin"/>
        </w:r>
        <w:r w:rsidR="00CA273B">
          <w:rPr>
            <w:noProof/>
            <w:webHidden/>
          </w:rPr>
          <w:instrText xml:space="preserve"> PAGEREF _Toc119662870 \h </w:instrText>
        </w:r>
        <w:r w:rsidR="00CA273B">
          <w:rPr>
            <w:noProof/>
            <w:webHidden/>
          </w:rPr>
        </w:r>
        <w:r w:rsidR="00CA273B">
          <w:rPr>
            <w:noProof/>
            <w:webHidden/>
          </w:rPr>
          <w:fldChar w:fldCharType="separate"/>
        </w:r>
        <w:r w:rsidR="00D00DCD">
          <w:rPr>
            <w:noProof/>
            <w:webHidden/>
          </w:rPr>
          <w:t>31</w:t>
        </w:r>
        <w:r w:rsidR="00CA273B">
          <w:rPr>
            <w:noProof/>
            <w:webHidden/>
          </w:rPr>
          <w:fldChar w:fldCharType="end"/>
        </w:r>
      </w:hyperlink>
    </w:p>
    <w:p w14:paraId="65605AD1" w14:textId="32B0F4C4"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71" w:history="1">
        <w:r w:rsidR="00CA273B" w:rsidRPr="0042114E">
          <w:rPr>
            <w:rStyle w:val="Hyperlink"/>
            <w:noProof/>
          </w:rPr>
          <w:t>5.1.</w:t>
        </w:r>
        <w:r w:rsidR="00CA273B">
          <w:rPr>
            <w:rFonts w:eastAsiaTheme="minorEastAsia" w:cstheme="minorBidi"/>
            <w:i w:val="0"/>
            <w:iCs w:val="0"/>
            <w:noProof/>
            <w:sz w:val="22"/>
            <w:szCs w:val="22"/>
            <w:lang w:eastAsia="lt-LT"/>
          </w:rPr>
          <w:tab/>
        </w:r>
        <w:r w:rsidR="00CA273B" w:rsidRPr="0042114E">
          <w:rPr>
            <w:rStyle w:val="Hyperlink"/>
            <w:noProof/>
          </w:rPr>
          <w:t>Apibendrinta informacija apie VVG</w:t>
        </w:r>
        <w:r w:rsidR="00CA273B">
          <w:rPr>
            <w:noProof/>
            <w:webHidden/>
          </w:rPr>
          <w:tab/>
        </w:r>
        <w:r w:rsidR="00CA273B">
          <w:rPr>
            <w:noProof/>
            <w:webHidden/>
          </w:rPr>
          <w:fldChar w:fldCharType="begin"/>
        </w:r>
        <w:r w:rsidR="00CA273B">
          <w:rPr>
            <w:noProof/>
            <w:webHidden/>
          </w:rPr>
          <w:instrText xml:space="preserve"> PAGEREF _Toc119662871 \h </w:instrText>
        </w:r>
        <w:r w:rsidR="00CA273B">
          <w:rPr>
            <w:noProof/>
            <w:webHidden/>
          </w:rPr>
        </w:r>
        <w:r w:rsidR="00CA273B">
          <w:rPr>
            <w:noProof/>
            <w:webHidden/>
          </w:rPr>
          <w:fldChar w:fldCharType="separate"/>
        </w:r>
        <w:r w:rsidR="00D00DCD">
          <w:rPr>
            <w:noProof/>
            <w:webHidden/>
          </w:rPr>
          <w:t>31</w:t>
        </w:r>
        <w:r w:rsidR="00CA273B">
          <w:rPr>
            <w:noProof/>
            <w:webHidden/>
          </w:rPr>
          <w:fldChar w:fldCharType="end"/>
        </w:r>
      </w:hyperlink>
    </w:p>
    <w:p w14:paraId="3C88FE5C" w14:textId="3AC3A29C"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72" w:history="1">
        <w:r w:rsidR="00CA273B" w:rsidRPr="0042114E">
          <w:rPr>
            <w:rStyle w:val="Hyperlink"/>
            <w:noProof/>
          </w:rPr>
          <w:t>5.2.</w:t>
        </w:r>
        <w:r w:rsidR="00CA273B">
          <w:rPr>
            <w:rFonts w:eastAsiaTheme="minorEastAsia" w:cstheme="minorBidi"/>
            <w:i w:val="0"/>
            <w:iCs w:val="0"/>
            <w:noProof/>
            <w:sz w:val="22"/>
            <w:szCs w:val="22"/>
            <w:lang w:eastAsia="lt-LT"/>
          </w:rPr>
          <w:tab/>
        </w:r>
        <w:r w:rsidR="00CA273B" w:rsidRPr="0042114E">
          <w:rPr>
            <w:rStyle w:val="Hyperlink"/>
            <w:noProof/>
          </w:rPr>
          <w:t>Apibendrinta informacija apie VVG kolegialaus valdymo organo sudėtį</w:t>
        </w:r>
        <w:r w:rsidR="00CA273B">
          <w:rPr>
            <w:noProof/>
            <w:webHidden/>
          </w:rPr>
          <w:tab/>
        </w:r>
        <w:r w:rsidR="00CA273B">
          <w:rPr>
            <w:noProof/>
            <w:webHidden/>
          </w:rPr>
          <w:fldChar w:fldCharType="begin"/>
        </w:r>
        <w:r w:rsidR="00CA273B">
          <w:rPr>
            <w:noProof/>
            <w:webHidden/>
          </w:rPr>
          <w:instrText xml:space="preserve"> PAGEREF _Toc119662872 \h </w:instrText>
        </w:r>
        <w:r w:rsidR="00CA273B">
          <w:rPr>
            <w:noProof/>
            <w:webHidden/>
          </w:rPr>
        </w:r>
        <w:r w:rsidR="00CA273B">
          <w:rPr>
            <w:noProof/>
            <w:webHidden/>
          </w:rPr>
          <w:fldChar w:fldCharType="separate"/>
        </w:r>
        <w:r w:rsidR="00D00DCD">
          <w:rPr>
            <w:noProof/>
            <w:webHidden/>
          </w:rPr>
          <w:t>31</w:t>
        </w:r>
        <w:r w:rsidR="00CA273B">
          <w:rPr>
            <w:noProof/>
            <w:webHidden/>
          </w:rPr>
          <w:fldChar w:fldCharType="end"/>
        </w:r>
      </w:hyperlink>
    </w:p>
    <w:p w14:paraId="6E92E19E" w14:textId="45CC71C6"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73" w:history="1">
        <w:r w:rsidR="00CA273B" w:rsidRPr="0042114E">
          <w:rPr>
            <w:rStyle w:val="Hyperlink"/>
            <w:noProof/>
          </w:rPr>
          <w:t>5.3.</w:t>
        </w:r>
        <w:r w:rsidR="00CA273B">
          <w:rPr>
            <w:rFonts w:eastAsiaTheme="minorEastAsia" w:cstheme="minorBidi"/>
            <w:i w:val="0"/>
            <w:iCs w:val="0"/>
            <w:noProof/>
            <w:sz w:val="22"/>
            <w:szCs w:val="22"/>
            <w:lang w:eastAsia="lt-LT"/>
          </w:rPr>
          <w:tab/>
        </w:r>
        <w:r w:rsidR="00CA273B" w:rsidRPr="0042114E">
          <w:rPr>
            <w:rStyle w:val="Hyperlink"/>
            <w:noProof/>
          </w:rPr>
          <w:t>Informacija apie VVG kolegialaus valdymo organo kompetencijų įvairovės užtikrinimą</w:t>
        </w:r>
        <w:r w:rsidR="00CA273B">
          <w:rPr>
            <w:noProof/>
            <w:webHidden/>
          </w:rPr>
          <w:tab/>
        </w:r>
        <w:r w:rsidR="00CA273B">
          <w:rPr>
            <w:noProof/>
            <w:webHidden/>
          </w:rPr>
          <w:fldChar w:fldCharType="begin"/>
        </w:r>
        <w:r w:rsidR="00CA273B">
          <w:rPr>
            <w:noProof/>
            <w:webHidden/>
          </w:rPr>
          <w:instrText xml:space="preserve"> PAGEREF _Toc119662873 \h </w:instrText>
        </w:r>
        <w:r w:rsidR="00CA273B">
          <w:rPr>
            <w:noProof/>
            <w:webHidden/>
          </w:rPr>
        </w:r>
        <w:r w:rsidR="00CA273B">
          <w:rPr>
            <w:noProof/>
            <w:webHidden/>
          </w:rPr>
          <w:fldChar w:fldCharType="separate"/>
        </w:r>
        <w:r w:rsidR="00D00DCD">
          <w:rPr>
            <w:noProof/>
            <w:webHidden/>
          </w:rPr>
          <w:t>32</w:t>
        </w:r>
        <w:r w:rsidR="00CA273B">
          <w:rPr>
            <w:noProof/>
            <w:webHidden/>
          </w:rPr>
          <w:fldChar w:fldCharType="end"/>
        </w:r>
      </w:hyperlink>
    </w:p>
    <w:p w14:paraId="13E64E35" w14:textId="555DA076"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74" w:history="1">
        <w:r w:rsidR="00CA273B" w:rsidRPr="0042114E">
          <w:rPr>
            <w:rStyle w:val="Hyperlink"/>
            <w:noProof/>
          </w:rPr>
          <w:t>5.4.</w:t>
        </w:r>
        <w:r w:rsidR="00CA273B">
          <w:rPr>
            <w:rFonts w:eastAsiaTheme="minorEastAsia" w:cstheme="minorBidi"/>
            <w:i w:val="0"/>
            <w:iCs w:val="0"/>
            <w:noProof/>
            <w:sz w:val="22"/>
            <w:szCs w:val="22"/>
            <w:lang w:eastAsia="lt-LT"/>
          </w:rPr>
          <w:tab/>
        </w:r>
        <w:r w:rsidR="00CA273B" w:rsidRPr="0042114E">
          <w:rPr>
            <w:rStyle w:val="Hyperlink"/>
            <w:noProof/>
          </w:rPr>
          <w:t>VVG vertybės</w:t>
        </w:r>
        <w:r w:rsidR="00CA273B">
          <w:rPr>
            <w:noProof/>
            <w:webHidden/>
          </w:rPr>
          <w:tab/>
        </w:r>
        <w:r w:rsidR="00CA273B">
          <w:rPr>
            <w:noProof/>
            <w:webHidden/>
          </w:rPr>
          <w:fldChar w:fldCharType="begin"/>
        </w:r>
        <w:r w:rsidR="00CA273B">
          <w:rPr>
            <w:noProof/>
            <w:webHidden/>
          </w:rPr>
          <w:instrText xml:space="preserve"> PAGEREF _Toc119662874 \h </w:instrText>
        </w:r>
        <w:r w:rsidR="00CA273B">
          <w:rPr>
            <w:noProof/>
            <w:webHidden/>
          </w:rPr>
        </w:r>
        <w:r w:rsidR="00CA273B">
          <w:rPr>
            <w:noProof/>
            <w:webHidden/>
          </w:rPr>
          <w:fldChar w:fldCharType="separate"/>
        </w:r>
        <w:r w:rsidR="00D00DCD">
          <w:rPr>
            <w:noProof/>
            <w:webHidden/>
          </w:rPr>
          <w:t>33</w:t>
        </w:r>
        <w:r w:rsidR="00CA273B">
          <w:rPr>
            <w:noProof/>
            <w:webHidden/>
          </w:rPr>
          <w:fldChar w:fldCharType="end"/>
        </w:r>
      </w:hyperlink>
    </w:p>
    <w:p w14:paraId="0552F8A3" w14:textId="050BE2AB"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75" w:history="1">
        <w:r w:rsidR="00CA273B" w:rsidRPr="0042114E">
          <w:rPr>
            <w:rStyle w:val="Hyperlink"/>
            <w:noProof/>
          </w:rPr>
          <w:t>5.5.</w:t>
        </w:r>
        <w:r w:rsidR="00CA273B">
          <w:rPr>
            <w:rFonts w:eastAsiaTheme="minorEastAsia" w:cstheme="minorBidi"/>
            <w:i w:val="0"/>
            <w:iCs w:val="0"/>
            <w:noProof/>
            <w:sz w:val="22"/>
            <w:szCs w:val="22"/>
            <w:lang w:eastAsia="lt-LT"/>
          </w:rPr>
          <w:tab/>
        </w:r>
        <w:r w:rsidR="00CA273B" w:rsidRPr="0042114E">
          <w:rPr>
            <w:rStyle w:val="Hyperlink"/>
            <w:noProof/>
          </w:rPr>
          <w:t>VVG teritorijos vizija iki 2030 m.</w:t>
        </w:r>
        <w:r w:rsidR="00CA273B">
          <w:rPr>
            <w:noProof/>
            <w:webHidden/>
          </w:rPr>
          <w:tab/>
        </w:r>
        <w:r w:rsidR="00CA273B">
          <w:rPr>
            <w:noProof/>
            <w:webHidden/>
          </w:rPr>
          <w:fldChar w:fldCharType="begin"/>
        </w:r>
        <w:r w:rsidR="00CA273B">
          <w:rPr>
            <w:noProof/>
            <w:webHidden/>
          </w:rPr>
          <w:instrText xml:space="preserve"> PAGEREF _Toc119662875 \h </w:instrText>
        </w:r>
        <w:r w:rsidR="00CA273B">
          <w:rPr>
            <w:noProof/>
            <w:webHidden/>
          </w:rPr>
        </w:r>
        <w:r w:rsidR="00CA273B">
          <w:rPr>
            <w:noProof/>
            <w:webHidden/>
          </w:rPr>
          <w:fldChar w:fldCharType="separate"/>
        </w:r>
        <w:r w:rsidR="00D00DCD">
          <w:rPr>
            <w:noProof/>
            <w:webHidden/>
          </w:rPr>
          <w:t>33</w:t>
        </w:r>
        <w:r w:rsidR="00CA273B">
          <w:rPr>
            <w:noProof/>
            <w:webHidden/>
          </w:rPr>
          <w:fldChar w:fldCharType="end"/>
        </w:r>
      </w:hyperlink>
    </w:p>
    <w:p w14:paraId="5B192D3A" w14:textId="030912D4"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76" w:history="1">
        <w:r w:rsidR="00CA273B" w:rsidRPr="0042114E">
          <w:rPr>
            <w:rStyle w:val="Hyperlink"/>
            <w:noProof/>
          </w:rPr>
          <w:t>5.6.</w:t>
        </w:r>
        <w:r w:rsidR="00CA273B">
          <w:rPr>
            <w:rFonts w:eastAsiaTheme="minorEastAsia" w:cstheme="minorBidi"/>
            <w:i w:val="0"/>
            <w:iCs w:val="0"/>
            <w:noProof/>
            <w:sz w:val="22"/>
            <w:szCs w:val="22"/>
            <w:lang w:eastAsia="lt-LT"/>
          </w:rPr>
          <w:tab/>
        </w:r>
        <w:r w:rsidR="00CA273B" w:rsidRPr="0042114E">
          <w:rPr>
            <w:rStyle w:val="Hyperlink"/>
            <w:noProof/>
          </w:rPr>
          <w:t>VVG misija</w:t>
        </w:r>
        <w:r w:rsidR="00CA273B">
          <w:rPr>
            <w:noProof/>
            <w:webHidden/>
          </w:rPr>
          <w:tab/>
        </w:r>
        <w:r w:rsidR="00CA273B">
          <w:rPr>
            <w:noProof/>
            <w:webHidden/>
          </w:rPr>
          <w:fldChar w:fldCharType="begin"/>
        </w:r>
        <w:r w:rsidR="00CA273B">
          <w:rPr>
            <w:noProof/>
            <w:webHidden/>
          </w:rPr>
          <w:instrText xml:space="preserve"> PAGEREF _Toc119662876 \h </w:instrText>
        </w:r>
        <w:r w:rsidR="00CA273B">
          <w:rPr>
            <w:noProof/>
            <w:webHidden/>
          </w:rPr>
        </w:r>
        <w:r w:rsidR="00CA273B">
          <w:rPr>
            <w:noProof/>
            <w:webHidden/>
          </w:rPr>
          <w:fldChar w:fldCharType="separate"/>
        </w:r>
        <w:r w:rsidR="00D00DCD">
          <w:rPr>
            <w:noProof/>
            <w:webHidden/>
          </w:rPr>
          <w:t>33</w:t>
        </w:r>
        <w:r w:rsidR="00CA273B">
          <w:rPr>
            <w:noProof/>
            <w:webHidden/>
          </w:rPr>
          <w:fldChar w:fldCharType="end"/>
        </w:r>
      </w:hyperlink>
    </w:p>
    <w:p w14:paraId="6FE8E3C2" w14:textId="137E101C" w:rsidR="00CA273B" w:rsidRDefault="00000000">
      <w:pPr>
        <w:pStyle w:val="TOC1"/>
        <w:tabs>
          <w:tab w:val="right" w:leader="dot" w:pos="9628"/>
        </w:tabs>
        <w:rPr>
          <w:rFonts w:eastAsiaTheme="minorEastAsia" w:cstheme="minorBidi"/>
          <w:b w:val="0"/>
          <w:bCs w:val="0"/>
          <w:caps w:val="0"/>
          <w:noProof/>
          <w:sz w:val="22"/>
          <w:szCs w:val="22"/>
          <w:lang w:eastAsia="lt-LT"/>
        </w:rPr>
      </w:pPr>
      <w:hyperlink w:anchor="_Toc119662877" w:history="1">
        <w:r w:rsidR="00CA273B" w:rsidRPr="0042114E">
          <w:rPr>
            <w:rStyle w:val="Hyperlink"/>
            <w:noProof/>
          </w:rPr>
          <w:t>II skyrius: Ko mes siekiame? (VPS tikslai, rodikliai ir siekiami pokyčiai)</w:t>
        </w:r>
        <w:r w:rsidR="00CA273B">
          <w:rPr>
            <w:noProof/>
            <w:webHidden/>
          </w:rPr>
          <w:tab/>
        </w:r>
        <w:r w:rsidR="00CA273B">
          <w:rPr>
            <w:noProof/>
            <w:webHidden/>
          </w:rPr>
          <w:fldChar w:fldCharType="begin"/>
        </w:r>
        <w:r w:rsidR="00CA273B">
          <w:rPr>
            <w:noProof/>
            <w:webHidden/>
          </w:rPr>
          <w:instrText xml:space="preserve"> PAGEREF _Toc119662877 \h </w:instrText>
        </w:r>
        <w:r w:rsidR="00CA273B">
          <w:rPr>
            <w:noProof/>
            <w:webHidden/>
          </w:rPr>
        </w:r>
        <w:r w:rsidR="00CA273B">
          <w:rPr>
            <w:noProof/>
            <w:webHidden/>
          </w:rPr>
          <w:fldChar w:fldCharType="separate"/>
        </w:r>
        <w:r w:rsidR="00D00DCD">
          <w:rPr>
            <w:noProof/>
            <w:webHidden/>
          </w:rPr>
          <w:t>34</w:t>
        </w:r>
        <w:r w:rsidR="00CA273B">
          <w:rPr>
            <w:noProof/>
            <w:webHidden/>
          </w:rPr>
          <w:fldChar w:fldCharType="end"/>
        </w:r>
      </w:hyperlink>
    </w:p>
    <w:p w14:paraId="54767393" w14:textId="443C3A04"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78" w:history="1">
        <w:r w:rsidR="00CA273B" w:rsidRPr="0042114E">
          <w:rPr>
            <w:rStyle w:val="Hyperlink"/>
            <w:noProof/>
          </w:rPr>
          <w:t>6.</w:t>
        </w:r>
        <w:r w:rsidR="00CA273B">
          <w:rPr>
            <w:rFonts w:eastAsiaTheme="minorEastAsia" w:cstheme="minorBidi"/>
            <w:smallCaps w:val="0"/>
            <w:noProof/>
            <w:sz w:val="22"/>
            <w:szCs w:val="22"/>
            <w:lang w:eastAsia="lt-LT"/>
          </w:rPr>
          <w:tab/>
        </w:r>
        <w:r w:rsidR="00CA273B" w:rsidRPr="0042114E">
          <w:rPr>
            <w:rStyle w:val="Hyperlink"/>
            <w:noProof/>
          </w:rPr>
          <w:t>VVG teritorijai aktualūs BŽŪP tikslai</w:t>
        </w:r>
        <w:r w:rsidR="00CA273B">
          <w:rPr>
            <w:noProof/>
            <w:webHidden/>
          </w:rPr>
          <w:tab/>
        </w:r>
        <w:r w:rsidR="00CA273B">
          <w:rPr>
            <w:noProof/>
            <w:webHidden/>
          </w:rPr>
          <w:fldChar w:fldCharType="begin"/>
        </w:r>
        <w:r w:rsidR="00CA273B">
          <w:rPr>
            <w:noProof/>
            <w:webHidden/>
          </w:rPr>
          <w:instrText xml:space="preserve"> PAGEREF _Toc119662878 \h </w:instrText>
        </w:r>
        <w:r w:rsidR="00CA273B">
          <w:rPr>
            <w:noProof/>
            <w:webHidden/>
          </w:rPr>
        </w:r>
        <w:r w:rsidR="00CA273B">
          <w:rPr>
            <w:noProof/>
            <w:webHidden/>
          </w:rPr>
          <w:fldChar w:fldCharType="separate"/>
        </w:r>
        <w:r w:rsidR="00D00DCD">
          <w:rPr>
            <w:noProof/>
            <w:webHidden/>
          </w:rPr>
          <w:t>34</w:t>
        </w:r>
        <w:r w:rsidR="00CA273B">
          <w:rPr>
            <w:noProof/>
            <w:webHidden/>
          </w:rPr>
          <w:fldChar w:fldCharType="end"/>
        </w:r>
      </w:hyperlink>
    </w:p>
    <w:p w14:paraId="5F3CB008" w14:textId="3FA0EEFA"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79" w:history="1">
        <w:r w:rsidR="00CA273B" w:rsidRPr="0042114E">
          <w:rPr>
            <w:rStyle w:val="Hyperlink"/>
            <w:noProof/>
          </w:rPr>
          <w:t>7.</w:t>
        </w:r>
        <w:r w:rsidR="00CA273B">
          <w:rPr>
            <w:rFonts w:eastAsiaTheme="minorEastAsia" w:cstheme="minorBidi"/>
            <w:smallCaps w:val="0"/>
            <w:noProof/>
            <w:sz w:val="22"/>
            <w:szCs w:val="22"/>
            <w:lang w:eastAsia="lt-LT"/>
          </w:rPr>
          <w:tab/>
        </w:r>
        <w:r w:rsidR="00CA273B" w:rsidRPr="0042114E">
          <w:rPr>
            <w:rStyle w:val="Hyperlink"/>
            <w:noProof/>
          </w:rPr>
          <w:t>Kiekybiniai VPS tikslai</w:t>
        </w:r>
        <w:r w:rsidR="00CA273B">
          <w:rPr>
            <w:noProof/>
            <w:webHidden/>
          </w:rPr>
          <w:tab/>
        </w:r>
        <w:r w:rsidR="00CA273B">
          <w:rPr>
            <w:noProof/>
            <w:webHidden/>
          </w:rPr>
          <w:fldChar w:fldCharType="begin"/>
        </w:r>
        <w:r w:rsidR="00CA273B">
          <w:rPr>
            <w:noProof/>
            <w:webHidden/>
          </w:rPr>
          <w:instrText xml:space="preserve"> PAGEREF _Toc119662879 \h </w:instrText>
        </w:r>
        <w:r w:rsidR="00CA273B">
          <w:rPr>
            <w:noProof/>
            <w:webHidden/>
          </w:rPr>
        </w:r>
        <w:r w:rsidR="00CA273B">
          <w:rPr>
            <w:noProof/>
            <w:webHidden/>
          </w:rPr>
          <w:fldChar w:fldCharType="separate"/>
        </w:r>
        <w:r w:rsidR="00D00DCD">
          <w:rPr>
            <w:noProof/>
            <w:webHidden/>
          </w:rPr>
          <w:t>35</w:t>
        </w:r>
        <w:r w:rsidR="00CA273B">
          <w:rPr>
            <w:noProof/>
            <w:webHidden/>
          </w:rPr>
          <w:fldChar w:fldCharType="end"/>
        </w:r>
      </w:hyperlink>
    </w:p>
    <w:p w14:paraId="363A16BF" w14:textId="4AE278A1"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80" w:history="1">
        <w:r w:rsidR="00CA273B" w:rsidRPr="0042114E">
          <w:rPr>
            <w:rStyle w:val="Hyperlink"/>
            <w:noProof/>
          </w:rPr>
          <w:t>7.1.</w:t>
        </w:r>
        <w:r w:rsidR="00CA273B">
          <w:rPr>
            <w:rFonts w:eastAsiaTheme="minorEastAsia" w:cstheme="minorBidi"/>
            <w:i w:val="0"/>
            <w:iCs w:val="0"/>
            <w:noProof/>
            <w:sz w:val="22"/>
            <w:szCs w:val="22"/>
            <w:lang w:eastAsia="lt-LT"/>
          </w:rPr>
          <w:tab/>
        </w:r>
        <w:r w:rsidR="00CA273B" w:rsidRPr="0042114E">
          <w:rPr>
            <w:rStyle w:val="Hyperlink"/>
            <w:noProof/>
          </w:rPr>
          <w:t>VPS produkto ir rezultato rodikliai iki 2029 m.</w:t>
        </w:r>
        <w:r w:rsidR="00CA273B">
          <w:rPr>
            <w:noProof/>
            <w:webHidden/>
          </w:rPr>
          <w:tab/>
        </w:r>
        <w:r w:rsidR="00CA273B">
          <w:rPr>
            <w:noProof/>
            <w:webHidden/>
          </w:rPr>
          <w:fldChar w:fldCharType="begin"/>
        </w:r>
        <w:r w:rsidR="00CA273B">
          <w:rPr>
            <w:noProof/>
            <w:webHidden/>
          </w:rPr>
          <w:instrText xml:space="preserve"> PAGEREF _Toc119662880 \h </w:instrText>
        </w:r>
        <w:r w:rsidR="00CA273B">
          <w:rPr>
            <w:noProof/>
            <w:webHidden/>
          </w:rPr>
        </w:r>
        <w:r w:rsidR="00CA273B">
          <w:rPr>
            <w:noProof/>
            <w:webHidden/>
          </w:rPr>
          <w:fldChar w:fldCharType="separate"/>
        </w:r>
        <w:r w:rsidR="00D00DCD">
          <w:rPr>
            <w:noProof/>
            <w:webHidden/>
          </w:rPr>
          <w:t>35</w:t>
        </w:r>
        <w:r w:rsidR="00CA273B">
          <w:rPr>
            <w:noProof/>
            <w:webHidden/>
          </w:rPr>
          <w:fldChar w:fldCharType="end"/>
        </w:r>
      </w:hyperlink>
    </w:p>
    <w:p w14:paraId="6D87702E" w14:textId="78CAAC2E"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81" w:history="1">
        <w:r w:rsidR="00CA273B" w:rsidRPr="0042114E">
          <w:rPr>
            <w:rStyle w:val="Hyperlink"/>
            <w:noProof/>
          </w:rPr>
          <w:t>7.2.</w:t>
        </w:r>
        <w:r w:rsidR="00CA273B">
          <w:rPr>
            <w:rFonts w:eastAsiaTheme="minorEastAsia" w:cstheme="minorBidi"/>
            <w:i w:val="0"/>
            <w:iCs w:val="0"/>
            <w:noProof/>
            <w:sz w:val="22"/>
            <w:szCs w:val="22"/>
            <w:lang w:eastAsia="lt-LT"/>
          </w:rPr>
          <w:tab/>
        </w:r>
        <w:r w:rsidR="00CA273B" w:rsidRPr="0042114E">
          <w:rPr>
            <w:rStyle w:val="Hyperlink"/>
            <w:noProof/>
          </w:rPr>
          <w:t>Metinės rodiklių reikšmės</w:t>
        </w:r>
        <w:r w:rsidR="00CA273B">
          <w:rPr>
            <w:noProof/>
            <w:webHidden/>
          </w:rPr>
          <w:tab/>
        </w:r>
        <w:r w:rsidR="00CA273B">
          <w:rPr>
            <w:noProof/>
            <w:webHidden/>
          </w:rPr>
          <w:fldChar w:fldCharType="begin"/>
        </w:r>
        <w:r w:rsidR="00CA273B">
          <w:rPr>
            <w:noProof/>
            <w:webHidden/>
          </w:rPr>
          <w:instrText xml:space="preserve"> PAGEREF _Toc119662881 \h </w:instrText>
        </w:r>
        <w:r w:rsidR="00CA273B">
          <w:rPr>
            <w:noProof/>
            <w:webHidden/>
          </w:rPr>
        </w:r>
        <w:r w:rsidR="00CA273B">
          <w:rPr>
            <w:noProof/>
            <w:webHidden/>
          </w:rPr>
          <w:fldChar w:fldCharType="separate"/>
        </w:r>
        <w:r w:rsidR="00D00DCD">
          <w:rPr>
            <w:noProof/>
            <w:webHidden/>
          </w:rPr>
          <w:t>36</w:t>
        </w:r>
        <w:r w:rsidR="00CA273B">
          <w:rPr>
            <w:noProof/>
            <w:webHidden/>
          </w:rPr>
          <w:fldChar w:fldCharType="end"/>
        </w:r>
      </w:hyperlink>
    </w:p>
    <w:p w14:paraId="7FE789E5" w14:textId="2EF79E6F"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82" w:history="1">
        <w:r w:rsidR="00CA273B" w:rsidRPr="0042114E">
          <w:rPr>
            <w:rStyle w:val="Hyperlink"/>
            <w:noProof/>
          </w:rPr>
          <w:t>8.</w:t>
        </w:r>
        <w:r w:rsidR="00CA273B">
          <w:rPr>
            <w:rFonts w:eastAsiaTheme="minorEastAsia" w:cstheme="minorBidi"/>
            <w:smallCaps w:val="0"/>
            <w:noProof/>
            <w:sz w:val="22"/>
            <w:szCs w:val="22"/>
            <w:lang w:eastAsia="lt-LT"/>
          </w:rPr>
          <w:tab/>
        </w:r>
        <w:r w:rsidR="00CA273B" w:rsidRPr="0042114E">
          <w:rPr>
            <w:rStyle w:val="Hyperlink"/>
            <w:noProof/>
          </w:rPr>
          <w:t>Pokyčiai, kurių siekiama VVG teritorijoje (kiekybine išraiška)</w:t>
        </w:r>
        <w:r w:rsidR="00CA273B">
          <w:rPr>
            <w:noProof/>
            <w:webHidden/>
          </w:rPr>
          <w:tab/>
        </w:r>
        <w:r w:rsidR="00CA273B">
          <w:rPr>
            <w:noProof/>
            <w:webHidden/>
          </w:rPr>
          <w:fldChar w:fldCharType="begin"/>
        </w:r>
        <w:r w:rsidR="00CA273B">
          <w:rPr>
            <w:noProof/>
            <w:webHidden/>
          </w:rPr>
          <w:instrText xml:space="preserve"> PAGEREF _Toc119662882 \h </w:instrText>
        </w:r>
        <w:r w:rsidR="00CA273B">
          <w:rPr>
            <w:noProof/>
            <w:webHidden/>
          </w:rPr>
        </w:r>
        <w:r w:rsidR="00CA273B">
          <w:rPr>
            <w:noProof/>
            <w:webHidden/>
          </w:rPr>
          <w:fldChar w:fldCharType="separate"/>
        </w:r>
        <w:r w:rsidR="00D00DCD">
          <w:rPr>
            <w:noProof/>
            <w:webHidden/>
          </w:rPr>
          <w:t>37</w:t>
        </w:r>
        <w:r w:rsidR="00CA273B">
          <w:rPr>
            <w:noProof/>
            <w:webHidden/>
          </w:rPr>
          <w:fldChar w:fldCharType="end"/>
        </w:r>
      </w:hyperlink>
    </w:p>
    <w:p w14:paraId="70A219B0" w14:textId="626B4EAB"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83" w:history="1">
        <w:r w:rsidR="00CA273B" w:rsidRPr="0042114E">
          <w:rPr>
            <w:rStyle w:val="Hyperlink"/>
            <w:noProof/>
          </w:rPr>
          <w:t>9.</w:t>
        </w:r>
        <w:r w:rsidR="00CA273B">
          <w:rPr>
            <w:rFonts w:eastAsiaTheme="minorEastAsia" w:cstheme="minorBidi"/>
            <w:smallCaps w:val="0"/>
            <w:noProof/>
            <w:sz w:val="22"/>
            <w:szCs w:val="22"/>
            <w:lang w:eastAsia="lt-LT"/>
          </w:rPr>
          <w:tab/>
        </w:r>
        <w:r w:rsidR="00CA273B" w:rsidRPr="0042114E">
          <w:rPr>
            <w:rStyle w:val="Hyperlink"/>
            <w:noProof/>
          </w:rPr>
          <w:t>Apibendrinta informacija apie VPS</w:t>
        </w:r>
        <w:r w:rsidR="00CA273B">
          <w:rPr>
            <w:noProof/>
            <w:webHidden/>
          </w:rPr>
          <w:tab/>
        </w:r>
        <w:r w:rsidR="00CA273B">
          <w:rPr>
            <w:noProof/>
            <w:webHidden/>
          </w:rPr>
          <w:fldChar w:fldCharType="begin"/>
        </w:r>
        <w:r w:rsidR="00CA273B">
          <w:rPr>
            <w:noProof/>
            <w:webHidden/>
          </w:rPr>
          <w:instrText xml:space="preserve"> PAGEREF _Toc119662883 \h </w:instrText>
        </w:r>
        <w:r w:rsidR="00CA273B">
          <w:rPr>
            <w:noProof/>
            <w:webHidden/>
          </w:rPr>
        </w:r>
        <w:r w:rsidR="00CA273B">
          <w:rPr>
            <w:noProof/>
            <w:webHidden/>
          </w:rPr>
          <w:fldChar w:fldCharType="separate"/>
        </w:r>
        <w:r w:rsidR="00D00DCD">
          <w:rPr>
            <w:noProof/>
            <w:webHidden/>
          </w:rPr>
          <w:t>43</w:t>
        </w:r>
        <w:r w:rsidR="00CA273B">
          <w:rPr>
            <w:noProof/>
            <w:webHidden/>
          </w:rPr>
          <w:fldChar w:fldCharType="end"/>
        </w:r>
      </w:hyperlink>
    </w:p>
    <w:p w14:paraId="15C06CC0" w14:textId="60A14EE6" w:rsidR="00CA273B" w:rsidRDefault="00000000">
      <w:pPr>
        <w:pStyle w:val="TOC1"/>
        <w:tabs>
          <w:tab w:val="right" w:leader="dot" w:pos="9628"/>
        </w:tabs>
        <w:rPr>
          <w:rFonts w:eastAsiaTheme="minorEastAsia" w:cstheme="minorBidi"/>
          <w:b w:val="0"/>
          <w:bCs w:val="0"/>
          <w:caps w:val="0"/>
          <w:noProof/>
          <w:sz w:val="22"/>
          <w:szCs w:val="22"/>
          <w:lang w:eastAsia="lt-LT"/>
        </w:rPr>
      </w:pPr>
      <w:hyperlink w:anchor="_Toc119662884" w:history="1">
        <w:r w:rsidR="00CA273B" w:rsidRPr="0042114E">
          <w:rPr>
            <w:rStyle w:val="Hyperlink"/>
            <w:noProof/>
          </w:rPr>
          <w:t>III skyrius: Kaip mes pasieksime užsibrėžtus tikslus? (VPS priemonės, finansinis planas, įgyvendinimo organizavimas ir valdymas)</w:t>
        </w:r>
        <w:r w:rsidR="00CA273B">
          <w:rPr>
            <w:noProof/>
            <w:webHidden/>
          </w:rPr>
          <w:tab/>
        </w:r>
        <w:r w:rsidR="00CA273B">
          <w:rPr>
            <w:noProof/>
            <w:webHidden/>
          </w:rPr>
          <w:fldChar w:fldCharType="begin"/>
        </w:r>
        <w:r w:rsidR="00CA273B">
          <w:rPr>
            <w:noProof/>
            <w:webHidden/>
          </w:rPr>
          <w:instrText xml:space="preserve"> PAGEREF _Toc119662884 \h </w:instrText>
        </w:r>
        <w:r w:rsidR="00CA273B">
          <w:rPr>
            <w:noProof/>
            <w:webHidden/>
          </w:rPr>
        </w:r>
        <w:r w:rsidR="00CA273B">
          <w:rPr>
            <w:noProof/>
            <w:webHidden/>
          </w:rPr>
          <w:fldChar w:fldCharType="separate"/>
        </w:r>
        <w:r w:rsidR="00D00DCD">
          <w:rPr>
            <w:noProof/>
            <w:webHidden/>
          </w:rPr>
          <w:t>44</w:t>
        </w:r>
        <w:r w:rsidR="00CA273B">
          <w:rPr>
            <w:noProof/>
            <w:webHidden/>
          </w:rPr>
          <w:fldChar w:fldCharType="end"/>
        </w:r>
      </w:hyperlink>
    </w:p>
    <w:p w14:paraId="1218C650" w14:textId="2912D96A"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85" w:history="1">
        <w:r w:rsidR="00CA273B" w:rsidRPr="0042114E">
          <w:rPr>
            <w:rStyle w:val="Hyperlink"/>
            <w:noProof/>
          </w:rPr>
          <w:t>10.</w:t>
        </w:r>
        <w:r w:rsidR="00CA273B">
          <w:rPr>
            <w:rFonts w:eastAsiaTheme="minorEastAsia" w:cstheme="minorBidi"/>
            <w:smallCaps w:val="0"/>
            <w:noProof/>
            <w:sz w:val="22"/>
            <w:szCs w:val="22"/>
            <w:lang w:eastAsia="lt-LT"/>
          </w:rPr>
          <w:tab/>
        </w:r>
        <w:r w:rsidR="00CA273B" w:rsidRPr="0042114E">
          <w:rPr>
            <w:rStyle w:val="Hyperlink"/>
            <w:noProof/>
          </w:rPr>
          <w:t>VPS priemonės</w:t>
        </w:r>
        <w:r w:rsidR="00CA273B">
          <w:rPr>
            <w:noProof/>
            <w:webHidden/>
          </w:rPr>
          <w:tab/>
        </w:r>
        <w:r w:rsidR="00CA273B">
          <w:rPr>
            <w:noProof/>
            <w:webHidden/>
          </w:rPr>
          <w:fldChar w:fldCharType="begin"/>
        </w:r>
        <w:r w:rsidR="00CA273B">
          <w:rPr>
            <w:noProof/>
            <w:webHidden/>
          </w:rPr>
          <w:instrText xml:space="preserve"> PAGEREF _Toc119662885 \h </w:instrText>
        </w:r>
        <w:r w:rsidR="00CA273B">
          <w:rPr>
            <w:noProof/>
            <w:webHidden/>
          </w:rPr>
        </w:r>
        <w:r w:rsidR="00CA273B">
          <w:rPr>
            <w:noProof/>
            <w:webHidden/>
          </w:rPr>
          <w:fldChar w:fldCharType="separate"/>
        </w:r>
        <w:r w:rsidR="00D00DCD">
          <w:rPr>
            <w:noProof/>
            <w:webHidden/>
          </w:rPr>
          <w:t>44</w:t>
        </w:r>
        <w:r w:rsidR="00CA273B">
          <w:rPr>
            <w:noProof/>
            <w:webHidden/>
          </w:rPr>
          <w:fldChar w:fldCharType="end"/>
        </w:r>
      </w:hyperlink>
    </w:p>
    <w:p w14:paraId="5B7CA641" w14:textId="49B8D1E6"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86" w:history="1">
        <w:r w:rsidR="00CA273B" w:rsidRPr="0042114E">
          <w:rPr>
            <w:rStyle w:val="Hyperlink"/>
            <w:noProof/>
          </w:rPr>
          <w:t>10.1.</w:t>
        </w:r>
        <w:r w:rsidR="00CA273B">
          <w:rPr>
            <w:rFonts w:eastAsiaTheme="minorEastAsia" w:cstheme="minorBidi"/>
            <w:i w:val="0"/>
            <w:iCs w:val="0"/>
            <w:noProof/>
            <w:sz w:val="22"/>
            <w:szCs w:val="22"/>
            <w:lang w:eastAsia="lt-LT"/>
          </w:rPr>
          <w:tab/>
        </w:r>
        <w:r w:rsidR="00CA273B" w:rsidRPr="0042114E">
          <w:rPr>
            <w:rStyle w:val="Hyperlink"/>
            <w:noProof/>
          </w:rPr>
          <w:t>VPS priemonių sąrašas</w:t>
        </w:r>
        <w:r w:rsidR="00CA273B">
          <w:rPr>
            <w:noProof/>
            <w:webHidden/>
          </w:rPr>
          <w:tab/>
        </w:r>
        <w:r w:rsidR="00CA273B">
          <w:rPr>
            <w:noProof/>
            <w:webHidden/>
          </w:rPr>
          <w:fldChar w:fldCharType="begin"/>
        </w:r>
        <w:r w:rsidR="00CA273B">
          <w:rPr>
            <w:noProof/>
            <w:webHidden/>
          </w:rPr>
          <w:instrText xml:space="preserve"> PAGEREF _Toc119662886 \h </w:instrText>
        </w:r>
        <w:r w:rsidR="00CA273B">
          <w:rPr>
            <w:noProof/>
            <w:webHidden/>
          </w:rPr>
        </w:r>
        <w:r w:rsidR="00CA273B">
          <w:rPr>
            <w:noProof/>
            <w:webHidden/>
          </w:rPr>
          <w:fldChar w:fldCharType="separate"/>
        </w:r>
        <w:r w:rsidR="00D00DCD">
          <w:rPr>
            <w:noProof/>
            <w:webHidden/>
          </w:rPr>
          <w:t>44</w:t>
        </w:r>
        <w:r w:rsidR="00CA273B">
          <w:rPr>
            <w:noProof/>
            <w:webHidden/>
          </w:rPr>
          <w:fldChar w:fldCharType="end"/>
        </w:r>
      </w:hyperlink>
    </w:p>
    <w:p w14:paraId="5802F87C" w14:textId="47171F34"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87" w:history="1">
        <w:r w:rsidR="00CA273B" w:rsidRPr="0042114E">
          <w:rPr>
            <w:rStyle w:val="Hyperlink"/>
            <w:noProof/>
          </w:rPr>
          <w:t>10.2.</w:t>
        </w:r>
        <w:r w:rsidR="00CA273B">
          <w:rPr>
            <w:rFonts w:eastAsiaTheme="minorEastAsia" w:cstheme="minorBidi"/>
            <w:i w:val="0"/>
            <w:iCs w:val="0"/>
            <w:noProof/>
            <w:sz w:val="22"/>
            <w:szCs w:val="22"/>
            <w:lang w:eastAsia="lt-LT"/>
          </w:rPr>
          <w:tab/>
        </w:r>
        <w:r w:rsidR="00CA273B" w:rsidRPr="0042114E">
          <w:rPr>
            <w:rStyle w:val="Hyperlink"/>
            <w:noProof/>
          </w:rPr>
          <w:t>VPS priemonių sąsajos su BŽŪP tikslais</w:t>
        </w:r>
        <w:r w:rsidR="00CA273B">
          <w:rPr>
            <w:noProof/>
            <w:webHidden/>
          </w:rPr>
          <w:tab/>
        </w:r>
        <w:r w:rsidR="00CA273B">
          <w:rPr>
            <w:noProof/>
            <w:webHidden/>
          </w:rPr>
          <w:fldChar w:fldCharType="begin"/>
        </w:r>
        <w:r w:rsidR="00CA273B">
          <w:rPr>
            <w:noProof/>
            <w:webHidden/>
          </w:rPr>
          <w:instrText xml:space="preserve"> PAGEREF _Toc119662887 \h </w:instrText>
        </w:r>
        <w:r w:rsidR="00CA273B">
          <w:rPr>
            <w:noProof/>
            <w:webHidden/>
          </w:rPr>
        </w:r>
        <w:r w:rsidR="00CA273B">
          <w:rPr>
            <w:noProof/>
            <w:webHidden/>
          </w:rPr>
          <w:fldChar w:fldCharType="separate"/>
        </w:r>
        <w:r w:rsidR="00D00DCD">
          <w:rPr>
            <w:noProof/>
            <w:webHidden/>
          </w:rPr>
          <w:t>45</w:t>
        </w:r>
        <w:r w:rsidR="00CA273B">
          <w:rPr>
            <w:noProof/>
            <w:webHidden/>
          </w:rPr>
          <w:fldChar w:fldCharType="end"/>
        </w:r>
      </w:hyperlink>
    </w:p>
    <w:p w14:paraId="050383F8" w14:textId="08832628"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88" w:history="1">
        <w:r w:rsidR="00CA273B" w:rsidRPr="0042114E">
          <w:rPr>
            <w:rStyle w:val="Hyperlink"/>
            <w:noProof/>
          </w:rPr>
          <w:t>10.3.</w:t>
        </w:r>
        <w:r w:rsidR="00CA273B">
          <w:rPr>
            <w:rFonts w:eastAsiaTheme="minorEastAsia" w:cstheme="minorBidi"/>
            <w:i w:val="0"/>
            <w:iCs w:val="0"/>
            <w:noProof/>
            <w:sz w:val="22"/>
            <w:szCs w:val="22"/>
            <w:lang w:eastAsia="lt-LT"/>
          </w:rPr>
          <w:tab/>
        </w:r>
        <w:r w:rsidR="00CA273B" w:rsidRPr="0042114E">
          <w:rPr>
            <w:rStyle w:val="Hyperlink"/>
            <w:noProof/>
          </w:rPr>
          <w:t>VPS priemonių sąsajos su VVG teritorijos poreikiais</w:t>
        </w:r>
        <w:r w:rsidR="00CA273B">
          <w:rPr>
            <w:noProof/>
            <w:webHidden/>
          </w:rPr>
          <w:tab/>
        </w:r>
        <w:r w:rsidR="00CA273B">
          <w:rPr>
            <w:noProof/>
            <w:webHidden/>
          </w:rPr>
          <w:fldChar w:fldCharType="begin"/>
        </w:r>
        <w:r w:rsidR="00CA273B">
          <w:rPr>
            <w:noProof/>
            <w:webHidden/>
          </w:rPr>
          <w:instrText xml:space="preserve"> PAGEREF _Toc119662888 \h </w:instrText>
        </w:r>
        <w:r w:rsidR="00CA273B">
          <w:rPr>
            <w:noProof/>
            <w:webHidden/>
          </w:rPr>
        </w:r>
        <w:r w:rsidR="00CA273B">
          <w:rPr>
            <w:noProof/>
            <w:webHidden/>
          </w:rPr>
          <w:fldChar w:fldCharType="separate"/>
        </w:r>
        <w:r w:rsidR="00D00DCD">
          <w:rPr>
            <w:noProof/>
            <w:webHidden/>
          </w:rPr>
          <w:t>45</w:t>
        </w:r>
        <w:r w:rsidR="00CA273B">
          <w:rPr>
            <w:noProof/>
            <w:webHidden/>
          </w:rPr>
          <w:fldChar w:fldCharType="end"/>
        </w:r>
      </w:hyperlink>
    </w:p>
    <w:p w14:paraId="72EA692D" w14:textId="1555C6DD"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89" w:history="1">
        <w:r w:rsidR="00CA273B" w:rsidRPr="0042114E">
          <w:rPr>
            <w:rStyle w:val="Hyperlink"/>
            <w:noProof/>
          </w:rPr>
          <w:t>10.4.</w:t>
        </w:r>
        <w:r w:rsidR="00CA273B">
          <w:rPr>
            <w:rFonts w:eastAsiaTheme="minorEastAsia" w:cstheme="minorBidi"/>
            <w:i w:val="0"/>
            <w:iCs w:val="0"/>
            <w:noProof/>
            <w:sz w:val="22"/>
            <w:szCs w:val="22"/>
            <w:lang w:eastAsia="lt-LT"/>
          </w:rPr>
          <w:tab/>
        </w:r>
        <w:r w:rsidR="00CA273B" w:rsidRPr="0042114E">
          <w:rPr>
            <w:rStyle w:val="Hyperlink"/>
            <w:noProof/>
          </w:rPr>
          <w:t>VPS priemonių aprašymas</w:t>
        </w:r>
        <w:r w:rsidR="00CA273B">
          <w:rPr>
            <w:noProof/>
            <w:webHidden/>
          </w:rPr>
          <w:tab/>
        </w:r>
        <w:r w:rsidR="00CA273B">
          <w:rPr>
            <w:noProof/>
            <w:webHidden/>
          </w:rPr>
          <w:fldChar w:fldCharType="begin"/>
        </w:r>
        <w:r w:rsidR="00CA273B">
          <w:rPr>
            <w:noProof/>
            <w:webHidden/>
          </w:rPr>
          <w:instrText xml:space="preserve"> PAGEREF _Toc119662889 \h </w:instrText>
        </w:r>
        <w:r w:rsidR="00CA273B">
          <w:rPr>
            <w:noProof/>
            <w:webHidden/>
          </w:rPr>
        </w:r>
        <w:r w:rsidR="00CA273B">
          <w:rPr>
            <w:noProof/>
            <w:webHidden/>
          </w:rPr>
          <w:fldChar w:fldCharType="separate"/>
        </w:r>
        <w:r w:rsidR="00D00DCD">
          <w:rPr>
            <w:noProof/>
            <w:webHidden/>
          </w:rPr>
          <w:t>46</w:t>
        </w:r>
        <w:r w:rsidR="00CA273B">
          <w:rPr>
            <w:noProof/>
            <w:webHidden/>
          </w:rPr>
          <w:fldChar w:fldCharType="end"/>
        </w:r>
      </w:hyperlink>
    </w:p>
    <w:p w14:paraId="25D1EA5F" w14:textId="17DF508C"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90" w:history="1">
        <w:r w:rsidR="00CA273B" w:rsidRPr="0042114E">
          <w:rPr>
            <w:rStyle w:val="Hyperlink"/>
            <w:noProof/>
          </w:rPr>
          <w:t>10.5.</w:t>
        </w:r>
        <w:r w:rsidR="00CA273B">
          <w:rPr>
            <w:rFonts w:eastAsiaTheme="minorEastAsia" w:cstheme="minorBidi"/>
            <w:i w:val="0"/>
            <w:iCs w:val="0"/>
            <w:noProof/>
            <w:sz w:val="22"/>
            <w:szCs w:val="22"/>
            <w:lang w:eastAsia="lt-LT"/>
          </w:rPr>
          <w:tab/>
        </w:r>
        <w:r w:rsidR="00CA273B" w:rsidRPr="0042114E">
          <w:rPr>
            <w:rStyle w:val="Hyperlink"/>
            <w:noProof/>
          </w:rPr>
          <w:t>VPS sąsaja su VVG teritorijos strateginiais dokumentais ir Europos Sąjungos Baltijos jūros regiono strategija (ESBJRS)</w:t>
        </w:r>
        <w:r w:rsidR="00CA273B">
          <w:rPr>
            <w:noProof/>
            <w:webHidden/>
          </w:rPr>
          <w:tab/>
        </w:r>
        <w:r w:rsidR="00CA273B">
          <w:rPr>
            <w:noProof/>
            <w:webHidden/>
          </w:rPr>
          <w:fldChar w:fldCharType="begin"/>
        </w:r>
        <w:r w:rsidR="00CA273B">
          <w:rPr>
            <w:noProof/>
            <w:webHidden/>
          </w:rPr>
          <w:instrText xml:space="preserve"> PAGEREF _Toc119662890 \h </w:instrText>
        </w:r>
        <w:r w:rsidR="00CA273B">
          <w:rPr>
            <w:noProof/>
            <w:webHidden/>
          </w:rPr>
        </w:r>
        <w:r w:rsidR="00CA273B">
          <w:rPr>
            <w:noProof/>
            <w:webHidden/>
          </w:rPr>
          <w:fldChar w:fldCharType="separate"/>
        </w:r>
        <w:r w:rsidR="00D00DCD">
          <w:rPr>
            <w:noProof/>
            <w:webHidden/>
          </w:rPr>
          <w:t>87</w:t>
        </w:r>
        <w:r w:rsidR="00CA273B">
          <w:rPr>
            <w:noProof/>
            <w:webHidden/>
          </w:rPr>
          <w:fldChar w:fldCharType="end"/>
        </w:r>
      </w:hyperlink>
    </w:p>
    <w:p w14:paraId="0118FE48" w14:textId="42227FD4"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91" w:history="1">
        <w:r w:rsidR="00CA273B" w:rsidRPr="0042114E">
          <w:rPr>
            <w:rStyle w:val="Hyperlink"/>
            <w:noProof/>
          </w:rPr>
          <w:t>10.6.</w:t>
        </w:r>
        <w:r w:rsidR="00CA273B">
          <w:rPr>
            <w:rFonts w:eastAsiaTheme="minorEastAsia" w:cstheme="minorBidi"/>
            <w:i w:val="0"/>
            <w:iCs w:val="0"/>
            <w:noProof/>
            <w:sz w:val="22"/>
            <w:szCs w:val="22"/>
            <w:lang w:eastAsia="lt-LT"/>
          </w:rPr>
          <w:tab/>
        </w:r>
        <w:r w:rsidR="00CA273B" w:rsidRPr="0042114E">
          <w:rPr>
            <w:rStyle w:val="Hyperlink"/>
            <w:noProof/>
          </w:rPr>
          <w:t>VPS priemonių rezultato rodikliai</w:t>
        </w:r>
        <w:r w:rsidR="00CA273B">
          <w:rPr>
            <w:noProof/>
            <w:webHidden/>
          </w:rPr>
          <w:tab/>
        </w:r>
        <w:r w:rsidR="00CA273B">
          <w:rPr>
            <w:noProof/>
            <w:webHidden/>
          </w:rPr>
          <w:fldChar w:fldCharType="begin"/>
        </w:r>
        <w:r w:rsidR="00CA273B">
          <w:rPr>
            <w:noProof/>
            <w:webHidden/>
          </w:rPr>
          <w:instrText xml:space="preserve"> PAGEREF _Toc119662891 \h </w:instrText>
        </w:r>
        <w:r w:rsidR="00CA273B">
          <w:rPr>
            <w:noProof/>
            <w:webHidden/>
          </w:rPr>
        </w:r>
        <w:r w:rsidR="00CA273B">
          <w:rPr>
            <w:noProof/>
            <w:webHidden/>
          </w:rPr>
          <w:fldChar w:fldCharType="separate"/>
        </w:r>
        <w:r w:rsidR="00D00DCD">
          <w:rPr>
            <w:noProof/>
            <w:webHidden/>
          </w:rPr>
          <w:t>87</w:t>
        </w:r>
        <w:r w:rsidR="00CA273B">
          <w:rPr>
            <w:noProof/>
            <w:webHidden/>
          </w:rPr>
          <w:fldChar w:fldCharType="end"/>
        </w:r>
      </w:hyperlink>
    </w:p>
    <w:p w14:paraId="36DFB360" w14:textId="40173B93"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92" w:history="1">
        <w:r w:rsidR="00CA273B" w:rsidRPr="0042114E">
          <w:rPr>
            <w:rStyle w:val="Hyperlink"/>
            <w:noProof/>
          </w:rPr>
          <w:t>11.</w:t>
        </w:r>
        <w:r w:rsidR="00CA273B">
          <w:rPr>
            <w:rFonts w:eastAsiaTheme="minorEastAsia" w:cstheme="minorBidi"/>
            <w:smallCaps w:val="0"/>
            <w:noProof/>
            <w:sz w:val="22"/>
            <w:szCs w:val="22"/>
            <w:lang w:eastAsia="lt-LT"/>
          </w:rPr>
          <w:tab/>
        </w:r>
        <w:r w:rsidR="00CA273B" w:rsidRPr="0042114E">
          <w:rPr>
            <w:rStyle w:val="Hyperlink"/>
            <w:noProof/>
          </w:rPr>
          <w:t>Preliminarus VPS įgyvendinimo planas</w:t>
        </w:r>
        <w:r w:rsidR="00CA273B">
          <w:rPr>
            <w:noProof/>
            <w:webHidden/>
          </w:rPr>
          <w:tab/>
        </w:r>
        <w:r w:rsidR="00CA273B">
          <w:rPr>
            <w:noProof/>
            <w:webHidden/>
          </w:rPr>
          <w:fldChar w:fldCharType="begin"/>
        </w:r>
        <w:r w:rsidR="00CA273B">
          <w:rPr>
            <w:noProof/>
            <w:webHidden/>
          </w:rPr>
          <w:instrText xml:space="preserve"> PAGEREF _Toc119662892 \h </w:instrText>
        </w:r>
        <w:r w:rsidR="00CA273B">
          <w:rPr>
            <w:noProof/>
            <w:webHidden/>
          </w:rPr>
        </w:r>
        <w:r w:rsidR="00CA273B">
          <w:rPr>
            <w:noProof/>
            <w:webHidden/>
          </w:rPr>
          <w:fldChar w:fldCharType="separate"/>
        </w:r>
        <w:r w:rsidR="00D00DCD">
          <w:rPr>
            <w:noProof/>
            <w:webHidden/>
          </w:rPr>
          <w:t>88</w:t>
        </w:r>
        <w:r w:rsidR="00CA273B">
          <w:rPr>
            <w:noProof/>
            <w:webHidden/>
          </w:rPr>
          <w:fldChar w:fldCharType="end"/>
        </w:r>
      </w:hyperlink>
    </w:p>
    <w:p w14:paraId="3EF12B97" w14:textId="22A6642E"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93" w:history="1">
        <w:r w:rsidR="00CA273B" w:rsidRPr="0042114E">
          <w:rPr>
            <w:rStyle w:val="Hyperlink"/>
            <w:noProof/>
          </w:rPr>
          <w:t>12.</w:t>
        </w:r>
        <w:r w:rsidR="00CA273B">
          <w:rPr>
            <w:rFonts w:eastAsiaTheme="minorEastAsia" w:cstheme="minorBidi"/>
            <w:smallCaps w:val="0"/>
            <w:noProof/>
            <w:sz w:val="22"/>
            <w:szCs w:val="22"/>
            <w:lang w:eastAsia="lt-LT"/>
          </w:rPr>
          <w:tab/>
        </w:r>
        <w:r w:rsidR="00CA273B" w:rsidRPr="0042114E">
          <w:rPr>
            <w:rStyle w:val="Hyperlink"/>
            <w:noProof/>
          </w:rPr>
          <w:t>VPS finansinis planas</w:t>
        </w:r>
        <w:r w:rsidR="00CA273B">
          <w:rPr>
            <w:noProof/>
            <w:webHidden/>
          </w:rPr>
          <w:tab/>
        </w:r>
        <w:r w:rsidR="00CA273B">
          <w:rPr>
            <w:noProof/>
            <w:webHidden/>
          </w:rPr>
          <w:fldChar w:fldCharType="begin"/>
        </w:r>
        <w:r w:rsidR="00CA273B">
          <w:rPr>
            <w:noProof/>
            <w:webHidden/>
          </w:rPr>
          <w:instrText xml:space="preserve"> PAGEREF _Toc119662893 \h </w:instrText>
        </w:r>
        <w:r w:rsidR="00CA273B">
          <w:rPr>
            <w:noProof/>
            <w:webHidden/>
          </w:rPr>
        </w:r>
        <w:r w:rsidR="00CA273B">
          <w:rPr>
            <w:noProof/>
            <w:webHidden/>
          </w:rPr>
          <w:fldChar w:fldCharType="separate"/>
        </w:r>
        <w:r w:rsidR="00D00DCD">
          <w:rPr>
            <w:noProof/>
            <w:webHidden/>
          </w:rPr>
          <w:t>91</w:t>
        </w:r>
        <w:r w:rsidR="00CA273B">
          <w:rPr>
            <w:noProof/>
            <w:webHidden/>
          </w:rPr>
          <w:fldChar w:fldCharType="end"/>
        </w:r>
      </w:hyperlink>
    </w:p>
    <w:p w14:paraId="45220A42" w14:textId="041DA963"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94" w:history="1">
        <w:r w:rsidR="00CA273B" w:rsidRPr="0042114E">
          <w:rPr>
            <w:rStyle w:val="Hyperlink"/>
            <w:noProof/>
          </w:rPr>
          <w:t>12.1.</w:t>
        </w:r>
        <w:r w:rsidR="00CA273B">
          <w:rPr>
            <w:rFonts w:eastAsiaTheme="minorEastAsia" w:cstheme="minorBidi"/>
            <w:i w:val="0"/>
            <w:iCs w:val="0"/>
            <w:noProof/>
            <w:sz w:val="22"/>
            <w:szCs w:val="22"/>
            <w:lang w:eastAsia="lt-LT"/>
          </w:rPr>
          <w:tab/>
        </w:r>
        <w:r w:rsidR="00CA273B" w:rsidRPr="0042114E">
          <w:rPr>
            <w:rStyle w:val="Hyperlink"/>
            <w:noProof/>
          </w:rPr>
          <w:t>VPS išlaidos pagal išlaidų kategorijas ir priemonių rūšis</w:t>
        </w:r>
        <w:r w:rsidR="00CA273B">
          <w:rPr>
            <w:noProof/>
            <w:webHidden/>
          </w:rPr>
          <w:tab/>
        </w:r>
        <w:r w:rsidR="00CA273B">
          <w:rPr>
            <w:noProof/>
            <w:webHidden/>
          </w:rPr>
          <w:fldChar w:fldCharType="begin"/>
        </w:r>
        <w:r w:rsidR="00CA273B">
          <w:rPr>
            <w:noProof/>
            <w:webHidden/>
          </w:rPr>
          <w:instrText xml:space="preserve"> PAGEREF _Toc119662894 \h </w:instrText>
        </w:r>
        <w:r w:rsidR="00CA273B">
          <w:rPr>
            <w:noProof/>
            <w:webHidden/>
          </w:rPr>
        </w:r>
        <w:r w:rsidR="00CA273B">
          <w:rPr>
            <w:noProof/>
            <w:webHidden/>
          </w:rPr>
          <w:fldChar w:fldCharType="separate"/>
        </w:r>
        <w:r w:rsidR="00D00DCD">
          <w:rPr>
            <w:noProof/>
            <w:webHidden/>
          </w:rPr>
          <w:t>91</w:t>
        </w:r>
        <w:r w:rsidR="00CA273B">
          <w:rPr>
            <w:noProof/>
            <w:webHidden/>
          </w:rPr>
          <w:fldChar w:fldCharType="end"/>
        </w:r>
      </w:hyperlink>
    </w:p>
    <w:p w14:paraId="45F06DFA" w14:textId="422CFA9A"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95" w:history="1">
        <w:r w:rsidR="00CA273B" w:rsidRPr="0042114E">
          <w:rPr>
            <w:rStyle w:val="Hyperlink"/>
            <w:noProof/>
          </w:rPr>
          <w:t>12.2.</w:t>
        </w:r>
        <w:r w:rsidR="00CA273B">
          <w:rPr>
            <w:rFonts w:eastAsiaTheme="minorEastAsia" w:cstheme="minorBidi"/>
            <w:i w:val="0"/>
            <w:iCs w:val="0"/>
            <w:noProof/>
            <w:sz w:val="22"/>
            <w:szCs w:val="22"/>
            <w:lang w:eastAsia="lt-LT"/>
          </w:rPr>
          <w:tab/>
        </w:r>
        <w:r w:rsidR="00CA273B" w:rsidRPr="0042114E">
          <w:rPr>
            <w:rStyle w:val="Hyperlink"/>
            <w:noProof/>
          </w:rPr>
          <w:t>Metinis VPS išlaidų planas</w:t>
        </w:r>
        <w:r w:rsidR="00CA273B">
          <w:rPr>
            <w:noProof/>
            <w:webHidden/>
          </w:rPr>
          <w:tab/>
        </w:r>
        <w:r w:rsidR="00CA273B">
          <w:rPr>
            <w:noProof/>
            <w:webHidden/>
          </w:rPr>
          <w:fldChar w:fldCharType="begin"/>
        </w:r>
        <w:r w:rsidR="00CA273B">
          <w:rPr>
            <w:noProof/>
            <w:webHidden/>
          </w:rPr>
          <w:instrText xml:space="preserve"> PAGEREF _Toc119662895 \h </w:instrText>
        </w:r>
        <w:r w:rsidR="00CA273B">
          <w:rPr>
            <w:noProof/>
            <w:webHidden/>
          </w:rPr>
        </w:r>
        <w:r w:rsidR="00CA273B">
          <w:rPr>
            <w:noProof/>
            <w:webHidden/>
          </w:rPr>
          <w:fldChar w:fldCharType="separate"/>
        </w:r>
        <w:r w:rsidR="00D00DCD">
          <w:rPr>
            <w:noProof/>
            <w:webHidden/>
          </w:rPr>
          <w:t>92</w:t>
        </w:r>
        <w:r w:rsidR="00CA273B">
          <w:rPr>
            <w:noProof/>
            <w:webHidden/>
          </w:rPr>
          <w:fldChar w:fldCharType="end"/>
        </w:r>
      </w:hyperlink>
    </w:p>
    <w:p w14:paraId="33B7EE28" w14:textId="7D7ED12F"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96" w:history="1">
        <w:r w:rsidR="00CA273B" w:rsidRPr="0042114E">
          <w:rPr>
            <w:rStyle w:val="Hyperlink"/>
            <w:noProof/>
          </w:rPr>
          <w:t>13.</w:t>
        </w:r>
        <w:r w:rsidR="00CA273B">
          <w:rPr>
            <w:rFonts w:eastAsiaTheme="minorEastAsia" w:cstheme="minorBidi"/>
            <w:smallCaps w:val="0"/>
            <w:noProof/>
            <w:sz w:val="22"/>
            <w:szCs w:val="22"/>
            <w:lang w:eastAsia="lt-LT"/>
          </w:rPr>
          <w:tab/>
        </w:r>
        <w:r w:rsidR="00CA273B" w:rsidRPr="0042114E">
          <w:rPr>
            <w:rStyle w:val="Hyperlink"/>
            <w:noProof/>
          </w:rPr>
          <w:t>ES ir nacionalinių horizontaliųjų principų ir prioritetų įgyvendinimas</w:t>
        </w:r>
        <w:r w:rsidR="00CA273B">
          <w:rPr>
            <w:noProof/>
            <w:webHidden/>
          </w:rPr>
          <w:tab/>
        </w:r>
        <w:r w:rsidR="00CA273B">
          <w:rPr>
            <w:noProof/>
            <w:webHidden/>
          </w:rPr>
          <w:fldChar w:fldCharType="begin"/>
        </w:r>
        <w:r w:rsidR="00CA273B">
          <w:rPr>
            <w:noProof/>
            <w:webHidden/>
          </w:rPr>
          <w:instrText xml:space="preserve"> PAGEREF _Toc119662896 \h </w:instrText>
        </w:r>
        <w:r w:rsidR="00CA273B">
          <w:rPr>
            <w:noProof/>
            <w:webHidden/>
          </w:rPr>
        </w:r>
        <w:r w:rsidR="00CA273B">
          <w:rPr>
            <w:noProof/>
            <w:webHidden/>
          </w:rPr>
          <w:fldChar w:fldCharType="separate"/>
        </w:r>
        <w:r w:rsidR="00D00DCD">
          <w:rPr>
            <w:noProof/>
            <w:webHidden/>
          </w:rPr>
          <w:t>93</w:t>
        </w:r>
        <w:r w:rsidR="00CA273B">
          <w:rPr>
            <w:noProof/>
            <w:webHidden/>
          </w:rPr>
          <w:fldChar w:fldCharType="end"/>
        </w:r>
      </w:hyperlink>
    </w:p>
    <w:p w14:paraId="3238424F" w14:textId="03E621DA"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97" w:history="1">
        <w:r w:rsidR="00CA273B" w:rsidRPr="0042114E">
          <w:rPr>
            <w:rStyle w:val="Hyperlink"/>
            <w:noProof/>
          </w:rPr>
          <w:t>13.1.</w:t>
        </w:r>
        <w:r w:rsidR="00CA273B">
          <w:rPr>
            <w:rFonts w:eastAsiaTheme="minorEastAsia" w:cstheme="minorBidi"/>
            <w:i w:val="0"/>
            <w:iCs w:val="0"/>
            <w:noProof/>
            <w:sz w:val="22"/>
            <w:szCs w:val="22"/>
            <w:lang w:eastAsia="lt-LT"/>
          </w:rPr>
          <w:tab/>
        </w:r>
        <w:r w:rsidR="00CA273B" w:rsidRPr="0042114E">
          <w:rPr>
            <w:rStyle w:val="Hyperlink"/>
            <w:noProof/>
          </w:rPr>
          <w:t>Subregioninės vietovės principas</w:t>
        </w:r>
        <w:r w:rsidR="00CA273B">
          <w:rPr>
            <w:noProof/>
            <w:webHidden/>
          </w:rPr>
          <w:tab/>
        </w:r>
        <w:r w:rsidR="00CA273B">
          <w:rPr>
            <w:noProof/>
            <w:webHidden/>
          </w:rPr>
          <w:fldChar w:fldCharType="begin"/>
        </w:r>
        <w:r w:rsidR="00CA273B">
          <w:rPr>
            <w:noProof/>
            <w:webHidden/>
          </w:rPr>
          <w:instrText xml:space="preserve"> PAGEREF _Toc119662897 \h </w:instrText>
        </w:r>
        <w:r w:rsidR="00CA273B">
          <w:rPr>
            <w:noProof/>
            <w:webHidden/>
          </w:rPr>
        </w:r>
        <w:r w:rsidR="00CA273B">
          <w:rPr>
            <w:noProof/>
            <w:webHidden/>
          </w:rPr>
          <w:fldChar w:fldCharType="separate"/>
        </w:r>
        <w:r w:rsidR="00D00DCD">
          <w:rPr>
            <w:noProof/>
            <w:webHidden/>
          </w:rPr>
          <w:t>93</w:t>
        </w:r>
        <w:r w:rsidR="00CA273B">
          <w:rPr>
            <w:noProof/>
            <w:webHidden/>
          </w:rPr>
          <w:fldChar w:fldCharType="end"/>
        </w:r>
      </w:hyperlink>
    </w:p>
    <w:p w14:paraId="33549902" w14:textId="4932E338"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98" w:history="1">
        <w:r w:rsidR="00CA273B" w:rsidRPr="0042114E">
          <w:rPr>
            <w:rStyle w:val="Hyperlink"/>
            <w:noProof/>
          </w:rPr>
          <w:t>13.2.</w:t>
        </w:r>
        <w:r w:rsidR="00CA273B">
          <w:rPr>
            <w:rFonts w:eastAsiaTheme="minorEastAsia" w:cstheme="minorBidi"/>
            <w:i w:val="0"/>
            <w:iCs w:val="0"/>
            <w:noProof/>
            <w:sz w:val="22"/>
            <w:szCs w:val="22"/>
            <w:lang w:eastAsia="lt-LT"/>
          </w:rPr>
          <w:tab/>
        </w:r>
        <w:r w:rsidR="00CA273B" w:rsidRPr="0042114E">
          <w:rPr>
            <w:rStyle w:val="Hyperlink"/>
            <w:noProof/>
          </w:rPr>
          <w:t>„Iš apačios į viršų“ principas</w:t>
        </w:r>
        <w:r w:rsidR="00CA273B">
          <w:rPr>
            <w:noProof/>
            <w:webHidden/>
          </w:rPr>
          <w:tab/>
        </w:r>
        <w:r w:rsidR="00CA273B">
          <w:rPr>
            <w:noProof/>
            <w:webHidden/>
          </w:rPr>
          <w:fldChar w:fldCharType="begin"/>
        </w:r>
        <w:r w:rsidR="00CA273B">
          <w:rPr>
            <w:noProof/>
            <w:webHidden/>
          </w:rPr>
          <w:instrText xml:space="preserve"> PAGEREF _Toc119662898 \h </w:instrText>
        </w:r>
        <w:r w:rsidR="00CA273B">
          <w:rPr>
            <w:noProof/>
            <w:webHidden/>
          </w:rPr>
        </w:r>
        <w:r w:rsidR="00CA273B">
          <w:rPr>
            <w:noProof/>
            <w:webHidden/>
          </w:rPr>
          <w:fldChar w:fldCharType="separate"/>
        </w:r>
        <w:r w:rsidR="00D00DCD">
          <w:rPr>
            <w:noProof/>
            <w:webHidden/>
          </w:rPr>
          <w:t>94</w:t>
        </w:r>
        <w:r w:rsidR="00CA273B">
          <w:rPr>
            <w:noProof/>
            <w:webHidden/>
          </w:rPr>
          <w:fldChar w:fldCharType="end"/>
        </w:r>
      </w:hyperlink>
    </w:p>
    <w:p w14:paraId="4F7EA011" w14:textId="024269F7"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99" w:history="1">
        <w:r w:rsidR="00CA273B" w:rsidRPr="0042114E">
          <w:rPr>
            <w:rStyle w:val="Hyperlink"/>
            <w:noProof/>
          </w:rPr>
          <w:t>13.3.</w:t>
        </w:r>
        <w:r w:rsidR="00CA273B">
          <w:rPr>
            <w:rFonts w:eastAsiaTheme="minorEastAsia" w:cstheme="minorBidi"/>
            <w:i w:val="0"/>
            <w:iCs w:val="0"/>
            <w:noProof/>
            <w:sz w:val="22"/>
            <w:szCs w:val="22"/>
            <w:lang w:eastAsia="lt-LT"/>
          </w:rPr>
          <w:tab/>
        </w:r>
        <w:r w:rsidR="00CA273B" w:rsidRPr="0042114E">
          <w:rPr>
            <w:rStyle w:val="Hyperlink"/>
            <w:noProof/>
          </w:rPr>
          <w:t>Partnerystės principas</w:t>
        </w:r>
        <w:r w:rsidR="00CA273B">
          <w:rPr>
            <w:noProof/>
            <w:webHidden/>
          </w:rPr>
          <w:tab/>
        </w:r>
        <w:r w:rsidR="00CA273B">
          <w:rPr>
            <w:noProof/>
            <w:webHidden/>
          </w:rPr>
          <w:fldChar w:fldCharType="begin"/>
        </w:r>
        <w:r w:rsidR="00CA273B">
          <w:rPr>
            <w:noProof/>
            <w:webHidden/>
          </w:rPr>
          <w:instrText xml:space="preserve"> PAGEREF _Toc119662899 \h </w:instrText>
        </w:r>
        <w:r w:rsidR="00CA273B">
          <w:rPr>
            <w:noProof/>
            <w:webHidden/>
          </w:rPr>
        </w:r>
        <w:r w:rsidR="00CA273B">
          <w:rPr>
            <w:noProof/>
            <w:webHidden/>
          </w:rPr>
          <w:fldChar w:fldCharType="separate"/>
        </w:r>
        <w:r w:rsidR="00D00DCD">
          <w:rPr>
            <w:noProof/>
            <w:webHidden/>
          </w:rPr>
          <w:t>95</w:t>
        </w:r>
        <w:r w:rsidR="00CA273B">
          <w:rPr>
            <w:noProof/>
            <w:webHidden/>
          </w:rPr>
          <w:fldChar w:fldCharType="end"/>
        </w:r>
      </w:hyperlink>
    </w:p>
    <w:p w14:paraId="47CF8ACF" w14:textId="7F656C8A"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900" w:history="1">
        <w:r w:rsidR="00CA273B" w:rsidRPr="0042114E">
          <w:rPr>
            <w:rStyle w:val="Hyperlink"/>
            <w:noProof/>
          </w:rPr>
          <w:t>13.4.</w:t>
        </w:r>
        <w:r w:rsidR="00CA273B">
          <w:rPr>
            <w:rFonts w:eastAsiaTheme="minorEastAsia" w:cstheme="minorBidi"/>
            <w:i w:val="0"/>
            <w:iCs w:val="0"/>
            <w:noProof/>
            <w:sz w:val="22"/>
            <w:szCs w:val="22"/>
            <w:lang w:eastAsia="lt-LT"/>
          </w:rPr>
          <w:tab/>
        </w:r>
        <w:r w:rsidR="00CA273B" w:rsidRPr="0042114E">
          <w:rPr>
            <w:rStyle w:val="Hyperlink"/>
            <w:noProof/>
          </w:rPr>
          <w:t>Bendradarbiavimo principas</w:t>
        </w:r>
        <w:r w:rsidR="00CA273B">
          <w:rPr>
            <w:noProof/>
            <w:webHidden/>
          </w:rPr>
          <w:tab/>
        </w:r>
        <w:r w:rsidR="00CA273B">
          <w:rPr>
            <w:noProof/>
            <w:webHidden/>
          </w:rPr>
          <w:fldChar w:fldCharType="begin"/>
        </w:r>
        <w:r w:rsidR="00CA273B">
          <w:rPr>
            <w:noProof/>
            <w:webHidden/>
          </w:rPr>
          <w:instrText xml:space="preserve"> PAGEREF _Toc119662900 \h </w:instrText>
        </w:r>
        <w:r w:rsidR="00CA273B">
          <w:rPr>
            <w:noProof/>
            <w:webHidden/>
          </w:rPr>
        </w:r>
        <w:r w:rsidR="00CA273B">
          <w:rPr>
            <w:noProof/>
            <w:webHidden/>
          </w:rPr>
          <w:fldChar w:fldCharType="separate"/>
        </w:r>
        <w:r w:rsidR="00D00DCD">
          <w:rPr>
            <w:noProof/>
            <w:webHidden/>
          </w:rPr>
          <w:t>96</w:t>
        </w:r>
        <w:r w:rsidR="00CA273B">
          <w:rPr>
            <w:noProof/>
            <w:webHidden/>
          </w:rPr>
          <w:fldChar w:fldCharType="end"/>
        </w:r>
      </w:hyperlink>
    </w:p>
    <w:p w14:paraId="000D10DA" w14:textId="729BAA92"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901" w:history="1">
        <w:r w:rsidR="00CA273B" w:rsidRPr="0042114E">
          <w:rPr>
            <w:rStyle w:val="Hyperlink"/>
            <w:noProof/>
          </w:rPr>
          <w:t>13.5.</w:t>
        </w:r>
        <w:r w:rsidR="00CA273B">
          <w:rPr>
            <w:rFonts w:eastAsiaTheme="minorEastAsia" w:cstheme="minorBidi"/>
            <w:i w:val="0"/>
            <w:iCs w:val="0"/>
            <w:noProof/>
            <w:sz w:val="22"/>
            <w:szCs w:val="22"/>
            <w:lang w:eastAsia="lt-LT"/>
          </w:rPr>
          <w:tab/>
        </w:r>
        <w:r w:rsidR="00CA273B" w:rsidRPr="0042114E">
          <w:rPr>
            <w:rStyle w:val="Hyperlink"/>
            <w:noProof/>
          </w:rPr>
          <w:t>Inovacijų principas</w:t>
        </w:r>
        <w:r w:rsidR="00CA273B">
          <w:rPr>
            <w:noProof/>
            <w:webHidden/>
          </w:rPr>
          <w:tab/>
        </w:r>
        <w:r w:rsidR="00CA273B">
          <w:rPr>
            <w:noProof/>
            <w:webHidden/>
          </w:rPr>
          <w:fldChar w:fldCharType="begin"/>
        </w:r>
        <w:r w:rsidR="00CA273B">
          <w:rPr>
            <w:noProof/>
            <w:webHidden/>
          </w:rPr>
          <w:instrText xml:space="preserve"> PAGEREF _Toc119662901 \h </w:instrText>
        </w:r>
        <w:r w:rsidR="00CA273B">
          <w:rPr>
            <w:noProof/>
            <w:webHidden/>
          </w:rPr>
        </w:r>
        <w:r w:rsidR="00CA273B">
          <w:rPr>
            <w:noProof/>
            <w:webHidden/>
          </w:rPr>
          <w:fldChar w:fldCharType="separate"/>
        </w:r>
        <w:r w:rsidR="00D00DCD">
          <w:rPr>
            <w:noProof/>
            <w:webHidden/>
          </w:rPr>
          <w:t>97</w:t>
        </w:r>
        <w:r w:rsidR="00CA273B">
          <w:rPr>
            <w:noProof/>
            <w:webHidden/>
          </w:rPr>
          <w:fldChar w:fldCharType="end"/>
        </w:r>
      </w:hyperlink>
    </w:p>
    <w:p w14:paraId="104C3305" w14:textId="62135C94"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902" w:history="1">
        <w:r w:rsidR="00CA273B" w:rsidRPr="0042114E">
          <w:rPr>
            <w:rStyle w:val="Hyperlink"/>
            <w:noProof/>
          </w:rPr>
          <w:t>13.6.</w:t>
        </w:r>
        <w:r w:rsidR="00CA273B">
          <w:rPr>
            <w:rFonts w:eastAsiaTheme="minorEastAsia" w:cstheme="minorBidi"/>
            <w:i w:val="0"/>
            <w:iCs w:val="0"/>
            <w:noProof/>
            <w:sz w:val="22"/>
            <w:szCs w:val="22"/>
            <w:lang w:eastAsia="lt-LT"/>
          </w:rPr>
          <w:tab/>
        </w:r>
        <w:r w:rsidR="00CA273B" w:rsidRPr="0042114E">
          <w:rPr>
            <w:rStyle w:val="Hyperlink"/>
            <w:noProof/>
          </w:rPr>
          <w:t>Jaunimas</w:t>
        </w:r>
        <w:r w:rsidR="00CA273B">
          <w:rPr>
            <w:noProof/>
            <w:webHidden/>
          </w:rPr>
          <w:tab/>
        </w:r>
        <w:r w:rsidR="00CA273B">
          <w:rPr>
            <w:noProof/>
            <w:webHidden/>
          </w:rPr>
          <w:fldChar w:fldCharType="begin"/>
        </w:r>
        <w:r w:rsidR="00CA273B">
          <w:rPr>
            <w:noProof/>
            <w:webHidden/>
          </w:rPr>
          <w:instrText xml:space="preserve"> PAGEREF _Toc119662902 \h </w:instrText>
        </w:r>
        <w:r w:rsidR="00CA273B">
          <w:rPr>
            <w:noProof/>
            <w:webHidden/>
          </w:rPr>
        </w:r>
        <w:r w:rsidR="00CA273B">
          <w:rPr>
            <w:noProof/>
            <w:webHidden/>
          </w:rPr>
          <w:fldChar w:fldCharType="separate"/>
        </w:r>
        <w:r w:rsidR="00D00DCD">
          <w:rPr>
            <w:noProof/>
            <w:webHidden/>
          </w:rPr>
          <w:t>98</w:t>
        </w:r>
        <w:r w:rsidR="00CA273B">
          <w:rPr>
            <w:noProof/>
            <w:webHidden/>
          </w:rPr>
          <w:fldChar w:fldCharType="end"/>
        </w:r>
      </w:hyperlink>
    </w:p>
    <w:p w14:paraId="564E06A8" w14:textId="1F39B71B"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903" w:history="1">
        <w:r w:rsidR="00CA273B" w:rsidRPr="0042114E">
          <w:rPr>
            <w:rStyle w:val="Hyperlink"/>
            <w:noProof/>
          </w:rPr>
          <w:t>13.7.</w:t>
        </w:r>
        <w:r w:rsidR="00CA273B">
          <w:rPr>
            <w:rFonts w:eastAsiaTheme="minorEastAsia" w:cstheme="minorBidi"/>
            <w:i w:val="0"/>
            <w:iCs w:val="0"/>
            <w:noProof/>
            <w:sz w:val="22"/>
            <w:szCs w:val="22"/>
            <w:lang w:eastAsia="lt-LT"/>
          </w:rPr>
          <w:tab/>
        </w:r>
        <w:r w:rsidR="00CA273B" w:rsidRPr="0042114E">
          <w:rPr>
            <w:rStyle w:val="Hyperlink"/>
            <w:noProof/>
          </w:rPr>
          <w:t>Lyčių lygybė ir nediskriminavimas</w:t>
        </w:r>
        <w:r w:rsidR="00CA273B">
          <w:rPr>
            <w:noProof/>
            <w:webHidden/>
          </w:rPr>
          <w:tab/>
        </w:r>
        <w:r w:rsidR="00CA273B">
          <w:rPr>
            <w:noProof/>
            <w:webHidden/>
          </w:rPr>
          <w:fldChar w:fldCharType="begin"/>
        </w:r>
        <w:r w:rsidR="00CA273B">
          <w:rPr>
            <w:noProof/>
            <w:webHidden/>
          </w:rPr>
          <w:instrText xml:space="preserve"> PAGEREF _Toc119662903 \h </w:instrText>
        </w:r>
        <w:r w:rsidR="00CA273B">
          <w:rPr>
            <w:noProof/>
            <w:webHidden/>
          </w:rPr>
        </w:r>
        <w:r w:rsidR="00CA273B">
          <w:rPr>
            <w:noProof/>
            <w:webHidden/>
          </w:rPr>
          <w:fldChar w:fldCharType="separate"/>
        </w:r>
        <w:r w:rsidR="00D00DCD">
          <w:rPr>
            <w:noProof/>
            <w:webHidden/>
          </w:rPr>
          <w:t>99</w:t>
        </w:r>
        <w:r w:rsidR="00CA273B">
          <w:rPr>
            <w:noProof/>
            <w:webHidden/>
          </w:rPr>
          <w:fldChar w:fldCharType="end"/>
        </w:r>
      </w:hyperlink>
    </w:p>
    <w:p w14:paraId="0A62393D" w14:textId="1765A383"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904" w:history="1">
        <w:r w:rsidR="00CA273B" w:rsidRPr="0042114E">
          <w:rPr>
            <w:rStyle w:val="Hyperlink"/>
            <w:noProof/>
          </w:rPr>
          <w:t>14.</w:t>
        </w:r>
        <w:r w:rsidR="00CA273B">
          <w:rPr>
            <w:rFonts w:eastAsiaTheme="minorEastAsia" w:cstheme="minorBidi"/>
            <w:smallCaps w:val="0"/>
            <w:noProof/>
            <w:sz w:val="22"/>
            <w:szCs w:val="22"/>
            <w:lang w:eastAsia="lt-LT"/>
          </w:rPr>
          <w:tab/>
        </w:r>
        <w:r w:rsidR="00CA273B" w:rsidRPr="0042114E">
          <w:rPr>
            <w:rStyle w:val="Hyperlink"/>
            <w:noProof/>
          </w:rPr>
          <w:t>VPS viešinimo ir VVG teritorijos gyventojų aktyvumo skatinimo veiksmai</w:t>
        </w:r>
        <w:r w:rsidR="00CA273B">
          <w:rPr>
            <w:noProof/>
            <w:webHidden/>
          </w:rPr>
          <w:tab/>
        </w:r>
        <w:r w:rsidR="00CA273B">
          <w:rPr>
            <w:noProof/>
            <w:webHidden/>
          </w:rPr>
          <w:fldChar w:fldCharType="begin"/>
        </w:r>
        <w:r w:rsidR="00CA273B">
          <w:rPr>
            <w:noProof/>
            <w:webHidden/>
          </w:rPr>
          <w:instrText xml:space="preserve"> PAGEREF _Toc119662904 \h </w:instrText>
        </w:r>
        <w:r w:rsidR="00CA273B">
          <w:rPr>
            <w:noProof/>
            <w:webHidden/>
          </w:rPr>
        </w:r>
        <w:r w:rsidR="00CA273B">
          <w:rPr>
            <w:noProof/>
            <w:webHidden/>
          </w:rPr>
          <w:fldChar w:fldCharType="separate"/>
        </w:r>
        <w:r w:rsidR="00D00DCD">
          <w:rPr>
            <w:noProof/>
            <w:webHidden/>
          </w:rPr>
          <w:t>100</w:t>
        </w:r>
        <w:r w:rsidR="00CA273B">
          <w:rPr>
            <w:noProof/>
            <w:webHidden/>
          </w:rPr>
          <w:fldChar w:fldCharType="end"/>
        </w:r>
      </w:hyperlink>
    </w:p>
    <w:p w14:paraId="753A9121" w14:textId="4850D12F"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905" w:history="1">
        <w:r w:rsidR="00CA273B" w:rsidRPr="0042114E">
          <w:rPr>
            <w:rStyle w:val="Hyperlink"/>
            <w:noProof/>
          </w:rPr>
          <w:t>14.1.</w:t>
        </w:r>
        <w:r w:rsidR="00CA273B">
          <w:rPr>
            <w:rFonts w:eastAsiaTheme="minorEastAsia" w:cstheme="minorBidi"/>
            <w:i w:val="0"/>
            <w:iCs w:val="0"/>
            <w:noProof/>
            <w:sz w:val="22"/>
            <w:szCs w:val="22"/>
            <w:lang w:eastAsia="lt-LT"/>
          </w:rPr>
          <w:tab/>
        </w:r>
        <w:r w:rsidR="00CA273B" w:rsidRPr="0042114E">
          <w:rPr>
            <w:rStyle w:val="Hyperlink"/>
            <w:noProof/>
          </w:rPr>
          <w:t>Informacija apie VPS viešinimą ir derinimą su visuomene VPS rengimo metu</w:t>
        </w:r>
        <w:r w:rsidR="00CA273B">
          <w:rPr>
            <w:noProof/>
            <w:webHidden/>
          </w:rPr>
          <w:tab/>
        </w:r>
        <w:r w:rsidR="00CA273B">
          <w:rPr>
            <w:noProof/>
            <w:webHidden/>
          </w:rPr>
          <w:fldChar w:fldCharType="begin"/>
        </w:r>
        <w:r w:rsidR="00CA273B">
          <w:rPr>
            <w:noProof/>
            <w:webHidden/>
          </w:rPr>
          <w:instrText xml:space="preserve"> PAGEREF _Toc119662905 \h </w:instrText>
        </w:r>
        <w:r w:rsidR="00CA273B">
          <w:rPr>
            <w:noProof/>
            <w:webHidden/>
          </w:rPr>
        </w:r>
        <w:r w:rsidR="00CA273B">
          <w:rPr>
            <w:noProof/>
            <w:webHidden/>
          </w:rPr>
          <w:fldChar w:fldCharType="separate"/>
        </w:r>
        <w:r w:rsidR="00D00DCD">
          <w:rPr>
            <w:noProof/>
            <w:webHidden/>
          </w:rPr>
          <w:t>100</w:t>
        </w:r>
        <w:r w:rsidR="00CA273B">
          <w:rPr>
            <w:noProof/>
            <w:webHidden/>
          </w:rPr>
          <w:fldChar w:fldCharType="end"/>
        </w:r>
      </w:hyperlink>
    </w:p>
    <w:p w14:paraId="62DE9320" w14:textId="44CF3D84"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906" w:history="1">
        <w:r w:rsidR="00CA273B" w:rsidRPr="0042114E">
          <w:rPr>
            <w:rStyle w:val="Hyperlink"/>
            <w:noProof/>
          </w:rPr>
          <w:t>14.2.</w:t>
        </w:r>
        <w:r w:rsidR="00CA273B">
          <w:rPr>
            <w:rFonts w:eastAsiaTheme="minorEastAsia" w:cstheme="minorBidi"/>
            <w:i w:val="0"/>
            <w:iCs w:val="0"/>
            <w:noProof/>
            <w:sz w:val="22"/>
            <w:szCs w:val="22"/>
            <w:lang w:eastAsia="lt-LT"/>
          </w:rPr>
          <w:tab/>
        </w:r>
        <w:r w:rsidR="00CA273B" w:rsidRPr="0042114E">
          <w:rPr>
            <w:rStyle w:val="Hyperlink"/>
            <w:noProof/>
          </w:rPr>
          <w:t>VPS viešinimo ir VVG teritorijos gyventojų aktyvumo skatinimo strategija VPS įgyvendinimo metu</w:t>
        </w:r>
        <w:r w:rsidR="00CA273B">
          <w:rPr>
            <w:noProof/>
            <w:webHidden/>
          </w:rPr>
          <w:tab/>
        </w:r>
        <w:r w:rsidR="00CA273B">
          <w:rPr>
            <w:noProof/>
            <w:webHidden/>
          </w:rPr>
          <w:fldChar w:fldCharType="begin"/>
        </w:r>
        <w:r w:rsidR="00CA273B">
          <w:rPr>
            <w:noProof/>
            <w:webHidden/>
          </w:rPr>
          <w:instrText xml:space="preserve"> PAGEREF _Toc119662906 \h </w:instrText>
        </w:r>
        <w:r w:rsidR="00CA273B">
          <w:rPr>
            <w:noProof/>
            <w:webHidden/>
          </w:rPr>
        </w:r>
        <w:r w:rsidR="00CA273B">
          <w:rPr>
            <w:noProof/>
            <w:webHidden/>
          </w:rPr>
          <w:fldChar w:fldCharType="separate"/>
        </w:r>
        <w:r w:rsidR="00D00DCD">
          <w:rPr>
            <w:noProof/>
            <w:webHidden/>
          </w:rPr>
          <w:t>100</w:t>
        </w:r>
        <w:r w:rsidR="00CA273B">
          <w:rPr>
            <w:noProof/>
            <w:webHidden/>
          </w:rPr>
          <w:fldChar w:fldCharType="end"/>
        </w:r>
      </w:hyperlink>
    </w:p>
    <w:p w14:paraId="0FBF2172" w14:textId="5A719F79"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907" w:history="1">
        <w:r w:rsidR="00CA273B" w:rsidRPr="0042114E">
          <w:rPr>
            <w:rStyle w:val="Hyperlink"/>
            <w:noProof/>
          </w:rPr>
          <w:t>15.</w:t>
        </w:r>
        <w:r w:rsidR="00CA273B">
          <w:rPr>
            <w:rFonts w:eastAsiaTheme="minorEastAsia" w:cstheme="minorBidi"/>
            <w:smallCaps w:val="0"/>
            <w:noProof/>
            <w:sz w:val="22"/>
            <w:szCs w:val="22"/>
            <w:lang w:eastAsia="lt-LT"/>
          </w:rPr>
          <w:tab/>
        </w:r>
        <w:r w:rsidR="00CA273B" w:rsidRPr="0042114E">
          <w:rPr>
            <w:rStyle w:val="Hyperlink"/>
            <w:noProof/>
          </w:rPr>
          <w:t>VPS įgyvendinimo vidaus valdymo, stebėsenos ir vertinimo sistema</w:t>
        </w:r>
        <w:r w:rsidR="00CA273B">
          <w:rPr>
            <w:noProof/>
            <w:webHidden/>
          </w:rPr>
          <w:tab/>
        </w:r>
        <w:r w:rsidR="00CA273B">
          <w:rPr>
            <w:noProof/>
            <w:webHidden/>
          </w:rPr>
          <w:fldChar w:fldCharType="begin"/>
        </w:r>
        <w:r w:rsidR="00CA273B">
          <w:rPr>
            <w:noProof/>
            <w:webHidden/>
          </w:rPr>
          <w:instrText xml:space="preserve"> PAGEREF _Toc119662907 \h </w:instrText>
        </w:r>
        <w:r w:rsidR="00CA273B">
          <w:rPr>
            <w:noProof/>
            <w:webHidden/>
          </w:rPr>
        </w:r>
        <w:r w:rsidR="00CA273B">
          <w:rPr>
            <w:noProof/>
            <w:webHidden/>
          </w:rPr>
          <w:fldChar w:fldCharType="separate"/>
        </w:r>
        <w:r w:rsidR="00D00DCD">
          <w:rPr>
            <w:noProof/>
            <w:webHidden/>
          </w:rPr>
          <w:t>102</w:t>
        </w:r>
        <w:r w:rsidR="00CA273B">
          <w:rPr>
            <w:noProof/>
            <w:webHidden/>
          </w:rPr>
          <w:fldChar w:fldCharType="end"/>
        </w:r>
      </w:hyperlink>
    </w:p>
    <w:p w14:paraId="3272DEB1" w14:textId="17E52BA7"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908" w:history="1">
        <w:r w:rsidR="00CA273B" w:rsidRPr="0042114E">
          <w:rPr>
            <w:rStyle w:val="Hyperlink"/>
            <w:noProof/>
          </w:rPr>
          <w:t>15.1.</w:t>
        </w:r>
        <w:r w:rsidR="00CA273B">
          <w:rPr>
            <w:rFonts w:eastAsiaTheme="minorEastAsia" w:cstheme="minorBidi"/>
            <w:i w:val="0"/>
            <w:iCs w:val="0"/>
            <w:noProof/>
            <w:sz w:val="22"/>
            <w:szCs w:val="22"/>
            <w:lang w:eastAsia="lt-LT"/>
          </w:rPr>
          <w:tab/>
        </w:r>
        <w:r w:rsidR="00CA273B" w:rsidRPr="0042114E">
          <w:rPr>
            <w:rStyle w:val="Hyperlink"/>
            <w:noProof/>
          </w:rPr>
          <w:t>VPS įgyvendinimo vidaus valdymo, stebėsenos ir vertinimo sistemos apibūdinimas</w:t>
        </w:r>
        <w:r w:rsidR="00CA273B">
          <w:rPr>
            <w:noProof/>
            <w:webHidden/>
          </w:rPr>
          <w:tab/>
        </w:r>
        <w:r w:rsidR="00CA273B">
          <w:rPr>
            <w:noProof/>
            <w:webHidden/>
          </w:rPr>
          <w:fldChar w:fldCharType="begin"/>
        </w:r>
        <w:r w:rsidR="00CA273B">
          <w:rPr>
            <w:noProof/>
            <w:webHidden/>
          </w:rPr>
          <w:instrText xml:space="preserve"> PAGEREF _Toc119662908 \h </w:instrText>
        </w:r>
        <w:r w:rsidR="00CA273B">
          <w:rPr>
            <w:noProof/>
            <w:webHidden/>
          </w:rPr>
        </w:r>
        <w:r w:rsidR="00CA273B">
          <w:rPr>
            <w:noProof/>
            <w:webHidden/>
          </w:rPr>
          <w:fldChar w:fldCharType="separate"/>
        </w:r>
        <w:r w:rsidR="00D00DCD">
          <w:rPr>
            <w:noProof/>
            <w:webHidden/>
          </w:rPr>
          <w:t>102</w:t>
        </w:r>
        <w:r w:rsidR="00CA273B">
          <w:rPr>
            <w:noProof/>
            <w:webHidden/>
          </w:rPr>
          <w:fldChar w:fldCharType="end"/>
        </w:r>
      </w:hyperlink>
    </w:p>
    <w:p w14:paraId="7BD602B1" w14:textId="19D454D5"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909" w:history="1">
        <w:r w:rsidR="00CA273B" w:rsidRPr="0042114E">
          <w:rPr>
            <w:rStyle w:val="Hyperlink"/>
            <w:noProof/>
          </w:rPr>
          <w:t>15.2.</w:t>
        </w:r>
        <w:r w:rsidR="00CA273B">
          <w:rPr>
            <w:rFonts w:eastAsiaTheme="minorEastAsia" w:cstheme="minorBidi"/>
            <w:i w:val="0"/>
            <w:iCs w:val="0"/>
            <w:noProof/>
            <w:sz w:val="22"/>
            <w:szCs w:val="22"/>
            <w:lang w:eastAsia="lt-LT"/>
          </w:rPr>
          <w:tab/>
        </w:r>
        <w:r w:rsidR="00CA273B" w:rsidRPr="0042114E">
          <w:rPr>
            <w:rStyle w:val="Hyperlink"/>
            <w:noProof/>
          </w:rPr>
          <w:t>VPS įgyvendinimo vidaus valdymo, stebėsenos ir vertinimo funkcijos pagal subjektus</w:t>
        </w:r>
        <w:r w:rsidR="00CA273B">
          <w:rPr>
            <w:noProof/>
            <w:webHidden/>
          </w:rPr>
          <w:tab/>
        </w:r>
        <w:r w:rsidR="00CA273B">
          <w:rPr>
            <w:noProof/>
            <w:webHidden/>
          </w:rPr>
          <w:fldChar w:fldCharType="begin"/>
        </w:r>
        <w:r w:rsidR="00CA273B">
          <w:rPr>
            <w:noProof/>
            <w:webHidden/>
          </w:rPr>
          <w:instrText xml:space="preserve"> PAGEREF _Toc119662909 \h </w:instrText>
        </w:r>
        <w:r w:rsidR="00CA273B">
          <w:rPr>
            <w:noProof/>
            <w:webHidden/>
          </w:rPr>
        </w:r>
        <w:r w:rsidR="00CA273B">
          <w:rPr>
            <w:noProof/>
            <w:webHidden/>
          </w:rPr>
          <w:fldChar w:fldCharType="separate"/>
        </w:r>
        <w:r w:rsidR="00D00DCD">
          <w:rPr>
            <w:noProof/>
            <w:webHidden/>
          </w:rPr>
          <w:t>104</w:t>
        </w:r>
        <w:r w:rsidR="00CA273B">
          <w:rPr>
            <w:noProof/>
            <w:webHidden/>
          </w:rPr>
          <w:fldChar w:fldCharType="end"/>
        </w:r>
      </w:hyperlink>
    </w:p>
    <w:p w14:paraId="5C322AB3" w14:textId="50F84D10" w:rsidR="00CA273B" w:rsidRDefault="00000000">
      <w:pPr>
        <w:pStyle w:val="TOC1"/>
        <w:tabs>
          <w:tab w:val="right" w:leader="dot" w:pos="9628"/>
        </w:tabs>
        <w:rPr>
          <w:rFonts w:eastAsiaTheme="minorEastAsia" w:cstheme="minorBidi"/>
          <w:b w:val="0"/>
          <w:bCs w:val="0"/>
          <w:caps w:val="0"/>
          <w:noProof/>
          <w:sz w:val="22"/>
          <w:szCs w:val="22"/>
          <w:lang w:eastAsia="lt-LT"/>
        </w:rPr>
      </w:pPr>
      <w:hyperlink w:anchor="_Toc119662910" w:history="1">
        <w:r w:rsidR="00CA273B" w:rsidRPr="0042114E">
          <w:rPr>
            <w:rStyle w:val="Hyperlink"/>
            <w:noProof/>
          </w:rPr>
          <w:t>IV dalis: VPS priedai</w:t>
        </w:r>
        <w:r w:rsidR="00CA273B">
          <w:rPr>
            <w:noProof/>
            <w:webHidden/>
          </w:rPr>
          <w:tab/>
        </w:r>
        <w:r w:rsidR="00CA273B">
          <w:rPr>
            <w:noProof/>
            <w:webHidden/>
          </w:rPr>
          <w:fldChar w:fldCharType="begin"/>
        </w:r>
        <w:r w:rsidR="00CA273B">
          <w:rPr>
            <w:noProof/>
            <w:webHidden/>
          </w:rPr>
          <w:instrText xml:space="preserve"> PAGEREF _Toc119662910 \h </w:instrText>
        </w:r>
        <w:r w:rsidR="00CA273B">
          <w:rPr>
            <w:noProof/>
            <w:webHidden/>
          </w:rPr>
        </w:r>
        <w:r w:rsidR="00CA273B">
          <w:rPr>
            <w:noProof/>
            <w:webHidden/>
          </w:rPr>
          <w:fldChar w:fldCharType="separate"/>
        </w:r>
        <w:r w:rsidR="00D00DCD">
          <w:rPr>
            <w:noProof/>
            <w:webHidden/>
          </w:rPr>
          <w:t>106</w:t>
        </w:r>
        <w:r w:rsidR="00CA273B">
          <w:rPr>
            <w:noProof/>
            <w:webHidden/>
          </w:rPr>
          <w:fldChar w:fldCharType="end"/>
        </w:r>
      </w:hyperlink>
    </w:p>
    <w:p w14:paraId="163B97E2" w14:textId="0B9CEC2C" w:rsidR="00AC760C" w:rsidRPr="00C8590F" w:rsidRDefault="000969A1" w:rsidP="00BD5766">
      <w:r w:rsidRPr="00C8590F">
        <w:rPr>
          <w:rFonts w:asciiTheme="minorHAnsi" w:hAnsiTheme="minorHAnsi" w:cstheme="minorHAnsi"/>
          <w:sz w:val="20"/>
        </w:rPr>
        <w:fldChar w:fldCharType="end"/>
      </w:r>
    </w:p>
    <w:p w14:paraId="2E7E9A65" w14:textId="2960BE85" w:rsidR="00BD5766" w:rsidRPr="00C8590F" w:rsidRDefault="00BD5766" w:rsidP="00200A18">
      <w:pPr>
        <w:pStyle w:val="Heading1"/>
      </w:pPr>
      <w:bookmarkStart w:id="1" w:name="_Toc108556137"/>
      <w:bookmarkStart w:id="2" w:name="_Toc119662854"/>
      <w:r w:rsidRPr="00C8590F">
        <w:lastRenderedPageBreak/>
        <w:t xml:space="preserve">I </w:t>
      </w:r>
      <w:r w:rsidR="009C7604" w:rsidRPr="00C8590F">
        <w:t>skyrius</w:t>
      </w:r>
      <w:r w:rsidRPr="00C8590F">
        <w:t xml:space="preserve">: Kas mes esame? (VVG teritorijos situacijos </w:t>
      </w:r>
      <w:r w:rsidRPr="00200A18">
        <w:t>analizė</w:t>
      </w:r>
      <w:r w:rsidRPr="00C8590F">
        <w:t xml:space="preserve"> ir poreikiai)</w:t>
      </w:r>
      <w:bookmarkEnd w:id="1"/>
      <w:bookmarkEnd w:id="2"/>
    </w:p>
    <w:p w14:paraId="0D587913" w14:textId="3B8DF2EB" w:rsidR="00566B9C" w:rsidRPr="00C8590F" w:rsidRDefault="00566B9C">
      <w:pPr>
        <w:pStyle w:val="Heading2"/>
        <w:numPr>
          <w:ilvl w:val="0"/>
          <w:numId w:val="1"/>
        </w:numPr>
      </w:pPr>
      <w:bookmarkStart w:id="3" w:name="_Toc119662855"/>
      <w:r w:rsidRPr="00C8590F">
        <w:t xml:space="preserve">VVG teritorijos </w:t>
      </w:r>
      <w:r w:rsidR="004812B5" w:rsidRPr="00C8590F">
        <w:t xml:space="preserve">situacijos ir </w:t>
      </w:r>
      <w:r w:rsidRPr="00C8590F">
        <w:t>poreikių analizė</w:t>
      </w:r>
      <w:bookmarkEnd w:id="3"/>
    </w:p>
    <w:p w14:paraId="213C9D31" w14:textId="09DAD6E2" w:rsidR="001B7B9C" w:rsidRPr="00C8590F" w:rsidRDefault="001B7B9C" w:rsidP="001B7B9C">
      <w:pPr>
        <w:pStyle w:val="Heading3"/>
        <w:numPr>
          <w:ilvl w:val="1"/>
          <w:numId w:val="1"/>
        </w:numPr>
      </w:pPr>
      <w:bookmarkStart w:id="4" w:name="_Toc119662856"/>
      <w:r w:rsidRPr="00C8590F">
        <w:t>Trumpas VVG pristatymas</w:t>
      </w:r>
      <w:bookmarkEnd w:id="4"/>
    </w:p>
    <w:p w14:paraId="6D9CE51B" w14:textId="60708526" w:rsidR="00F51AFE" w:rsidRDefault="005B0A11" w:rsidP="00944DCC">
      <w:pPr>
        <w:ind w:firstLine="851"/>
      </w:pPr>
      <w:r>
        <w:rPr>
          <w:rStyle w:val="markedcontent"/>
        </w:rPr>
        <w:t>S</w:t>
      </w:r>
      <w:r w:rsidRPr="005B0A11">
        <w:rPr>
          <w:rStyle w:val="markedcontent"/>
        </w:rPr>
        <w:t>ub</w:t>
      </w:r>
      <w:r>
        <w:rPr>
          <w:rStyle w:val="markedcontent"/>
        </w:rPr>
        <w:t xml:space="preserve">urta </w:t>
      </w:r>
      <w:r w:rsidRPr="005B0A11">
        <w:rPr>
          <w:rStyle w:val="markedcontent"/>
        </w:rPr>
        <w:t>iniciatyvin</w:t>
      </w:r>
      <w:r>
        <w:rPr>
          <w:rStyle w:val="markedcontent"/>
        </w:rPr>
        <w:t>ė</w:t>
      </w:r>
      <w:r w:rsidRPr="005B0A11">
        <w:rPr>
          <w:rStyle w:val="markedcontent"/>
        </w:rPr>
        <w:t xml:space="preserve"> grup</w:t>
      </w:r>
      <w:r>
        <w:rPr>
          <w:rStyle w:val="markedcontent"/>
        </w:rPr>
        <w:t>ė (16 asmenų</w:t>
      </w:r>
      <w:r w:rsidR="00F51AFE">
        <w:rPr>
          <w:rStyle w:val="markedcontent"/>
        </w:rPr>
        <w:t xml:space="preserve"> iš trijų skirtingų sektorių</w:t>
      </w:r>
      <w:r>
        <w:rPr>
          <w:rStyle w:val="markedcontent"/>
        </w:rPr>
        <w:t xml:space="preserve">) </w:t>
      </w:r>
      <w:r w:rsidRPr="005B0A11">
        <w:rPr>
          <w:rStyle w:val="markedcontent"/>
        </w:rPr>
        <w:t>2004 m. liepos 5 d. pasirašė VVG steigimo</w:t>
      </w:r>
      <w:r w:rsidR="00F51AFE">
        <w:rPr>
          <w:rStyle w:val="markedcontent"/>
        </w:rPr>
        <w:t xml:space="preserve"> </w:t>
      </w:r>
      <w:r w:rsidRPr="005B0A11">
        <w:rPr>
          <w:rStyle w:val="markedcontent"/>
        </w:rPr>
        <w:t>sutartį, parengė įstatus ir tų pačių metų rugpjūčio 13 d. VĮ Registrų centre buvo užregistruota</w:t>
      </w:r>
      <w:r w:rsidR="00F51AFE">
        <w:rPr>
          <w:rStyle w:val="markedcontent"/>
        </w:rPr>
        <w:t xml:space="preserve"> </w:t>
      </w:r>
      <w:r w:rsidRPr="005B0A11">
        <w:rPr>
          <w:rStyle w:val="markedcontent"/>
        </w:rPr>
        <w:t>Raseinių rajono vietos veiklos grupė „Raseinių krašto bendrija“ (toliau -VVG</w:t>
      </w:r>
      <w:r>
        <w:rPr>
          <w:rStyle w:val="markedcontent"/>
        </w:rPr>
        <w:t>).</w:t>
      </w:r>
      <w:r w:rsidR="00BD19B5" w:rsidRPr="005B0A11">
        <w:t xml:space="preserve"> </w:t>
      </w:r>
      <w:r>
        <w:t>VVG</w:t>
      </w:r>
      <w:r w:rsidR="00842495" w:rsidRPr="005B0A11">
        <w:t xml:space="preserve"> a</w:t>
      </w:r>
      <w:r w:rsidR="00BD19B5" w:rsidRPr="005B0A11">
        <w:t>pjung</w:t>
      </w:r>
      <w:r w:rsidR="00842495" w:rsidRPr="005B0A11">
        <w:t>ia</w:t>
      </w:r>
      <w:r w:rsidR="00BD19B5" w:rsidRPr="005B0A11">
        <w:t xml:space="preserve"> vientisą Raseinių </w:t>
      </w:r>
      <w:r>
        <w:t>rajono savivaldybės</w:t>
      </w:r>
      <w:r w:rsidR="00BD19B5" w:rsidRPr="005B0A11">
        <w:t xml:space="preserve"> kaimo gyvenamosios vietovės teritoriją ir gyventojus</w:t>
      </w:r>
      <w:r w:rsidR="00D1669D" w:rsidRPr="005B0A11">
        <w:t>.</w:t>
      </w:r>
      <w:r w:rsidR="00397FE5">
        <w:t xml:space="preserve"> VVG teritorija nepasikeitė nuo jos veiklos pradžios.</w:t>
      </w:r>
      <w:r w:rsidR="006944EA">
        <w:t xml:space="preserve"> </w:t>
      </w:r>
      <w:r w:rsidR="00F51AFE">
        <w:t>VVG buveinė įsikūrusi adresu Vytauto Didžiojo g. 1, Raseiniai.</w:t>
      </w:r>
      <w:r w:rsidR="00950021">
        <w:t xml:space="preserve"> </w:t>
      </w:r>
    </w:p>
    <w:p w14:paraId="23B5D5EB" w14:textId="75F8A734" w:rsidR="00F51AFE" w:rsidRPr="00990982" w:rsidRDefault="00F51AFE" w:rsidP="00944DCC">
      <w:pPr>
        <w:ind w:firstLine="851"/>
      </w:pPr>
      <w:r>
        <w:t>2008 m. VVG vienijo 38 narius, 2013 m. šis skaičius augo iki 66 narių, o 2015 m. VVG narių skaičius jau buvo 69. 2017 m. prie VVG prisijungė dar vienas narys ir jų skaičius augo iki 70, 2021 m. – 71 narys, o šiandien VVG turi 72 narius, kurie atstovauja tris skirtingus sektorius. 7 priklauso verslo sektoriui, 1 – vietos valdžios ir 64 – pilietinės visuomenės.</w:t>
      </w:r>
      <w:r w:rsidR="00F46401">
        <w:t xml:space="preserve"> VVG nariai atstovauja visų 11 rajono seniūnijų interesus. Didžioji dalis VVG narių dalyvauja jos veikloje nuo pat veiklos pradžios, todėl yra puikiai susipažinę su VVG veikla ir jos veiklą reglamentuojančiais teisės aktais, projektų rengimo ir įgyvendinimo reikalavimais, turi gebėjimų spręsti vietos problemas, yra iniciatyvūs, teikia siūlymus ir aktyviai dalyvauja VVG veikloje ir VPS įgyvendinime, bei naujo periodo VPS rengime.</w:t>
      </w:r>
      <w:r w:rsidR="00950021">
        <w:t xml:space="preserve"> </w:t>
      </w:r>
    </w:p>
    <w:p w14:paraId="6387FC78" w14:textId="5D657693" w:rsidR="00D1669D" w:rsidRPr="00990982" w:rsidRDefault="00D1669D" w:rsidP="00944DCC">
      <w:pPr>
        <w:ind w:firstLine="851"/>
      </w:pPr>
      <w:r w:rsidRPr="001612D4">
        <w:t>Šiuo metu Raseinių VVG valdybą sudaro 1</w:t>
      </w:r>
      <w:r w:rsidR="006944EA" w:rsidRPr="001612D4">
        <w:t>1</w:t>
      </w:r>
      <w:r w:rsidRPr="001612D4">
        <w:t xml:space="preserve"> narių, iš jų: </w:t>
      </w:r>
      <w:r w:rsidR="001612D4" w:rsidRPr="001612D4">
        <w:t>4</w:t>
      </w:r>
      <w:r w:rsidRPr="001612D4">
        <w:t xml:space="preserve"> nariai atstovauja verslo</w:t>
      </w:r>
      <w:r w:rsidR="00397FE5" w:rsidRPr="001612D4">
        <w:t xml:space="preserve"> (</w:t>
      </w:r>
      <w:r w:rsidR="001612D4" w:rsidRPr="001612D4">
        <w:t>36,36</w:t>
      </w:r>
      <w:r w:rsidR="00397FE5" w:rsidRPr="001612D4">
        <w:t xml:space="preserve"> proc.)</w:t>
      </w:r>
      <w:r w:rsidRPr="001612D4">
        <w:t xml:space="preserve">, </w:t>
      </w:r>
      <w:r w:rsidR="001612D4" w:rsidRPr="001612D4">
        <w:t>2</w:t>
      </w:r>
      <w:r w:rsidRPr="001612D4">
        <w:t xml:space="preserve"> nariai – vietos valdžios</w:t>
      </w:r>
      <w:r w:rsidR="00397FE5" w:rsidRPr="001612D4">
        <w:t xml:space="preserve"> (</w:t>
      </w:r>
      <w:r w:rsidR="001612D4" w:rsidRPr="001612D4">
        <w:t>18,18</w:t>
      </w:r>
      <w:r w:rsidR="00397FE5" w:rsidRPr="001612D4">
        <w:t xml:space="preserve"> proc.)</w:t>
      </w:r>
      <w:r w:rsidRPr="001612D4">
        <w:t xml:space="preserve"> ir 5 nariai – pilietinės visuomenės interesus</w:t>
      </w:r>
      <w:r w:rsidR="00397FE5" w:rsidRPr="001612D4">
        <w:t xml:space="preserve"> (45,4</w:t>
      </w:r>
      <w:r w:rsidR="001612D4" w:rsidRPr="001612D4">
        <w:t>5</w:t>
      </w:r>
      <w:r w:rsidR="00397FE5" w:rsidRPr="001612D4">
        <w:t xml:space="preserve"> proc.)</w:t>
      </w:r>
      <w:r w:rsidRPr="001612D4">
        <w:t xml:space="preserve">. </w:t>
      </w:r>
      <w:r w:rsidR="00397FE5" w:rsidRPr="001612D4">
        <w:t xml:space="preserve">VVG valdyboje taip pat išlaikyta lyčių proporcija: 5 vyrai (45,46 proc.) ir 6 – moterys (54,54 proc.). Dalis VVG valdybos narių jos veikloje dalyvauja nuo įkūrimo, todėl yra puikiai susipažinę su VVG veikla ir jos veiklą reglamentuojančiais teisės aktais, projektų rengimo ir įgyvendinimo </w:t>
      </w:r>
      <w:r w:rsidR="00397FE5">
        <w:t>reikalavimais, turi gebėjimų spręsti vietos problemas, yra iniciatyvūs, teikia siūlymus ir aktyviai dalyvauja VVG veikloje ir VPS įgyvendinime, bei naujo periodo VPS rengime.</w:t>
      </w:r>
      <w:r w:rsidR="00832877">
        <w:t xml:space="preserve"> Teikia savo įžvalgas ir siūlymus dėl naujojo periodo poreikių ir prioritetų, analizuoja esamas galimybes spręsti vietos problemas, turi žinių ir gebėjimų vietos projektų atrankos procese, kuriame nuolat dalyvauja</w:t>
      </w:r>
      <w:r w:rsidR="00397FE5">
        <w:t xml:space="preserve"> VVG valdyba taip pat aktyviai dalyvauja įvairiuose mokymuose, nuolat tobulinasi ir kelia savo kvalifikaciją, bei ugdo kompetencijas. Raseinių VVG valdybos nariai yra išklausę šiuos kvalifikacijos tobulinimo mokymus: „LEADER metodo taikymas kaimo plėtros procese“, „Vietos veiklos grupių valdybos, įgyvendinant vietos plėtros strategiją, stiprinimas“, „Bandomosios integruotos kaimo plėtros strategijos rengimo ir įgyvendinimo ypatumai“, „Viešųjų ir privačiųjų interesų derinimas“, „Korupcijos samprata ir pasireiškimas Lietuvoje. </w:t>
      </w:r>
      <w:r w:rsidR="00832877">
        <w:t>Korupcijos rizikos viešuosiuose pirkimuose. Antikorupcinės aplinkos kūrimas“, „Interesų konfliktai“, „Korupcijos samprata“, „LEADER metodo taikymas kaimo plėtros procese“ ir t.t.</w:t>
      </w:r>
    </w:p>
    <w:p w14:paraId="427024ED" w14:textId="778986C1" w:rsidR="00566B9C" w:rsidRDefault="00566B9C">
      <w:pPr>
        <w:pStyle w:val="Heading3"/>
        <w:numPr>
          <w:ilvl w:val="1"/>
          <w:numId w:val="1"/>
        </w:numPr>
      </w:pPr>
      <w:bookmarkStart w:id="5" w:name="_Toc119662857"/>
      <w:r w:rsidRPr="00C8590F">
        <w:t>Pa</w:t>
      </w:r>
      <w:r w:rsidRPr="00381EAE">
        <w:t>grindin</w:t>
      </w:r>
      <w:r w:rsidRPr="00C8590F">
        <w:t>iai VVG teritorijos duomenys</w:t>
      </w:r>
      <w:bookmarkEnd w:id="5"/>
    </w:p>
    <w:p w14:paraId="48380B03" w14:textId="1D305FD1" w:rsidR="00415B7C" w:rsidRDefault="002337A6" w:rsidP="00944DCC">
      <w:pPr>
        <w:ind w:firstLine="851"/>
      </w:pPr>
      <w:r>
        <w:t>Raseinių</w:t>
      </w:r>
      <w:r w:rsidR="007E7D75">
        <w:t xml:space="preserve"> rajono savivaldybė yra Lietuvos vakarinėje dalyje arba pietrytinėje etnografinio Žemaitijos regiono dalyje, beveik pačiame Lietuvos centre</w:t>
      </w:r>
      <w:r w:rsidR="00A33017">
        <w:t>.</w:t>
      </w:r>
      <w:r w:rsidR="00415B7C" w:rsidRPr="00415B7C">
        <w:t xml:space="preserve"> </w:t>
      </w:r>
      <w:r w:rsidR="004803CC">
        <w:t>D</w:t>
      </w:r>
      <w:r>
        <w:t>idžioji dalis</w:t>
      </w:r>
      <w:r w:rsidR="00415B7C" w:rsidRPr="00415B7C">
        <w:t xml:space="preserve"> yra </w:t>
      </w:r>
      <w:r>
        <w:t>Rytų Žemaičių plynaukštyje</w:t>
      </w:r>
      <w:r w:rsidR="00415B7C" w:rsidRPr="00415B7C">
        <w:t xml:space="preserve">. </w:t>
      </w:r>
      <w:r w:rsidR="00597182" w:rsidRPr="00597182">
        <w:t xml:space="preserve">Rajonas ribojasi su Jurbarko, Kėdainių, Kauno, Kelmės, Tauragės ir Radviliškio rajonais. </w:t>
      </w:r>
      <w:r w:rsidR="00415B7C" w:rsidRPr="00597182">
        <w:t xml:space="preserve"> </w:t>
      </w:r>
      <w:r w:rsidR="00E85A12" w:rsidRPr="00E85A12">
        <w:t>Raseinių</w:t>
      </w:r>
      <w:r w:rsidR="00415B7C" w:rsidRPr="00E85A12">
        <w:t xml:space="preserve"> rajonas yra </w:t>
      </w:r>
      <w:r w:rsidR="00E85A12" w:rsidRPr="00E85A12">
        <w:t>penktas pagal dydį</w:t>
      </w:r>
      <w:r w:rsidR="00415B7C" w:rsidRPr="00E85A12">
        <w:t xml:space="preserve"> iš visų K</w:t>
      </w:r>
      <w:r w:rsidR="00E85A12" w:rsidRPr="00E85A12">
        <w:t>auno</w:t>
      </w:r>
      <w:r w:rsidR="00415B7C" w:rsidRPr="00E85A12">
        <w:t xml:space="preserve"> apskrities rajonų</w:t>
      </w:r>
      <w:r w:rsidR="00BC5DE8">
        <w:t xml:space="preserve"> [1]</w:t>
      </w:r>
      <w:r w:rsidR="00832877">
        <w:t>.</w:t>
      </w:r>
      <w:r w:rsidR="00415B7C" w:rsidRPr="00E85A12">
        <w:t xml:space="preserve"> </w:t>
      </w:r>
      <w:r w:rsidR="00E71FAC">
        <w:t>Raseinių</w:t>
      </w:r>
      <w:r w:rsidR="00415B7C" w:rsidRPr="00554034">
        <w:t xml:space="preserve"> </w:t>
      </w:r>
      <w:r w:rsidR="00832877">
        <w:t>VVG</w:t>
      </w:r>
      <w:r w:rsidR="00415B7C" w:rsidRPr="00554034">
        <w:t xml:space="preserve"> atstovauja visam </w:t>
      </w:r>
      <w:r w:rsidR="00554034" w:rsidRPr="00554034">
        <w:t>Raseinių</w:t>
      </w:r>
      <w:r w:rsidR="00415B7C" w:rsidRPr="00554034">
        <w:t xml:space="preserve"> rajonui, išskyrus rajono centrą – </w:t>
      </w:r>
      <w:r w:rsidR="00554034" w:rsidRPr="00554034">
        <w:t>Raseinių</w:t>
      </w:r>
      <w:r w:rsidR="00415B7C" w:rsidRPr="00554034">
        <w:t xml:space="preserve"> miestą.</w:t>
      </w:r>
      <w:r w:rsidR="00415B7C" w:rsidRPr="00F40951">
        <w:rPr>
          <w:color w:val="FF0000"/>
        </w:rPr>
        <w:t xml:space="preserve"> </w:t>
      </w:r>
      <w:r w:rsidR="004D4186" w:rsidRPr="008F6A19">
        <w:rPr>
          <w:rStyle w:val="Strong"/>
          <w:b w:val="0"/>
        </w:rPr>
        <w:t>Raseinių</w:t>
      </w:r>
      <w:r w:rsidR="00415B7C" w:rsidRPr="008F6A19">
        <w:rPr>
          <w:rStyle w:val="Strong"/>
          <w:b w:val="0"/>
        </w:rPr>
        <w:t xml:space="preserve"> r. sav. plotas </w:t>
      </w:r>
      <w:r w:rsidR="00415B7C" w:rsidRPr="008F6A19">
        <w:rPr>
          <w:rStyle w:val="Strong"/>
        </w:rPr>
        <w:t xml:space="preserve">– </w:t>
      </w:r>
      <w:r w:rsidR="008F6A19" w:rsidRPr="008F6A19">
        <w:t>1 573</w:t>
      </w:r>
      <w:r w:rsidR="00415B7C" w:rsidRPr="008F6A19">
        <w:t xml:space="preserve"> km²</w:t>
      </w:r>
      <w:r w:rsidR="00415B7C" w:rsidRPr="004E4F37">
        <w:t>,</w:t>
      </w:r>
      <w:r w:rsidR="00415B7C" w:rsidRPr="00F40951">
        <w:rPr>
          <w:color w:val="FF0000"/>
        </w:rPr>
        <w:t xml:space="preserve"> </w:t>
      </w:r>
      <w:r w:rsidR="00415B7C" w:rsidRPr="004E4F37">
        <w:t xml:space="preserve">t.y. </w:t>
      </w:r>
      <w:r w:rsidR="004E4F37" w:rsidRPr="004E4F37">
        <w:t>19,45</w:t>
      </w:r>
      <w:r w:rsidR="00415B7C" w:rsidRPr="004E4F37">
        <w:t xml:space="preserve"> proc. viso </w:t>
      </w:r>
      <w:r w:rsidR="004E4F37" w:rsidRPr="004E4F37">
        <w:t>Kauno</w:t>
      </w:r>
      <w:r w:rsidR="00415B7C" w:rsidRPr="004E4F37">
        <w:t xml:space="preserve"> apskrities ir </w:t>
      </w:r>
      <w:r w:rsidR="004E4F37" w:rsidRPr="004E4F37">
        <w:t xml:space="preserve">2,4 </w:t>
      </w:r>
      <w:r w:rsidR="00415B7C" w:rsidRPr="004E4F37">
        <w:t xml:space="preserve">proc. Lietuvos Respublikos </w:t>
      </w:r>
      <w:r w:rsidR="00415B7C" w:rsidRPr="00D835BE">
        <w:t>ploto</w:t>
      </w:r>
      <w:r w:rsidR="00D835BE" w:rsidRPr="00D835BE">
        <w:t>.</w:t>
      </w:r>
      <w:r w:rsidR="00E30AFD">
        <w:t xml:space="preserve"> </w:t>
      </w:r>
      <w:r w:rsidR="00415B7C" w:rsidRPr="00D835BE">
        <w:t xml:space="preserve">Administraciniu </w:t>
      </w:r>
      <w:r w:rsidR="00415B7C" w:rsidRPr="00F76F7F">
        <w:t xml:space="preserve">požiūriu </w:t>
      </w:r>
      <w:r w:rsidR="00F76F7F" w:rsidRPr="00F76F7F">
        <w:t>Raseinių</w:t>
      </w:r>
      <w:r w:rsidR="00415B7C" w:rsidRPr="00F76F7F">
        <w:t xml:space="preserve"> rajonas suskirstytas į </w:t>
      </w:r>
      <w:r w:rsidR="00F76F7F" w:rsidRPr="00F76F7F">
        <w:t>12</w:t>
      </w:r>
      <w:r w:rsidR="00415B7C" w:rsidRPr="00F76F7F">
        <w:t xml:space="preserve"> seniūnij</w:t>
      </w:r>
      <w:r w:rsidR="00F76F7F" w:rsidRPr="00F76F7F">
        <w:t>ų</w:t>
      </w:r>
      <w:r w:rsidR="00415B7C" w:rsidRPr="00F76F7F">
        <w:t>:</w:t>
      </w:r>
      <w:r w:rsidR="00415B7C" w:rsidRPr="00F40951">
        <w:rPr>
          <w:color w:val="FF0000"/>
        </w:rPr>
        <w:t xml:space="preserve"> </w:t>
      </w:r>
      <w:r w:rsidR="00E5699B" w:rsidRPr="00D835BE">
        <w:t>Ariogalos miesto, Ariogalos, B</w:t>
      </w:r>
      <w:r w:rsidR="001574DB">
        <w:t>e</w:t>
      </w:r>
      <w:r w:rsidR="00E5699B" w:rsidRPr="00D835BE">
        <w:t xml:space="preserve">tygalos, Girkalnio, Kalnųjų, Nemakščių, Pagojukų, Paliepių, Raseinių miesto, Raseinių, Šiluvos, </w:t>
      </w:r>
      <w:r w:rsidR="00E5699B" w:rsidRPr="00603F62">
        <w:t>Viduklės</w:t>
      </w:r>
      <w:r w:rsidR="00AB2978" w:rsidRPr="00603F62">
        <w:t xml:space="preserve"> [1] </w:t>
      </w:r>
      <w:r w:rsidR="00415B7C" w:rsidRPr="00603F62">
        <w:t xml:space="preserve"> (žr. </w:t>
      </w:r>
      <w:r w:rsidR="0050065F" w:rsidRPr="00603F62">
        <w:t>1</w:t>
      </w:r>
      <w:r w:rsidR="00415B7C" w:rsidRPr="00603F62">
        <w:t xml:space="preserve"> pav.), </w:t>
      </w:r>
      <w:r w:rsidR="00832877">
        <w:t>11 iš jų</w:t>
      </w:r>
      <w:r w:rsidR="00415B7C" w:rsidRPr="00D835BE">
        <w:t xml:space="preserve"> priklauso </w:t>
      </w:r>
      <w:r w:rsidR="00D835BE" w:rsidRPr="00D835BE">
        <w:t>Raseinių</w:t>
      </w:r>
      <w:r w:rsidR="00415B7C" w:rsidRPr="00D835BE">
        <w:t xml:space="preserve"> </w:t>
      </w:r>
      <w:r w:rsidR="00832877">
        <w:t>VVG</w:t>
      </w:r>
      <w:r w:rsidR="00415B7C" w:rsidRPr="00D835BE">
        <w:t xml:space="preserve"> teritorijai</w:t>
      </w:r>
      <w:r w:rsidR="00597182">
        <w:t>,</w:t>
      </w:r>
      <w:r w:rsidR="00853751">
        <w:t xml:space="preserve"> išskyrus Raseinių miesto.</w:t>
      </w:r>
      <w:r w:rsidR="001C4A95">
        <w:t xml:space="preserve"> VVG teritorija užima 1 556 </w:t>
      </w:r>
      <w:r w:rsidR="001C4A95" w:rsidRPr="008F6A19">
        <w:t>km²</w:t>
      </w:r>
      <w:r w:rsidR="001C4A95" w:rsidRPr="004E4F37">
        <w:t>,</w:t>
      </w:r>
      <w:r w:rsidR="001C4A95">
        <w:t xml:space="preserve"> arba 98,9 proc. </w:t>
      </w:r>
      <w:r w:rsidR="00597182">
        <w:t>v</w:t>
      </w:r>
      <w:r w:rsidR="001C4A95">
        <w:t>isos Raseinių r. sav. teritorijos.</w:t>
      </w:r>
    </w:p>
    <w:p w14:paraId="6CA4E8D0" w14:textId="77777777" w:rsidR="00603F62" w:rsidRDefault="00603F62" w:rsidP="00415B7C">
      <w:pPr>
        <w:spacing w:line="276" w:lineRule="auto"/>
        <w:ind w:left="357" w:firstLine="851"/>
        <w:rPr>
          <w:lang w:val="en-GB" w:eastAsia="en-GB"/>
        </w:rPr>
      </w:pPr>
    </w:p>
    <w:p w14:paraId="033D51F2" w14:textId="032F0074" w:rsidR="0050065F" w:rsidRDefault="0050065F" w:rsidP="000969B5">
      <w:pPr>
        <w:spacing w:line="276" w:lineRule="auto"/>
        <w:ind w:left="357" w:firstLine="69"/>
      </w:pPr>
      <w:r>
        <w:rPr>
          <w:noProof/>
          <w:lang w:val="en-GB" w:eastAsia="en-GB"/>
        </w:rPr>
        <w:drawing>
          <wp:inline distT="0" distB="0" distL="0" distR="0" wp14:anchorId="7CC0E1AF" wp14:editId="01B69C99">
            <wp:extent cx="2854518" cy="2107062"/>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9123" cy="2162132"/>
                    </a:xfrm>
                    <a:prstGeom prst="rect">
                      <a:avLst/>
                    </a:prstGeom>
                    <a:noFill/>
                    <a:ln>
                      <a:noFill/>
                    </a:ln>
                  </pic:spPr>
                </pic:pic>
              </a:graphicData>
            </a:graphic>
          </wp:inline>
        </w:drawing>
      </w:r>
      <w:r w:rsidR="00B936FB">
        <w:t xml:space="preserve">  </w:t>
      </w:r>
      <w:r>
        <w:rPr>
          <w:noProof/>
        </w:rPr>
        <w:drawing>
          <wp:inline distT="0" distB="0" distL="0" distR="0" wp14:anchorId="413AC699" wp14:editId="242D8791">
            <wp:extent cx="2844858" cy="21150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2660" cy="2172890"/>
                    </a:xfrm>
                    <a:prstGeom prst="rect">
                      <a:avLst/>
                    </a:prstGeom>
                    <a:noFill/>
                    <a:ln>
                      <a:noFill/>
                    </a:ln>
                  </pic:spPr>
                </pic:pic>
              </a:graphicData>
            </a:graphic>
          </wp:inline>
        </w:drawing>
      </w:r>
    </w:p>
    <w:p w14:paraId="27D50A48" w14:textId="368AE867" w:rsidR="00584717" w:rsidRPr="00603F62" w:rsidRDefault="00584717" w:rsidP="00584717">
      <w:pPr>
        <w:spacing w:line="276" w:lineRule="auto"/>
        <w:ind w:left="357" w:firstLine="919"/>
        <w:jc w:val="center"/>
      </w:pPr>
      <w:r w:rsidRPr="00584717">
        <w:rPr>
          <w:b/>
          <w:bCs/>
          <w:lang w:val="en-GB" w:eastAsia="en-GB"/>
        </w:rPr>
        <w:t xml:space="preserve">1 </w:t>
      </w:r>
      <w:r w:rsidR="00832877">
        <w:rPr>
          <w:b/>
          <w:bCs/>
          <w:lang w:val="en-GB" w:eastAsia="en-GB"/>
        </w:rPr>
        <w:t>p</w:t>
      </w:r>
      <w:r w:rsidRPr="00584717">
        <w:rPr>
          <w:b/>
          <w:bCs/>
          <w:lang w:val="en-GB" w:eastAsia="en-GB"/>
        </w:rPr>
        <w:t>av.</w:t>
      </w:r>
      <w:r>
        <w:rPr>
          <w:lang w:val="en-GB" w:eastAsia="en-GB"/>
        </w:rPr>
        <w:t xml:space="preserve"> </w:t>
      </w:r>
      <w:r w:rsidRPr="0038244B">
        <w:rPr>
          <w:lang w:eastAsia="en-GB"/>
        </w:rPr>
        <w:t>Raseinių</w:t>
      </w:r>
      <w:r>
        <w:rPr>
          <w:lang w:val="en-GB" w:eastAsia="en-GB"/>
        </w:rPr>
        <w:t xml:space="preserve"> </w:t>
      </w:r>
      <w:r>
        <w:t>rajono geografinė padėtis ir seniūnij</w:t>
      </w:r>
      <w:r w:rsidR="00832877">
        <w:t>ų išsidėstymas</w:t>
      </w:r>
    </w:p>
    <w:p w14:paraId="06960198" w14:textId="77777777" w:rsidR="009231DD" w:rsidRDefault="009231DD" w:rsidP="000969B5">
      <w:pPr>
        <w:spacing w:line="276" w:lineRule="auto"/>
        <w:ind w:left="357" w:firstLine="919"/>
        <w:jc w:val="left"/>
      </w:pPr>
    </w:p>
    <w:p w14:paraId="6D36A783" w14:textId="01064524" w:rsidR="000F7E8D" w:rsidRDefault="009231DD" w:rsidP="001B6D7F">
      <w:pPr>
        <w:ind w:firstLine="851"/>
      </w:pPr>
      <w:r>
        <w:t>Pagal 2022 m</w:t>
      </w:r>
      <w:r w:rsidR="00832877">
        <w:t>.</w:t>
      </w:r>
      <w:r>
        <w:t xml:space="preserve"> pateiktus</w:t>
      </w:r>
      <w:r w:rsidR="00B143FF">
        <w:t xml:space="preserve"> Raseinių</w:t>
      </w:r>
      <w:r>
        <w:t xml:space="preserve"> </w:t>
      </w:r>
      <w:r w:rsidR="00832877">
        <w:t xml:space="preserve">rajono </w:t>
      </w:r>
      <w:r>
        <w:t>seniūnijų duomenis</w:t>
      </w:r>
      <w:r w:rsidR="002F4BBE">
        <w:t>, Raseinių</w:t>
      </w:r>
      <w:r>
        <w:t xml:space="preserve"> </w:t>
      </w:r>
      <w:r w:rsidR="00832877">
        <w:t xml:space="preserve">VVG </w:t>
      </w:r>
      <w:r w:rsidR="00616D01">
        <w:t>teritorijo</w:t>
      </w:r>
      <w:r w:rsidR="00F4260B">
        <w:t xml:space="preserve">je </w:t>
      </w:r>
      <w:r w:rsidR="00130F65">
        <w:t xml:space="preserve">yra 781 gyvenamoji vietovė, kurios </w:t>
      </w:r>
      <w:r w:rsidR="00F4260B">
        <w:t>susiskirsty</w:t>
      </w:r>
      <w:r w:rsidR="00130F65">
        <w:t>tos taip</w:t>
      </w:r>
      <w:r w:rsidR="00F4260B">
        <w:t xml:space="preserve">: viensėdžiai (vienkiemiai) </w:t>
      </w:r>
      <w:r w:rsidR="002A2CED">
        <w:t>–</w:t>
      </w:r>
      <w:r w:rsidR="00F4260B">
        <w:t xml:space="preserve"> 287</w:t>
      </w:r>
      <w:r w:rsidR="002A2CED">
        <w:t xml:space="preserve">; kaimai – 485; miesteliai – 8; miestai iki 6 tūkst. gyventojų </w:t>
      </w:r>
      <w:r w:rsidR="0069257B">
        <w:t>–</w:t>
      </w:r>
      <w:r w:rsidR="002A2CED">
        <w:t xml:space="preserve"> 1</w:t>
      </w:r>
      <w:r w:rsidR="00832877">
        <w:t xml:space="preserve"> (žr. 1.2.1. lentelė).</w:t>
      </w:r>
    </w:p>
    <w:p w14:paraId="6C1552B1" w14:textId="77777777" w:rsidR="003360B1" w:rsidRDefault="003360B1" w:rsidP="00E56909">
      <w:pPr>
        <w:spacing w:line="276" w:lineRule="auto"/>
        <w:ind w:left="357" w:firstLine="919"/>
        <w:rPr>
          <w:b/>
          <w:bCs/>
        </w:rPr>
      </w:pPr>
    </w:p>
    <w:p w14:paraId="69DBC4D5" w14:textId="3023E502" w:rsidR="00063843" w:rsidRDefault="00063843" w:rsidP="006E1BAA">
      <w:pPr>
        <w:spacing w:line="276" w:lineRule="auto"/>
        <w:jc w:val="center"/>
      </w:pPr>
      <w:r w:rsidRPr="00584717">
        <w:rPr>
          <w:b/>
          <w:bCs/>
        </w:rPr>
        <w:t>1.2.1. Lentelė.</w:t>
      </w:r>
      <w:r>
        <w:t xml:space="preserve"> </w:t>
      </w:r>
      <w:r w:rsidR="0093418D">
        <w:t>Raseinių VVG</w:t>
      </w:r>
      <w:r w:rsidR="00442375">
        <w:t xml:space="preserve"> a</w:t>
      </w:r>
      <w:r w:rsidR="0093418D">
        <w:t>dministracinis susiskirstymas pagal gyvenamąsias vietoves</w:t>
      </w:r>
      <w:r w:rsidR="003F66EE">
        <w:t>, vnt.</w:t>
      </w:r>
      <w:r w:rsidR="007D4790">
        <w:t xml:space="preserve"> [2]</w:t>
      </w:r>
    </w:p>
    <w:tbl>
      <w:tblPr>
        <w:tblStyle w:val="TableGrid"/>
        <w:tblW w:w="9348" w:type="dxa"/>
        <w:tblInd w:w="279" w:type="dxa"/>
        <w:tblLook w:val="04A0" w:firstRow="1" w:lastRow="0" w:firstColumn="1" w:lastColumn="0" w:noHBand="0" w:noVBand="1"/>
      </w:tblPr>
      <w:tblGrid>
        <w:gridCol w:w="3116"/>
        <w:gridCol w:w="1563"/>
        <w:gridCol w:w="1275"/>
        <w:gridCol w:w="1418"/>
        <w:gridCol w:w="1976"/>
      </w:tblGrid>
      <w:tr w:rsidR="00834C6E" w14:paraId="65990890" w14:textId="77777777" w:rsidTr="00610C64">
        <w:trPr>
          <w:trHeight w:val="569"/>
        </w:trPr>
        <w:tc>
          <w:tcPr>
            <w:tcW w:w="3116" w:type="dxa"/>
            <w:vAlign w:val="center"/>
          </w:tcPr>
          <w:p w14:paraId="5B88B149" w14:textId="4A5F94A0" w:rsidR="00A02F48" w:rsidRPr="000A2703" w:rsidRDefault="00A02F48" w:rsidP="00130F65">
            <w:pPr>
              <w:jc w:val="center"/>
              <w:rPr>
                <w:b/>
                <w:bCs/>
              </w:rPr>
            </w:pPr>
            <w:r w:rsidRPr="000A2703">
              <w:rPr>
                <w:b/>
                <w:bCs/>
              </w:rPr>
              <w:t>Seniūnija</w:t>
            </w:r>
          </w:p>
        </w:tc>
        <w:tc>
          <w:tcPr>
            <w:tcW w:w="1563" w:type="dxa"/>
            <w:vAlign w:val="center"/>
          </w:tcPr>
          <w:p w14:paraId="26062EAA" w14:textId="32D9F448" w:rsidR="00A02F48" w:rsidRPr="000A2703" w:rsidRDefault="00A02F48" w:rsidP="00130F65">
            <w:pPr>
              <w:jc w:val="center"/>
              <w:rPr>
                <w:b/>
                <w:bCs/>
              </w:rPr>
            </w:pPr>
            <w:r w:rsidRPr="000A2703">
              <w:rPr>
                <w:b/>
                <w:bCs/>
              </w:rPr>
              <w:t>Viensėdžiai (vienkiemiai)</w:t>
            </w:r>
          </w:p>
        </w:tc>
        <w:tc>
          <w:tcPr>
            <w:tcW w:w="1275" w:type="dxa"/>
            <w:vAlign w:val="center"/>
          </w:tcPr>
          <w:p w14:paraId="5638EDDF" w14:textId="7C9BCE25" w:rsidR="00A02F48" w:rsidRPr="000A2703" w:rsidRDefault="00A02F48" w:rsidP="00130F65">
            <w:pPr>
              <w:jc w:val="center"/>
              <w:rPr>
                <w:b/>
                <w:bCs/>
              </w:rPr>
            </w:pPr>
            <w:r w:rsidRPr="000A2703">
              <w:rPr>
                <w:b/>
                <w:bCs/>
              </w:rPr>
              <w:t>Kaimai</w:t>
            </w:r>
          </w:p>
        </w:tc>
        <w:tc>
          <w:tcPr>
            <w:tcW w:w="1418" w:type="dxa"/>
            <w:vAlign w:val="center"/>
          </w:tcPr>
          <w:p w14:paraId="610A741A" w14:textId="1C86150E" w:rsidR="00A02F48" w:rsidRPr="000A2703" w:rsidRDefault="00A02F48" w:rsidP="00130F65">
            <w:pPr>
              <w:jc w:val="center"/>
              <w:rPr>
                <w:b/>
                <w:bCs/>
              </w:rPr>
            </w:pPr>
            <w:r w:rsidRPr="000A2703">
              <w:rPr>
                <w:b/>
                <w:bCs/>
              </w:rPr>
              <w:t>Miesteliai</w:t>
            </w:r>
          </w:p>
        </w:tc>
        <w:tc>
          <w:tcPr>
            <w:tcW w:w="1976" w:type="dxa"/>
            <w:vAlign w:val="center"/>
          </w:tcPr>
          <w:p w14:paraId="6914FF75" w14:textId="4D1F3002" w:rsidR="00A02F48" w:rsidRPr="000A2703" w:rsidRDefault="00A02F48" w:rsidP="00130F65">
            <w:pPr>
              <w:jc w:val="center"/>
              <w:rPr>
                <w:b/>
                <w:bCs/>
              </w:rPr>
            </w:pPr>
            <w:r w:rsidRPr="000A2703">
              <w:rPr>
                <w:b/>
                <w:bCs/>
              </w:rPr>
              <w:t>Miestai iki 6 tūkst. gyventojų</w:t>
            </w:r>
          </w:p>
        </w:tc>
      </w:tr>
      <w:tr w:rsidR="00834C6E" w14:paraId="7F561438" w14:textId="77777777" w:rsidTr="00610C64">
        <w:trPr>
          <w:trHeight w:val="211"/>
        </w:trPr>
        <w:tc>
          <w:tcPr>
            <w:tcW w:w="3116" w:type="dxa"/>
            <w:vAlign w:val="center"/>
          </w:tcPr>
          <w:p w14:paraId="3AEA6D15" w14:textId="3D5FF908" w:rsidR="00A02F48" w:rsidRDefault="00A02F48" w:rsidP="00130F65">
            <w:pPr>
              <w:jc w:val="center"/>
            </w:pPr>
            <w:r>
              <w:t>Girkalni</w:t>
            </w:r>
            <w:r w:rsidR="00130F65">
              <w:t>o</w:t>
            </w:r>
          </w:p>
        </w:tc>
        <w:tc>
          <w:tcPr>
            <w:tcW w:w="1563" w:type="dxa"/>
            <w:vAlign w:val="center"/>
          </w:tcPr>
          <w:p w14:paraId="4E678044" w14:textId="096EA80A" w:rsidR="00A02F48" w:rsidRDefault="00A02F48" w:rsidP="00130F65">
            <w:pPr>
              <w:jc w:val="center"/>
            </w:pPr>
            <w:r>
              <w:t>38</w:t>
            </w:r>
          </w:p>
        </w:tc>
        <w:tc>
          <w:tcPr>
            <w:tcW w:w="1275" w:type="dxa"/>
            <w:vAlign w:val="center"/>
          </w:tcPr>
          <w:p w14:paraId="73B08F09" w14:textId="7EAF5C14" w:rsidR="00A02F48" w:rsidRDefault="00A02F48" w:rsidP="00130F65">
            <w:pPr>
              <w:jc w:val="center"/>
            </w:pPr>
            <w:r>
              <w:t>10</w:t>
            </w:r>
          </w:p>
        </w:tc>
        <w:tc>
          <w:tcPr>
            <w:tcW w:w="1418" w:type="dxa"/>
            <w:vAlign w:val="center"/>
          </w:tcPr>
          <w:p w14:paraId="576C4068" w14:textId="286C6EC4" w:rsidR="00A02F48" w:rsidRDefault="00A02F48" w:rsidP="00130F65">
            <w:pPr>
              <w:jc w:val="center"/>
            </w:pPr>
            <w:r>
              <w:t>1</w:t>
            </w:r>
          </w:p>
        </w:tc>
        <w:tc>
          <w:tcPr>
            <w:tcW w:w="1976" w:type="dxa"/>
            <w:vAlign w:val="center"/>
          </w:tcPr>
          <w:p w14:paraId="6EEFC499" w14:textId="54C3B1AF" w:rsidR="00A02F48" w:rsidRDefault="00ED5F3B" w:rsidP="00130F65">
            <w:pPr>
              <w:jc w:val="center"/>
            </w:pPr>
            <w:r>
              <w:t>-</w:t>
            </w:r>
          </w:p>
        </w:tc>
      </w:tr>
      <w:tr w:rsidR="00834C6E" w14:paraId="61DE2619" w14:textId="77777777" w:rsidTr="00610C64">
        <w:trPr>
          <w:trHeight w:val="196"/>
        </w:trPr>
        <w:tc>
          <w:tcPr>
            <w:tcW w:w="3116" w:type="dxa"/>
            <w:vAlign w:val="center"/>
          </w:tcPr>
          <w:p w14:paraId="2452A540" w14:textId="5564258D" w:rsidR="00A02F48" w:rsidRDefault="00ED5F3B" w:rsidP="00130F65">
            <w:pPr>
              <w:jc w:val="center"/>
            </w:pPr>
            <w:r>
              <w:t>Ariogal</w:t>
            </w:r>
            <w:r w:rsidR="00650208">
              <w:t xml:space="preserve">os miesto </w:t>
            </w:r>
          </w:p>
        </w:tc>
        <w:tc>
          <w:tcPr>
            <w:tcW w:w="1563" w:type="dxa"/>
            <w:vAlign w:val="center"/>
          </w:tcPr>
          <w:p w14:paraId="119A5A4D" w14:textId="228AA6BC" w:rsidR="00A02F48" w:rsidRDefault="00ED5F3B" w:rsidP="00130F65">
            <w:pPr>
              <w:jc w:val="center"/>
            </w:pPr>
            <w:r>
              <w:t>-</w:t>
            </w:r>
          </w:p>
        </w:tc>
        <w:tc>
          <w:tcPr>
            <w:tcW w:w="1275" w:type="dxa"/>
            <w:vAlign w:val="center"/>
          </w:tcPr>
          <w:p w14:paraId="6986EB7A" w14:textId="3C2B2E39" w:rsidR="00A02F48" w:rsidRDefault="00ED5F3B" w:rsidP="00130F65">
            <w:pPr>
              <w:jc w:val="center"/>
            </w:pPr>
            <w:r>
              <w:t>-</w:t>
            </w:r>
          </w:p>
        </w:tc>
        <w:tc>
          <w:tcPr>
            <w:tcW w:w="1418" w:type="dxa"/>
            <w:vAlign w:val="center"/>
          </w:tcPr>
          <w:p w14:paraId="7804874D" w14:textId="5F9915D3" w:rsidR="00A02F48" w:rsidRDefault="00ED5F3B" w:rsidP="00130F65">
            <w:pPr>
              <w:jc w:val="center"/>
            </w:pPr>
            <w:r>
              <w:t>-</w:t>
            </w:r>
          </w:p>
        </w:tc>
        <w:tc>
          <w:tcPr>
            <w:tcW w:w="1976" w:type="dxa"/>
            <w:vAlign w:val="center"/>
          </w:tcPr>
          <w:p w14:paraId="60C788F6" w14:textId="7284638F" w:rsidR="00A02F48" w:rsidRDefault="00ED5F3B" w:rsidP="00130F65">
            <w:pPr>
              <w:jc w:val="center"/>
            </w:pPr>
            <w:r>
              <w:t>1</w:t>
            </w:r>
          </w:p>
        </w:tc>
      </w:tr>
      <w:tr w:rsidR="00834C6E" w14:paraId="61DD32A1" w14:textId="77777777" w:rsidTr="00610C64">
        <w:trPr>
          <w:trHeight w:val="238"/>
        </w:trPr>
        <w:tc>
          <w:tcPr>
            <w:tcW w:w="3116" w:type="dxa"/>
            <w:vAlign w:val="center"/>
          </w:tcPr>
          <w:p w14:paraId="22687A08" w14:textId="7E017A25" w:rsidR="00A02F48" w:rsidRDefault="00650208" w:rsidP="00130F65">
            <w:pPr>
              <w:jc w:val="center"/>
            </w:pPr>
            <w:r>
              <w:t xml:space="preserve">Ariogalos </w:t>
            </w:r>
          </w:p>
        </w:tc>
        <w:tc>
          <w:tcPr>
            <w:tcW w:w="1563" w:type="dxa"/>
            <w:vAlign w:val="center"/>
          </w:tcPr>
          <w:p w14:paraId="1D1E3C6E" w14:textId="333B423C" w:rsidR="00A02F48" w:rsidRDefault="00287177" w:rsidP="00130F65">
            <w:pPr>
              <w:jc w:val="center"/>
            </w:pPr>
            <w:r>
              <w:t>98</w:t>
            </w:r>
          </w:p>
        </w:tc>
        <w:tc>
          <w:tcPr>
            <w:tcW w:w="1275" w:type="dxa"/>
            <w:vAlign w:val="center"/>
          </w:tcPr>
          <w:p w14:paraId="2C01124B" w14:textId="675ECA76" w:rsidR="00A02F48" w:rsidRDefault="00287177" w:rsidP="00130F65">
            <w:pPr>
              <w:jc w:val="center"/>
            </w:pPr>
            <w:r>
              <w:t>80</w:t>
            </w:r>
          </w:p>
        </w:tc>
        <w:tc>
          <w:tcPr>
            <w:tcW w:w="1418" w:type="dxa"/>
            <w:vAlign w:val="center"/>
          </w:tcPr>
          <w:p w14:paraId="402781EA" w14:textId="3A8A09A7" w:rsidR="00A02F48" w:rsidRDefault="00287177" w:rsidP="00130F65">
            <w:pPr>
              <w:jc w:val="center"/>
            </w:pPr>
            <w:r>
              <w:t>-</w:t>
            </w:r>
          </w:p>
        </w:tc>
        <w:tc>
          <w:tcPr>
            <w:tcW w:w="1976" w:type="dxa"/>
            <w:vAlign w:val="center"/>
          </w:tcPr>
          <w:p w14:paraId="46AFD077" w14:textId="5CA11E03" w:rsidR="00A02F48" w:rsidRDefault="00287177" w:rsidP="00130F65">
            <w:pPr>
              <w:jc w:val="center"/>
            </w:pPr>
            <w:r>
              <w:t>-</w:t>
            </w:r>
          </w:p>
        </w:tc>
      </w:tr>
      <w:tr w:rsidR="00834C6E" w14:paraId="3C24F175" w14:textId="77777777" w:rsidTr="00610C64">
        <w:trPr>
          <w:trHeight w:val="287"/>
        </w:trPr>
        <w:tc>
          <w:tcPr>
            <w:tcW w:w="3116" w:type="dxa"/>
            <w:vAlign w:val="center"/>
          </w:tcPr>
          <w:p w14:paraId="7DEC3CAD" w14:textId="449A82A2" w:rsidR="00A02F48" w:rsidRDefault="00485412" w:rsidP="00130F65">
            <w:pPr>
              <w:jc w:val="center"/>
            </w:pPr>
            <w:r>
              <w:t>Betygal</w:t>
            </w:r>
            <w:r w:rsidR="00130F65">
              <w:t>os</w:t>
            </w:r>
          </w:p>
        </w:tc>
        <w:tc>
          <w:tcPr>
            <w:tcW w:w="1563" w:type="dxa"/>
            <w:vAlign w:val="center"/>
          </w:tcPr>
          <w:p w14:paraId="6AE0B227" w14:textId="33C72D4A" w:rsidR="00A02F48" w:rsidRDefault="006130D3" w:rsidP="00130F65">
            <w:pPr>
              <w:jc w:val="center"/>
            </w:pPr>
            <w:r>
              <w:t>11</w:t>
            </w:r>
          </w:p>
        </w:tc>
        <w:tc>
          <w:tcPr>
            <w:tcW w:w="1275" w:type="dxa"/>
            <w:vAlign w:val="center"/>
          </w:tcPr>
          <w:p w14:paraId="491F855E" w14:textId="43A0B7B6" w:rsidR="00A02F48" w:rsidRDefault="006130D3" w:rsidP="00130F65">
            <w:pPr>
              <w:jc w:val="center"/>
            </w:pPr>
            <w:r>
              <w:t>63</w:t>
            </w:r>
          </w:p>
        </w:tc>
        <w:tc>
          <w:tcPr>
            <w:tcW w:w="1418" w:type="dxa"/>
            <w:vAlign w:val="center"/>
          </w:tcPr>
          <w:p w14:paraId="594C4316" w14:textId="07B49DF5" w:rsidR="00A02F48" w:rsidRDefault="006130D3" w:rsidP="00130F65">
            <w:pPr>
              <w:jc w:val="center"/>
            </w:pPr>
            <w:r>
              <w:t>1</w:t>
            </w:r>
          </w:p>
        </w:tc>
        <w:tc>
          <w:tcPr>
            <w:tcW w:w="1976" w:type="dxa"/>
            <w:vAlign w:val="center"/>
          </w:tcPr>
          <w:p w14:paraId="5DB677F6" w14:textId="371C7581" w:rsidR="00A02F48" w:rsidRDefault="006130D3" w:rsidP="00130F65">
            <w:pPr>
              <w:jc w:val="center"/>
            </w:pPr>
            <w:r>
              <w:t>-</w:t>
            </w:r>
          </w:p>
        </w:tc>
      </w:tr>
      <w:tr w:rsidR="00834C6E" w14:paraId="563F8E14" w14:textId="77777777" w:rsidTr="00610C64">
        <w:trPr>
          <w:trHeight w:val="237"/>
        </w:trPr>
        <w:tc>
          <w:tcPr>
            <w:tcW w:w="3116" w:type="dxa"/>
            <w:vAlign w:val="center"/>
          </w:tcPr>
          <w:p w14:paraId="704FEE37" w14:textId="68B67E13" w:rsidR="00A02F48" w:rsidRDefault="006130D3" w:rsidP="00130F65">
            <w:pPr>
              <w:jc w:val="center"/>
            </w:pPr>
            <w:r>
              <w:t>Kalnuj</w:t>
            </w:r>
            <w:r w:rsidR="00130F65">
              <w:t>ų</w:t>
            </w:r>
          </w:p>
        </w:tc>
        <w:tc>
          <w:tcPr>
            <w:tcW w:w="1563" w:type="dxa"/>
            <w:vAlign w:val="center"/>
          </w:tcPr>
          <w:p w14:paraId="4572B695" w14:textId="44E6E8D6" w:rsidR="00A02F48" w:rsidRDefault="006130D3" w:rsidP="00130F65">
            <w:pPr>
              <w:jc w:val="center"/>
            </w:pPr>
            <w:r>
              <w:t>3</w:t>
            </w:r>
          </w:p>
        </w:tc>
        <w:tc>
          <w:tcPr>
            <w:tcW w:w="1275" w:type="dxa"/>
            <w:vAlign w:val="center"/>
          </w:tcPr>
          <w:p w14:paraId="5CD33CAE" w14:textId="4DF3A36F" w:rsidR="00A02F48" w:rsidRDefault="006130D3" w:rsidP="00130F65">
            <w:pPr>
              <w:jc w:val="center"/>
            </w:pPr>
            <w:r>
              <w:t>13</w:t>
            </w:r>
          </w:p>
        </w:tc>
        <w:tc>
          <w:tcPr>
            <w:tcW w:w="1418" w:type="dxa"/>
            <w:vAlign w:val="center"/>
          </w:tcPr>
          <w:p w14:paraId="2ECBD526" w14:textId="16D1AB00" w:rsidR="00A02F48" w:rsidRDefault="006130D3" w:rsidP="00130F65">
            <w:pPr>
              <w:jc w:val="center"/>
            </w:pPr>
            <w:r>
              <w:t>1</w:t>
            </w:r>
          </w:p>
        </w:tc>
        <w:tc>
          <w:tcPr>
            <w:tcW w:w="1976" w:type="dxa"/>
            <w:vAlign w:val="center"/>
          </w:tcPr>
          <w:p w14:paraId="5CBCE8E5" w14:textId="0499D208" w:rsidR="00A02F48" w:rsidRDefault="006130D3" w:rsidP="00130F65">
            <w:pPr>
              <w:jc w:val="center"/>
            </w:pPr>
            <w:r>
              <w:t>-</w:t>
            </w:r>
          </w:p>
        </w:tc>
      </w:tr>
      <w:tr w:rsidR="00834C6E" w14:paraId="58E6BBC9" w14:textId="77777777" w:rsidTr="00610C64">
        <w:trPr>
          <w:trHeight w:val="201"/>
        </w:trPr>
        <w:tc>
          <w:tcPr>
            <w:tcW w:w="3116" w:type="dxa"/>
            <w:vAlign w:val="center"/>
          </w:tcPr>
          <w:p w14:paraId="5F3A7CE4" w14:textId="3938DB74" w:rsidR="00A02F48" w:rsidRDefault="00D36D8E" w:rsidP="00130F65">
            <w:pPr>
              <w:jc w:val="center"/>
            </w:pPr>
            <w:r>
              <w:t>Nemakšči</w:t>
            </w:r>
            <w:r w:rsidR="00130F65">
              <w:t>ų</w:t>
            </w:r>
          </w:p>
        </w:tc>
        <w:tc>
          <w:tcPr>
            <w:tcW w:w="1563" w:type="dxa"/>
            <w:vAlign w:val="center"/>
          </w:tcPr>
          <w:p w14:paraId="61D618AF" w14:textId="47D385AF" w:rsidR="00A02F48" w:rsidRDefault="00D36D8E" w:rsidP="00130F65">
            <w:pPr>
              <w:jc w:val="center"/>
            </w:pPr>
            <w:r>
              <w:t>93</w:t>
            </w:r>
          </w:p>
        </w:tc>
        <w:tc>
          <w:tcPr>
            <w:tcW w:w="1275" w:type="dxa"/>
            <w:vAlign w:val="center"/>
          </w:tcPr>
          <w:p w14:paraId="6D7DD3F4" w14:textId="1030F37E" w:rsidR="00A02F48" w:rsidRDefault="00D36D8E" w:rsidP="00130F65">
            <w:pPr>
              <w:jc w:val="center"/>
            </w:pPr>
            <w:r>
              <w:t>64</w:t>
            </w:r>
          </w:p>
        </w:tc>
        <w:tc>
          <w:tcPr>
            <w:tcW w:w="1418" w:type="dxa"/>
            <w:vAlign w:val="center"/>
          </w:tcPr>
          <w:p w14:paraId="0F392471" w14:textId="40F9D49B" w:rsidR="00A02F48" w:rsidRDefault="00D36D8E" w:rsidP="00130F65">
            <w:pPr>
              <w:jc w:val="center"/>
            </w:pPr>
            <w:r>
              <w:t>1</w:t>
            </w:r>
          </w:p>
        </w:tc>
        <w:tc>
          <w:tcPr>
            <w:tcW w:w="1976" w:type="dxa"/>
            <w:vAlign w:val="center"/>
          </w:tcPr>
          <w:p w14:paraId="1E37ACA3" w14:textId="4B5E221D" w:rsidR="00A02F48" w:rsidRDefault="00D36D8E" w:rsidP="00130F65">
            <w:pPr>
              <w:jc w:val="center"/>
            </w:pPr>
            <w:r>
              <w:t>-</w:t>
            </w:r>
          </w:p>
        </w:tc>
      </w:tr>
      <w:tr w:rsidR="00D36D8E" w14:paraId="301D382B" w14:textId="77777777" w:rsidTr="00610C64">
        <w:trPr>
          <w:trHeight w:val="178"/>
        </w:trPr>
        <w:tc>
          <w:tcPr>
            <w:tcW w:w="3116" w:type="dxa"/>
            <w:vAlign w:val="center"/>
          </w:tcPr>
          <w:p w14:paraId="62A46291" w14:textId="3E1A92AB" w:rsidR="00D36D8E" w:rsidRDefault="00D36D8E" w:rsidP="00130F65">
            <w:pPr>
              <w:jc w:val="center"/>
            </w:pPr>
            <w:r>
              <w:t>Pagojuk</w:t>
            </w:r>
            <w:r w:rsidR="00130F65">
              <w:t>ų</w:t>
            </w:r>
          </w:p>
        </w:tc>
        <w:tc>
          <w:tcPr>
            <w:tcW w:w="1563" w:type="dxa"/>
            <w:vAlign w:val="center"/>
          </w:tcPr>
          <w:p w14:paraId="576634BC" w14:textId="0A2F41D0" w:rsidR="00D36D8E" w:rsidRDefault="00D36D8E" w:rsidP="00130F65">
            <w:pPr>
              <w:jc w:val="center"/>
            </w:pPr>
            <w:r>
              <w:t>1</w:t>
            </w:r>
          </w:p>
        </w:tc>
        <w:tc>
          <w:tcPr>
            <w:tcW w:w="1275" w:type="dxa"/>
            <w:vAlign w:val="center"/>
          </w:tcPr>
          <w:p w14:paraId="0701E4E5" w14:textId="5F20D271" w:rsidR="00D36D8E" w:rsidRDefault="00D36D8E" w:rsidP="00130F65">
            <w:pPr>
              <w:jc w:val="center"/>
            </w:pPr>
            <w:r>
              <w:t>60</w:t>
            </w:r>
          </w:p>
        </w:tc>
        <w:tc>
          <w:tcPr>
            <w:tcW w:w="1418" w:type="dxa"/>
            <w:vAlign w:val="center"/>
          </w:tcPr>
          <w:p w14:paraId="6EB6DB70" w14:textId="0936118B" w:rsidR="00D36D8E" w:rsidRDefault="00D36D8E" w:rsidP="00130F65">
            <w:pPr>
              <w:jc w:val="center"/>
            </w:pPr>
            <w:r>
              <w:t>-</w:t>
            </w:r>
          </w:p>
        </w:tc>
        <w:tc>
          <w:tcPr>
            <w:tcW w:w="1976" w:type="dxa"/>
            <w:vAlign w:val="center"/>
          </w:tcPr>
          <w:p w14:paraId="780D4501" w14:textId="7A4BC8D3" w:rsidR="00D36D8E" w:rsidRDefault="00D36D8E" w:rsidP="00130F65">
            <w:pPr>
              <w:jc w:val="center"/>
            </w:pPr>
            <w:r>
              <w:t>-</w:t>
            </w:r>
          </w:p>
        </w:tc>
      </w:tr>
      <w:tr w:rsidR="00D36D8E" w14:paraId="2C9B62CA" w14:textId="77777777" w:rsidTr="00610C64">
        <w:trPr>
          <w:trHeight w:val="271"/>
        </w:trPr>
        <w:tc>
          <w:tcPr>
            <w:tcW w:w="3116" w:type="dxa"/>
            <w:vAlign w:val="center"/>
          </w:tcPr>
          <w:p w14:paraId="6E12B557" w14:textId="2AB03B74" w:rsidR="00D36D8E" w:rsidRDefault="00955DC0" w:rsidP="00130F65">
            <w:pPr>
              <w:jc w:val="center"/>
            </w:pPr>
            <w:r>
              <w:t>Paliep</w:t>
            </w:r>
            <w:r w:rsidR="00130F65">
              <w:t>ių</w:t>
            </w:r>
          </w:p>
        </w:tc>
        <w:tc>
          <w:tcPr>
            <w:tcW w:w="1563" w:type="dxa"/>
            <w:vAlign w:val="center"/>
          </w:tcPr>
          <w:p w14:paraId="5EC3BB99" w14:textId="68890AD9" w:rsidR="00D36D8E" w:rsidRDefault="00955DC0" w:rsidP="00130F65">
            <w:pPr>
              <w:jc w:val="center"/>
            </w:pPr>
            <w:r>
              <w:t>23</w:t>
            </w:r>
          </w:p>
        </w:tc>
        <w:tc>
          <w:tcPr>
            <w:tcW w:w="1275" w:type="dxa"/>
            <w:vAlign w:val="center"/>
          </w:tcPr>
          <w:p w14:paraId="1600B321" w14:textId="70B8284E" w:rsidR="00D36D8E" w:rsidRDefault="00955DC0" w:rsidP="00130F65">
            <w:pPr>
              <w:jc w:val="center"/>
            </w:pPr>
            <w:r>
              <w:t>25</w:t>
            </w:r>
          </w:p>
        </w:tc>
        <w:tc>
          <w:tcPr>
            <w:tcW w:w="1418" w:type="dxa"/>
            <w:vAlign w:val="center"/>
          </w:tcPr>
          <w:p w14:paraId="33E4A499" w14:textId="63EF1B77" w:rsidR="00D36D8E" w:rsidRDefault="00955DC0" w:rsidP="00130F65">
            <w:pPr>
              <w:jc w:val="center"/>
            </w:pPr>
            <w:r>
              <w:t>-</w:t>
            </w:r>
          </w:p>
        </w:tc>
        <w:tc>
          <w:tcPr>
            <w:tcW w:w="1976" w:type="dxa"/>
            <w:vAlign w:val="center"/>
          </w:tcPr>
          <w:p w14:paraId="658B507B" w14:textId="66FD8A0E" w:rsidR="00D36D8E" w:rsidRDefault="00955DC0" w:rsidP="00130F65">
            <w:pPr>
              <w:jc w:val="center"/>
            </w:pPr>
            <w:r>
              <w:t>-</w:t>
            </w:r>
          </w:p>
        </w:tc>
      </w:tr>
      <w:tr w:rsidR="009B36F1" w14:paraId="4AB73371" w14:textId="77777777" w:rsidTr="00610C64">
        <w:trPr>
          <w:trHeight w:val="249"/>
        </w:trPr>
        <w:tc>
          <w:tcPr>
            <w:tcW w:w="3116" w:type="dxa"/>
            <w:vAlign w:val="center"/>
          </w:tcPr>
          <w:p w14:paraId="5D1C7B49" w14:textId="12092878" w:rsidR="009B36F1" w:rsidRDefault="009B36F1" w:rsidP="00130F65">
            <w:pPr>
              <w:jc w:val="center"/>
            </w:pPr>
            <w:r>
              <w:t>Raseinių</w:t>
            </w:r>
          </w:p>
        </w:tc>
        <w:tc>
          <w:tcPr>
            <w:tcW w:w="1563" w:type="dxa"/>
            <w:vAlign w:val="center"/>
          </w:tcPr>
          <w:p w14:paraId="28B2954F" w14:textId="1110ABA2" w:rsidR="009B36F1" w:rsidRDefault="009B36F1" w:rsidP="00130F65">
            <w:pPr>
              <w:jc w:val="center"/>
            </w:pPr>
            <w:r>
              <w:t>20</w:t>
            </w:r>
          </w:p>
        </w:tc>
        <w:tc>
          <w:tcPr>
            <w:tcW w:w="1275" w:type="dxa"/>
            <w:vAlign w:val="center"/>
          </w:tcPr>
          <w:p w14:paraId="6616BFDA" w14:textId="3D3EA598" w:rsidR="009B36F1" w:rsidRDefault="009B36F1" w:rsidP="00130F65">
            <w:pPr>
              <w:jc w:val="center"/>
            </w:pPr>
            <w:r>
              <w:t>52</w:t>
            </w:r>
          </w:p>
        </w:tc>
        <w:tc>
          <w:tcPr>
            <w:tcW w:w="1418" w:type="dxa"/>
            <w:vAlign w:val="center"/>
          </w:tcPr>
          <w:p w14:paraId="11CB0B54" w14:textId="276390F0" w:rsidR="009B36F1" w:rsidRDefault="009B36F1" w:rsidP="00130F65">
            <w:pPr>
              <w:jc w:val="center"/>
            </w:pPr>
            <w:r>
              <w:t>-</w:t>
            </w:r>
          </w:p>
        </w:tc>
        <w:tc>
          <w:tcPr>
            <w:tcW w:w="1976" w:type="dxa"/>
            <w:vAlign w:val="center"/>
          </w:tcPr>
          <w:p w14:paraId="357E5608" w14:textId="31BBFD10" w:rsidR="009B36F1" w:rsidRDefault="009B36F1" w:rsidP="00130F65">
            <w:pPr>
              <w:jc w:val="center"/>
            </w:pPr>
            <w:r>
              <w:t>-</w:t>
            </w:r>
          </w:p>
        </w:tc>
      </w:tr>
      <w:tr w:rsidR="009B36F1" w14:paraId="535FF543" w14:textId="77777777" w:rsidTr="00610C64">
        <w:trPr>
          <w:trHeight w:val="212"/>
        </w:trPr>
        <w:tc>
          <w:tcPr>
            <w:tcW w:w="3116" w:type="dxa"/>
            <w:vAlign w:val="center"/>
          </w:tcPr>
          <w:p w14:paraId="54077A52" w14:textId="5B5621F2" w:rsidR="009B36F1" w:rsidRDefault="009B36F1" w:rsidP="00130F65">
            <w:pPr>
              <w:jc w:val="center"/>
            </w:pPr>
            <w:r>
              <w:t>Šiluv</w:t>
            </w:r>
            <w:r w:rsidR="00130F65">
              <w:t>os</w:t>
            </w:r>
          </w:p>
        </w:tc>
        <w:tc>
          <w:tcPr>
            <w:tcW w:w="1563" w:type="dxa"/>
            <w:vAlign w:val="center"/>
          </w:tcPr>
          <w:p w14:paraId="3DEC70FC" w14:textId="587139A7" w:rsidR="009B36F1" w:rsidRDefault="009B36F1" w:rsidP="00130F65">
            <w:pPr>
              <w:jc w:val="center"/>
            </w:pPr>
            <w:r>
              <w:t>-</w:t>
            </w:r>
          </w:p>
        </w:tc>
        <w:tc>
          <w:tcPr>
            <w:tcW w:w="1275" w:type="dxa"/>
            <w:vAlign w:val="center"/>
          </w:tcPr>
          <w:p w14:paraId="32B73B2E" w14:textId="2A33BED3" w:rsidR="009B36F1" w:rsidRDefault="009B36F1" w:rsidP="00130F65">
            <w:pPr>
              <w:jc w:val="center"/>
            </w:pPr>
            <w:r>
              <w:t>73</w:t>
            </w:r>
          </w:p>
        </w:tc>
        <w:tc>
          <w:tcPr>
            <w:tcW w:w="1418" w:type="dxa"/>
            <w:vAlign w:val="center"/>
          </w:tcPr>
          <w:p w14:paraId="3A662010" w14:textId="1E2C7A26" w:rsidR="009B36F1" w:rsidRDefault="009B36F1" w:rsidP="00130F65">
            <w:pPr>
              <w:jc w:val="center"/>
            </w:pPr>
            <w:r>
              <w:t>3</w:t>
            </w:r>
          </w:p>
        </w:tc>
        <w:tc>
          <w:tcPr>
            <w:tcW w:w="1976" w:type="dxa"/>
            <w:vAlign w:val="center"/>
          </w:tcPr>
          <w:p w14:paraId="7AE8E32B" w14:textId="2B56C0F3" w:rsidR="009B36F1" w:rsidRDefault="009B36F1" w:rsidP="00130F65">
            <w:pPr>
              <w:jc w:val="center"/>
            </w:pPr>
            <w:r>
              <w:t>-</w:t>
            </w:r>
          </w:p>
        </w:tc>
      </w:tr>
      <w:tr w:rsidR="00D36D8E" w14:paraId="5CA1ED81" w14:textId="77777777" w:rsidTr="00610C64">
        <w:trPr>
          <w:trHeight w:val="318"/>
        </w:trPr>
        <w:tc>
          <w:tcPr>
            <w:tcW w:w="3116" w:type="dxa"/>
            <w:vAlign w:val="center"/>
          </w:tcPr>
          <w:p w14:paraId="47C0B8E8" w14:textId="1261319C" w:rsidR="00D36D8E" w:rsidRDefault="009B36F1" w:rsidP="00130F65">
            <w:pPr>
              <w:jc w:val="center"/>
            </w:pPr>
            <w:r>
              <w:t>Viduklė</w:t>
            </w:r>
            <w:r w:rsidR="00130F65">
              <w:t>s</w:t>
            </w:r>
          </w:p>
        </w:tc>
        <w:tc>
          <w:tcPr>
            <w:tcW w:w="1563" w:type="dxa"/>
            <w:vAlign w:val="center"/>
          </w:tcPr>
          <w:p w14:paraId="47826809" w14:textId="5A56475D" w:rsidR="00D36D8E" w:rsidRDefault="00834C6E" w:rsidP="00130F65">
            <w:pPr>
              <w:jc w:val="center"/>
            </w:pPr>
            <w:r>
              <w:t>-</w:t>
            </w:r>
          </w:p>
        </w:tc>
        <w:tc>
          <w:tcPr>
            <w:tcW w:w="1275" w:type="dxa"/>
            <w:vAlign w:val="center"/>
          </w:tcPr>
          <w:p w14:paraId="70DDED3F" w14:textId="07C76553" w:rsidR="00D36D8E" w:rsidRDefault="00834C6E" w:rsidP="00130F65">
            <w:pPr>
              <w:jc w:val="center"/>
            </w:pPr>
            <w:r>
              <w:t>45</w:t>
            </w:r>
          </w:p>
        </w:tc>
        <w:tc>
          <w:tcPr>
            <w:tcW w:w="1418" w:type="dxa"/>
            <w:vAlign w:val="center"/>
          </w:tcPr>
          <w:p w14:paraId="0CE36AC6" w14:textId="0786DFA5" w:rsidR="00D36D8E" w:rsidRDefault="00834C6E" w:rsidP="00130F65">
            <w:pPr>
              <w:jc w:val="center"/>
            </w:pPr>
            <w:r>
              <w:t>1</w:t>
            </w:r>
          </w:p>
        </w:tc>
        <w:tc>
          <w:tcPr>
            <w:tcW w:w="1976" w:type="dxa"/>
            <w:vAlign w:val="center"/>
          </w:tcPr>
          <w:p w14:paraId="0B83DC2A" w14:textId="5C3E8326" w:rsidR="00D36D8E" w:rsidRDefault="00834C6E" w:rsidP="00130F65">
            <w:pPr>
              <w:jc w:val="center"/>
            </w:pPr>
            <w:r>
              <w:t>-</w:t>
            </w:r>
          </w:p>
        </w:tc>
      </w:tr>
      <w:tr w:rsidR="00A730A0" w:rsidRPr="00A730A0" w14:paraId="234EF1F1" w14:textId="77777777" w:rsidTr="00610C64">
        <w:trPr>
          <w:trHeight w:val="318"/>
        </w:trPr>
        <w:tc>
          <w:tcPr>
            <w:tcW w:w="3116" w:type="dxa"/>
            <w:vAlign w:val="center"/>
          </w:tcPr>
          <w:p w14:paraId="02876E7F" w14:textId="1FFBC7CF" w:rsidR="00A730A0" w:rsidRPr="00A730A0" w:rsidRDefault="00A730A0" w:rsidP="00130F65">
            <w:pPr>
              <w:jc w:val="center"/>
              <w:rPr>
                <w:b/>
                <w:bCs/>
              </w:rPr>
            </w:pPr>
            <w:r w:rsidRPr="00A730A0">
              <w:rPr>
                <w:b/>
                <w:bCs/>
              </w:rPr>
              <w:t>Iš viso:</w:t>
            </w:r>
          </w:p>
        </w:tc>
        <w:tc>
          <w:tcPr>
            <w:tcW w:w="1563" w:type="dxa"/>
            <w:vAlign w:val="center"/>
          </w:tcPr>
          <w:p w14:paraId="20A6BF8D" w14:textId="5A87209B" w:rsidR="00A730A0" w:rsidRPr="00A730A0" w:rsidRDefault="00A730A0" w:rsidP="00130F65">
            <w:pPr>
              <w:jc w:val="center"/>
              <w:rPr>
                <w:b/>
                <w:bCs/>
              </w:rPr>
            </w:pPr>
            <w:r w:rsidRPr="00A730A0">
              <w:rPr>
                <w:b/>
                <w:bCs/>
                <w:color w:val="000000"/>
              </w:rPr>
              <w:t>287</w:t>
            </w:r>
          </w:p>
        </w:tc>
        <w:tc>
          <w:tcPr>
            <w:tcW w:w="1275" w:type="dxa"/>
            <w:vAlign w:val="center"/>
          </w:tcPr>
          <w:p w14:paraId="380F4DA8" w14:textId="0CFACFCD" w:rsidR="00A730A0" w:rsidRPr="00A730A0" w:rsidRDefault="00A730A0" w:rsidP="00130F65">
            <w:pPr>
              <w:jc w:val="center"/>
              <w:rPr>
                <w:b/>
                <w:bCs/>
              </w:rPr>
            </w:pPr>
            <w:r w:rsidRPr="00A730A0">
              <w:rPr>
                <w:b/>
                <w:bCs/>
                <w:color w:val="000000"/>
              </w:rPr>
              <w:t>485</w:t>
            </w:r>
          </w:p>
        </w:tc>
        <w:tc>
          <w:tcPr>
            <w:tcW w:w="1418" w:type="dxa"/>
            <w:vAlign w:val="center"/>
          </w:tcPr>
          <w:p w14:paraId="3E22F0CF" w14:textId="0D0297C2" w:rsidR="00A730A0" w:rsidRPr="00A730A0" w:rsidRDefault="00A730A0" w:rsidP="00130F65">
            <w:pPr>
              <w:jc w:val="center"/>
              <w:rPr>
                <w:b/>
                <w:bCs/>
              </w:rPr>
            </w:pPr>
            <w:r w:rsidRPr="00A730A0">
              <w:rPr>
                <w:b/>
                <w:bCs/>
                <w:color w:val="000000"/>
              </w:rPr>
              <w:t>8</w:t>
            </w:r>
          </w:p>
        </w:tc>
        <w:tc>
          <w:tcPr>
            <w:tcW w:w="1976" w:type="dxa"/>
            <w:vAlign w:val="center"/>
          </w:tcPr>
          <w:p w14:paraId="5D7D19AD" w14:textId="3784AE5E" w:rsidR="00A730A0" w:rsidRPr="00A730A0" w:rsidRDefault="00A730A0" w:rsidP="00130F65">
            <w:pPr>
              <w:jc w:val="center"/>
              <w:rPr>
                <w:b/>
                <w:bCs/>
              </w:rPr>
            </w:pPr>
            <w:r w:rsidRPr="00A730A0">
              <w:rPr>
                <w:b/>
                <w:bCs/>
                <w:color w:val="000000"/>
              </w:rPr>
              <w:t>1</w:t>
            </w:r>
          </w:p>
        </w:tc>
      </w:tr>
    </w:tbl>
    <w:p w14:paraId="57B9C16A" w14:textId="77777777" w:rsidR="00674AF0" w:rsidRDefault="00674AF0" w:rsidP="00693AA0">
      <w:pPr>
        <w:spacing w:line="276" w:lineRule="auto"/>
        <w:jc w:val="left"/>
      </w:pPr>
    </w:p>
    <w:p w14:paraId="0CD67C9F" w14:textId="4F584B2A" w:rsidR="00674AF0" w:rsidRPr="004B4BAB" w:rsidRDefault="003C6EE1" w:rsidP="00944DCC">
      <w:pPr>
        <w:ind w:firstLine="851"/>
      </w:pPr>
      <w:r w:rsidRPr="004B4BAB">
        <w:t>2021 m. gyventojų</w:t>
      </w:r>
      <w:r w:rsidR="00130F65" w:rsidRPr="004B4BAB">
        <w:t xml:space="preserve"> ir būstų</w:t>
      </w:r>
      <w:r w:rsidRPr="004B4BAB">
        <w:t xml:space="preserve"> surašymo duomenimis Raseinių r. sav. yra 2 miestai – Ariogala ir Raseiniai; 8 miesteliai – Betygala, Girkalnis, Kalnujai, Lyduvėnai, Nemakščiai, Šiluva, Viduklė ir Žaiginys; 590 kaimų. </w:t>
      </w:r>
      <w:r w:rsidR="00FA540D" w:rsidRPr="00163410">
        <w:t xml:space="preserve">Pagal </w:t>
      </w:r>
      <w:r w:rsidR="00070FE7">
        <w:t xml:space="preserve">Valstybės duomenų agentūros </w:t>
      </w:r>
      <w:r w:rsidR="00FA540D" w:rsidRPr="00163410">
        <w:t xml:space="preserve">duomenis, Raseinių r. sav. </w:t>
      </w:r>
      <w:r w:rsidR="00130F65" w:rsidRPr="00163410">
        <w:t>g</w:t>
      </w:r>
      <w:r w:rsidR="00FA540D" w:rsidRPr="00163410">
        <w:t>yventojų tankis yra 19,8 km</w:t>
      </w:r>
      <w:r w:rsidR="00FA540D" w:rsidRPr="00163410">
        <w:rPr>
          <w:vertAlign w:val="superscript"/>
        </w:rPr>
        <w:t>2</w:t>
      </w:r>
      <w:r w:rsidR="00407F5A" w:rsidRPr="00163410">
        <w:t>, šis rodiklis 2022 m. sum</w:t>
      </w:r>
      <w:r w:rsidR="00740E71" w:rsidRPr="00163410">
        <w:t>a</w:t>
      </w:r>
      <w:r w:rsidR="00407F5A" w:rsidRPr="00163410">
        <w:t>žėjo iki 19,5 km</w:t>
      </w:r>
      <w:r w:rsidR="00407F5A" w:rsidRPr="00163410">
        <w:rPr>
          <w:vertAlign w:val="superscript"/>
        </w:rPr>
        <w:t>2</w:t>
      </w:r>
      <w:r w:rsidR="00130F65" w:rsidRPr="00163410">
        <w:t xml:space="preserve"> [</w:t>
      </w:r>
      <w:r w:rsidR="00163410" w:rsidRPr="00163410">
        <w:t>5</w:t>
      </w:r>
      <w:r w:rsidR="004B4BAB" w:rsidRPr="00163410">
        <w:t>]</w:t>
      </w:r>
      <w:r w:rsidR="00163410">
        <w:t>.</w:t>
      </w:r>
    </w:p>
    <w:p w14:paraId="78078292" w14:textId="597D23F9" w:rsidR="003F66EE" w:rsidRDefault="00F1223E" w:rsidP="00944DCC">
      <w:pPr>
        <w:ind w:firstLine="851"/>
      </w:pPr>
      <w:r w:rsidRPr="001B5417">
        <w:t xml:space="preserve">Raseinių </w:t>
      </w:r>
      <w:r w:rsidR="000D2557">
        <w:t>VVG</w:t>
      </w:r>
      <w:r w:rsidRPr="001B5417">
        <w:t xml:space="preserve"> teritorijos gyventojų pasiskirstymą pagal gyvenamąsias vietoves galime matyti 1.2.2. lentelėje. Joje lyginam</w:t>
      </w:r>
      <w:r w:rsidR="000D2557">
        <w:t>i</w:t>
      </w:r>
      <w:r w:rsidR="00D2075E">
        <w:t>,</w:t>
      </w:r>
      <w:r w:rsidRPr="001B5417">
        <w:t xml:space="preserve"> turimi 2014 m. </w:t>
      </w:r>
      <w:r w:rsidR="00254B39">
        <w:t xml:space="preserve">ir 2022 m. </w:t>
      </w:r>
      <w:r w:rsidRPr="001B5417">
        <w:t xml:space="preserve">gyventojų </w:t>
      </w:r>
      <w:r w:rsidR="001B5417" w:rsidRPr="001B5417">
        <w:rPr>
          <w:bCs/>
        </w:rPr>
        <w:t>skaičiaus pasiskirstym</w:t>
      </w:r>
      <w:r w:rsidR="000D2557">
        <w:rPr>
          <w:bCs/>
        </w:rPr>
        <w:t>o</w:t>
      </w:r>
      <w:r w:rsidR="001B5417" w:rsidRPr="001B5417">
        <w:rPr>
          <w:bCs/>
        </w:rPr>
        <w:t xml:space="preserve"> pagal gyvenam</w:t>
      </w:r>
      <w:r w:rsidR="000D2557">
        <w:rPr>
          <w:bCs/>
        </w:rPr>
        <w:t>ąsias</w:t>
      </w:r>
      <w:r w:rsidR="001B5417" w:rsidRPr="001B5417">
        <w:rPr>
          <w:bCs/>
        </w:rPr>
        <w:t xml:space="preserve"> vietov</w:t>
      </w:r>
      <w:r w:rsidR="000D2557">
        <w:rPr>
          <w:bCs/>
        </w:rPr>
        <w:t>es</w:t>
      </w:r>
      <w:r w:rsidR="00D2075E">
        <w:rPr>
          <w:bCs/>
        </w:rPr>
        <w:t>,</w:t>
      </w:r>
      <w:r w:rsidR="000D2557">
        <w:rPr>
          <w:bCs/>
        </w:rPr>
        <w:t xml:space="preserve"> duomenys</w:t>
      </w:r>
      <w:r w:rsidR="00597182">
        <w:rPr>
          <w:bCs/>
        </w:rPr>
        <w:t>,</w:t>
      </w:r>
      <w:r w:rsidR="00254B39">
        <w:rPr>
          <w:bCs/>
        </w:rPr>
        <w:t xml:space="preserve"> remiantis</w:t>
      </w:r>
      <w:r w:rsidRPr="001B5417">
        <w:t xml:space="preserve"> seniūnijų pateikt</w:t>
      </w:r>
      <w:r w:rsidR="00254B39">
        <w:t>ais</w:t>
      </w:r>
      <w:r w:rsidRPr="001B5417">
        <w:t xml:space="preserve"> duomen</w:t>
      </w:r>
      <w:r w:rsidR="00254B39">
        <w:t>imis</w:t>
      </w:r>
      <w:r w:rsidRPr="001B5417">
        <w:t xml:space="preserve"> apie jų </w:t>
      </w:r>
      <w:r w:rsidR="001B5417">
        <w:t>gyventojus</w:t>
      </w:r>
      <w:r w:rsidRPr="001B5417">
        <w:t>. Iš turim</w:t>
      </w:r>
      <w:r w:rsidR="00597182">
        <w:t>ų</w:t>
      </w:r>
      <w:r w:rsidRPr="001B5417">
        <w:t xml:space="preserve"> duomenų matyti, jog </w:t>
      </w:r>
      <w:r w:rsidR="006C767C">
        <w:t>didžioji</w:t>
      </w:r>
      <w:r w:rsidRPr="001B5417">
        <w:t xml:space="preserve"> rajono gyventojų </w:t>
      </w:r>
      <w:r w:rsidR="006C767C">
        <w:t xml:space="preserve">dalis </w:t>
      </w:r>
      <w:r w:rsidRPr="001B5417">
        <w:t>gyvena gyv</w:t>
      </w:r>
      <w:r w:rsidR="00597182">
        <w:t>enamosiose</w:t>
      </w:r>
      <w:r w:rsidRPr="001B5417">
        <w:t xml:space="preserve"> vietovėse, kurių gyventojų skaičius nuo 201 iki 1000 gyventojų.</w:t>
      </w:r>
      <w:r w:rsidR="00C13A62">
        <w:t xml:space="preserve"> [2]</w:t>
      </w:r>
    </w:p>
    <w:p w14:paraId="72780952" w14:textId="77777777" w:rsidR="000E7976" w:rsidRPr="00A84BD7" w:rsidRDefault="000E7976" w:rsidP="00944DCC">
      <w:pPr>
        <w:spacing w:line="276" w:lineRule="auto"/>
        <w:ind w:firstLine="851"/>
      </w:pPr>
    </w:p>
    <w:p w14:paraId="75255797" w14:textId="77777777" w:rsidR="00B3554D" w:rsidRDefault="00B3554D" w:rsidP="006E1BAA">
      <w:pPr>
        <w:spacing w:line="276" w:lineRule="auto"/>
        <w:jc w:val="center"/>
        <w:rPr>
          <w:b/>
          <w:bCs/>
        </w:rPr>
      </w:pPr>
    </w:p>
    <w:p w14:paraId="33425657" w14:textId="77777777" w:rsidR="00B3554D" w:rsidRDefault="00B3554D" w:rsidP="006E1BAA">
      <w:pPr>
        <w:spacing w:line="276" w:lineRule="auto"/>
        <w:jc w:val="center"/>
        <w:rPr>
          <w:b/>
          <w:bCs/>
        </w:rPr>
      </w:pPr>
    </w:p>
    <w:p w14:paraId="2D6C085B" w14:textId="77777777" w:rsidR="00B3554D" w:rsidRDefault="00B3554D" w:rsidP="006E1BAA">
      <w:pPr>
        <w:spacing w:line="276" w:lineRule="auto"/>
        <w:jc w:val="center"/>
        <w:rPr>
          <w:b/>
          <w:bCs/>
        </w:rPr>
      </w:pPr>
    </w:p>
    <w:p w14:paraId="43419C23" w14:textId="77777777" w:rsidR="00B3554D" w:rsidRDefault="00B3554D" w:rsidP="006E1BAA">
      <w:pPr>
        <w:spacing w:line="276" w:lineRule="auto"/>
        <w:jc w:val="center"/>
        <w:rPr>
          <w:b/>
          <w:bCs/>
        </w:rPr>
      </w:pPr>
    </w:p>
    <w:p w14:paraId="410303A2" w14:textId="77777777" w:rsidR="00B3554D" w:rsidRDefault="00B3554D" w:rsidP="006E1BAA">
      <w:pPr>
        <w:spacing w:line="276" w:lineRule="auto"/>
        <w:jc w:val="center"/>
        <w:rPr>
          <w:b/>
          <w:bCs/>
        </w:rPr>
      </w:pPr>
    </w:p>
    <w:p w14:paraId="486A6B49" w14:textId="470FB797" w:rsidR="00A02F48" w:rsidRDefault="003626F1" w:rsidP="006E1BAA">
      <w:pPr>
        <w:spacing w:line="276" w:lineRule="auto"/>
        <w:jc w:val="center"/>
      </w:pPr>
      <w:r w:rsidRPr="00584717">
        <w:rPr>
          <w:b/>
          <w:bCs/>
        </w:rPr>
        <w:lastRenderedPageBreak/>
        <w:t>1.2.2. Lentelė.</w:t>
      </w:r>
      <w:r w:rsidR="003F66EE">
        <w:t xml:space="preserve"> </w:t>
      </w:r>
      <w:r w:rsidR="006E1BAA">
        <w:t>G</w:t>
      </w:r>
      <w:r w:rsidR="003F66EE">
        <w:rPr>
          <w:bCs/>
        </w:rPr>
        <w:t>yventojų pasiskirstymas pagal gyvenam</w:t>
      </w:r>
      <w:r w:rsidR="000D2557">
        <w:rPr>
          <w:bCs/>
        </w:rPr>
        <w:t xml:space="preserve">ąsias </w:t>
      </w:r>
      <w:r w:rsidR="003F66EE">
        <w:rPr>
          <w:bCs/>
        </w:rPr>
        <w:t>vietov</w:t>
      </w:r>
      <w:r w:rsidR="000D2557">
        <w:rPr>
          <w:bCs/>
        </w:rPr>
        <w:t>es</w:t>
      </w:r>
      <w:r w:rsidR="003F66EE">
        <w:rPr>
          <w:bCs/>
        </w:rPr>
        <w:t xml:space="preserve"> 2014 m. ir 20</w:t>
      </w:r>
      <w:r w:rsidR="00AC7CB4">
        <w:rPr>
          <w:bCs/>
        </w:rPr>
        <w:t>22</w:t>
      </w:r>
      <w:r w:rsidR="003F66EE">
        <w:rPr>
          <w:bCs/>
        </w:rPr>
        <w:t xml:space="preserve"> m.</w:t>
      </w:r>
    </w:p>
    <w:tbl>
      <w:tblPr>
        <w:tblStyle w:val="TableGrid"/>
        <w:tblW w:w="9498" w:type="dxa"/>
        <w:tblInd w:w="-5" w:type="dxa"/>
        <w:tblLayout w:type="fixed"/>
        <w:tblLook w:val="04A0" w:firstRow="1" w:lastRow="0" w:firstColumn="1" w:lastColumn="0" w:noHBand="0" w:noVBand="1"/>
      </w:tblPr>
      <w:tblGrid>
        <w:gridCol w:w="1418"/>
        <w:gridCol w:w="859"/>
        <w:gridCol w:w="877"/>
        <w:gridCol w:w="711"/>
        <w:gridCol w:w="734"/>
        <w:gridCol w:w="809"/>
        <w:gridCol w:w="707"/>
        <w:gridCol w:w="755"/>
        <w:gridCol w:w="864"/>
        <w:gridCol w:w="843"/>
        <w:gridCol w:w="921"/>
      </w:tblGrid>
      <w:tr w:rsidR="00B96AE4" w:rsidRPr="00136AFF" w14:paraId="57109745" w14:textId="3BFD1FC4" w:rsidTr="00B3554D">
        <w:trPr>
          <w:trHeight w:val="1715"/>
          <w:tblHeader/>
        </w:trPr>
        <w:tc>
          <w:tcPr>
            <w:tcW w:w="1418" w:type="dxa"/>
          </w:tcPr>
          <w:p w14:paraId="2DC8AEFD" w14:textId="31CFC30B" w:rsidR="0085107D" w:rsidRPr="00136AFF" w:rsidRDefault="0085107D" w:rsidP="000D2557">
            <w:pPr>
              <w:jc w:val="left"/>
              <w:rPr>
                <w:b/>
                <w:bCs/>
                <w:sz w:val="22"/>
                <w:szCs w:val="22"/>
              </w:rPr>
            </w:pPr>
            <w:r w:rsidRPr="00136AFF">
              <w:rPr>
                <w:b/>
                <w:bCs/>
                <w:sz w:val="22"/>
                <w:szCs w:val="22"/>
              </w:rPr>
              <w:t>Seniūnija</w:t>
            </w:r>
          </w:p>
        </w:tc>
        <w:tc>
          <w:tcPr>
            <w:tcW w:w="1736" w:type="dxa"/>
            <w:gridSpan w:val="2"/>
          </w:tcPr>
          <w:p w14:paraId="6A5E71AD" w14:textId="6DA93FCD" w:rsidR="0085107D" w:rsidRPr="00136AFF" w:rsidRDefault="0085107D" w:rsidP="000D2557">
            <w:pPr>
              <w:jc w:val="left"/>
              <w:rPr>
                <w:b/>
                <w:bCs/>
                <w:sz w:val="22"/>
                <w:szCs w:val="22"/>
              </w:rPr>
            </w:pPr>
            <w:r w:rsidRPr="00136AFF">
              <w:rPr>
                <w:b/>
                <w:bCs/>
                <w:sz w:val="22"/>
                <w:szCs w:val="22"/>
              </w:rPr>
              <w:t>Gyvenantys viensėdžiuose (vienkiemiuose)</w:t>
            </w:r>
          </w:p>
        </w:tc>
        <w:tc>
          <w:tcPr>
            <w:tcW w:w="1445" w:type="dxa"/>
            <w:gridSpan w:val="2"/>
          </w:tcPr>
          <w:p w14:paraId="41EDFF2E" w14:textId="531F94BA" w:rsidR="0085107D" w:rsidRPr="00136AFF" w:rsidRDefault="0085107D" w:rsidP="000D2557">
            <w:pPr>
              <w:jc w:val="left"/>
              <w:rPr>
                <w:b/>
                <w:bCs/>
                <w:sz w:val="22"/>
                <w:szCs w:val="22"/>
              </w:rPr>
            </w:pPr>
            <w:r w:rsidRPr="00136AFF">
              <w:rPr>
                <w:b/>
                <w:bCs/>
                <w:sz w:val="22"/>
                <w:szCs w:val="22"/>
              </w:rPr>
              <w:t>Gyvenantys gyv. vietovėse iki 200 gyventojų (išskyrus viensėdžius)</w:t>
            </w:r>
          </w:p>
        </w:tc>
        <w:tc>
          <w:tcPr>
            <w:tcW w:w="1516" w:type="dxa"/>
            <w:gridSpan w:val="2"/>
          </w:tcPr>
          <w:p w14:paraId="3E8641C4" w14:textId="1DB355CC" w:rsidR="0085107D" w:rsidRPr="00136AFF" w:rsidRDefault="0085107D" w:rsidP="000D2557">
            <w:pPr>
              <w:jc w:val="left"/>
              <w:rPr>
                <w:b/>
                <w:bCs/>
                <w:sz w:val="22"/>
                <w:szCs w:val="22"/>
              </w:rPr>
            </w:pPr>
            <w:r w:rsidRPr="00136AFF">
              <w:rPr>
                <w:b/>
                <w:bCs/>
                <w:sz w:val="22"/>
                <w:szCs w:val="22"/>
              </w:rPr>
              <w:t>Gyvenantys gyv. vietovėse nuo 201 iki 1000 gyventojų</w:t>
            </w:r>
          </w:p>
        </w:tc>
        <w:tc>
          <w:tcPr>
            <w:tcW w:w="1619" w:type="dxa"/>
            <w:gridSpan w:val="2"/>
          </w:tcPr>
          <w:p w14:paraId="1FFA1E3E" w14:textId="0346741D" w:rsidR="0085107D" w:rsidRPr="00136AFF" w:rsidRDefault="0085107D" w:rsidP="000D2557">
            <w:pPr>
              <w:jc w:val="left"/>
              <w:rPr>
                <w:b/>
                <w:bCs/>
                <w:sz w:val="22"/>
                <w:szCs w:val="22"/>
              </w:rPr>
            </w:pPr>
            <w:r w:rsidRPr="00136AFF">
              <w:rPr>
                <w:b/>
                <w:bCs/>
                <w:sz w:val="22"/>
                <w:szCs w:val="22"/>
              </w:rPr>
              <w:t>Gyvenantys gyv. vietovėse nuo 1001 iki 2999 gyventojų</w:t>
            </w:r>
          </w:p>
        </w:tc>
        <w:tc>
          <w:tcPr>
            <w:tcW w:w="1764" w:type="dxa"/>
            <w:gridSpan w:val="2"/>
          </w:tcPr>
          <w:p w14:paraId="78B881A9" w14:textId="04947693" w:rsidR="0085107D" w:rsidRPr="00136AFF" w:rsidRDefault="0085107D" w:rsidP="000D2557">
            <w:pPr>
              <w:jc w:val="left"/>
              <w:rPr>
                <w:b/>
                <w:bCs/>
                <w:sz w:val="22"/>
                <w:szCs w:val="22"/>
              </w:rPr>
            </w:pPr>
            <w:r w:rsidRPr="00136AFF">
              <w:rPr>
                <w:b/>
                <w:bCs/>
                <w:sz w:val="22"/>
                <w:szCs w:val="22"/>
              </w:rPr>
              <w:t>Gyvenantys gyv. vietovėse nuo 3000 iki 6000 gyventojų (išskyrus savivaldybių centrus)</w:t>
            </w:r>
          </w:p>
        </w:tc>
      </w:tr>
      <w:tr w:rsidR="00136AFF" w:rsidRPr="00136AFF" w14:paraId="66DF93A2" w14:textId="595319F8" w:rsidTr="00B3554D">
        <w:trPr>
          <w:trHeight w:val="489"/>
          <w:tblHeader/>
        </w:trPr>
        <w:tc>
          <w:tcPr>
            <w:tcW w:w="1418" w:type="dxa"/>
          </w:tcPr>
          <w:p w14:paraId="1B864A67" w14:textId="56C8DC7B" w:rsidR="00640DD0" w:rsidRPr="00136AFF" w:rsidRDefault="00640DD0" w:rsidP="00640DD0">
            <w:pPr>
              <w:jc w:val="left"/>
              <w:rPr>
                <w:b/>
                <w:bCs/>
                <w:sz w:val="22"/>
                <w:szCs w:val="22"/>
              </w:rPr>
            </w:pPr>
            <w:r w:rsidRPr="00136AFF">
              <w:rPr>
                <w:b/>
                <w:bCs/>
                <w:sz w:val="22"/>
                <w:szCs w:val="22"/>
              </w:rPr>
              <w:t>Seniūnija</w:t>
            </w:r>
          </w:p>
        </w:tc>
        <w:tc>
          <w:tcPr>
            <w:tcW w:w="859" w:type="dxa"/>
          </w:tcPr>
          <w:p w14:paraId="09E12471" w14:textId="064AD601" w:rsidR="00640DD0" w:rsidRPr="00136AFF" w:rsidRDefault="00640DD0" w:rsidP="00640DD0">
            <w:pPr>
              <w:jc w:val="center"/>
              <w:rPr>
                <w:b/>
                <w:bCs/>
                <w:sz w:val="22"/>
                <w:szCs w:val="22"/>
              </w:rPr>
            </w:pPr>
            <w:r w:rsidRPr="00136AFF">
              <w:rPr>
                <w:b/>
                <w:bCs/>
                <w:sz w:val="22"/>
                <w:szCs w:val="22"/>
              </w:rPr>
              <w:t>2014 m.</w:t>
            </w:r>
          </w:p>
        </w:tc>
        <w:tc>
          <w:tcPr>
            <w:tcW w:w="877" w:type="dxa"/>
          </w:tcPr>
          <w:p w14:paraId="1D3FC06B" w14:textId="1AFA5278" w:rsidR="00640DD0" w:rsidRPr="00136AFF" w:rsidRDefault="00640DD0" w:rsidP="00640DD0">
            <w:pPr>
              <w:jc w:val="center"/>
              <w:rPr>
                <w:b/>
                <w:bCs/>
                <w:sz w:val="22"/>
                <w:szCs w:val="22"/>
              </w:rPr>
            </w:pPr>
            <w:r w:rsidRPr="00136AFF">
              <w:rPr>
                <w:b/>
                <w:bCs/>
                <w:sz w:val="22"/>
                <w:szCs w:val="22"/>
              </w:rPr>
              <w:t>2022 m.</w:t>
            </w:r>
          </w:p>
        </w:tc>
        <w:tc>
          <w:tcPr>
            <w:tcW w:w="711" w:type="dxa"/>
          </w:tcPr>
          <w:p w14:paraId="31C599A5" w14:textId="37E5644C" w:rsidR="00640DD0" w:rsidRPr="00136AFF" w:rsidRDefault="00640DD0" w:rsidP="00640DD0">
            <w:pPr>
              <w:jc w:val="center"/>
              <w:rPr>
                <w:b/>
                <w:bCs/>
                <w:sz w:val="22"/>
                <w:szCs w:val="22"/>
              </w:rPr>
            </w:pPr>
            <w:r w:rsidRPr="00136AFF">
              <w:rPr>
                <w:b/>
                <w:bCs/>
                <w:sz w:val="22"/>
                <w:szCs w:val="22"/>
              </w:rPr>
              <w:t>2014 m.</w:t>
            </w:r>
          </w:p>
        </w:tc>
        <w:tc>
          <w:tcPr>
            <w:tcW w:w="734" w:type="dxa"/>
          </w:tcPr>
          <w:p w14:paraId="18745D7A" w14:textId="63CA72E4" w:rsidR="00640DD0" w:rsidRPr="00136AFF" w:rsidRDefault="00640DD0" w:rsidP="00640DD0">
            <w:pPr>
              <w:jc w:val="center"/>
              <w:rPr>
                <w:b/>
                <w:bCs/>
                <w:sz w:val="22"/>
                <w:szCs w:val="22"/>
              </w:rPr>
            </w:pPr>
            <w:r w:rsidRPr="00136AFF">
              <w:rPr>
                <w:b/>
                <w:bCs/>
                <w:sz w:val="22"/>
                <w:szCs w:val="22"/>
              </w:rPr>
              <w:t>2022 m.</w:t>
            </w:r>
          </w:p>
        </w:tc>
        <w:tc>
          <w:tcPr>
            <w:tcW w:w="809" w:type="dxa"/>
          </w:tcPr>
          <w:p w14:paraId="04A42171" w14:textId="07DB3148" w:rsidR="00640DD0" w:rsidRPr="00136AFF" w:rsidRDefault="00640DD0" w:rsidP="00640DD0">
            <w:pPr>
              <w:jc w:val="center"/>
              <w:rPr>
                <w:b/>
                <w:bCs/>
                <w:sz w:val="22"/>
                <w:szCs w:val="22"/>
              </w:rPr>
            </w:pPr>
            <w:r w:rsidRPr="00136AFF">
              <w:rPr>
                <w:b/>
                <w:bCs/>
                <w:sz w:val="22"/>
                <w:szCs w:val="22"/>
              </w:rPr>
              <w:t>2014 m.</w:t>
            </w:r>
          </w:p>
        </w:tc>
        <w:tc>
          <w:tcPr>
            <w:tcW w:w="707" w:type="dxa"/>
          </w:tcPr>
          <w:p w14:paraId="6FA093ED" w14:textId="7F6D58E5" w:rsidR="00640DD0" w:rsidRPr="00136AFF" w:rsidRDefault="00640DD0" w:rsidP="00640DD0">
            <w:pPr>
              <w:jc w:val="center"/>
              <w:rPr>
                <w:b/>
                <w:bCs/>
                <w:sz w:val="22"/>
                <w:szCs w:val="22"/>
              </w:rPr>
            </w:pPr>
            <w:r w:rsidRPr="00136AFF">
              <w:rPr>
                <w:b/>
                <w:bCs/>
                <w:sz w:val="22"/>
                <w:szCs w:val="22"/>
              </w:rPr>
              <w:t>2022 m.</w:t>
            </w:r>
          </w:p>
        </w:tc>
        <w:tc>
          <w:tcPr>
            <w:tcW w:w="755" w:type="dxa"/>
          </w:tcPr>
          <w:p w14:paraId="27A39F01" w14:textId="30BA1BAB" w:rsidR="00640DD0" w:rsidRPr="00136AFF" w:rsidRDefault="00640DD0" w:rsidP="00640DD0">
            <w:pPr>
              <w:jc w:val="center"/>
              <w:rPr>
                <w:b/>
                <w:bCs/>
                <w:sz w:val="22"/>
                <w:szCs w:val="22"/>
              </w:rPr>
            </w:pPr>
            <w:r w:rsidRPr="00136AFF">
              <w:rPr>
                <w:b/>
                <w:bCs/>
                <w:sz w:val="22"/>
                <w:szCs w:val="22"/>
              </w:rPr>
              <w:t>2014 m.</w:t>
            </w:r>
          </w:p>
        </w:tc>
        <w:tc>
          <w:tcPr>
            <w:tcW w:w="864" w:type="dxa"/>
          </w:tcPr>
          <w:p w14:paraId="5FBAD254" w14:textId="76C06A1F" w:rsidR="00640DD0" w:rsidRPr="00136AFF" w:rsidRDefault="00640DD0" w:rsidP="00640DD0">
            <w:pPr>
              <w:jc w:val="center"/>
              <w:rPr>
                <w:b/>
                <w:bCs/>
                <w:sz w:val="22"/>
                <w:szCs w:val="22"/>
              </w:rPr>
            </w:pPr>
            <w:r w:rsidRPr="00136AFF">
              <w:rPr>
                <w:b/>
                <w:bCs/>
                <w:sz w:val="22"/>
                <w:szCs w:val="22"/>
              </w:rPr>
              <w:t>2022 m.</w:t>
            </w:r>
          </w:p>
        </w:tc>
        <w:tc>
          <w:tcPr>
            <w:tcW w:w="843" w:type="dxa"/>
          </w:tcPr>
          <w:p w14:paraId="4B17B09F" w14:textId="3DF23104" w:rsidR="00640DD0" w:rsidRPr="00136AFF" w:rsidRDefault="00640DD0" w:rsidP="00640DD0">
            <w:pPr>
              <w:jc w:val="center"/>
              <w:rPr>
                <w:b/>
                <w:bCs/>
                <w:sz w:val="22"/>
                <w:szCs w:val="22"/>
              </w:rPr>
            </w:pPr>
            <w:r w:rsidRPr="00136AFF">
              <w:rPr>
                <w:b/>
                <w:bCs/>
                <w:sz w:val="22"/>
                <w:szCs w:val="22"/>
              </w:rPr>
              <w:t>2014 m.</w:t>
            </w:r>
          </w:p>
        </w:tc>
        <w:tc>
          <w:tcPr>
            <w:tcW w:w="921" w:type="dxa"/>
          </w:tcPr>
          <w:p w14:paraId="64181662" w14:textId="6F9BA0D2" w:rsidR="00640DD0" w:rsidRPr="00136AFF" w:rsidRDefault="00640DD0" w:rsidP="00640DD0">
            <w:pPr>
              <w:jc w:val="center"/>
              <w:rPr>
                <w:b/>
                <w:bCs/>
                <w:sz w:val="22"/>
                <w:szCs w:val="22"/>
              </w:rPr>
            </w:pPr>
            <w:r w:rsidRPr="00136AFF">
              <w:rPr>
                <w:b/>
                <w:bCs/>
                <w:sz w:val="22"/>
                <w:szCs w:val="22"/>
              </w:rPr>
              <w:t>2022 m.</w:t>
            </w:r>
          </w:p>
        </w:tc>
      </w:tr>
      <w:tr w:rsidR="00136AFF" w:rsidRPr="00136AFF" w14:paraId="54EB4C8B" w14:textId="0B1F9EE6" w:rsidTr="00B3554D">
        <w:trPr>
          <w:trHeight w:val="244"/>
        </w:trPr>
        <w:tc>
          <w:tcPr>
            <w:tcW w:w="1418" w:type="dxa"/>
          </w:tcPr>
          <w:p w14:paraId="047C6FF0" w14:textId="25FFEDC4" w:rsidR="0085107D" w:rsidRPr="00136AFF" w:rsidRDefault="0085107D" w:rsidP="000D2557">
            <w:pPr>
              <w:jc w:val="left"/>
              <w:rPr>
                <w:sz w:val="22"/>
                <w:szCs w:val="22"/>
              </w:rPr>
            </w:pPr>
            <w:r w:rsidRPr="00136AFF">
              <w:rPr>
                <w:sz w:val="22"/>
                <w:szCs w:val="22"/>
              </w:rPr>
              <w:t>Girkalnio</w:t>
            </w:r>
          </w:p>
        </w:tc>
        <w:tc>
          <w:tcPr>
            <w:tcW w:w="859" w:type="dxa"/>
          </w:tcPr>
          <w:p w14:paraId="34DEF187" w14:textId="0AB769AB" w:rsidR="0085107D" w:rsidRPr="00136AFF" w:rsidRDefault="000A2703" w:rsidP="000D2557">
            <w:pPr>
              <w:jc w:val="center"/>
              <w:rPr>
                <w:sz w:val="22"/>
                <w:szCs w:val="22"/>
              </w:rPr>
            </w:pPr>
            <w:r w:rsidRPr="00136AFF">
              <w:rPr>
                <w:sz w:val="22"/>
                <w:szCs w:val="22"/>
              </w:rPr>
              <w:t>129</w:t>
            </w:r>
          </w:p>
        </w:tc>
        <w:tc>
          <w:tcPr>
            <w:tcW w:w="877" w:type="dxa"/>
          </w:tcPr>
          <w:p w14:paraId="474E8BEF" w14:textId="16308497" w:rsidR="0085107D" w:rsidRPr="00136AFF" w:rsidRDefault="000A2703" w:rsidP="000D2557">
            <w:pPr>
              <w:jc w:val="center"/>
              <w:rPr>
                <w:sz w:val="22"/>
                <w:szCs w:val="22"/>
              </w:rPr>
            </w:pPr>
            <w:r w:rsidRPr="00136AFF">
              <w:rPr>
                <w:sz w:val="22"/>
                <w:szCs w:val="22"/>
              </w:rPr>
              <w:t>136</w:t>
            </w:r>
          </w:p>
        </w:tc>
        <w:tc>
          <w:tcPr>
            <w:tcW w:w="711" w:type="dxa"/>
          </w:tcPr>
          <w:p w14:paraId="67E48961" w14:textId="2F4337D3" w:rsidR="0085107D" w:rsidRPr="00136AFF" w:rsidRDefault="000A2703" w:rsidP="000D2557">
            <w:pPr>
              <w:jc w:val="center"/>
              <w:rPr>
                <w:sz w:val="22"/>
                <w:szCs w:val="22"/>
              </w:rPr>
            </w:pPr>
            <w:r w:rsidRPr="00136AFF">
              <w:rPr>
                <w:sz w:val="22"/>
                <w:szCs w:val="22"/>
              </w:rPr>
              <w:t>375</w:t>
            </w:r>
          </w:p>
        </w:tc>
        <w:tc>
          <w:tcPr>
            <w:tcW w:w="734" w:type="dxa"/>
          </w:tcPr>
          <w:p w14:paraId="0F3E6611" w14:textId="3A728447" w:rsidR="0085107D" w:rsidRPr="00136AFF" w:rsidRDefault="000A2703" w:rsidP="000D2557">
            <w:pPr>
              <w:jc w:val="center"/>
              <w:rPr>
                <w:sz w:val="22"/>
                <w:szCs w:val="22"/>
              </w:rPr>
            </w:pPr>
            <w:r w:rsidRPr="00136AFF">
              <w:rPr>
                <w:sz w:val="22"/>
                <w:szCs w:val="22"/>
              </w:rPr>
              <w:t>312</w:t>
            </w:r>
          </w:p>
        </w:tc>
        <w:tc>
          <w:tcPr>
            <w:tcW w:w="809" w:type="dxa"/>
          </w:tcPr>
          <w:p w14:paraId="45773710" w14:textId="15563B9A" w:rsidR="0085107D" w:rsidRPr="00136AFF" w:rsidRDefault="000A2703" w:rsidP="000D2557">
            <w:pPr>
              <w:jc w:val="center"/>
              <w:rPr>
                <w:sz w:val="22"/>
                <w:szCs w:val="22"/>
              </w:rPr>
            </w:pPr>
            <w:r w:rsidRPr="00136AFF">
              <w:rPr>
                <w:sz w:val="22"/>
                <w:szCs w:val="22"/>
              </w:rPr>
              <w:t>1244</w:t>
            </w:r>
          </w:p>
        </w:tc>
        <w:tc>
          <w:tcPr>
            <w:tcW w:w="707" w:type="dxa"/>
          </w:tcPr>
          <w:p w14:paraId="0EA2B272" w14:textId="265DB233" w:rsidR="0085107D" w:rsidRPr="00136AFF" w:rsidRDefault="000A2703" w:rsidP="000D2557">
            <w:pPr>
              <w:jc w:val="center"/>
              <w:rPr>
                <w:sz w:val="22"/>
                <w:szCs w:val="22"/>
              </w:rPr>
            </w:pPr>
            <w:r w:rsidRPr="00136AFF">
              <w:rPr>
                <w:sz w:val="22"/>
                <w:szCs w:val="22"/>
              </w:rPr>
              <w:t>1011</w:t>
            </w:r>
          </w:p>
        </w:tc>
        <w:tc>
          <w:tcPr>
            <w:tcW w:w="755" w:type="dxa"/>
          </w:tcPr>
          <w:p w14:paraId="09883F13" w14:textId="738A1CAD" w:rsidR="0085107D" w:rsidRPr="00136AFF" w:rsidRDefault="000A2703" w:rsidP="000D2557">
            <w:pPr>
              <w:jc w:val="center"/>
              <w:rPr>
                <w:sz w:val="22"/>
                <w:szCs w:val="22"/>
              </w:rPr>
            </w:pPr>
            <w:r w:rsidRPr="00136AFF">
              <w:rPr>
                <w:sz w:val="22"/>
                <w:szCs w:val="22"/>
              </w:rPr>
              <w:t>-</w:t>
            </w:r>
          </w:p>
        </w:tc>
        <w:tc>
          <w:tcPr>
            <w:tcW w:w="864" w:type="dxa"/>
          </w:tcPr>
          <w:p w14:paraId="00A8101A" w14:textId="147B0400" w:rsidR="0085107D" w:rsidRPr="00136AFF" w:rsidRDefault="000A2703" w:rsidP="000D2557">
            <w:pPr>
              <w:jc w:val="center"/>
              <w:rPr>
                <w:sz w:val="22"/>
                <w:szCs w:val="22"/>
              </w:rPr>
            </w:pPr>
            <w:r w:rsidRPr="00136AFF">
              <w:rPr>
                <w:sz w:val="22"/>
                <w:szCs w:val="22"/>
              </w:rPr>
              <w:t>-</w:t>
            </w:r>
          </w:p>
        </w:tc>
        <w:tc>
          <w:tcPr>
            <w:tcW w:w="843" w:type="dxa"/>
          </w:tcPr>
          <w:p w14:paraId="4AE882B6" w14:textId="4E551DE2" w:rsidR="0085107D" w:rsidRPr="00136AFF" w:rsidRDefault="000A2703" w:rsidP="000D2557">
            <w:pPr>
              <w:jc w:val="center"/>
              <w:rPr>
                <w:sz w:val="22"/>
                <w:szCs w:val="22"/>
              </w:rPr>
            </w:pPr>
            <w:r w:rsidRPr="00136AFF">
              <w:rPr>
                <w:sz w:val="22"/>
                <w:szCs w:val="22"/>
              </w:rPr>
              <w:t>-</w:t>
            </w:r>
          </w:p>
        </w:tc>
        <w:tc>
          <w:tcPr>
            <w:tcW w:w="921" w:type="dxa"/>
          </w:tcPr>
          <w:p w14:paraId="571F833E" w14:textId="07225F07" w:rsidR="0085107D" w:rsidRPr="00136AFF" w:rsidRDefault="00ED5F3B" w:rsidP="000D2557">
            <w:pPr>
              <w:jc w:val="center"/>
              <w:rPr>
                <w:sz w:val="22"/>
                <w:szCs w:val="22"/>
              </w:rPr>
            </w:pPr>
            <w:r w:rsidRPr="00136AFF">
              <w:rPr>
                <w:sz w:val="22"/>
                <w:szCs w:val="22"/>
              </w:rPr>
              <w:t>-</w:t>
            </w:r>
          </w:p>
        </w:tc>
      </w:tr>
      <w:tr w:rsidR="00136AFF" w:rsidRPr="00136AFF" w14:paraId="5594CBF6" w14:textId="6EFAC95F" w:rsidTr="00B3554D">
        <w:trPr>
          <w:trHeight w:val="280"/>
        </w:trPr>
        <w:tc>
          <w:tcPr>
            <w:tcW w:w="1418" w:type="dxa"/>
          </w:tcPr>
          <w:p w14:paraId="2BF02509" w14:textId="04D781DC" w:rsidR="00287177" w:rsidRPr="00136AFF" w:rsidRDefault="00287177" w:rsidP="000D2557">
            <w:pPr>
              <w:jc w:val="left"/>
              <w:rPr>
                <w:sz w:val="22"/>
                <w:szCs w:val="22"/>
              </w:rPr>
            </w:pPr>
            <w:r w:rsidRPr="00136AFF">
              <w:rPr>
                <w:sz w:val="22"/>
                <w:szCs w:val="22"/>
              </w:rPr>
              <w:t xml:space="preserve">Ariogalos </w:t>
            </w:r>
            <w:r w:rsidR="00B3554D">
              <w:rPr>
                <w:sz w:val="22"/>
                <w:szCs w:val="22"/>
              </w:rPr>
              <w:t>m.</w:t>
            </w:r>
          </w:p>
        </w:tc>
        <w:tc>
          <w:tcPr>
            <w:tcW w:w="859" w:type="dxa"/>
          </w:tcPr>
          <w:p w14:paraId="36C9932D" w14:textId="2258B34D" w:rsidR="00287177" w:rsidRPr="00136AFF" w:rsidRDefault="00287177" w:rsidP="000D2557">
            <w:pPr>
              <w:jc w:val="center"/>
              <w:rPr>
                <w:sz w:val="22"/>
                <w:szCs w:val="22"/>
              </w:rPr>
            </w:pPr>
            <w:r w:rsidRPr="00136AFF">
              <w:rPr>
                <w:sz w:val="22"/>
                <w:szCs w:val="22"/>
              </w:rPr>
              <w:t>-</w:t>
            </w:r>
          </w:p>
        </w:tc>
        <w:tc>
          <w:tcPr>
            <w:tcW w:w="877" w:type="dxa"/>
          </w:tcPr>
          <w:p w14:paraId="660091E8" w14:textId="3FE359F4" w:rsidR="00287177" w:rsidRPr="00136AFF" w:rsidRDefault="00287177" w:rsidP="000D2557">
            <w:pPr>
              <w:jc w:val="center"/>
              <w:rPr>
                <w:sz w:val="22"/>
                <w:szCs w:val="22"/>
              </w:rPr>
            </w:pPr>
            <w:r w:rsidRPr="00136AFF">
              <w:rPr>
                <w:sz w:val="22"/>
                <w:szCs w:val="22"/>
              </w:rPr>
              <w:t>-</w:t>
            </w:r>
          </w:p>
        </w:tc>
        <w:tc>
          <w:tcPr>
            <w:tcW w:w="711" w:type="dxa"/>
          </w:tcPr>
          <w:p w14:paraId="6E1FF512" w14:textId="0FFEBC56" w:rsidR="00287177" w:rsidRPr="00136AFF" w:rsidRDefault="00287177" w:rsidP="000D2557">
            <w:pPr>
              <w:jc w:val="center"/>
              <w:rPr>
                <w:sz w:val="22"/>
                <w:szCs w:val="22"/>
              </w:rPr>
            </w:pPr>
            <w:r w:rsidRPr="00136AFF">
              <w:rPr>
                <w:sz w:val="22"/>
                <w:szCs w:val="22"/>
              </w:rPr>
              <w:t>-</w:t>
            </w:r>
          </w:p>
        </w:tc>
        <w:tc>
          <w:tcPr>
            <w:tcW w:w="734" w:type="dxa"/>
          </w:tcPr>
          <w:p w14:paraId="57E55F5D" w14:textId="3A8BE8CA" w:rsidR="00287177" w:rsidRPr="00136AFF" w:rsidRDefault="00287177" w:rsidP="000D2557">
            <w:pPr>
              <w:jc w:val="center"/>
              <w:rPr>
                <w:sz w:val="22"/>
                <w:szCs w:val="22"/>
              </w:rPr>
            </w:pPr>
            <w:r w:rsidRPr="00136AFF">
              <w:rPr>
                <w:sz w:val="22"/>
                <w:szCs w:val="22"/>
              </w:rPr>
              <w:t>-</w:t>
            </w:r>
          </w:p>
        </w:tc>
        <w:tc>
          <w:tcPr>
            <w:tcW w:w="809" w:type="dxa"/>
          </w:tcPr>
          <w:p w14:paraId="5B099791" w14:textId="246E540B" w:rsidR="00287177" w:rsidRPr="00136AFF" w:rsidRDefault="00287177" w:rsidP="000D2557">
            <w:pPr>
              <w:jc w:val="center"/>
              <w:rPr>
                <w:sz w:val="22"/>
                <w:szCs w:val="22"/>
              </w:rPr>
            </w:pPr>
            <w:r w:rsidRPr="00136AFF">
              <w:rPr>
                <w:sz w:val="22"/>
                <w:szCs w:val="22"/>
              </w:rPr>
              <w:t>-</w:t>
            </w:r>
          </w:p>
        </w:tc>
        <w:tc>
          <w:tcPr>
            <w:tcW w:w="707" w:type="dxa"/>
          </w:tcPr>
          <w:p w14:paraId="4B8D52D8" w14:textId="379AE87D" w:rsidR="00287177" w:rsidRPr="00136AFF" w:rsidRDefault="00287177" w:rsidP="000D2557">
            <w:pPr>
              <w:jc w:val="center"/>
              <w:rPr>
                <w:sz w:val="22"/>
                <w:szCs w:val="22"/>
              </w:rPr>
            </w:pPr>
            <w:r w:rsidRPr="00136AFF">
              <w:rPr>
                <w:sz w:val="22"/>
                <w:szCs w:val="22"/>
              </w:rPr>
              <w:t>-</w:t>
            </w:r>
          </w:p>
        </w:tc>
        <w:tc>
          <w:tcPr>
            <w:tcW w:w="755" w:type="dxa"/>
          </w:tcPr>
          <w:p w14:paraId="1A088266" w14:textId="4CD5C99E" w:rsidR="00287177" w:rsidRPr="00136AFF" w:rsidRDefault="00287177" w:rsidP="000D2557">
            <w:pPr>
              <w:jc w:val="center"/>
              <w:rPr>
                <w:sz w:val="22"/>
                <w:szCs w:val="22"/>
              </w:rPr>
            </w:pPr>
            <w:r w:rsidRPr="00136AFF">
              <w:rPr>
                <w:sz w:val="22"/>
                <w:szCs w:val="22"/>
              </w:rPr>
              <w:t>-</w:t>
            </w:r>
          </w:p>
        </w:tc>
        <w:tc>
          <w:tcPr>
            <w:tcW w:w="864" w:type="dxa"/>
          </w:tcPr>
          <w:p w14:paraId="6FA2CADC" w14:textId="40A493CE" w:rsidR="00287177" w:rsidRPr="00136AFF" w:rsidRDefault="00287177" w:rsidP="000D2557">
            <w:pPr>
              <w:jc w:val="center"/>
              <w:rPr>
                <w:sz w:val="22"/>
                <w:szCs w:val="22"/>
              </w:rPr>
            </w:pPr>
            <w:r w:rsidRPr="00136AFF">
              <w:rPr>
                <w:sz w:val="22"/>
                <w:szCs w:val="22"/>
              </w:rPr>
              <w:t>-</w:t>
            </w:r>
          </w:p>
        </w:tc>
        <w:tc>
          <w:tcPr>
            <w:tcW w:w="843" w:type="dxa"/>
          </w:tcPr>
          <w:p w14:paraId="537F4C09" w14:textId="04C724C6" w:rsidR="00287177" w:rsidRPr="00136AFF" w:rsidRDefault="00287177" w:rsidP="000D2557">
            <w:pPr>
              <w:jc w:val="center"/>
              <w:rPr>
                <w:sz w:val="22"/>
                <w:szCs w:val="22"/>
              </w:rPr>
            </w:pPr>
            <w:r w:rsidRPr="00136AFF">
              <w:rPr>
                <w:sz w:val="22"/>
                <w:szCs w:val="22"/>
              </w:rPr>
              <w:t>-</w:t>
            </w:r>
          </w:p>
        </w:tc>
        <w:tc>
          <w:tcPr>
            <w:tcW w:w="921" w:type="dxa"/>
          </w:tcPr>
          <w:p w14:paraId="260C3846" w14:textId="66DA78B9" w:rsidR="00287177" w:rsidRPr="00136AFF" w:rsidRDefault="00287177" w:rsidP="000D2557">
            <w:pPr>
              <w:jc w:val="center"/>
              <w:rPr>
                <w:sz w:val="22"/>
                <w:szCs w:val="22"/>
              </w:rPr>
            </w:pPr>
            <w:r w:rsidRPr="00136AFF">
              <w:rPr>
                <w:sz w:val="22"/>
                <w:szCs w:val="22"/>
              </w:rPr>
              <w:t>-</w:t>
            </w:r>
          </w:p>
        </w:tc>
      </w:tr>
      <w:tr w:rsidR="00136AFF" w:rsidRPr="00136AFF" w14:paraId="2AE84247" w14:textId="3DD7AB86" w:rsidTr="00B3554D">
        <w:trPr>
          <w:trHeight w:val="244"/>
        </w:trPr>
        <w:tc>
          <w:tcPr>
            <w:tcW w:w="1418" w:type="dxa"/>
          </w:tcPr>
          <w:p w14:paraId="328813D9" w14:textId="4920C2E1" w:rsidR="007B2019" w:rsidRPr="00136AFF" w:rsidRDefault="007B2019" w:rsidP="000D2557">
            <w:pPr>
              <w:jc w:val="left"/>
              <w:rPr>
                <w:sz w:val="22"/>
                <w:szCs w:val="22"/>
              </w:rPr>
            </w:pPr>
            <w:r w:rsidRPr="00136AFF">
              <w:rPr>
                <w:sz w:val="22"/>
                <w:szCs w:val="22"/>
              </w:rPr>
              <w:t xml:space="preserve">Ariogalos </w:t>
            </w:r>
          </w:p>
        </w:tc>
        <w:tc>
          <w:tcPr>
            <w:tcW w:w="859" w:type="dxa"/>
          </w:tcPr>
          <w:p w14:paraId="296E473F" w14:textId="5F9C5C59" w:rsidR="007B2019" w:rsidRPr="00136AFF" w:rsidRDefault="007B2019" w:rsidP="000D2557">
            <w:pPr>
              <w:jc w:val="center"/>
              <w:rPr>
                <w:sz w:val="22"/>
                <w:szCs w:val="22"/>
              </w:rPr>
            </w:pPr>
            <w:r w:rsidRPr="00136AFF">
              <w:rPr>
                <w:sz w:val="22"/>
                <w:szCs w:val="22"/>
              </w:rPr>
              <w:t>122</w:t>
            </w:r>
          </w:p>
        </w:tc>
        <w:tc>
          <w:tcPr>
            <w:tcW w:w="877" w:type="dxa"/>
          </w:tcPr>
          <w:p w14:paraId="40F9CBC6" w14:textId="7D2D6CBB" w:rsidR="007B2019" w:rsidRPr="00136AFF" w:rsidRDefault="007B2019" w:rsidP="000D2557">
            <w:pPr>
              <w:jc w:val="center"/>
              <w:rPr>
                <w:sz w:val="22"/>
                <w:szCs w:val="22"/>
              </w:rPr>
            </w:pPr>
            <w:r w:rsidRPr="00136AFF">
              <w:rPr>
                <w:sz w:val="22"/>
                <w:szCs w:val="22"/>
              </w:rPr>
              <w:t>98</w:t>
            </w:r>
          </w:p>
        </w:tc>
        <w:tc>
          <w:tcPr>
            <w:tcW w:w="711" w:type="dxa"/>
          </w:tcPr>
          <w:p w14:paraId="06B00672" w14:textId="2704B637" w:rsidR="007B2019" w:rsidRPr="00136AFF" w:rsidRDefault="007B2019" w:rsidP="000D2557">
            <w:pPr>
              <w:jc w:val="center"/>
              <w:rPr>
                <w:sz w:val="22"/>
                <w:szCs w:val="22"/>
              </w:rPr>
            </w:pPr>
            <w:r w:rsidRPr="00136AFF">
              <w:rPr>
                <w:sz w:val="22"/>
                <w:szCs w:val="22"/>
              </w:rPr>
              <w:t>1721</w:t>
            </w:r>
          </w:p>
        </w:tc>
        <w:tc>
          <w:tcPr>
            <w:tcW w:w="734" w:type="dxa"/>
          </w:tcPr>
          <w:p w14:paraId="2943C40C" w14:textId="6587E1F4" w:rsidR="007B2019" w:rsidRPr="00136AFF" w:rsidRDefault="007B2019" w:rsidP="000D2557">
            <w:pPr>
              <w:jc w:val="center"/>
              <w:rPr>
                <w:sz w:val="22"/>
                <w:szCs w:val="22"/>
              </w:rPr>
            </w:pPr>
            <w:r w:rsidRPr="00136AFF">
              <w:rPr>
                <w:sz w:val="22"/>
                <w:szCs w:val="22"/>
              </w:rPr>
              <w:t>1502</w:t>
            </w:r>
          </w:p>
        </w:tc>
        <w:tc>
          <w:tcPr>
            <w:tcW w:w="809" w:type="dxa"/>
          </w:tcPr>
          <w:p w14:paraId="29F3ECA0" w14:textId="0B8D3573" w:rsidR="007B2019" w:rsidRPr="00136AFF" w:rsidRDefault="007B2019" w:rsidP="000D2557">
            <w:pPr>
              <w:jc w:val="center"/>
              <w:rPr>
                <w:sz w:val="22"/>
                <w:szCs w:val="22"/>
              </w:rPr>
            </w:pPr>
            <w:r w:rsidRPr="00136AFF">
              <w:rPr>
                <w:sz w:val="22"/>
                <w:szCs w:val="22"/>
              </w:rPr>
              <w:t>1900</w:t>
            </w:r>
          </w:p>
        </w:tc>
        <w:tc>
          <w:tcPr>
            <w:tcW w:w="707" w:type="dxa"/>
          </w:tcPr>
          <w:p w14:paraId="046138E1" w14:textId="2FC19154" w:rsidR="007B2019" w:rsidRPr="00136AFF" w:rsidRDefault="007B2019" w:rsidP="000D2557">
            <w:pPr>
              <w:jc w:val="center"/>
              <w:rPr>
                <w:sz w:val="22"/>
                <w:szCs w:val="22"/>
              </w:rPr>
            </w:pPr>
            <w:r w:rsidRPr="00136AFF">
              <w:rPr>
                <w:sz w:val="22"/>
                <w:szCs w:val="22"/>
              </w:rPr>
              <w:t>1363</w:t>
            </w:r>
          </w:p>
        </w:tc>
        <w:tc>
          <w:tcPr>
            <w:tcW w:w="755" w:type="dxa"/>
          </w:tcPr>
          <w:p w14:paraId="0DC98C39" w14:textId="1605DA68" w:rsidR="007B2019" w:rsidRPr="00136AFF" w:rsidRDefault="007B2019" w:rsidP="000D2557">
            <w:pPr>
              <w:jc w:val="center"/>
              <w:rPr>
                <w:sz w:val="22"/>
                <w:szCs w:val="22"/>
              </w:rPr>
            </w:pPr>
            <w:r w:rsidRPr="00136AFF">
              <w:rPr>
                <w:sz w:val="22"/>
                <w:szCs w:val="22"/>
              </w:rPr>
              <w:t>-</w:t>
            </w:r>
          </w:p>
        </w:tc>
        <w:tc>
          <w:tcPr>
            <w:tcW w:w="864" w:type="dxa"/>
          </w:tcPr>
          <w:p w14:paraId="58C3D82A" w14:textId="79988286" w:rsidR="007B2019" w:rsidRPr="00136AFF" w:rsidRDefault="007B2019" w:rsidP="000D2557">
            <w:pPr>
              <w:jc w:val="center"/>
              <w:rPr>
                <w:sz w:val="22"/>
                <w:szCs w:val="22"/>
              </w:rPr>
            </w:pPr>
            <w:r w:rsidRPr="00136AFF">
              <w:rPr>
                <w:sz w:val="22"/>
                <w:szCs w:val="22"/>
              </w:rPr>
              <w:t>-</w:t>
            </w:r>
          </w:p>
        </w:tc>
        <w:tc>
          <w:tcPr>
            <w:tcW w:w="843" w:type="dxa"/>
          </w:tcPr>
          <w:p w14:paraId="08150EDF" w14:textId="62849B18" w:rsidR="007B2019" w:rsidRPr="00136AFF" w:rsidRDefault="007B2019" w:rsidP="000D2557">
            <w:pPr>
              <w:jc w:val="center"/>
              <w:rPr>
                <w:sz w:val="22"/>
                <w:szCs w:val="22"/>
              </w:rPr>
            </w:pPr>
            <w:r w:rsidRPr="00136AFF">
              <w:rPr>
                <w:sz w:val="22"/>
                <w:szCs w:val="22"/>
              </w:rPr>
              <w:t>-</w:t>
            </w:r>
          </w:p>
        </w:tc>
        <w:tc>
          <w:tcPr>
            <w:tcW w:w="921" w:type="dxa"/>
          </w:tcPr>
          <w:p w14:paraId="15DC0235" w14:textId="143ECB3A" w:rsidR="007B2019" w:rsidRPr="00136AFF" w:rsidRDefault="007B2019" w:rsidP="000D2557">
            <w:pPr>
              <w:jc w:val="center"/>
              <w:rPr>
                <w:sz w:val="22"/>
                <w:szCs w:val="22"/>
              </w:rPr>
            </w:pPr>
            <w:r w:rsidRPr="00136AFF">
              <w:rPr>
                <w:sz w:val="22"/>
                <w:szCs w:val="22"/>
              </w:rPr>
              <w:t>-</w:t>
            </w:r>
          </w:p>
        </w:tc>
      </w:tr>
      <w:tr w:rsidR="00136AFF" w:rsidRPr="00136AFF" w14:paraId="3DF35883" w14:textId="344D6C84" w:rsidTr="00B3554D">
        <w:trPr>
          <w:trHeight w:val="244"/>
        </w:trPr>
        <w:tc>
          <w:tcPr>
            <w:tcW w:w="1418" w:type="dxa"/>
          </w:tcPr>
          <w:p w14:paraId="2B43594A" w14:textId="5218D574" w:rsidR="00562B1C" w:rsidRPr="00136AFF" w:rsidRDefault="00562B1C" w:rsidP="000D2557">
            <w:pPr>
              <w:jc w:val="left"/>
              <w:rPr>
                <w:sz w:val="22"/>
                <w:szCs w:val="22"/>
              </w:rPr>
            </w:pPr>
            <w:r w:rsidRPr="00136AFF">
              <w:rPr>
                <w:sz w:val="22"/>
                <w:szCs w:val="22"/>
              </w:rPr>
              <w:t>Betygal</w:t>
            </w:r>
            <w:r w:rsidR="000D2557" w:rsidRPr="00136AFF">
              <w:rPr>
                <w:sz w:val="22"/>
                <w:szCs w:val="22"/>
              </w:rPr>
              <w:t>os</w:t>
            </w:r>
          </w:p>
        </w:tc>
        <w:tc>
          <w:tcPr>
            <w:tcW w:w="859" w:type="dxa"/>
          </w:tcPr>
          <w:p w14:paraId="51C527E6" w14:textId="19D16174" w:rsidR="00562B1C" w:rsidRPr="00136AFF" w:rsidRDefault="00562B1C" w:rsidP="000D2557">
            <w:pPr>
              <w:jc w:val="center"/>
              <w:rPr>
                <w:sz w:val="22"/>
                <w:szCs w:val="22"/>
              </w:rPr>
            </w:pPr>
            <w:r w:rsidRPr="00136AFF">
              <w:rPr>
                <w:sz w:val="22"/>
                <w:szCs w:val="22"/>
              </w:rPr>
              <w:t>10</w:t>
            </w:r>
          </w:p>
        </w:tc>
        <w:tc>
          <w:tcPr>
            <w:tcW w:w="877" w:type="dxa"/>
          </w:tcPr>
          <w:p w14:paraId="2D2C0D4F" w14:textId="271AF316" w:rsidR="00562B1C" w:rsidRPr="00136AFF" w:rsidRDefault="00562B1C" w:rsidP="000D2557">
            <w:pPr>
              <w:jc w:val="center"/>
              <w:rPr>
                <w:sz w:val="22"/>
                <w:szCs w:val="22"/>
              </w:rPr>
            </w:pPr>
            <w:r w:rsidRPr="00136AFF">
              <w:rPr>
                <w:sz w:val="22"/>
                <w:szCs w:val="22"/>
              </w:rPr>
              <w:t>11</w:t>
            </w:r>
          </w:p>
        </w:tc>
        <w:tc>
          <w:tcPr>
            <w:tcW w:w="711" w:type="dxa"/>
          </w:tcPr>
          <w:p w14:paraId="13988F5B" w14:textId="7CA4E75F" w:rsidR="00562B1C" w:rsidRPr="00136AFF" w:rsidRDefault="00562B1C" w:rsidP="000D2557">
            <w:pPr>
              <w:jc w:val="center"/>
              <w:rPr>
                <w:sz w:val="22"/>
                <w:szCs w:val="22"/>
              </w:rPr>
            </w:pPr>
            <w:r w:rsidRPr="00136AFF">
              <w:rPr>
                <w:sz w:val="22"/>
                <w:szCs w:val="22"/>
              </w:rPr>
              <w:t>1154</w:t>
            </w:r>
          </w:p>
        </w:tc>
        <w:tc>
          <w:tcPr>
            <w:tcW w:w="734" w:type="dxa"/>
          </w:tcPr>
          <w:p w14:paraId="4538D09B" w14:textId="09A9834C" w:rsidR="00562B1C" w:rsidRPr="00136AFF" w:rsidRDefault="00562B1C" w:rsidP="000D2557">
            <w:pPr>
              <w:jc w:val="center"/>
              <w:rPr>
                <w:sz w:val="22"/>
                <w:szCs w:val="22"/>
              </w:rPr>
            </w:pPr>
            <w:r w:rsidRPr="00136AFF">
              <w:rPr>
                <w:sz w:val="22"/>
                <w:szCs w:val="22"/>
              </w:rPr>
              <w:t>841</w:t>
            </w:r>
          </w:p>
        </w:tc>
        <w:tc>
          <w:tcPr>
            <w:tcW w:w="809" w:type="dxa"/>
          </w:tcPr>
          <w:p w14:paraId="5EC03FA4" w14:textId="160EC947" w:rsidR="00562B1C" w:rsidRPr="00136AFF" w:rsidRDefault="00562B1C" w:rsidP="000D2557">
            <w:pPr>
              <w:jc w:val="center"/>
              <w:rPr>
                <w:sz w:val="22"/>
                <w:szCs w:val="22"/>
              </w:rPr>
            </w:pPr>
            <w:r w:rsidRPr="00136AFF">
              <w:rPr>
                <w:sz w:val="22"/>
                <w:szCs w:val="22"/>
              </w:rPr>
              <w:t>969</w:t>
            </w:r>
          </w:p>
        </w:tc>
        <w:tc>
          <w:tcPr>
            <w:tcW w:w="707" w:type="dxa"/>
          </w:tcPr>
          <w:p w14:paraId="5BA97BDC" w14:textId="5707C883" w:rsidR="00562B1C" w:rsidRPr="00136AFF" w:rsidRDefault="00562B1C" w:rsidP="000D2557">
            <w:pPr>
              <w:jc w:val="center"/>
              <w:rPr>
                <w:sz w:val="22"/>
                <w:szCs w:val="22"/>
              </w:rPr>
            </w:pPr>
            <w:r w:rsidRPr="00136AFF">
              <w:rPr>
                <w:sz w:val="22"/>
                <w:szCs w:val="22"/>
              </w:rPr>
              <w:t>832</w:t>
            </w:r>
          </w:p>
        </w:tc>
        <w:tc>
          <w:tcPr>
            <w:tcW w:w="755" w:type="dxa"/>
          </w:tcPr>
          <w:p w14:paraId="10566F84" w14:textId="2D6FC9E5" w:rsidR="00562B1C" w:rsidRPr="00136AFF" w:rsidRDefault="00562B1C" w:rsidP="000D2557">
            <w:pPr>
              <w:jc w:val="center"/>
              <w:rPr>
                <w:sz w:val="22"/>
                <w:szCs w:val="22"/>
              </w:rPr>
            </w:pPr>
            <w:r w:rsidRPr="00136AFF">
              <w:rPr>
                <w:sz w:val="22"/>
                <w:szCs w:val="22"/>
              </w:rPr>
              <w:t>-</w:t>
            </w:r>
          </w:p>
        </w:tc>
        <w:tc>
          <w:tcPr>
            <w:tcW w:w="864" w:type="dxa"/>
          </w:tcPr>
          <w:p w14:paraId="3B7A1A54" w14:textId="34A127B7" w:rsidR="00562B1C" w:rsidRPr="00136AFF" w:rsidRDefault="00562B1C" w:rsidP="000D2557">
            <w:pPr>
              <w:jc w:val="center"/>
              <w:rPr>
                <w:sz w:val="22"/>
                <w:szCs w:val="22"/>
              </w:rPr>
            </w:pPr>
            <w:r w:rsidRPr="00136AFF">
              <w:rPr>
                <w:sz w:val="22"/>
                <w:szCs w:val="22"/>
              </w:rPr>
              <w:t>-</w:t>
            </w:r>
          </w:p>
        </w:tc>
        <w:tc>
          <w:tcPr>
            <w:tcW w:w="843" w:type="dxa"/>
          </w:tcPr>
          <w:p w14:paraId="5F00D4DF" w14:textId="257D62EF" w:rsidR="00562B1C" w:rsidRPr="00136AFF" w:rsidRDefault="00562B1C" w:rsidP="000D2557">
            <w:pPr>
              <w:jc w:val="center"/>
              <w:rPr>
                <w:sz w:val="22"/>
                <w:szCs w:val="22"/>
              </w:rPr>
            </w:pPr>
            <w:r w:rsidRPr="00136AFF">
              <w:rPr>
                <w:sz w:val="22"/>
                <w:szCs w:val="22"/>
              </w:rPr>
              <w:t>-</w:t>
            </w:r>
          </w:p>
        </w:tc>
        <w:tc>
          <w:tcPr>
            <w:tcW w:w="921" w:type="dxa"/>
          </w:tcPr>
          <w:p w14:paraId="1948E5D0" w14:textId="5649414A" w:rsidR="00562B1C" w:rsidRPr="00136AFF" w:rsidRDefault="00562B1C" w:rsidP="000D2557">
            <w:pPr>
              <w:jc w:val="center"/>
              <w:rPr>
                <w:sz w:val="22"/>
                <w:szCs w:val="22"/>
              </w:rPr>
            </w:pPr>
            <w:r w:rsidRPr="00136AFF">
              <w:rPr>
                <w:sz w:val="22"/>
                <w:szCs w:val="22"/>
              </w:rPr>
              <w:t>-</w:t>
            </w:r>
          </w:p>
        </w:tc>
      </w:tr>
      <w:tr w:rsidR="00136AFF" w:rsidRPr="00136AFF" w14:paraId="44A3070A" w14:textId="1CA51895" w:rsidTr="00B3554D">
        <w:trPr>
          <w:trHeight w:val="244"/>
        </w:trPr>
        <w:tc>
          <w:tcPr>
            <w:tcW w:w="1418" w:type="dxa"/>
          </w:tcPr>
          <w:p w14:paraId="26120814" w14:textId="274B7F62" w:rsidR="0085107D" w:rsidRPr="00136AFF" w:rsidRDefault="00237C9D" w:rsidP="000D2557">
            <w:pPr>
              <w:jc w:val="left"/>
              <w:rPr>
                <w:sz w:val="22"/>
                <w:szCs w:val="22"/>
              </w:rPr>
            </w:pPr>
            <w:r w:rsidRPr="00136AFF">
              <w:rPr>
                <w:sz w:val="22"/>
                <w:szCs w:val="22"/>
              </w:rPr>
              <w:t>Kalnuj</w:t>
            </w:r>
            <w:r w:rsidR="000D2557" w:rsidRPr="00136AFF">
              <w:rPr>
                <w:sz w:val="22"/>
                <w:szCs w:val="22"/>
              </w:rPr>
              <w:t>ų</w:t>
            </w:r>
          </w:p>
        </w:tc>
        <w:tc>
          <w:tcPr>
            <w:tcW w:w="859" w:type="dxa"/>
          </w:tcPr>
          <w:p w14:paraId="1CCCAB74" w14:textId="760ECF64" w:rsidR="0085107D" w:rsidRPr="00136AFF" w:rsidRDefault="00237C9D" w:rsidP="000D2557">
            <w:pPr>
              <w:jc w:val="center"/>
              <w:rPr>
                <w:sz w:val="22"/>
                <w:szCs w:val="22"/>
              </w:rPr>
            </w:pPr>
            <w:r w:rsidRPr="00136AFF">
              <w:rPr>
                <w:sz w:val="22"/>
                <w:szCs w:val="22"/>
              </w:rPr>
              <w:t>36</w:t>
            </w:r>
          </w:p>
        </w:tc>
        <w:tc>
          <w:tcPr>
            <w:tcW w:w="877" w:type="dxa"/>
          </w:tcPr>
          <w:p w14:paraId="4BB97834" w14:textId="2B279D2D" w:rsidR="0085107D" w:rsidRPr="00136AFF" w:rsidRDefault="00237C9D" w:rsidP="000D2557">
            <w:pPr>
              <w:jc w:val="center"/>
              <w:rPr>
                <w:sz w:val="22"/>
                <w:szCs w:val="22"/>
              </w:rPr>
            </w:pPr>
            <w:r w:rsidRPr="00136AFF">
              <w:rPr>
                <w:sz w:val="22"/>
                <w:szCs w:val="22"/>
              </w:rPr>
              <w:t>30</w:t>
            </w:r>
          </w:p>
        </w:tc>
        <w:tc>
          <w:tcPr>
            <w:tcW w:w="711" w:type="dxa"/>
          </w:tcPr>
          <w:p w14:paraId="72DA3FDA" w14:textId="5EF86540" w:rsidR="0085107D" w:rsidRPr="00136AFF" w:rsidRDefault="00237C9D" w:rsidP="000D2557">
            <w:pPr>
              <w:jc w:val="center"/>
              <w:rPr>
                <w:sz w:val="22"/>
                <w:szCs w:val="22"/>
              </w:rPr>
            </w:pPr>
            <w:r w:rsidRPr="00136AFF">
              <w:rPr>
                <w:sz w:val="22"/>
                <w:szCs w:val="22"/>
              </w:rPr>
              <w:t>595</w:t>
            </w:r>
          </w:p>
        </w:tc>
        <w:tc>
          <w:tcPr>
            <w:tcW w:w="734" w:type="dxa"/>
          </w:tcPr>
          <w:p w14:paraId="4D25F96A" w14:textId="41508F68" w:rsidR="0085107D" w:rsidRPr="00136AFF" w:rsidRDefault="00237C9D" w:rsidP="000D2557">
            <w:pPr>
              <w:jc w:val="center"/>
              <w:rPr>
                <w:sz w:val="22"/>
                <w:szCs w:val="22"/>
              </w:rPr>
            </w:pPr>
            <w:r w:rsidRPr="00136AFF">
              <w:rPr>
                <w:sz w:val="22"/>
                <w:szCs w:val="22"/>
              </w:rPr>
              <w:t>486</w:t>
            </w:r>
          </w:p>
        </w:tc>
        <w:tc>
          <w:tcPr>
            <w:tcW w:w="809" w:type="dxa"/>
          </w:tcPr>
          <w:p w14:paraId="39D08FAC" w14:textId="414BCB00" w:rsidR="0085107D" w:rsidRPr="00136AFF" w:rsidRDefault="00237C9D" w:rsidP="000D2557">
            <w:pPr>
              <w:jc w:val="center"/>
              <w:rPr>
                <w:sz w:val="22"/>
                <w:szCs w:val="22"/>
              </w:rPr>
            </w:pPr>
            <w:r w:rsidRPr="00136AFF">
              <w:rPr>
                <w:sz w:val="22"/>
                <w:szCs w:val="22"/>
              </w:rPr>
              <w:t>435</w:t>
            </w:r>
          </w:p>
        </w:tc>
        <w:tc>
          <w:tcPr>
            <w:tcW w:w="707" w:type="dxa"/>
          </w:tcPr>
          <w:p w14:paraId="2830A26C" w14:textId="5F21A11E" w:rsidR="0085107D" w:rsidRPr="00136AFF" w:rsidRDefault="00237C9D" w:rsidP="000D2557">
            <w:pPr>
              <w:jc w:val="center"/>
              <w:rPr>
                <w:sz w:val="22"/>
                <w:szCs w:val="22"/>
              </w:rPr>
            </w:pPr>
            <w:r w:rsidRPr="00136AFF">
              <w:rPr>
                <w:sz w:val="22"/>
                <w:szCs w:val="22"/>
              </w:rPr>
              <w:t>370</w:t>
            </w:r>
          </w:p>
        </w:tc>
        <w:tc>
          <w:tcPr>
            <w:tcW w:w="755" w:type="dxa"/>
          </w:tcPr>
          <w:p w14:paraId="11248E88" w14:textId="282EEEFD" w:rsidR="0085107D" w:rsidRPr="00136AFF" w:rsidRDefault="00237C9D" w:rsidP="000D2557">
            <w:pPr>
              <w:jc w:val="center"/>
              <w:rPr>
                <w:sz w:val="22"/>
                <w:szCs w:val="22"/>
              </w:rPr>
            </w:pPr>
            <w:r w:rsidRPr="00136AFF">
              <w:rPr>
                <w:sz w:val="22"/>
                <w:szCs w:val="22"/>
              </w:rPr>
              <w:t>-</w:t>
            </w:r>
          </w:p>
        </w:tc>
        <w:tc>
          <w:tcPr>
            <w:tcW w:w="864" w:type="dxa"/>
          </w:tcPr>
          <w:p w14:paraId="7761D63A" w14:textId="2B9339C0" w:rsidR="0085107D" w:rsidRPr="00136AFF" w:rsidRDefault="00237C9D" w:rsidP="000D2557">
            <w:pPr>
              <w:jc w:val="center"/>
              <w:rPr>
                <w:sz w:val="22"/>
                <w:szCs w:val="22"/>
              </w:rPr>
            </w:pPr>
            <w:r w:rsidRPr="00136AFF">
              <w:rPr>
                <w:sz w:val="22"/>
                <w:szCs w:val="22"/>
              </w:rPr>
              <w:t>-</w:t>
            </w:r>
          </w:p>
        </w:tc>
        <w:tc>
          <w:tcPr>
            <w:tcW w:w="843" w:type="dxa"/>
          </w:tcPr>
          <w:p w14:paraId="427CB11A" w14:textId="4A1B4C6C" w:rsidR="0085107D" w:rsidRPr="00136AFF" w:rsidRDefault="00237C9D" w:rsidP="000D2557">
            <w:pPr>
              <w:jc w:val="center"/>
              <w:rPr>
                <w:sz w:val="22"/>
                <w:szCs w:val="22"/>
              </w:rPr>
            </w:pPr>
            <w:r w:rsidRPr="00136AFF">
              <w:rPr>
                <w:sz w:val="22"/>
                <w:szCs w:val="22"/>
              </w:rPr>
              <w:t>-</w:t>
            </w:r>
          </w:p>
        </w:tc>
        <w:tc>
          <w:tcPr>
            <w:tcW w:w="921" w:type="dxa"/>
          </w:tcPr>
          <w:p w14:paraId="04ACD291" w14:textId="144FA4A0" w:rsidR="0085107D" w:rsidRPr="00136AFF" w:rsidRDefault="00237C9D" w:rsidP="000D2557">
            <w:pPr>
              <w:jc w:val="center"/>
              <w:rPr>
                <w:sz w:val="22"/>
                <w:szCs w:val="22"/>
              </w:rPr>
            </w:pPr>
            <w:r w:rsidRPr="00136AFF">
              <w:rPr>
                <w:sz w:val="22"/>
                <w:szCs w:val="22"/>
              </w:rPr>
              <w:t>-</w:t>
            </w:r>
          </w:p>
        </w:tc>
      </w:tr>
      <w:tr w:rsidR="00136AFF" w:rsidRPr="00136AFF" w14:paraId="0CF0CDC8" w14:textId="7516AE42" w:rsidTr="00B3554D">
        <w:trPr>
          <w:trHeight w:val="244"/>
        </w:trPr>
        <w:tc>
          <w:tcPr>
            <w:tcW w:w="1418" w:type="dxa"/>
          </w:tcPr>
          <w:p w14:paraId="2D8B4045" w14:textId="610B6D67" w:rsidR="0085107D" w:rsidRPr="00136AFF" w:rsidRDefault="00237C9D" w:rsidP="000D2557">
            <w:pPr>
              <w:jc w:val="left"/>
              <w:rPr>
                <w:sz w:val="22"/>
                <w:szCs w:val="22"/>
              </w:rPr>
            </w:pPr>
            <w:r w:rsidRPr="00136AFF">
              <w:rPr>
                <w:sz w:val="22"/>
                <w:szCs w:val="22"/>
              </w:rPr>
              <w:t>Nemakšči</w:t>
            </w:r>
            <w:r w:rsidR="000D2557" w:rsidRPr="00136AFF">
              <w:rPr>
                <w:sz w:val="22"/>
                <w:szCs w:val="22"/>
              </w:rPr>
              <w:t>ų</w:t>
            </w:r>
          </w:p>
        </w:tc>
        <w:tc>
          <w:tcPr>
            <w:tcW w:w="859" w:type="dxa"/>
          </w:tcPr>
          <w:p w14:paraId="522D61B2" w14:textId="1FB4758B" w:rsidR="0085107D" w:rsidRPr="00136AFF" w:rsidRDefault="00D36D8E" w:rsidP="000D2557">
            <w:pPr>
              <w:jc w:val="center"/>
              <w:rPr>
                <w:sz w:val="22"/>
                <w:szCs w:val="22"/>
              </w:rPr>
            </w:pPr>
            <w:r w:rsidRPr="00136AFF">
              <w:rPr>
                <w:sz w:val="22"/>
                <w:szCs w:val="22"/>
              </w:rPr>
              <w:t>263</w:t>
            </w:r>
          </w:p>
        </w:tc>
        <w:tc>
          <w:tcPr>
            <w:tcW w:w="877" w:type="dxa"/>
          </w:tcPr>
          <w:p w14:paraId="6CCD1CE1" w14:textId="526A744B" w:rsidR="0085107D" w:rsidRPr="00136AFF" w:rsidRDefault="00D36D8E" w:rsidP="000D2557">
            <w:pPr>
              <w:jc w:val="center"/>
              <w:rPr>
                <w:sz w:val="22"/>
                <w:szCs w:val="22"/>
              </w:rPr>
            </w:pPr>
            <w:r w:rsidRPr="00136AFF">
              <w:rPr>
                <w:sz w:val="22"/>
                <w:szCs w:val="22"/>
              </w:rPr>
              <w:t>209</w:t>
            </w:r>
          </w:p>
        </w:tc>
        <w:tc>
          <w:tcPr>
            <w:tcW w:w="711" w:type="dxa"/>
          </w:tcPr>
          <w:p w14:paraId="3209C035" w14:textId="7A70A4A2" w:rsidR="0085107D" w:rsidRPr="00136AFF" w:rsidRDefault="00D36D8E" w:rsidP="000D2557">
            <w:pPr>
              <w:jc w:val="center"/>
              <w:rPr>
                <w:sz w:val="22"/>
                <w:szCs w:val="22"/>
              </w:rPr>
            </w:pPr>
            <w:r w:rsidRPr="00136AFF">
              <w:rPr>
                <w:sz w:val="22"/>
                <w:szCs w:val="22"/>
              </w:rPr>
              <w:t>669</w:t>
            </w:r>
          </w:p>
        </w:tc>
        <w:tc>
          <w:tcPr>
            <w:tcW w:w="734" w:type="dxa"/>
          </w:tcPr>
          <w:p w14:paraId="1E8A6D4E" w14:textId="6D8B271D" w:rsidR="0085107D" w:rsidRPr="00136AFF" w:rsidRDefault="00D36D8E" w:rsidP="000D2557">
            <w:pPr>
              <w:jc w:val="center"/>
              <w:rPr>
                <w:sz w:val="22"/>
                <w:szCs w:val="22"/>
              </w:rPr>
            </w:pPr>
            <w:r w:rsidRPr="00136AFF">
              <w:rPr>
                <w:sz w:val="22"/>
                <w:szCs w:val="22"/>
              </w:rPr>
              <w:t>474</w:t>
            </w:r>
          </w:p>
        </w:tc>
        <w:tc>
          <w:tcPr>
            <w:tcW w:w="809" w:type="dxa"/>
          </w:tcPr>
          <w:p w14:paraId="3B1F833A" w14:textId="02208702" w:rsidR="0085107D" w:rsidRPr="00136AFF" w:rsidRDefault="00D36D8E" w:rsidP="000D2557">
            <w:pPr>
              <w:jc w:val="center"/>
              <w:rPr>
                <w:sz w:val="22"/>
                <w:szCs w:val="22"/>
              </w:rPr>
            </w:pPr>
            <w:r w:rsidRPr="00136AFF">
              <w:rPr>
                <w:sz w:val="22"/>
                <w:szCs w:val="22"/>
              </w:rPr>
              <w:t>1008</w:t>
            </w:r>
          </w:p>
        </w:tc>
        <w:tc>
          <w:tcPr>
            <w:tcW w:w="707" w:type="dxa"/>
          </w:tcPr>
          <w:p w14:paraId="15EF3645" w14:textId="3FCD240E" w:rsidR="0085107D" w:rsidRPr="00136AFF" w:rsidRDefault="00D36D8E" w:rsidP="000D2557">
            <w:pPr>
              <w:jc w:val="center"/>
              <w:rPr>
                <w:sz w:val="22"/>
                <w:szCs w:val="22"/>
              </w:rPr>
            </w:pPr>
            <w:r w:rsidRPr="00136AFF">
              <w:rPr>
                <w:sz w:val="22"/>
                <w:szCs w:val="22"/>
              </w:rPr>
              <w:t>866</w:t>
            </w:r>
          </w:p>
        </w:tc>
        <w:tc>
          <w:tcPr>
            <w:tcW w:w="755" w:type="dxa"/>
          </w:tcPr>
          <w:p w14:paraId="42FA16F8" w14:textId="3BED0B0C" w:rsidR="0085107D" w:rsidRPr="00136AFF" w:rsidRDefault="00D36D8E" w:rsidP="000D2557">
            <w:pPr>
              <w:jc w:val="center"/>
              <w:rPr>
                <w:sz w:val="22"/>
                <w:szCs w:val="22"/>
              </w:rPr>
            </w:pPr>
            <w:r w:rsidRPr="00136AFF">
              <w:rPr>
                <w:sz w:val="22"/>
                <w:szCs w:val="22"/>
              </w:rPr>
              <w:t>-</w:t>
            </w:r>
          </w:p>
        </w:tc>
        <w:tc>
          <w:tcPr>
            <w:tcW w:w="864" w:type="dxa"/>
          </w:tcPr>
          <w:p w14:paraId="4C4F93B1" w14:textId="0FCD9CA9" w:rsidR="0085107D" w:rsidRPr="00136AFF" w:rsidRDefault="00D36D8E" w:rsidP="000D2557">
            <w:pPr>
              <w:jc w:val="center"/>
              <w:rPr>
                <w:sz w:val="22"/>
                <w:szCs w:val="22"/>
              </w:rPr>
            </w:pPr>
            <w:r w:rsidRPr="00136AFF">
              <w:rPr>
                <w:sz w:val="22"/>
                <w:szCs w:val="22"/>
              </w:rPr>
              <w:t>-</w:t>
            </w:r>
          </w:p>
        </w:tc>
        <w:tc>
          <w:tcPr>
            <w:tcW w:w="843" w:type="dxa"/>
          </w:tcPr>
          <w:p w14:paraId="0F500C34" w14:textId="5DFFB5F1" w:rsidR="0085107D" w:rsidRPr="00136AFF" w:rsidRDefault="00D36D8E" w:rsidP="000D2557">
            <w:pPr>
              <w:jc w:val="center"/>
              <w:rPr>
                <w:sz w:val="22"/>
                <w:szCs w:val="22"/>
              </w:rPr>
            </w:pPr>
            <w:r w:rsidRPr="00136AFF">
              <w:rPr>
                <w:sz w:val="22"/>
                <w:szCs w:val="22"/>
              </w:rPr>
              <w:t>-</w:t>
            </w:r>
          </w:p>
        </w:tc>
        <w:tc>
          <w:tcPr>
            <w:tcW w:w="921" w:type="dxa"/>
          </w:tcPr>
          <w:p w14:paraId="022812EA" w14:textId="35F3C162" w:rsidR="0085107D" w:rsidRPr="00136AFF" w:rsidRDefault="00D36D8E" w:rsidP="000D2557">
            <w:pPr>
              <w:jc w:val="center"/>
              <w:rPr>
                <w:sz w:val="22"/>
                <w:szCs w:val="22"/>
              </w:rPr>
            </w:pPr>
            <w:r w:rsidRPr="00136AFF">
              <w:rPr>
                <w:sz w:val="22"/>
                <w:szCs w:val="22"/>
              </w:rPr>
              <w:t>-</w:t>
            </w:r>
          </w:p>
        </w:tc>
      </w:tr>
      <w:tr w:rsidR="00136AFF" w:rsidRPr="00136AFF" w14:paraId="212F7A17" w14:textId="566A5514" w:rsidTr="00B3554D">
        <w:trPr>
          <w:trHeight w:val="244"/>
        </w:trPr>
        <w:tc>
          <w:tcPr>
            <w:tcW w:w="1418" w:type="dxa"/>
          </w:tcPr>
          <w:p w14:paraId="3B9769D7" w14:textId="208177A7" w:rsidR="0085107D" w:rsidRPr="00136AFF" w:rsidRDefault="00D36D8E" w:rsidP="000D2557">
            <w:pPr>
              <w:jc w:val="left"/>
              <w:rPr>
                <w:sz w:val="22"/>
                <w:szCs w:val="22"/>
              </w:rPr>
            </w:pPr>
            <w:r w:rsidRPr="00136AFF">
              <w:rPr>
                <w:sz w:val="22"/>
                <w:szCs w:val="22"/>
              </w:rPr>
              <w:t>Pagojuk</w:t>
            </w:r>
            <w:r w:rsidR="000D2557" w:rsidRPr="00136AFF">
              <w:rPr>
                <w:sz w:val="22"/>
                <w:szCs w:val="22"/>
              </w:rPr>
              <w:t>ų</w:t>
            </w:r>
          </w:p>
        </w:tc>
        <w:tc>
          <w:tcPr>
            <w:tcW w:w="859" w:type="dxa"/>
          </w:tcPr>
          <w:p w14:paraId="3AC42530" w14:textId="68BE45F1" w:rsidR="0085107D" w:rsidRPr="00136AFF" w:rsidRDefault="00DA68AC" w:rsidP="000D2557">
            <w:pPr>
              <w:jc w:val="center"/>
              <w:rPr>
                <w:sz w:val="22"/>
                <w:szCs w:val="22"/>
              </w:rPr>
            </w:pPr>
            <w:r w:rsidRPr="00136AFF">
              <w:rPr>
                <w:sz w:val="22"/>
                <w:szCs w:val="22"/>
              </w:rPr>
              <w:t>0</w:t>
            </w:r>
          </w:p>
        </w:tc>
        <w:tc>
          <w:tcPr>
            <w:tcW w:w="877" w:type="dxa"/>
          </w:tcPr>
          <w:p w14:paraId="259ACDE0" w14:textId="668E2FA6" w:rsidR="0085107D" w:rsidRPr="00136AFF" w:rsidRDefault="00DA68AC" w:rsidP="000D2557">
            <w:pPr>
              <w:jc w:val="center"/>
              <w:rPr>
                <w:sz w:val="22"/>
                <w:szCs w:val="22"/>
              </w:rPr>
            </w:pPr>
            <w:r w:rsidRPr="00136AFF">
              <w:rPr>
                <w:sz w:val="22"/>
                <w:szCs w:val="22"/>
              </w:rPr>
              <w:t>0</w:t>
            </w:r>
          </w:p>
        </w:tc>
        <w:tc>
          <w:tcPr>
            <w:tcW w:w="711" w:type="dxa"/>
          </w:tcPr>
          <w:p w14:paraId="11D3723D" w14:textId="2821AFE1" w:rsidR="0085107D" w:rsidRPr="00136AFF" w:rsidRDefault="00DA68AC" w:rsidP="000D2557">
            <w:pPr>
              <w:jc w:val="center"/>
              <w:rPr>
                <w:sz w:val="22"/>
                <w:szCs w:val="22"/>
              </w:rPr>
            </w:pPr>
            <w:r w:rsidRPr="00136AFF">
              <w:rPr>
                <w:sz w:val="22"/>
                <w:szCs w:val="22"/>
              </w:rPr>
              <w:t>958</w:t>
            </w:r>
          </w:p>
        </w:tc>
        <w:tc>
          <w:tcPr>
            <w:tcW w:w="734" w:type="dxa"/>
          </w:tcPr>
          <w:p w14:paraId="11F0E897" w14:textId="143CBB27" w:rsidR="0085107D" w:rsidRPr="00136AFF" w:rsidRDefault="00DA68AC" w:rsidP="000D2557">
            <w:pPr>
              <w:jc w:val="center"/>
              <w:rPr>
                <w:sz w:val="22"/>
                <w:szCs w:val="22"/>
              </w:rPr>
            </w:pPr>
            <w:r w:rsidRPr="00136AFF">
              <w:rPr>
                <w:sz w:val="22"/>
                <w:szCs w:val="22"/>
              </w:rPr>
              <w:t>691</w:t>
            </w:r>
          </w:p>
        </w:tc>
        <w:tc>
          <w:tcPr>
            <w:tcW w:w="809" w:type="dxa"/>
          </w:tcPr>
          <w:p w14:paraId="77D252CB" w14:textId="62BB16C6" w:rsidR="0085107D" w:rsidRPr="00136AFF" w:rsidRDefault="00DA68AC" w:rsidP="000D2557">
            <w:pPr>
              <w:jc w:val="center"/>
              <w:rPr>
                <w:sz w:val="22"/>
                <w:szCs w:val="22"/>
              </w:rPr>
            </w:pPr>
            <w:r w:rsidRPr="00136AFF">
              <w:rPr>
                <w:sz w:val="22"/>
                <w:szCs w:val="22"/>
              </w:rPr>
              <w:t>633</w:t>
            </w:r>
          </w:p>
        </w:tc>
        <w:tc>
          <w:tcPr>
            <w:tcW w:w="707" w:type="dxa"/>
          </w:tcPr>
          <w:p w14:paraId="7CB42244" w14:textId="27E61B1D" w:rsidR="0085107D" w:rsidRPr="00136AFF" w:rsidRDefault="00DA68AC" w:rsidP="000D2557">
            <w:pPr>
              <w:jc w:val="center"/>
              <w:rPr>
                <w:sz w:val="22"/>
                <w:szCs w:val="22"/>
              </w:rPr>
            </w:pPr>
            <w:r w:rsidRPr="00136AFF">
              <w:rPr>
                <w:sz w:val="22"/>
                <w:szCs w:val="22"/>
              </w:rPr>
              <w:t>569</w:t>
            </w:r>
          </w:p>
        </w:tc>
        <w:tc>
          <w:tcPr>
            <w:tcW w:w="755" w:type="dxa"/>
          </w:tcPr>
          <w:p w14:paraId="5ABF1E45" w14:textId="41AAF742" w:rsidR="0085107D" w:rsidRPr="00136AFF" w:rsidRDefault="00DA68AC" w:rsidP="000D2557">
            <w:pPr>
              <w:jc w:val="center"/>
              <w:rPr>
                <w:sz w:val="22"/>
                <w:szCs w:val="22"/>
              </w:rPr>
            </w:pPr>
            <w:r w:rsidRPr="00136AFF">
              <w:rPr>
                <w:sz w:val="22"/>
                <w:szCs w:val="22"/>
              </w:rPr>
              <w:t>-</w:t>
            </w:r>
          </w:p>
        </w:tc>
        <w:tc>
          <w:tcPr>
            <w:tcW w:w="864" w:type="dxa"/>
          </w:tcPr>
          <w:p w14:paraId="28707871" w14:textId="56DC8301" w:rsidR="0085107D" w:rsidRPr="00136AFF" w:rsidRDefault="00DA68AC" w:rsidP="000D2557">
            <w:pPr>
              <w:jc w:val="center"/>
              <w:rPr>
                <w:sz w:val="22"/>
                <w:szCs w:val="22"/>
              </w:rPr>
            </w:pPr>
            <w:r w:rsidRPr="00136AFF">
              <w:rPr>
                <w:sz w:val="22"/>
                <w:szCs w:val="22"/>
              </w:rPr>
              <w:t>-</w:t>
            </w:r>
          </w:p>
        </w:tc>
        <w:tc>
          <w:tcPr>
            <w:tcW w:w="843" w:type="dxa"/>
          </w:tcPr>
          <w:p w14:paraId="70F925E3" w14:textId="649AAA02" w:rsidR="0085107D" w:rsidRPr="00136AFF" w:rsidRDefault="00DA68AC" w:rsidP="000D2557">
            <w:pPr>
              <w:jc w:val="center"/>
              <w:rPr>
                <w:sz w:val="22"/>
                <w:szCs w:val="22"/>
              </w:rPr>
            </w:pPr>
            <w:r w:rsidRPr="00136AFF">
              <w:rPr>
                <w:sz w:val="22"/>
                <w:szCs w:val="22"/>
              </w:rPr>
              <w:t>-</w:t>
            </w:r>
          </w:p>
        </w:tc>
        <w:tc>
          <w:tcPr>
            <w:tcW w:w="921" w:type="dxa"/>
          </w:tcPr>
          <w:p w14:paraId="484EB157" w14:textId="1C78F71B" w:rsidR="0085107D" w:rsidRPr="00136AFF" w:rsidRDefault="00DA68AC" w:rsidP="000D2557">
            <w:pPr>
              <w:jc w:val="center"/>
              <w:rPr>
                <w:sz w:val="22"/>
                <w:szCs w:val="22"/>
              </w:rPr>
            </w:pPr>
            <w:r w:rsidRPr="00136AFF">
              <w:rPr>
                <w:sz w:val="22"/>
                <w:szCs w:val="22"/>
              </w:rPr>
              <w:t>-</w:t>
            </w:r>
          </w:p>
        </w:tc>
      </w:tr>
      <w:tr w:rsidR="00136AFF" w:rsidRPr="00136AFF" w14:paraId="36B74469" w14:textId="0DF6359E" w:rsidTr="00B3554D">
        <w:trPr>
          <w:trHeight w:val="244"/>
        </w:trPr>
        <w:tc>
          <w:tcPr>
            <w:tcW w:w="1418" w:type="dxa"/>
          </w:tcPr>
          <w:p w14:paraId="356B8B50" w14:textId="779EDEAF" w:rsidR="0085107D" w:rsidRPr="00136AFF" w:rsidRDefault="00DA68AC" w:rsidP="000D2557">
            <w:pPr>
              <w:jc w:val="left"/>
              <w:rPr>
                <w:sz w:val="22"/>
                <w:szCs w:val="22"/>
              </w:rPr>
            </w:pPr>
            <w:r w:rsidRPr="00136AFF">
              <w:rPr>
                <w:sz w:val="22"/>
                <w:szCs w:val="22"/>
              </w:rPr>
              <w:t>Paliepi</w:t>
            </w:r>
            <w:r w:rsidR="000D2557" w:rsidRPr="00136AFF">
              <w:rPr>
                <w:sz w:val="22"/>
                <w:szCs w:val="22"/>
              </w:rPr>
              <w:t>ų</w:t>
            </w:r>
          </w:p>
        </w:tc>
        <w:tc>
          <w:tcPr>
            <w:tcW w:w="859" w:type="dxa"/>
          </w:tcPr>
          <w:p w14:paraId="79CC566C" w14:textId="700C48F1" w:rsidR="0085107D" w:rsidRPr="00136AFF" w:rsidRDefault="00DA68AC" w:rsidP="000D2557">
            <w:pPr>
              <w:jc w:val="center"/>
              <w:rPr>
                <w:sz w:val="22"/>
                <w:szCs w:val="22"/>
              </w:rPr>
            </w:pPr>
            <w:r w:rsidRPr="00136AFF">
              <w:rPr>
                <w:sz w:val="22"/>
                <w:szCs w:val="22"/>
              </w:rPr>
              <w:t>86</w:t>
            </w:r>
          </w:p>
        </w:tc>
        <w:tc>
          <w:tcPr>
            <w:tcW w:w="877" w:type="dxa"/>
          </w:tcPr>
          <w:p w14:paraId="1C348327" w14:textId="7C0780EB" w:rsidR="0085107D" w:rsidRPr="00136AFF" w:rsidRDefault="00B96AE4" w:rsidP="000D2557">
            <w:pPr>
              <w:jc w:val="center"/>
              <w:rPr>
                <w:sz w:val="22"/>
                <w:szCs w:val="22"/>
              </w:rPr>
            </w:pPr>
            <w:r w:rsidRPr="00136AFF">
              <w:rPr>
                <w:sz w:val="22"/>
                <w:szCs w:val="22"/>
              </w:rPr>
              <w:t>63</w:t>
            </w:r>
          </w:p>
        </w:tc>
        <w:tc>
          <w:tcPr>
            <w:tcW w:w="711" w:type="dxa"/>
          </w:tcPr>
          <w:p w14:paraId="2F1C6FB0" w14:textId="6166EAE5" w:rsidR="0085107D" w:rsidRPr="00136AFF" w:rsidRDefault="00DA68AC" w:rsidP="000D2557">
            <w:pPr>
              <w:jc w:val="center"/>
              <w:rPr>
                <w:sz w:val="22"/>
                <w:szCs w:val="22"/>
              </w:rPr>
            </w:pPr>
            <w:r w:rsidRPr="00136AFF">
              <w:rPr>
                <w:sz w:val="22"/>
                <w:szCs w:val="22"/>
              </w:rPr>
              <w:t>751</w:t>
            </w:r>
          </w:p>
        </w:tc>
        <w:tc>
          <w:tcPr>
            <w:tcW w:w="734" w:type="dxa"/>
          </w:tcPr>
          <w:p w14:paraId="416D3CAD" w14:textId="4D4BB516" w:rsidR="0085107D" w:rsidRPr="00136AFF" w:rsidRDefault="00B96AE4" w:rsidP="000D2557">
            <w:pPr>
              <w:jc w:val="center"/>
              <w:rPr>
                <w:sz w:val="22"/>
                <w:szCs w:val="22"/>
              </w:rPr>
            </w:pPr>
            <w:r w:rsidRPr="00136AFF">
              <w:rPr>
                <w:sz w:val="22"/>
                <w:szCs w:val="22"/>
              </w:rPr>
              <w:t>542</w:t>
            </w:r>
          </w:p>
        </w:tc>
        <w:tc>
          <w:tcPr>
            <w:tcW w:w="809" w:type="dxa"/>
          </w:tcPr>
          <w:p w14:paraId="70F56F8D" w14:textId="3FAA459D" w:rsidR="0085107D" w:rsidRPr="00136AFF" w:rsidRDefault="00DA68AC" w:rsidP="000D2557">
            <w:pPr>
              <w:jc w:val="center"/>
              <w:rPr>
                <w:sz w:val="22"/>
                <w:szCs w:val="22"/>
              </w:rPr>
            </w:pPr>
            <w:r w:rsidRPr="00136AFF">
              <w:rPr>
                <w:sz w:val="22"/>
                <w:szCs w:val="22"/>
              </w:rPr>
              <w:t>1139</w:t>
            </w:r>
          </w:p>
        </w:tc>
        <w:tc>
          <w:tcPr>
            <w:tcW w:w="707" w:type="dxa"/>
          </w:tcPr>
          <w:p w14:paraId="28DFF10C" w14:textId="00EA3D7D" w:rsidR="0085107D" w:rsidRPr="00136AFF" w:rsidRDefault="00B96AE4" w:rsidP="000D2557">
            <w:pPr>
              <w:jc w:val="center"/>
              <w:rPr>
                <w:sz w:val="22"/>
                <w:szCs w:val="22"/>
              </w:rPr>
            </w:pPr>
            <w:r w:rsidRPr="00136AFF">
              <w:rPr>
                <w:sz w:val="22"/>
                <w:szCs w:val="22"/>
              </w:rPr>
              <w:t>1047</w:t>
            </w:r>
          </w:p>
        </w:tc>
        <w:tc>
          <w:tcPr>
            <w:tcW w:w="755" w:type="dxa"/>
          </w:tcPr>
          <w:p w14:paraId="12C57268" w14:textId="09BC7642" w:rsidR="0085107D" w:rsidRPr="00136AFF" w:rsidRDefault="00DA68AC" w:rsidP="000D2557">
            <w:pPr>
              <w:jc w:val="center"/>
              <w:rPr>
                <w:sz w:val="22"/>
                <w:szCs w:val="22"/>
              </w:rPr>
            </w:pPr>
            <w:r w:rsidRPr="00136AFF">
              <w:rPr>
                <w:sz w:val="22"/>
                <w:szCs w:val="22"/>
              </w:rPr>
              <w:t>-</w:t>
            </w:r>
          </w:p>
        </w:tc>
        <w:tc>
          <w:tcPr>
            <w:tcW w:w="864" w:type="dxa"/>
          </w:tcPr>
          <w:p w14:paraId="2D4CCDE7" w14:textId="1E117B00" w:rsidR="0085107D" w:rsidRPr="00136AFF" w:rsidRDefault="00DA68AC" w:rsidP="000D2557">
            <w:pPr>
              <w:jc w:val="center"/>
              <w:rPr>
                <w:sz w:val="22"/>
                <w:szCs w:val="22"/>
              </w:rPr>
            </w:pPr>
            <w:r w:rsidRPr="00136AFF">
              <w:rPr>
                <w:sz w:val="22"/>
                <w:szCs w:val="22"/>
              </w:rPr>
              <w:t>-</w:t>
            </w:r>
          </w:p>
        </w:tc>
        <w:tc>
          <w:tcPr>
            <w:tcW w:w="843" w:type="dxa"/>
          </w:tcPr>
          <w:p w14:paraId="3BC2AEC3" w14:textId="1FA8823D" w:rsidR="0085107D" w:rsidRPr="00136AFF" w:rsidRDefault="00DA68AC" w:rsidP="000D2557">
            <w:pPr>
              <w:jc w:val="center"/>
              <w:rPr>
                <w:sz w:val="22"/>
                <w:szCs w:val="22"/>
              </w:rPr>
            </w:pPr>
            <w:r w:rsidRPr="00136AFF">
              <w:rPr>
                <w:sz w:val="22"/>
                <w:szCs w:val="22"/>
              </w:rPr>
              <w:t>-</w:t>
            </w:r>
          </w:p>
        </w:tc>
        <w:tc>
          <w:tcPr>
            <w:tcW w:w="921" w:type="dxa"/>
          </w:tcPr>
          <w:p w14:paraId="3973AE2A" w14:textId="1E992130" w:rsidR="0085107D" w:rsidRPr="00136AFF" w:rsidRDefault="00DA68AC" w:rsidP="000D2557">
            <w:pPr>
              <w:jc w:val="center"/>
              <w:rPr>
                <w:sz w:val="22"/>
                <w:szCs w:val="22"/>
              </w:rPr>
            </w:pPr>
            <w:r w:rsidRPr="00136AFF">
              <w:rPr>
                <w:sz w:val="22"/>
                <w:szCs w:val="22"/>
              </w:rPr>
              <w:t>-</w:t>
            </w:r>
          </w:p>
        </w:tc>
      </w:tr>
      <w:tr w:rsidR="00136AFF" w:rsidRPr="00136AFF" w14:paraId="417628D8" w14:textId="25ED4AD7" w:rsidTr="00B3554D">
        <w:trPr>
          <w:trHeight w:val="244"/>
        </w:trPr>
        <w:tc>
          <w:tcPr>
            <w:tcW w:w="1418" w:type="dxa"/>
          </w:tcPr>
          <w:p w14:paraId="2FC83441" w14:textId="04AED8C2" w:rsidR="00F9610E" w:rsidRPr="00136AFF" w:rsidRDefault="00F9610E" w:rsidP="000D2557">
            <w:pPr>
              <w:jc w:val="left"/>
              <w:rPr>
                <w:sz w:val="22"/>
                <w:szCs w:val="22"/>
              </w:rPr>
            </w:pPr>
            <w:r w:rsidRPr="00136AFF">
              <w:rPr>
                <w:sz w:val="22"/>
                <w:szCs w:val="22"/>
              </w:rPr>
              <w:t>Raseinių</w:t>
            </w:r>
          </w:p>
        </w:tc>
        <w:tc>
          <w:tcPr>
            <w:tcW w:w="859" w:type="dxa"/>
          </w:tcPr>
          <w:p w14:paraId="2E897FB9" w14:textId="67EB9119" w:rsidR="00F9610E" w:rsidRPr="00136AFF" w:rsidRDefault="00F9610E" w:rsidP="000D2557">
            <w:pPr>
              <w:jc w:val="center"/>
              <w:rPr>
                <w:sz w:val="22"/>
                <w:szCs w:val="22"/>
              </w:rPr>
            </w:pPr>
            <w:r w:rsidRPr="00136AFF">
              <w:rPr>
                <w:sz w:val="22"/>
                <w:szCs w:val="22"/>
              </w:rPr>
              <w:t>28</w:t>
            </w:r>
          </w:p>
        </w:tc>
        <w:tc>
          <w:tcPr>
            <w:tcW w:w="877" w:type="dxa"/>
          </w:tcPr>
          <w:p w14:paraId="5CABD51D" w14:textId="1CB727A2" w:rsidR="00F9610E" w:rsidRPr="00136AFF" w:rsidRDefault="00F9610E" w:rsidP="000D2557">
            <w:pPr>
              <w:jc w:val="center"/>
              <w:rPr>
                <w:sz w:val="22"/>
                <w:szCs w:val="22"/>
              </w:rPr>
            </w:pPr>
            <w:r w:rsidRPr="00136AFF">
              <w:rPr>
                <w:sz w:val="22"/>
                <w:szCs w:val="22"/>
              </w:rPr>
              <w:t>20</w:t>
            </w:r>
          </w:p>
        </w:tc>
        <w:tc>
          <w:tcPr>
            <w:tcW w:w="711" w:type="dxa"/>
          </w:tcPr>
          <w:p w14:paraId="6BF5BB70" w14:textId="25983EBE" w:rsidR="00F9610E" w:rsidRPr="00136AFF" w:rsidRDefault="00F9610E" w:rsidP="000D2557">
            <w:pPr>
              <w:jc w:val="center"/>
              <w:rPr>
                <w:sz w:val="22"/>
                <w:szCs w:val="22"/>
              </w:rPr>
            </w:pPr>
          </w:p>
        </w:tc>
        <w:tc>
          <w:tcPr>
            <w:tcW w:w="734" w:type="dxa"/>
          </w:tcPr>
          <w:p w14:paraId="02B1101A" w14:textId="00B45D87" w:rsidR="00F9610E" w:rsidRPr="00136AFF" w:rsidRDefault="00F9610E" w:rsidP="000D2557">
            <w:pPr>
              <w:jc w:val="center"/>
              <w:rPr>
                <w:sz w:val="22"/>
                <w:szCs w:val="22"/>
              </w:rPr>
            </w:pPr>
            <w:r w:rsidRPr="00136AFF">
              <w:rPr>
                <w:sz w:val="22"/>
                <w:szCs w:val="22"/>
              </w:rPr>
              <w:t>1478</w:t>
            </w:r>
          </w:p>
        </w:tc>
        <w:tc>
          <w:tcPr>
            <w:tcW w:w="809" w:type="dxa"/>
          </w:tcPr>
          <w:p w14:paraId="4D24B2B8" w14:textId="1BB6FBF3" w:rsidR="00F9610E" w:rsidRPr="00136AFF" w:rsidRDefault="00F9610E" w:rsidP="000D2557">
            <w:pPr>
              <w:jc w:val="center"/>
              <w:rPr>
                <w:sz w:val="22"/>
                <w:szCs w:val="22"/>
              </w:rPr>
            </w:pPr>
            <w:r w:rsidRPr="00136AFF">
              <w:rPr>
                <w:sz w:val="22"/>
                <w:szCs w:val="22"/>
              </w:rPr>
              <w:t>1848</w:t>
            </w:r>
          </w:p>
        </w:tc>
        <w:tc>
          <w:tcPr>
            <w:tcW w:w="707" w:type="dxa"/>
          </w:tcPr>
          <w:p w14:paraId="542B86F8" w14:textId="16DD450D" w:rsidR="00F9610E" w:rsidRPr="00136AFF" w:rsidRDefault="00F9610E" w:rsidP="000D2557">
            <w:pPr>
              <w:jc w:val="center"/>
              <w:rPr>
                <w:sz w:val="22"/>
                <w:szCs w:val="22"/>
              </w:rPr>
            </w:pPr>
            <w:r w:rsidRPr="00136AFF">
              <w:rPr>
                <w:sz w:val="22"/>
                <w:szCs w:val="22"/>
              </w:rPr>
              <w:t>1550</w:t>
            </w:r>
          </w:p>
        </w:tc>
        <w:tc>
          <w:tcPr>
            <w:tcW w:w="755" w:type="dxa"/>
          </w:tcPr>
          <w:p w14:paraId="13E92094" w14:textId="59CCD4FF" w:rsidR="00F9610E" w:rsidRPr="00136AFF" w:rsidRDefault="00F9610E" w:rsidP="000D2557">
            <w:pPr>
              <w:jc w:val="center"/>
              <w:rPr>
                <w:sz w:val="22"/>
                <w:szCs w:val="22"/>
              </w:rPr>
            </w:pPr>
            <w:r w:rsidRPr="00136AFF">
              <w:rPr>
                <w:sz w:val="22"/>
                <w:szCs w:val="22"/>
              </w:rPr>
              <w:t>-</w:t>
            </w:r>
          </w:p>
        </w:tc>
        <w:tc>
          <w:tcPr>
            <w:tcW w:w="864" w:type="dxa"/>
          </w:tcPr>
          <w:p w14:paraId="3EDA9299" w14:textId="22142855" w:rsidR="00F9610E" w:rsidRPr="00136AFF" w:rsidRDefault="00F9610E" w:rsidP="000D2557">
            <w:pPr>
              <w:jc w:val="center"/>
              <w:rPr>
                <w:sz w:val="22"/>
                <w:szCs w:val="22"/>
              </w:rPr>
            </w:pPr>
            <w:r w:rsidRPr="00136AFF">
              <w:rPr>
                <w:sz w:val="22"/>
                <w:szCs w:val="22"/>
              </w:rPr>
              <w:t>-</w:t>
            </w:r>
          </w:p>
        </w:tc>
        <w:tc>
          <w:tcPr>
            <w:tcW w:w="843" w:type="dxa"/>
          </w:tcPr>
          <w:p w14:paraId="7193782C" w14:textId="7A5C1BB8" w:rsidR="00F9610E" w:rsidRPr="00136AFF" w:rsidRDefault="00F9610E" w:rsidP="000D2557">
            <w:pPr>
              <w:jc w:val="center"/>
              <w:rPr>
                <w:sz w:val="22"/>
                <w:szCs w:val="22"/>
              </w:rPr>
            </w:pPr>
            <w:r w:rsidRPr="00136AFF">
              <w:rPr>
                <w:sz w:val="22"/>
                <w:szCs w:val="22"/>
              </w:rPr>
              <w:t>-</w:t>
            </w:r>
          </w:p>
        </w:tc>
        <w:tc>
          <w:tcPr>
            <w:tcW w:w="921" w:type="dxa"/>
          </w:tcPr>
          <w:p w14:paraId="1B5CDBD2" w14:textId="3AA04FB0" w:rsidR="00F9610E" w:rsidRPr="00136AFF" w:rsidRDefault="00F9610E" w:rsidP="000D2557">
            <w:pPr>
              <w:jc w:val="center"/>
              <w:rPr>
                <w:sz w:val="22"/>
                <w:szCs w:val="22"/>
              </w:rPr>
            </w:pPr>
            <w:r w:rsidRPr="00136AFF">
              <w:rPr>
                <w:sz w:val="22"/>
                <w:szCs w:val="22"/>
              </w:rPr>
              <w:t>-</w:t>
            </w:r>
          </w:p>
        </w:tc>
      </w:tr>
      <w:tr w:rsidR="00136AFF" w:rsidRPr="00136AFF" w14:paraId="38957F09" w14:textId="5469C63A" w:rsidTr="00B3554D">
        <w:trPr>
          <w:trHeight w:val="244"/>
        </w:trPr>
        <w:tc>
          <w:tcPr>
            <w:tcW w:w="1418" w:type="dxa"/>
          </w:tcPr>
          <w:p w14:paraId="6D09BFDB" w14:textId="729E7281" w:rsidR="00F9610E" w:rsidRPr="00136AFF" w:rsidRDefault="00F9610E" w:rsidP="000D2557">
            <w:pPr>
              <w:jc w:val="left"/>
              <w:rPr>
                <w:sz w:val="22"/>
                <w:szCs w:val="22"/>
              </w:rPr>
            </w:pPr>
            <w:r w:rsidRPr="00136AFF">
              <w:rPr>
                <w:sz w:val="22"/>
                <w:szCs w:val="22"/>
              </w:rPr>
              <w:t>Šiluv</w:t>
            </w:r>
            <w:r w:rsidR="000D2557" w:rsidRPr="00136AFF">
              <w:rPr>
                <w:sz w:val="22"/>
                <w:szCs w:val="22"/>
              </w:rPr>
              <w:t>os</w:t>
            </w:r>
          </w:p>
        </w:tc>
        <w:tc>
          <w:tcPr>
            <w:tcW w:w="859" w:type="dxa"/>
          </w:tcPr>
          <w:p w14:paraId="2A122926" w14:textId="7DDEB4F3" w:rsidR="00F9610E" w:rsidRPr="00136AFF" w:rsidRDefault="009B36F1" w:rsidP="000D2557">
            <w:pPr>
              <w:jc w:val="center"/>
              <w:rPr>
                <w:sz w:val="22"/>
                <w:szCs w:val="22"/>
              </w:rPr>
            </w:pPr>
            <w:r w:rsidRPr="00136AFF">
              <w:rPr>
                <w:sz w:val="22"/>
                <w:szCs w:val="22"/>
              </w:rPr>
              <w:t>-</w:t>
            </w:r>
          </w:p>
        </w:tc>
        <w:tc>
          <w:tcPr>
            <w:tcW w:w="877" w:type="dxa"/>
          </w:tcPr>
          <w:p w14:paraId="0BFF4CDD" w14:textId="63D0D020" w:rsidR="00F9610E" w:rsidRPr="00136AFF" w:rsidRDefault="009B36F1" w:rsidP="000D2557">
            <w:pPr>
              <w:jc w:val="center"/>
              <w:rPr>
                <w:sz w:val="22"/>
                <w:szCs w:val="22"/>
              </w:rPr>
            </w:pPr>
            <w:r w:rsidRPr="00136AFF">
              <w:rPr>
                <w:sz w:val="22"/>
                <w:szCs w:val="22"/>
              </w:rPr>
              <w:t>-</w:t>
            </w:r>
          </w:p>
        </w:tc>
        <w:tc>
          <w:tcPr>
            <w:tcW w:w="711" w:type="dxa"/>
          </w:tcPr>
          <w:p w14:paraId="15C1628F" w14:textId="4ADF3070" w:rsidR="00F9610E" w:rsidRPr="00136AFF" w:rsidRDefault="009B36F1" w:rsidP="000D2557">
            <w:pPr>
              <w:jc w:val="center"/>
              <w:rPr>
                <w:sz w:val="22"/>
                <w:szCs w:val="22"/>
              </w:rPr>
            </w:pPr>
            <w:r w:rsidRPr="00136AFF">
              <w:rPr>
                <w:sz w:val="22"/>
                <w:szCs w:val="22"/>
              </w:rPr>
              <w:t>1180</w:t>
            </w:r>
          </w:p>
        </w:tc>
        <w:tc>
          <w:tcPr>
            <w:tcW w:w="734" w:type="dxa"/>
          </w:tcPr>
          <w:p w14:paraId="2F127B16" w14:textId="7362D441" w:rsidR="00F9610E" w:rsidRPr="00136AFF" w:rsidRDefault="009B36F1" w:rsidP="000D2557">
            <w:pPr>
              <w:jc w:val="center"/>
              <w:rPr>
                <w:sz w:val="22"/>
                <w:szCs w:val="22"/>
              </w:rPr>
            </w:pPr>
            <w:r w:rsidRPr="00136AFF">
              <w:rPr>
                <w:sz w:val="22"/>
                <w:szCs w:val="22"/>
              </w:rPr>
              <w:t>1158</w:t>
            </w:r>
          </w:p>
        </w:tc>
        <w:tc>
          <w:tcPr>
            <w:tcW w:w="809" w:type="dxa"/>
          </w:tcPr>
          <w:p w14:paraId="36EED3ED" w14:textId="29B68DFC" w:rsidR="00F9610E" w:rsidRPr="00136AFF" w:rsidRDefault="009B36F1" w:rsidP="000D2557">
            <w:pPr>
              <w:jc w:val="center"/>
              <w:rPr>
                <w:sz w:val="22"/>
                <w:szCs w:val="22"/>
              </w:rPr>
            </w:pPr>
            <w:r w:rsidRPr="00136AFF">
              <w:rPr>
                <w:sz w:val="22"/>
                <w:szCs w:val="22"/>
              </w:rPr>
              <w:t>1217</w:t>
            </w:r>
          </w:p>
        </w:tc>
        <w:tc>
          <w:tcPr>
            <w:tcW w:w="707" w:type="dxa"/>
          </w:tcPr>
          <w:p w14:paraId="1ED8E21B" w14:textId="14C35145" w:rsidR="00F9610E" w:rsidRPr="00136AFF" w:rsidRDefault="009B36F1" w:rsidP="000D2557">
            <w:pPr>
              <w:jc w:val="center"/>
              <w:rPr>
                <w:sz w:val="22"/>
                <w:szCs w:val="22"/>
              </w:rPr>
            </w:pPr>
            <w:r w:rsidRPr="00136AFF">
              <w:rPr>
                <w:sz w:val="22"/>
                <w:szCs w:val="22"/>
              </w:rPr>
              <w:t>833</w:t>
            </w:r>
          </w:p>
        </w:tc>
        <w:tc>
          <w:tcPr>
            <w:tcW w:w="755" w:type="dxa"/>
          </w:tcPr>
          <w:p w14:paraId="03450BFC" w14:textId="331DF7DE" w:rsidR="00F9610E" w:rsidRPr="00136AFF" w:rsidRDefault="00F9610E" w:rsidP="000D2557">
            <w:pPr>
              <w:jc w:val="center"/>
              <w:rPr>
                <w:sz w:val="22"/>
                <w:szCs w:val="22"/>
              </w:rPr>
            </w:pPr>
            <w:r w:rsidRPr="00136AFF">
              <w:rPr>
                <w:sz w:val="22"/>
                <w:szCs w:val="22"/>
              </w:rPr>
              <w:t>-</w:t>
            </w:r>
          </w:p>
        </w:tc>
        <w:tc>
          <w:tcPr>
            <w:tcW w:w="864" w:type="dxa"/>
          </w:tcPr>
          <w:p w14:paraId="6A580190" w14:textId="1FBACCD4" w:rsidR="00F9610E" w:rsidRPr="00136AFF" w:rsidRDefault="00F9610E" w:rsidP="000D2557">
            <w:pPr>
              <w:jc w:val="center"/>
              <w:rPr>
                <w:sz w:val="22"/>
                <w:szCs w:val="22"/>
              </w:rPr>
            </w:pPr>
            <w:r w:rsidRPr="00136AFF">
              <w:rPr>
                <w:sz w:val="22"/>
                <w:szCs w:val="22"/>
              </w:rPr>
              <w:t>-</w:t>
            </w:r>
          </w:p>
        </w:tc>
        <w:tc>
          <w:tcPr>
            <w:tcW w:w="843" w:type="dxa"/>
          </w:tcPr>
          <w:p w14:paraId="0AE970B5" w14:textId="5C5097F0" w:rsidR="00F9610E" w:rsidRPr="00136AFF" w:rsidRDefault="00F9610E" w:rsidP="000D2557">
            <w:pPr>
              <w:jc w:val="center"/>
              <w:rPr>
                <w:sz w:val="22"/>
                <w:szCs w:val="22"/>
              </w:rPr>
            </w:pPr>
            <w:r w:rsidRPr="00136AFF">
              <w:rPr>
                <w:sz w:val="22"/>
                <w:szCs w:val="22"/>
              </w:rPr>
              <w:t>-</w:t>
            </w:r>
          </w:p>
        </w:tc>
        <w:tc>
          <w:tcPr>
            <w:tcW w:w="921" w:type="dxa"/>
          </w:tcPr>
          <w:p w14:paraId="78E68F16" w14:textId="1AE1B180" w:rsidR="00F9610E" w:rsidRPr="00136AFF" w:rsidRDefault="00F9610E" w:rsidP="000D2557">
            <w:pPr>
              <w:jc w:val="center"/>
              <w:rPr>
                <w:sz w:val="22"/>
                <w:szCs w:val="22"/>
              </w:rPr>
            </w:pPr>
            <w:r w:rsidRPr="00136AFF">
              <w:rPr>
                <w:sz w:val="22"/>
                <w:szCs w:val="22"/>
              </w:rPr>
              <w:t>-</w:t>
            </w:r>
          </w:p>
        </w:tc>
      </w:tr>
      <w:tr w:rsidR="00136AFF" w:rsidRPr="00136AFF" w14:paraId="161ED0DD" w14:textId="400C2E09" w:rsidTr="00B3554D">
        <w:trPr>
          <w:trHeight w:val="244"/>
        </w:trPr>
        <w:tc>
          <w:tcPr>
            <w:tcW w:w="1418" w:type="dxa"/>
          </w:tcPr>
          <w:p w14:paraId="5A375E57" w14:textId="42BFE244" w:rsidR="00F9610E" w:rsidRPr="00136AFF" w:rsidRDefault="009B36F1" w:rsidP="000D2557">
            <w:pPr>
              <w:jc w:val="left"/>
              <w:rPr>
                <w:sz w:val="22"/>
                <w:szCs w:val="22"/>
              </w:rPr>
            </w:pPr>
            <w:r w:rsidRPr="00136AFF">
              <w:rPr>
                <w:sz w:val="22"/>
                <w:szCs w:val="22"/>
              </w:rPr>
              <w:t>Viduklė</w:t>
            </w:r>
            <w:r w:rsidR="000D2557" w:rsidRPr="00136AFF">
              <w:rPr>
                <w:sz w:val="22"/>
                <w:szCs w:val="22"/>
              </w:rPr>
              <w:t>s</w:t>
            </w:r>
          </w:p>
        </w:tc>
        <w:tc>
          <w:tcPr>
            <w:tcW w:w="859" w:type="dxa"/>
          </w:tcPr>
          <w:p w14:paraId="192B179C" w14:textId="7589D164" w:rsidR="00F9610E" w:rsidRPr="00136AFF" w:rsidRDefault="00834C6E" w:rsidP="000D2557">
            <w:pPr>
              <w:jc w:val="center"/>
              <w:rPr>
                <w:sz w:val="22"/>
                <w:szCs w:val="22"/>
              </w:rPr>
            </w:pPr>
            <w:r w:rsidRPr="00136AFF">
              <w:rPr>
                <w:sz w:val="22"/>
                <w:szCs w:val="22"/>
              </w:rPr>
              <w:t>146</w:t>
            </w:r>
          </w:p>
        </w:tc>
        <w:tc>
          <w:tcPr>
            <w:tcW w:w="877" w:type="dxa"/>
          </w:tcPr>
          <w:p w14:paraId="639735AC" w14:textId="23A3FFAE" w:rsidR="00F9610E" w:rsidRPr="00136AFF" w:rsidRDefault="00834C6E" w:rsidP="000D2557">
            <w:pPr>
              <w:jc w:val="center"/>
              <w:rPr>
                <w:sz w:val="22"/>
                <w:szCs w:val="22"/>
              </w:rPr>
            </w:pPr>
            <w:r w:rsidRPr="00136AFF">
              <w:rPr>
                <w:sz w:val="22"/>
                <w:szCs w:val="22"/>
              </w:rPr>
              <w:t>116</w:t>
            </w:r>
          </w:p>
        </w:tc>
        <w:tc>
          <w:tcPr>
            <w:tcW w:w="711" w:type="dxa"/>
          </w:tcPr>
          <w:p w14:paraId="253573A5" w14:textId="675036D2" w:rsidR="00F9610E" w:rsidRPr="00136AFF" w:rsidRDefault="00834C6E" w:rsidP="000D2557">
            <w:pPr>
              <w:jc w:val="center"/>
              <w:rPr>
                <w:sz w:val="22"/>
                <w:szCs w:val="22"/>
              </w:rPr>
            </w:pPr>
            <w:r w:rsidRPr="00136AFF">
              <w:rPr>
                <w:sz w:val="22"/>
                <w:szCs w:val="22"/>
              </w:rPr>
              <w:t>722</w:t>
            </w:r>
          </w:p>
        </w:tc>
        <w:tc>
          <w:tcPr>
            <w:tcW w:w="734" w:type="dxa"/>
          </w:tcPr>
          <w:p w14:paraId="3535BCEA" w14:textId="646E8080" w:rsidR="00F9610E" w:rsidRPr="00136AFF" w:rsidRDefault="00834C6E" w:rsidP="000D2557">
            <w:pPr>
              <w:jc w:val="center"/>
              <w:rPr>
                <w:sz w:val="22"/>
                <w:szCs w:val="22"/>
              </w:rPr>
            </w:pPr>
            <w:r w:rsidRPr="00136AFF">
              <w:rPr>
                <w:sz w:val="22"/>
                <w:szCs w:val="22"/>
              </w:rPr>
              <w:t>728</w:t>
            </w:r>
          </w:p>
        </w:tc>
        <w:tc>
          <w:tcPr>
            <w:tcW w:w="809" w:type="dxa"/>
          </w:tcPr>
          <w:p w14:paraId="0EA24EB8" w14:textId="79E94023" w:rsidR="00F9610E" w:rsidRPr="00136AFF" w:rsidRDefault="00834C6E" w:rsidP="000D2557">
            <w:pPr>
              <w:jc w:val="center"/>
              <w:rPr>
                <w:sz w:val="22"/>
                <w:szCs w:val="22"/>
              </w:rPr>
            </w:pPr>
            <w:r w:rsidRPr="00136AFF">
              <w:rPr>
                <w:sz w:val="22"/>
                <w:szCs w:val="22"/>
              </w:rPr>
              <w:t>1188</w:t>
            </w:r>
          </w:p>
        </w:tc>
        <w:tc>
          <w:tcPr>
            <w:tcW w:w="707" w:type="dxa"/>
          </w:tcPr>
          <w:p w14:paraId="634B6470" w14:textId="13A36AC7" w:rsidR="00F9610E" w:rsidRPr="00136AFF" w:rsidRDefault="00834C6E" w:rsidP="000D2557">
            <w:pPr>
              <w:jc w:val="center"/>
              <w:rPr>
                <w:sz w:val="22"/>
                <w:szCs w:val="22"/>
              </w:rPr>
            </w:pPr>
            <w:r w:rsidRPr="00136AFF">
              <w:rPr>
                <w:sz w:val="22"/>
                <w:szCs w:val="22"/>
              </w:rPr>
              <w:t>829</w:t>
            </w:r>
          </w:p>
        </w:tc>
        <w:tc>
          <w:tcPr>
            <w:tcW w:w="755" w:type="dxa"/>
          </w:tcPr>
          <w:p w14:paraId="03B2B127" w14:textId="6F3BF33F" w:rsidR="00F9610E" w:rsidRPr="00136AFF" w:rsidRDefault="00834C6E" w:rsidP="000D2557">
            <w:pPr>
              <w:jc w:val="center"/>
              <w:rPr>
                <w:sz w:val="22"/>
                <w:szCs w:val="22"/>
              </w:rPr>
            </w:pPr>
            <w:r w:rsidRPr="00136AFF">
              <w:rPr>
                <w:sz w:val="22"/>
                <w:szCs w:val="22"/>
              </w:rPr>
              <w:t>1651</w:t>
            </w:r>
          </w:p>
        </w:tc>
        <w:tc>
          <w:tcPr>
            <w:tcW w:w="864" w:type="dxa"/>
          </w:tcPr>
          <w:p w14:paraId="4B9013E3" w14:textId="259B450D" w:rsidR="00F9610E" w:rsidRPr="00136AFF" w:rsidRDefault="00834C6E" w:rsidP="000D2557">
            <w:pPr>
              <w:jc w:val="center"/>
              <w:rPr>
                <w:sz w:val="22"/>
                <w:szCs w:val="22"/>
              </w:rPr>
            </w:pPr>
            <w:r w:rsidRPr="00136AFF">
              <w:rPr>
                <w:sz w:val="22"/>
                <w:szCs w:val="22"/>
              </w:rPr>
              <w:t>1470</w:t>
            </w:r>
          </w:p>
        </w:tc>
        <w:tc>
          <w:tcPr>
            <w:tcW w:w="843" w:type="dxa"/>
          </w:tcPr>
          <w:p w14:paraId="7942E381" w14:textId="42B9509C" w:rsidR="00F9610E" w:rsidRPr="00136AFF" w:rsidRDefault="00834C6E" w:rsidP="000D2557">
            <w:pPr>
              <w:jc w:val="center"/>
              <w:rPr>
                <w:sz w:val="22"/>
                <w:szCs w:val="22"/>
              </w:rPr>
            </w:pPr>
            <w:r w:rsidRPr="00136AFF">
              <w:rPr>
                <w:sz w:val="22"/>
                <w:szCs w:val="22"/>
              </w:rPr>
              <w:t>-</w:t>
            </w:r>
          </w:p>
        </w:tc>
        <w:tc>
          <w:tcPr>
            <w:tcW w:w="921" w:type="dxa"/>
          </w:tcPr>
          <w:p w14:paraId="2E4EF09A" w14:textId="6F05FB6C" w:rsidR="00F9610E" w:rsidRPr="00136AFF" w:rsidRDefault="00F9610E" w:rsidP="000D2557">
            <w:pPr>
              <w:jc w:val="center"/>
              <w:rPr>
                <w:sz w:val="22"/>
                <w:szCs w:val="22"/>
              </w:rPr>
            </w:pPr>
            <w:r w:rsidRPr="00136AFF">
              <w:rPr>
                <w:sz w:val="22"/>
                <w:szCs w:val="22"/>
              </w:rPr>
              <w:t>-</w:t>
            </w:r>
          </w:p>
        </w:tc>
      </w:tr>
      <w:tr w:rsidR="00136AFF" w:rsidRPr="00136AFF" w14:paraId="07E60618" w14:textId="77777777" w:rsidTr="00B3554D">
        <w:trPr>
          <w:trHeight w:val="233"/>
        </w:trPr>
        <w:tc>
          <w:tcPr>
            <w:tcW w:w="1418" w:type="dxa"/>
          </w:tcPr>
          <w:p w14:paraId="4493869B" w14:textId="11E5C048" w:rsidR="00B96AE4" w:rsidRPr="00136AFF" w:rsidRDefault="00B96AE4" w:rsidP="000D2557">
            <w:pPr>
              <w:jc w:val="left"/>
              <w:rPr>
                <w:b/>
                <w:bCs/>
                <w:sz w:val="22"/>
                <w:szCs w:val="22"/>
              </w:rPr>
            </w:pPr>
            <w:r w:rsidRPr="00136AFF">
              <w:rPr>
                <w:b/>
                <w:bCs/>
                <w:sz w:val="22"/>
                <w:szCs w:val="22"/>
              </w:rPr>
              <w:t>Iš viso:</w:t>
            </w:r>
          </w:p>
        </w:tc>
        <w:tc>
          <w:tcPr>
            <w:tcW w:w="859" w:type="dxa"/>
            <w:vAlign w:val="center"/>
          </w:tcPr>
          <w:p w14:paraId="6A9FB303" w14:textId="46FC7D84" w:rsidR="00B96AE4" w:rsidRPr="00136AFF" w:rsidRDefault="00B96AE4" w:rsidP="000D2557">
            <w:pPr>
              <w:jc w:val="center"/>
              <w:rPr>
                <w:b/>
                <w:bCs/>
                <w:sz w:val="22"/>
                <w:szCs w:val="22"/>
              </w:rPr>
            </w:pPr>
            <w:r w:rsidRPr="00136AFF">
              <w:rPr>
                <w:b/>
                <w:bCs/>
                <w:sz w:val="22"/>
                <w:szCs w:val="22"/>
              </w:rPr>
              <w:t>820</w:t>
            </w:r>
          </w:p>
        </w:tc>
        <w:tc>
          <w:tcPr>
            <w:tcW w:w="877" w:type="dxa"/>
            <w:vAlign w:val="center"/>
          </w:tcPr>
          <w:p w14:paraId="0BA3579B" w14:textId="3783C79F" w:rsidR="00B96AE4" w:rsidRPr="00136AFF" w:rsidRDefault="00B96AE4" w:rsidP="000D2557">
            <w:pPr>
              <w:jc w:val="center"/>
              <w:rPr>
                <w:b/>
                <w:bCs/>
                <w:sz w:val="22"/>
                <w:szCs w:val="22"/>
              </w:rPr>
            </w:pPr>
            <w:r w:rsidRPr="00136AFF">
              <w:rPr>
                <w:b/>
                <w:bCs/>
                <w:sz w:val="22"/>
                <w:szCs w:val="22"/>
              </w:rPr>
              <w:t>683</w:t>
            </w:r>
          </w:p>
        </w:tc>
        <w:tc>
          <w:tcPr>
            <w:tcW w:w="711" w:type="dxa"/>
            <w:vAlign w:val="center"/>
          </w:tcPr>
          <w:p w14:paraId="14647CCC" w14:textId="43CEAEE0" w:rsidR="00B96AE4" w:rsidRPr="00136AFF" w:rsidRDefault="00B96AE4" w:rsidP="000D2557">
            <w:pPr>
              <w:jc w:val="center"/>
              <w:rPr>
                <w:b/>
                <w:bCs/>
                <w:sz w:val="22"/>
                <w:szCs w:val="22"/>
              </w:rPr>
            </w:pPr>
            <w:r w:rsidRPr="00136AFF">
              <w:rPr>
                <w:b/>
                <w:bCs/>
                <w:sz w:val="22"/>
                <w:szCs w:val="22"/>
              </w:rPr>
              <w:t>6945</w:t>
            </w:r>
          </w:p>
        </w:tc>
        <w:tc>
          <w:tcPr>
            <w:tcW w:w="734" w:type="dxa"/>
            <w:vAlign w:val="center"/>
          </w:tcPr>
          <w:p w14:paraId="6E146D62" w14:textId="03151DBA" w:rsidR="00B96AE4" w:rsidRPr="00136AFF" w:rsidRDefault="00B96AE4" w:rsidP="000D2557">
            <w:pPr>
              <w:jc w:val="center"/>
              <w:rPr>
                <w:b/>
                <w:bCs/>
                <w:sz w:val="22"/>
                <w:szCs w:val="22"/>
              </w:rPr>
            </w:pPr>
            <w:r w:rsidRPr="00136AFF">
              <w:rPr>
                <w:b/>
                <w:bCs/>
                <w:sz w:val="22"/>
                <w:szCs w:val="22"/>
              </w:rPr>
              <w:t>8212</w:t>
            </w:r>
          </w:p>
        </w:tc>
        <w:tc>
          <w:tcPr>
            <w:tcW w:w="809" w:type="dxa"/>
            <w:vAlign w:val="center"/>
          </w:tcPr>
          <w:p w14:paraId="20B52930" w14:textId="2497BEA8" w:rsidR="00B96AE4" w:rsidRPr="00136AFF" w:rsidRDefault="00B96AE4" w:rsidP="000D2557">
            <w:pPr>
              <w:jc w:val="center"/>
              <w:rPr>
                <w:b/>
                <w:bCs/>
                <w:sz w:val="22"/>
                <w:szCs w:val="22"/>
              </w:rPr>
            </w:pPr>
            <w:r w:rsidRPr="00136AFF">
              <w:rPr>
                <w:b/>
                <w:bCs/>
                <w:sz w:val="22"/>
                <w:szCs w:val="22"/>
              </w:rPr>
              <w:t>11581</w:t>
            </w:r>
          </w:p>
        </w:tc>
        <w:tc>
          <w:tcPr>
            <w:tcW w:w="707" w:type="dxa"/>
            <w:vAlign w:val="center"/>
          </w:tcPr>
          <w:p w14:paraId="60F9CF28" w14:textId="1C5331FA" w:rsidR="00B96AE4" w:rsidRPr="00136AFF" w:rsidRDefault="00B96AE4" w:rsidP="000D2557">
            <w:pPr>
              <w:jc w:val="center"/>
              <w:rPr>
                <w:b/>
                <w:bCs/>
                <w:sz w:val="22"/>
                <w:szCs w:val="22"/>
              </w:rPr>
            </w:pPr>
            <w:r w:rsidRPr="00136AFF">
              <w:rPr>
                <w:b/>
                <w:bCs/>
                <w:sz w:val="22"/>
                <w:szCs w:val="22"/>
              </w:rPr>
              <w:t>9270</w:t>
            </w:r>
          </w:p>
        </w:tc>
        <w:tc>
          <w:tcPr>
            <w:tcW w:w="755" w:type="dxa"/>
            <w:vAlign w:val="center"/>
          </w:tcPr>
          <w:p w14:paraId="6A8D1EA0" w14:textId="295ECA01" w:rsidR="00B96AE4" w:rsidRPr="00136AFF" w:rsidRDefault="00B96AE4" w:rsidP="000D2557">
            <w:pPr>
              <w:jc w:val="center"/>
              <w:rPr>
                <w:b/>
                <w:bCs/>
                <w:sz w:val="22"/>
                <w:szCs w:val="22"/>
              </w:rPr>
            </w:pPr>
            <w:r w:rsidRPr="00136AFF">
              <w:rPr>
                <w:b/>
                <w:bCs/>
                <w:sz w:val="22"/>
                <w:szCs w:val="22"/>
              </w:rPr>
              <w:t>1651</w:t>
            </w:r>
          </w:p>
        </w:tc>
        <w:tc>
          <w:tcPr>
            <w:tcW w:w="864" w:type="dxa"/>
            <w:vAlign w:val="center"/>
          </w:tcPr>
          <w:p w14:paraId="42DCCBF2" w14:textId="04B62C1B" w:rsidR="00B96AE4" w:rsidRPr="00136AFF" w:rsidRDefault="00B96AE4" w:rsidP="000D2557">
            <w:pPr>
              <w:jc w:val="center"/>
              <w:rPr>
                <w:b/>
                <w:bCs/>
                <w:sz w:val="22"/>
                <w:szCs w:val="22"/>
              </w:rPr>
            </w:pPr>
            <w:r w:rsidRPr="00136AFF">
              <w:rPr>
                <w:b/>
                <w:bCs/>
                <w:sz w:val="22"/>
                <w:szCs w:val="22"/>
              </w:rPr>
              <w:t>1470</w:t>
            </w:r>
          </w:p>
        </w:tc>
        <w:tc>
          <w:tcPr>
            <w:tcW w:w="843" w:type="dxa"/>
            <w:vAlign w:val="center"/>
          </w:tcPr>
          <w:p w14:paraId="2B88EB5E" w14:textId="7938E97D" w:rsidR="00B96AE4" w:rsidRPr="00136AFF" w:rsidRDefault="006D35C0" w:rsidP="000D2557">
            <w:pPr>
              <w:jc w:val="center"/>
              <w:rPr>
                <w:b/>
                <w:bCs/>
                <w:sz w:val="22"/>
                <w:szCs w:val="22"/>
              </w:rPr>
            </w:pPr>
            <w:r w:rsidRPr="00136AFF">
              <w:rPr>
                <w:b/>
                <w:bCs/>
                <w:sz w:val="22"/>
                <w:szCs w:val="22"/>
              </w:rPr>
              <w:t>-</w:t>
            </w:r>
          </w:p>
        </w:tc>
        <w:tc>
          <w:tcPr>
            <w:tcW w:w="921" w:type="dxa"/>
            <w:vAlign w:val="center"/>
          </w:tcPr>
          <w:p w14:paraId="3EBA3091" w14:textId="17624AF6" w:rsidR="00B96AE4" w:rsidRPr="00136AFF" w:rsidRDefault="00B96AE4" w:rsidP="000D2557">
            <w:pPr>
              <w:jc w:val="center"/>
              <w:rPr>
                <w:b/>
                <w:bCs/>
                <w:sz w:val="22"/>
                <w:szCs w:val="22"/>
              </w:rPr>
            </w:pPr>
            <w:r w:rsidRPr="00136AFF">
              <w:rPr>
                <w:b/>
                <w:bCs/>
                <w:sz w:val="22"/>
                <w:szCs w:val="22"/>
              </w:rPr>
              <w:t> </w:t>
            </w:r>
            <w:r w:rsidR="006D35C0" w:rsidRPr="00136AFF">
              <w:rPr>
                <w:b/>
                <w:bCs/>
                <w:sz w:val="22"/>
                <w:szCs w:val="22"/>
              </w:rPr>
              <w:t>-</w:t>
            </w:r>
          </w:p>
        </w:tc>
      </w:tr>
    </w:tbl>
    <w:p w14:paraId="292609BD" w14:textId="77777777" w:rsidR="003C6EE1" w:rsidRDefault="003C6EE1" w:rsidP="003C6EE1">
      <w:pPr>
        <w:spacing w:line="276" w:lineRule="auto"/>
        <w:rPr>
          <w:color w:val="FF0000"/>
        </w:rPr>
      </w:pPr>
    </w:p>
    <w:p w14:paraId="3AFCC22F" w14:textId="30D9E6D8" w:rsidR="00E239ED" w:rsidRPr="00E239ED" w:rsidRDefault="001272E4" w:rsidP="00944DCC">
      <w:pPr>
        <w:ind w:firstLine="851"/>
        <w:rPr>
          <w:lang w:val="en-GB"/>
        </w:rPr>
      </w:pPr>
      <w:r w:rsidRPr="00BC612F">
        <w:t>Pagal 1.2.2</w:t>
      </w:r>
      <w:r w:rsidR="004803CC">
        <w:t>.</w:t>
      </w:r>
      <w:r w:rsidRPr="00BC612F">
        <w:t xml:space="preserve"> lentelę</w:t>
      </w:r>
      <w:r w:rsidR="006D35C0" w:rsidRPr="00BC612F">
        <w:t>, VVG teritorijoje</w:t>
      </w:r>
      <w:r w:rsidR="00CE0046" w:rsidRPr="00BC612F">
        <w:t xml:space="preserve"> nuo 2014 metų iki 2022 met</w:t>
      </w:r>
      <w:r w:rsidR="004803CC">
        <w:t>ų</w:t>
      </w:r>
      <w:r w:rsidR="00CE0046" w:rsidRPr="00BC612F">
        <w:t xml:space="preserve"> gyv</w:t>
      </w:r>
      <w:r w:rsidR="004803CC">
        <w:t>e</w:t>
      </w:r>
      <w:r w:rsidR="00CE0046" w:rsidRPr="00BC612F">
        <w:t xml:space="preserve">nančių gyv. </w:t>
      </w:r>
      <w:r w:rsidR="009804DF">
        <w:t>vietovėse</w:t>
      </w:r>
      <w:r w:rsidR="00CE0046" w:rsidRPr="00BC612F">
        <w:t xml:space="preserve"> nuo 201 iki 1000 gyventojų</w:t>
      </w:r>
      <w:r w:rsidR="00944DCC">
        <w:t xml:space="preserve"> skaičius</w:t>
      </w:r>
      <w:r w:rsidR="00CE0046" w:rsidRPr="00BC612F">
        <w:t xml:space="preserve"> </w:t>
      </w:r>
      <w:r w:rsidR="00A34B78" w:rsidRPr="00BC612F">
        <w:t>sumažėjo 19,96 proc.</w:t>
      </w:r>
      <w:r w:rsidR="008865DC">
        <w:t xml:space="preserve"> Ryškiausias gyventojų skaičiaus pasiskirstymo pagal gyvenamąją vietovę sumažėjimas matomas Ariogalos miesto seni</w:t>
      </w:r>
      <w:r w:rsidR="004803CC">
        <w:t>ū</w:t>
      </w:r>
      <w:r w:rsidR="008865DC">
        <w:t xml:space="preserve">nijoje, </w:t>
      </w:r>
      <w:r w:rsidR="008865DC" w:rsidRPr="00BC612F">
        <w:t>gyv</w:t>
      </w:r>
      <w:r w:rsidR="004803CC">
        <w:t>e</w:t>
      </w:r>
      <w:r w:rsidR="008865DC" w:rsidRPr="00BC612F">
        <w:t>nanči</w:t>
      </w:r>
      <w:r w:rsidR="004803CC">
        <w:t>ų</w:t>
      </w:r>
      <w:r w:rsidR="008865DC" w:rsidRPr="00BC612F">
        <w:t xml:space="preserve"> gyv. </w:t>
      </w:r>
      <w:r w:rsidR="008865DC">
        <w:t>vietovėse</w:t>
      </w:r>
      <w:r w:rsidR="008865DC" w:rsidRPr="00BC612F">
        <w:t xml:space="preserve"> nuo 201 iki 1000 gyventojų </w:t>
      </w:r>
      <w:r w:rsidR="00944DCC">
        <w:t xml:space="preserve">skaičius </w:t>
      </w:r>
      <w:r w:rsidR="008865DC" w:rsidRPr="007929C8">
        <w:t xml:space="preserve">sumažėjo </w:t>
      </w:r>
      <w:r w:rsidR="007929C8" w:rsidRPr="007929C8">
        <w:t>28,26</w:t>
      </w:r>
      <w:r w:rsidR="008865DC" w:rsidRPr="007929C8">
        <w:t xml:space="preserve"> proc.</w:t>
      </w:r>
      <w:r w:rsidR="00330061">
        <w:t xml:space="preserve">, </w:t>
      </w:r>
      <w:r w:rsidR="00944DCC">
        <w:t>mažiausias</w:t>
      </w:r>
      <w:r w:rsidR="00330061">
        <w:t xml:space="preserve"> pokytis matomas </w:t>
      </w:r>
      <w:r w:rsidR="00AF15CD">
        <w:t>Pagojuk</w:t>
      </w:r>
      <w:r w:rsidR="004803CC">
        <w:t>ų</w:t>
      </w:r>
      <w:r w:rsidR="00AF15CD">
        <w:t xml:space="preserve"> seniūnijoje, tik 10,11 proc.</w:t>
      </w:r>
      <w:r w:rsidR="00944DCC">
        <w:rPr>
          <w:lang w:val="en-GB"/>
        </w:rPr>
        <w:t xml:space="preserve"> </w:t>
      </w:r>
      <w:r w:rsidR="00C93680" w:rsidRPr="00BC612F">
        <w:t>Tačiau lyginant</w:t>
      </w:r>
      <w:r w:rsidR="006F5DC5" w:rsidRPr="00BC612F">
        <w:t xml:space="preserve"> su gyvenančiais gyv. </w:t>
      </w:r>
      <w:r w:rsidR="00BC612F" w:rsidRPr="00BC612F">
        <w:t>vietovėse</w:t>
      </w:r>
      <w:r w:rsidR="006F5DC5" w:rsidRPr="00BC612F">
        <w:t xml:space="preserve"> iki 200 gyventojų (išskyrus viensėdžius) </w:t>
      </w:r>
      <w:r w:rsidR="00BC612F">
        <w:t xml:space="preserve">skaičius padidėjo </w:t>
      </w:r>
      <w:r w:rsidR="00944DCC">
        <w:t>apie</w:t>
      </w:r>
      <w:r w:rsidR="00BC612F">
        <w:t xml:space="preserve"> </w:t>
      </w:r>
      <w:r w:rsidR="00F76B1F">
        <w:t>18,24 proc.</w:t>
      </w:r>
      <w:r w:rsidR="00C13A62">
        <w:t xml:space="preserve"> [2]</w:t>
      </w:r>
      <w:r w:rsidR="00597182">
        <w:t>.</w:t>
      </w:r>
    </w:p>
    <w:p w14:paraId="48EC9090" w14:textId="77777777" w:rsidR="00114C49" w:rsidRDefault="00114C49" w:rsidP="00E239ED">
      <w:pPr>
        <w:spacing w:line="276" w:lineRule="auto"/>
        <w:ind w:left="357" w:firstLine="851"/>
      </w:pPr>
    </w:p>
    <w:p w14:paraId="1398D06C" w14:textId="61C475EB" w:rsidR="009658DE" w:rsidRPr="003360B1" w:rsidRDefault="009658DE" w:rsidP="00944DCC">
      <w:pPr>
        <w:spacing w:line="276" w:lineRule="auto"/>
        <w:ind w:firstLine="851"/>
        <w:rPr>
          <w:b/>
          <w:bCs/>
        </w:rPr>
      </w:pPr>
      <w:r w:rsidRPr="003360B1">
        <w:rPr>
          <w:b/>
          <w:bCs/>
        </w:rPr>
        <w:t>APIBENDRINIMAS:</w:t>
      </w:r>
    </w:p>
    <w:p w14:paraId="7F6F24F6" w14:textId="0AF8A537" w:rsidR="009658DE" w:rsidRDefault="0084637B">
      <w:pPr>
        <w:pStyle w:val="ListParagraph"/>
        <w:numPr>
          <w:ilvl w:val="0"/>
          <w:numId w:val="9"/>
        </w:numPr>
        <w:tabs>
          <w:tab w:val="left" w:pos="993"/>
        </w:tabs>
        <w:ind w:left="0" w:firstLine="851"/>
      </w:pPr>
      <w:r>
        <w:t xml:space="preserve">Raseinių rajonas yra penktas pagal dydį iš visų Kauno apskrities rajonų, Raseinių </w:t>
      </w:r>
      <w:r w:rsidR="00944DCC">
        <w:t xml:space="preserve">VVG </w:t>
      </w:r>
      <w:r>
        <w:t xml:space="preserve">plotas </w:t>
      </w:r>
      <w:r w:rsidR="00944DCC">
        <w:rPr>
          <w:rStyle w:val="Strong"/>
        </w:rPr>
        <w:t>–</w:t>
      </w:r>
      <w:r w:rsidR="00F12944" w:rsidRPr="008F6A19">
        <w:rPr>
          <w:rStyle w:val="Strong"/>
        </w:rPr>
        <w:t xml:space="preserve"> </w:t>
      </w:r>
      <w:r w:rsidR="00F12944" w:rsidRPr="008F6A19">
        <w:t>1</w:t>
      </w:r>
      <w:r w:rsidR="00944DCC">
        <w:t xml:space="preserve"> </w:t>
      </w:r>
      <w:r w:rsidR="00F12944" w:rsidRPr="008F6A19">
        <w:t>5</w:t>
      </w:r>
      <w:r w:rsidR="00944DCC">
        <w:t>56</w:t>
      </w:r>
      <w:r w:rsidR="00F12944" w:rsidRPr="008F6A19">
        <w:t xml:space="preserve"> km²</w:t>
      </w:r>
      <w:r w:rsidR="008A743C">
        <w:t xml:space="preserve"> (R1)</w:t>
      </w:r>
      <w:r w:rsidR="00944DCC">
        <w:t>;</w:t>
      </w:r>
    </w:p>
    <w:p w14:paraId="01F1E439" w14:textId="0C5615AC" w:rsidR="00740E71" w:rsidRDefault="00740E71">
      <w:pPr>
        <w:pStyle w:val="ListParagraph"/>
        <w:numPr>
          <w:ilvl w:val="0"/>
          <w:numId w:val="9"/>
        </w:numPr>
        <w:tabs>
          <w:tab w:val="left" w:pos="993"/>
        </w:tabs>
        <w:ind w:left="0" w:firstLine="851"/>
      </w:pPr>
      <w:r>
        <w:t>Gyventojų tankis 2022 m. Raseinių r. sav.</w:t>
      </w:r>
      <w:r w:rsidR="00944DCC">
        <w:t xml:space="preserve"> buvo</w:t>
      </w:r>
      <w:r>
        <w:t xml:space="preserve"> 19,5 km</w:t>
      </w:r>
      <w:r>
        <w:rPr>
          <w:vertAlign w:val="superscript"/>
        </w:rPr>
        <w:t>2</w:t>
      </w:r>
      <w:r w:rsidR="008A743C">
        <w:t xml:space="preserve"> (R2)</w:t>
      </w:r>
      <w:r w:rsidR="00944DCC">
        <w:t>;</w:t>
      </w:r>
    </w:p>
    <w:p w14:paraId="1BFF2888" w14:textId="057E2EE0" w:rsidR="00F12944" w:rsidRDefault="00944DCC">
      <w:pPr>
        <w:pStyle w:val="ListParagraph"/>
        <w:numPr>
          <w:ilvl w:val="0"/>
          <w:numId w:val="9"/>
        </w:numPr>
        <w:tabs>
          <w:tab w:val="left" w:pos="993"/>
        </w:tabs>
        <w:ind w:left="0" w:firstLine="851"/>
      </w:pPr>
      <w:r>
        <w:t xml:space="preserve">Raseinių VVG teritorijoje yra 781 gyvenamoji vietovė, kurios susiskirstytos taip: viensėdžiai (vienkiemiai) – 287; kaimai – 485; miesteliai – 8; miestai iki 6 tūkst. gyventojų – 1 </w:t>
      </w:r>
      <w:r w:rsidR="008A743C">
        <w:t>(R3)</w:t>
      </w:r>
      <w:r>
        <w:t>;</w:t>
      </w:r>
    </w:p>
    <w:p w14:paraId="72039CB6" w14:textId="073182AF" w:rsidR="00990982" w:rsidRPr="00990982" w:rsidRDefault="00DF0F2C">
      <w:pPr>
        <w:pStyle w:val="ListParagraph"/>
        <w:numPr>
          <w:ilvl w:val="0"/>
          <w:numId w:val="9"/>
        </w:numPr>
        <w:tabs>
          <w:tab w:val="left" w:pos="993"/>
        </w:tabs>
        <w:ind w:left="0" w:firstLine="851"/>
      </w:pPr>
      <w:r>
        <w:t>Didžioji dalis</w:t>
      </w:r>
      <w:r w:rsidR="00556EAC">
        <w:t>, t.</w:t>
      </w:r>
      <w:r w:rsidR="004803CC">
        <w:t xml:space="preserve"> </w:t>
      </w:r>
      <w:r w:rsidR="00556EAC">
        <w:t>y. 47,21 proc.,</w:t>
      </w:r>
      <w:r>
        <w:t xml:space="preserve"> gyventojų </w:t>
      </w:r>
      <w:r w:rsidRPr="00DF0F2C">
        <w:t>gyvena vietovėse</w:t>
      </w:r>
      <w:r w:rsidR="00920D45">
        <w:t>, kurių gyventojų skaičius yra</w:t>
      </w:r>
      <w:r w:rsidRPr="00DF0F2C">
        <w:t xml:space="preserve"> nuo 201 iki 1000 gyventojų</w:t>
      </w:r>
      <w:r w:rsidR="00944DCC">
        <w:t xml:space="preserve"> </w:t>
      </w:r>
      <w:r w:rsidR="008A743C">
        <w:t>(R4)</w:t>
      </w:r>
      <w:r w:rsidR="00944DCC">
        <w:t>.</w:t>
      </w:r>
    </w:p>
    <w:p w14:paraId="78811C81" w14:textId="25DF7F09" w:rsidR="00EF5BE1" w:rsidRPr="00C8590F" w:rsidRDefault="00EF5BE1" w:rsidP="00EF5BE1">
      <w:pPr>
        <w:pStyle w:val="Heading3"/>
        <w:numPr>
          <w:ilvl w:val="1"/>
          <w:numId w:val="1"/>
        </w:numPr>
      </w:pPr>
      <w:bookmarkStart w:id="6" w:name="_Toc119662858"/>
      <w:r w:rsidRPr="00C8590F">
        <w:t>VVG teritorijos išskirtinumas ir identitetas</w:t>
      </w:r>
      <w:bookmarkEnd w:id="6"/>
    </w:p>
    <w:p w14:paraId="393FE8AC" w14:textId="76962D85" w:rsidR="00885E95" w:rsidRDefault="00920D45" w:rsidP="00944DCC">
      <w:pPr>
        <w:ind w:firstLine="851"/>
      </w:pPr>
      <w:r>
        <w:t>Raseinių rajono vietos veiklos grupės</w:t>
      </w:r>
      <w:r w:rsidR="00804B80">
        <w:t xml:space="preserve"> „Raseinių krašto bendrija“</w:t>
      </w:r>
      <w:r>
        <w:t xml:space="preserve"> teritorijos išskirtinumas ir ide</w:t>
      </w:r>
      <w:r w:rsidR="004803CC">
        <w:t>n</w:t>
      </w:r>
      <w:r>
        <w:t>titetas</w:t>
      </w:r>
      <w:r w:rsidR="00804B80">
        <w:t xml:space="preserve">. </w:t>
      </w:r>
      <w:r w:rsidR="000B1880">
        <w:t>Raseiniai yra</w:t>
      </w:r>
      <w:r w:rsidR="004322C2">
        <w:t xml:space="preserve"> beveik pačiame Lietuvos centre, vakarinėje arba pietrytinėje etnografinio Žemaitijos regiono dalyje</w:t>
      </w:r>
      <w:r w:rsidR="0021717E">
        <w:t xml:space="preserve">, Kauno apskrities šiaurės vakarinėje dalyje. </w:t>
      </w:r>
      <w:r w:rsidR="00424689">
        <w:t>Rajone yra Tytuvėnų ir Dubysos regioninių parkų dalys.</w:t>
      </w:r>
      <w:r w:rsidR="00D977B7">
        <w:t xml:space="preserve"> Dubysos regioniniame parke vienas iš lankomiausių pažintinių takų </w:t>
      </w:r>
      <w:r w:rsidR="00597182">
        <w:t xml:space="preserve">- </w:t>
      </w:r>
      <w:r w:rsidR="00D977B7">
        <w:t xml:space="preserve">„Maironio kelias padubysiu“. Pažintinio tako maršrutas driekiasi </w:t>
      </w:r>
      <w:r w:rsidR="00A54B9C">
        <w:t>per kvapą gniaužiančias regioninio parko vietoves, kuriose įrengtos apžvalgos a</w:t>
      </w:r>
      <w:r w:rsidR="004803CC">
        <w:t>i</w:t>
      </w:r>
      <w:r w:rsidR="00A54B9C">
        <w:t>kštelės, taip pat ir lieptai per Lelyką ir Luknę.</w:t>
      </w:r>
      <w:r w:rsidR="003859EC">
        <w:t xml:space="preserve"> Tako pradžia prasideda Kaul</w:t>
      </w:r>
      <w:r w:rsidR="004803CC">
        <w:t>a</w:t>
      </w:r>
      <w:r w:rsidR="003859EC">
        <w:t>kių kaime, 13 kilometrų takas veda iki pat Betygalos</w:t>
      </w:r>
      <w:r w:rsidR="004D672E">
        <w:t xml:space="preserve">. Betygaloje </w:t>
      </w:r>
      <w:r w:rsidR="00E66F47">
        <w:t xml:space="preserve">yra piliakalniai, kurių infrastruktūra pritaikyta lankymui. </w:t>
      </w:r>
      <w:r w:rsidR="000207E8">
        <w:t xml:space="preserve">Prabaudos upelio dešiniajame krante yra Raseinių piliakalnis. </w:t>
      </w:r>
      <w:r w:rsidR="00887A14">
        <w:t>[4]</w:t>
      </w:r>
    </w:p>
    <w:p w14:paraId="5093CA25" w14:textId="28251203" w:rsidR="00CF366E" w:rsidRDefault="00424689" w:rsidP="00944DCC">
      <w:pPr>
        <w:ind w:firstLine="851"/>
      </w:pPr>
      <w:r>
        <w:t xml:space="preserve">Didžiausia Raseinių upė </w:t>
      </w:r>
      <w:r w:rsidR="005B0EB5">
        <w:t>– Dubysa</w:t>
      </w:r>
      <w:r w:rsidR="00BF2DAF">
        <w:t>, kurios plotas 2</w:t>
      </w:r>
      <w:r w:rsidR="00887A14">
        <w:t xml:space="preserve"> </w:t>
      </w:r>
      <w:r w:rsidR="00BF2DAF">
        <w:t xml:space="preserve">033 </w:t>
      </w:r>
      <w:r w:rsidR="00BF2DAF" w:rsidRPr="008F6A19">
        <w:t>km²</w:t>
      </w:r>
      <w:r w:rsidR="00BF2DAF">
        <w:t>.</w:t>
      </w:r>
      <w:r w:rsidR="005B0EB5">
        <w:t xml:space="preserve"> Ši up</w:t>
      </w:r>
      <w:r w:rsidR="00597182">
        <w:t>ė</w:t>
      </w:r>
      <w:r w:rsidR="005B0EB5">
        <w:t xml:space="preserve"> puikiai išnaudojama turizmo tikslais, ją labai mėgsta baidarių sporto atstovai.</w:t>
      </w:r>
      <w:r w:rsidR="005B2139">
        <w:t xml:space="preserve"> Rajono teritorij</w:t>
      </w:r>
      <w:r w:rsidR="00AB73F8">
        <w:t>a</w:t>
      </w:r>
      <w:r w:rsidR="005B2139">
        <w:t xml:space="preserve"> </w:t>
      </w:r>
      <w:r w:rsidR="00AB73F8">
        <w:t>teka</w:t>
      </w:r>
      <w:r w:rsidR="005B2139">
        <w:t xml:space="preserve"> toki</w:t>
      </w:r>
      <w:r w:rsidR="00AB73F8">
        <w:t>os</w:t>
      </w:r>
      <w:r w:rsidR="005B2139">
        <w:t xml:space="preserve"> up</w:t>
      </w:r>
      <w:r w:rsidR="00AB73F8">
        <w:t>ės</w:t>
      </w:r>
      <w:r w:rsidR="005B2139">
        <w:t xml:space="preserve"> kaip Mituva, Šešuvis, Šaltuona</w:t>
      </w:r>
      <w:r w:rsidR="00910D28">
        <w:t>. Raseinių rajone yra du ežerai – Paežerio ir Meiliškio</w:t>
      </w:r>
      <w:r w:rsidR="0030675E">
        <w:t xml:space="preserve">. </w:t>
      </w:r>
      <w:r w:rsidR="00887A14">
        <w:t>[3]</w:t>
      </w:r>
    </w:p>
    <w:p w14:paraId="4517A27D" w14:textId="52E2C118" w:rsidR="00CF366E" w:rsidRDefault="006A0113" w:rsidP="00944DCC">
      <w:pPr>
        <w:ind w:firstLine="851"/>
      </w:pPr>
      <w:r>
        <w:lastRenderedPageBreak/>
        <w:t xml:space="preserve">Kone svarbiausias dvasinis centras </w:t>
      </w:r>
      <w:r w:rsidR="00AB73F8">
        <w:t xml:space="preserve"> yra </w:t>
      </w:r>
      <w:r>
        <w:t xml:space="preserve">Šiluva, šią vietą išgarsino Šv. Mergelės Marijos apsireiškimas. </w:t>
      </w:r>
      <w:r w:rsidR="00E12C76">
        <w:t xml:space="preserve">Šiluva garsi visoje Lietuvoje </w:t>
      </w:r>
      <w:r w:rsidR="00D37A62">
        <w:t xml:space="preserve">ir </w:t>
      </w:r>
      <w:r w:rsidR="00E12C76">
        <w:t>dėl Šilinių atlaidų.</w:t>
      </w:r>
      <w:r w:rsidR="00887A14">
        <w:t xml:space="preserve"> </w:t>
      </w:r>
    </w:p>
    <w:p w14:paraId="28BE7A11" w14:textId="5E945124" w:rsidR="00A17366" w:rsidRDefault="00CA4FAD" w:rsidP="00944DCC">
      <w:pPr>
        <w:ind w:firstLine="851"/>
      </w:pPr>
      <w:r>
        <w:t xml:space="preserve">Vienas </w:t>
      </w:r>
      <w:r w:rsidR="00AB73F8">
        <w:t xml:space="preserve">iš </w:t>
      </w:r>
      <w:r>
        <w:t xml:space="preserve">pagrindinių Lyduvėnų </w:t>
      </w:r>
      <w:r w:rsidR="00AB73F8">
        <w:t xml:space="preserve">miestelio </w:t>
      </w:r>
      <w:r>
        <w:t>akcent</w:t>
      </w:r>
      <w:r w:rsidR="00AB73F8">
        <w:t xml:space="preserve">ų yra </w:t>
      </w:r>
      <w:r>
        <w:t xml:space="preserve">Lyduvėnų tiltas, pastatytas 1952 m., tai aukščiausias ir ilgiausias tiltas visoje Lietuvoje. </w:t>
      </w:r>
      <w:r w:rsidR="00116DB9">
        <w:t>Dabartinio tilto ilgis 599 metrai, plotis 4,5 metro, aukštis 42 metrai. Lyduvėniškių</w:t>
      </w:r>
      <w:r w:rsidR="005F5D17">
        <w:t xml:space="preserve"> gyvavimo ist</w:t>
      </w:r>
      <w:r w:rsidR="007B507E">
        <w:t>o</w:t>
      </w:r>
      <w:r w:rsidR="005F5D17">
        <w:t>rija tiesiogiai siejasi su šiuo tiltu, gyventojai pagal pravažiuojančius traukinius</w:t>
      </w:r>
      <w:r w:rsidR="007B507E">
        <w:t xml:space="preserve"> seniau</w:t>
      </w:r>
      <w:r w:rsidR="005F5D17">
        <w:t xml:space="preserve"> spręsdavo apie laiką</w:t>
      </w:r>
      <w:r w:rsidR="007B507E">
        <w:t>.</w:t>
      </w:r>
      <w:r w:rsidR="003F2F5F">
        <w:t xml:space="preserve"> Tiltą galima apžiūrėti, deja, tik iš apačios, tiltu eiti griežtai draudžiama</w:t>
      </w:r>
      <w:r w:rsidR="007D56D4">
        <w:t>, bet ateit</w:t>
      </w:r>
      <w:r w:rsidR="00AB73F8">
        <w:t>yje</w:t>
      </w:r>
      <w:r w:rsidR="007D56D4">
        <w:t xml:space="preserve"> </w:t>
      </w:r>
      <w:r w:rsidR="00AB73F8">
        <w:t>planuojama</w:t>
      </w:r>
      <w:r w:rsidR="007D56D4">
        <w:t xml:space="preserve"> techninio aptarnavimo taką </w:t>
      </w:r>
      <w:r w:rsidR="00AB73F8">
        <w:t xml:space="preserve">pritaikyti </w:t>
      </w:r>
      <w:r w:rsidR="007D56D4">
        <w:t>turistų lankymui</w:t>
      </w:r>
      <w:r w:rsidR="00EB1588">
        <w:t xml:space="preserve"> </w:t>
      </w:r>
      <w:r w:rsidR="000D3473">
        <w:t>[</w:t>
      </w:r>
      <w:r w:rsidR="00BC0934">
        <w:t>4</w:t>
      </w:r>
      <w:r w:rsidR="000D3473">
        <w:t>]</w:t>
      </w:r>
      <w:r w:rsidR="00EB1588">
        <w:t>.</w:t>
      </w:r>
    </w:p>
    <w:p w14:paraId="7275572D" w14:textId="532042AA" w:rsidR="00284041" w:rsidRDefault="00444C6A" w:rsidP="00944DCC">
      <w:pPr>
        <w:ind w:firstLine="851"/>
      </w:pPr>
      <w:r>
        <w:t>Raseinių VVG teritorij</w:t>
      </w:r>
      <w:r w:rsidR="004007CD">
        <w:t>ą kerta tarptautinės reikšmės tra</w:t>
      </w:r>
      <w:r w:rsidR="00D37A62">
        <w:t>n</w:t>
      </w:r>
      <w:r w:rsidR="004007CD">
        <w:t>sporto keliai</w:t>
      </w:r>
      <w:r w:rsidR="00AB73F8">
        <w:t xml:space="preserve">: </w:t>
      </w:r>
      <w:r w:rsidR="004007CD">
        <w:t xml:space="preserve"> A1 automagistralė Vilnius – Kaunas </w:t>
      </w:r>
      <w:r w:rsidR="00ED6B17">
        <w:t>–</w:t>
      </w:r>
      <w:r w:rsidR="004007CD">
        <w:t xml:space="preserve"> Klaipėda</w:t>
      </w:r>
      <w:r w:rsidR="00ED6B17">
        <w:t xml:space="preserve"> ir</w:t>
      </w:r>
      <w:r w:rsidR="004007CD">
        <w:t xml:space="preserve"> A2 automagistralė Ryga – Šiauliai – Tau</w:t>
      </w:r>
      <w:r w:rsidR="00D37A62">
        <w:t>ra</w:t>
      </w:r>
      <w:r w:rsidR="004007CD">
        <w:t xml:space="preserve">gė </w:t>
      </w:r>
      <w:r w:rsidR="00ED6B17">
        <w:t>–</w:t>
      </w:r>
      <w:r w:rsidR="004007CD">
        <w:t xml:space="preserve"> Kaliningradas</w:t>
      </w:r>
      <w:r w:rsidR="00ED6B17">
        <w:t xml:space="preserve">. </w:t>
      </w:r>
      <w:r w:rsidR="00103E01">
        <w:t xml:space="preserve">Patogi geografinė padėtis </w:t>
      </w:r>
      <w:r w:rsidR="005828DB">
        <w:t>palankiai veikia sėkmingą verslų vystym</w:t>
      </w:r>
      <w:r w:rsidR="004803CC">
        <w:t>ą</w:t>
      </w:r>
      <w:r w:rsidR="005828DB">
        <w:t>si VVG teritorijoje.</w:t>
      </w:r>
      <w:r w:rsidR="00BC0934">
        <w:t xml:space="preserve"> [3]</w:t>
      </w:r>
    </w:p>
    <w:p w14:paraId="5B461382" w14:textId="3AC22074" w:rsidR="00055D1C" w:rsidRPr="00D37A62" w:rsidRDefault="00055D1C" w:rsidP="00944DCC">
      <w:pPr>
        <w:ind w:firstLine="851"/>
        <w:rPr>
          <w:rStyle w:val="markedcontent"/>
        </w:rPr>
      </w:pPr>
      <w:r w:rsidRPr="00B74342">
        <w:rPr>
          <w:rStyle w:val="markedcontent"/>
        </w:rPr>
        <w:t>Miškingumu nepasižymintis kraštas medžioklės verslą iškeitė į žvejybą – daugelyje vietų įrengti dideli ir šiuo metu eksploatuojami žuvininkystės tvenkiniai. Raseinių r. sav. teritorijoje nėra stambių industrinių objektų, didžiąją teritorijos dalį užima dirbamos žemės ir ganyklos</w:t>
      </w:r>
      <w:r w:rsidR="00C27CB4">
        <w:rPr>
          <w:rStyle w:val="markedcontent"/>
        </w:rPr>
        <w:t>,</w:t>
      </w:r>
      <w:r w:rsidRPr="00B74342">
        <w:rPr>
          <w:rStyle w:val="markedcontent"/>
        </w:rPr>
        <w:t xml:space="preserve"> vyrauja kaimo verslai. Gyventojų struktūrinė sudėtis pagal gyvenamąją vietovę atskleidžia Raseinių r. sav. išskirtinumą, </w:t>
      </w:r>
      <w:r w:rsidRPr="00D37A62">
        <w:rPr>
          <w:rStyle w:val="markedcontent"/>
        </w:rPr>
        <w:t>turintį agrarinės ir kaimo plėtros ypatumus</w:t>
      </w:r>
      <w:r w:rsidR="00D37A62" w:rsidRPr="00D37A62">
        <w:rPr>
          <w:rStyle w:val="markedcontent"/>
        </w:rPr>
        <w:t xml:space="preserve"> </w:t>
      </w:r>
      <w:r w:rsidR="005B3CD2" w:rsidRPr="00D37A62">
        <w:rPr>
          <w:rStyle w:val="markedcontent"/>
        </w:rPr>
        <w:t>[4]</w:t>
      </w:r>
      <w:r w:rsidR="00D37A62" w:rsidRPr="00D37A62">
        <w:rPr>
          <w:rStyle w:val="markedcontent"/>
        </w:rPr>
        <w:t>.</w:t>
      </w:r>
    </w:p>
    <w:p w14:paraId="1CDF0220" w14:textId="49CF6466" w:rsidR="00D37A62" w:rsidRDefault="00D37A62" w:rsidP="00944DCC">
      <w:pPr>
        <w:ind w:firstLine="851"/>
        <w:rPr>
          <w:bCs/>
          <w:iCs/>
        </w:rPr>
      </w:pPr>
      <w:r w:rsidRPr="00D37A62">
        <w:rPr>
          <w:bCs/>
          <w:iCs/>
        </w:rPr>
        <w:t>Pakankamas turizmui patrauklių kultūros paveldo objektų skaičius: sakralinių, archeologinių, istorinių kultūros paveldo objektų</w:t>
      </w:r>
      <w:r>
        <w:rPr>
          <w:bCs/>
          <w:iCs/>
        </w:rPr>
        <w:t xml:space="preserve"> ir </w:t>
      </w:r>
      <w:r w:rsidRPr="00D37A62">
        <w:rPr>
          <w:bCs/>
          <w:iCs/>
        </w:rPr>
        <w:t xml:space="preserve">išskirtiniai traukos objektai </w:t>
      </w:r>
      <w:r>
        <w:rPr>
          <w:bCs/>
          <w:iCs/>
        </w:rPr>
        <w:t>–</w:t>
      </w:r>
      <w:r w:rsidRPr="00D37A62">
        <w:rPr>
          <w:bCs/>
          <w:iCs/>
        </w:rPr>
        <w:t xml:space="preserve"> Molavėnų piliakalniai, Poeto Maironio tėviškės sodyba, Šiluvos Švč. M. M. Gimimo bazilikos kompleksas, Lietuvos partizanų memorialas Kryžkalnyje, Kęstučio apygardos aukų memorialas, Lyduvėnų geležinkelio tiltas, Raseinių kalėjimo statinių kompleksas</w:t>
      </w:r>
      <w:r>
        <w:rPr>
          <w:bCs/>
          <w:iCs/>
        </w:rPr>
        <w:t xml:space="preserve"> sudaro palankias sąlygas plėtoti turizmą [3].</w:t>
      </w:r>
    </w:p>
    <w:p w14:paraId="29414C1C" w14:textId="77777777" w:rsidR="00B936FB" w:rsidRDefault="00B936FB" w:rsidP="00B936FB">
      <w:pPr>
        <w:ind w:firstLine="851"/>
      </w:pPr>
      <w:r>
        <w:t xml:space="preserve">VVG teritorijos išskirtinumą atskleidžia įspūdingi draustiniai ir kultūros paveldas, ypač Dubysos ir dalis Tytuvėnų regioninio parko, vaizdingas Dubysos slėnis gerai tinka pramoginiams tikslams ir pažintiniam </w:t>
      </w:r>
      <w:r>
        <w:rPr>
          <w:rStyle w:val="highlight"/>
        </w:rPr>
        <w:t>turiz</w:t>
      </w:r>
      <w:r>
        <w:t>mui, upė gali būti naudojama vandens turizmui.</w:t>
      </w:r>
    </w:p>
    <w:p w14:paraId="4911A2B1" w14:textId="77777777" w:rsidR="00B936FB" w:rsidRPr="00EB2967" w:rsidRDefault="00B936FB" w:rsidP="00B936FB">
      <w:pPr>
        <w:ind w:firstLine="851"/>
      </w:pPr>
      <w:r>
        <w:t xml:space="preserve">Raseinių rajono savivaldybės prioritetas – piligriminis </w:t>
      </w:r>
      <w:r>
        <w:rPr>
          <w:rStyle w:val="highlight"/>
        </w:rPr>
        <w:t>turiz</w:t>
      </w:r>
      <w:r>
        <w:t>mas, kuris šiame krašte yra labai populiarus. Rajone esanti Šiluva išsiskiria dėmesio vertu piligriminio turizmo potencialu, papildančiu bei stiprinančiu rajono turizmo konkurencingumą. Šiandien Šiluva – vienas svarbiausių maldininkų traukos centrų Lietuvoje, traukia ne tik Lietuvos, bet ir kitų pasaulio kraštų krikščionis.</w:t>
      </w:r>
    </w:p>
    <w:p w14:paraId="02CC8479" w14:textId="26BDF29E" w:rsidR="00055D1C" w:rsidRPr="00B74342" w:rsidRDefault="00055D1C" w:rsidP="00944DCC">
      <w:pPr>
        <w:ind w:firstLine="851"/>
      </w:pPr>
      <w:r w:rsidRPr="00B74342">
        <w:rPr>
          <w:rStyle w:val="markedcontent"/>
        </w:rPr>
        <w:t>Atsižvelgiant į tai, kad Raseinių r. sav. išvystytas magistralinių ir vietinės reikšmės kelių, geležinkelio linijų tinklas, turtingas ištekliais kraštovaizdis, patogi geografinė padėtis, gilios kaimo tradicijos yra potencinės galimybės žemės ūkio, kaimo turizmo ir kitų verslų sėkmingam vystymui</w:t>
      </w:r>
      <w:r w:rsidR="00D37A62">
        <w:rPr>
          <w:rStyle w:val="markedcontent"/>
        </w:rPr>
        <w:t>.</w:t>
      </w:r>
    </w:p>
    <w:p w14:paraId="15EA79C6" w14:textId="45C1CA6A" w:rsidR="00A17366" w:rsidRPr="00055D1C" w:rsidRDefault="00A17366" w:rsidP="00A17366">
      <w:pPr>
        <w:pStyle w:val="Heading3"/>
        <w:numPr>
          <w:ilvl w:val="1"/>
          <w:numId w:val="1"/>
        </w:numPr>
      </w:pPr>
      <w:bookmarkStart w:id="7" w:name="_Toc119662859"/>
      <w:r w:rsidRPr="00055D1C">
        <w:t>VVG teritorijos gyventojų nuomonė apie VVG teritorijos</w:t>
      </w:r>
      <w:r w:rsidR="00B80181" w:rsidRPr="00055D1C">
        <w:t xml:space="preserve"> situaciją ir</w:t>
      </w:r>
      <w:r w:rsidRPr="00055D1C">
        <w:t xml:space="preserve"> poreikius</w:t>
      </w:r>
      <w:bookmarkEnd w:id="7"/>
    </w:p>
    <w:p w14:paraId="385D0C7C" w14:textId="08788BC7" w:rsidR="009E00FA" w:rsidRPr="005B7532" w:rsidRDefault="009E00FA" w:rsidP="00952273">
      <w:pPr>
        <w:ind w:firstLine="851"/>
        <w:rPr>
          <w:szCs w:val="20"/>
          <w:lang w:eastAsia="lt-LT"/>
        </w:rPr>
      </w:pPr>
      <w:r w:rsidRPr="005B7532">
        <w:t xml:space="preserve">Tik žinant rajono gyventojų poreikius ir problemas galima formuluoti </w:t>
      </w:r>
      <w:r w:rsidR="00980D08">
        <w:t>Raseinių</w:t>
      </w:r>
      <w:r w:rsidRPr="005B7532">
        <w:t xml:space="preserve"> </w:t>
      </w:r>
      <w:r w:rsidR="00C27CB4">
        <w:t xml:space="preserve">rajono </w:t>
      </w:r>
      <w:r w:rsidRPr="005B7532">
        <w:t>vietos veiklos grupės</w:t>
      </w:r>
      <w:r w:rsidR="00980D08">
        <w:t xml:space="preserve"> poreikius,</w:t>
      </w:r>
      <w:r w:rsidRPr="005B7532">
        <w:t xml:space="preserve"> prioritetus bei tikslus ateinančiam finansavimo </w:t>
      </w:r>
      <w:r w:rsidRPr="00753388">
        <w:t>periodui</w:t>
      </w:r>
      <w:r w:rsidR="00980D08" w:rsidRPr="00753388">
        <w:t xml:space="preserve"> iki 20</w:t>
      </w:r>
      <w:r w:rsidR="00F55401" w:rsidRPr="00753388">
        <w:t>2</w:t>
      </w:r>
      <w:r w:rsidR="00753388" w:rsidRPr="00753388">
        <w:t>8</w:t>
      </w:r>
      <w:r w:rsidR="00980D08" w:rsidRPr="00753388">
        <w:t xml:space="preserve"> m</w:t>
      </w:r>
      <w:r w:rsidRPr="00753388">
        <w:t>.</w:t>
      </w:r>
      <w:r w:rsidR="00C27CB4" w:rsidRPr="00753388">
        <w:t xml:space="preserve"> </w:t>
      </w:r>
      <w:r w:rsidRPr="00753388">
        <w:t xml:space="preserve"> </w:t>
      </w:r>
      <w:r w:rsidRPr="005B7532">
        <w:rPr>
          <w:szCs w:val="20"/>
          <w:lang w:eastAsia="lt-LT"/>
        </w:rPr>
        <w:t xml:space="preserve">Vienas iš svarbiausių vietos plėtros strategijos rengimo etapų – gyventojų poreikių analizė, kurios metu siekiama </w:t>
      </w:r>
      <w:r w:rsidRPr="005B7532">
        <w:t xml:space="preserve">išsiaiškinti </w:t>
      </w:r>
      <w:r w:rsidRPr="005B7532">
        <w:rPr>
          <w:szCs w:val="20"/>
          <w:lang w:eastAsia="lt-LT"/>
        </w:rPr>
        <w:t>esamą rajono socialinę-ekonominę situaciją bei gyventojų ir organizacijų problema</w:t>
      </w:r>
      <w:r w:rsidR="00980D08">
        <w:rPr>
          <w:szCs w:val="20"/>
          <w:lang w:eastAsia="lt-LT"/>
        </w:rPr>
        <w:t>s bei poreikius.</w:t>
      </w:r>
    </w:p>
    <w:p w14:paraId="64B4C38A" w14:textId="3583A2F1" w:rsidR="009E00FA" w:rsidRPr="005B7532" w:rsidRDefault="00D13E65" w:rsidP="00952273">
      <w:pPr>
        <w:ind w:firstLine="851"/>
        <w:rPr>
          <w:szCs w:val="20"/>
          <w:lang w:eastAsia="lt-LT"/>
        </w:rPr>
      </w:pPr>
      <w:r>
        <w:rPr>
          <w:szCs w:val="20"/>
          <w:lang w:eastAsia="lt-LT"/>
        </w:rPr>
        <w:t>Raseinių VVG</w:t>
      </w:r>
      <w:r w:rsidR="009E00FA" w:rsidRPr="005B7532">
        <w:rPr>
          <w:szCs w:val="20"/>
          <w:lang w:eastAsia="lt-LT"/>
        </w:rPr>
        <w:t xml:space="preserve"> gyventojų poreikių analizę vykdė naudo</w:t>
      </w:r>
      <w:r w:rsidR="00C27CB4">
        <w:rPr>
          <w:szCs w:val="20"/>
          <w:lang w:eastAsia="lt-LT"/>
        </w:rPr>
        <w:t>dama</w:t>
      </w:r>
      <w:r w:rsidR="009E00FA" w:rsidRPr="005B7532">
        <w:rPr>
          <w:szCs w:val="20"/>
          <w:lang w:eastAsia="lt-LT"/>
        </w:rPr>
        <w:t xml:space="preserve"> šiuos darbo metodus:</w:t>
      </w:r>
    </w:p>
    <w:p w14:paraId="05BE84D1" w14:textId="38A255DD" w:rsidR="009E00FA" w:rsidRDefault="00D13E65">
      <w:pPr>
        <w:pStyle w:val="Sraopastraipa1"/>
        <w:numPr>
          <w:ilvl w:val="0"/>
          <w:numId w:val="14"/>
        </w:numPr>
        <w:tabs>
          <w:tab w:val="left" w:pos="993"/>
          <w:tab w:val="left" w:pos="1134"/>
        </w:tabs>
        <w:spacing w:after="0" w:line="240" w:lineRule="auto"/>
        <w:ind w:left="0" w:firstLine="851"/>
        <w:jc w:val="both"/>
      </w:pPr>
      <w:r>
        <w:t>Susitikimai</w:t>
      </w:r>
      <w:r w:rsidR="009E00FA">
        <w:t>–</w:t>
      </w:r>
      <w:r>
        <w:t>mokymai</w:t>
      </w:r>
      <w:r w:rsidR="009E00FA" w:rsidRPr="005B7532">
        <w:t>;</w:t>
      </w:r>
      <w:r w:rsidR="009E00FA" w:rsidRPr="00D6126E">
        <w:t xml:space="preserve"> </w:t>
      </w:r>
      <w:r w:rsidR="009E00FA">
        <w:t xml:space="preserve"> individualūs pokalbiai, susitikimai</w:t>
      </w:r>
      <w:r>
        <w:t>-diskusijos</w:t>
      </w:r>
      <w:r w:rsidR="009E00FA">
        <w:t>;</w:t>
      </w:r>
    </w:p>
    <w:p w14:paraId="78F9E6D1" w14:textId="77777777" w:rsidR="009E00FA" w:rsidRPr="005B7532" w:rsidRDefault="009E00FA">
      <w:pPr>
        <w:pStyle w:val="Sraopastraipa1"/>
        <w:numPr>
          <w:ilvl w:val="0"/>
          <w:numId w:val="14"/>
        </w:numPr>
        <w:tabs>
          <w:tab w:val="left" w:pos="993"/>
          <w:tab w:val="left" w:pos="1134"/>
        </w:tabs>
        <w:spacing w:after="0" w:line="240" w:lineRule="auto"/>
        <w:ind w:left="0" w:firstLine="851"/>
        <w:jc w:val="both"/>
      </w:pPr>
      <w:r w:rsidRPr="005B7532">
        <w:t>Anketinė rajono gyventojų apklausa;</w:t>
      </w:r>
    </w:p>
    <w:p w14:paraId="2618D62A" w14:textId="314D7901" w:rsidR="009E00FA" w:rsidRPr="005B7532" w:rsidRDefault="009E00FA">
      <w:pPr>
        <w:pStyle w:val="Sraopastraipa1"/>
        <w:numPr>
          <w:ilvl w:val="0"/>
          <w:numId w:val="14"/>
        </w:numPr>
        <w:tabs>
          <w:tab w:val="left" w:pos="993"/>
          <w:tab w:val="left" w:pos="1134"/>
        </w:tabs>
        <w:spacing w:after="0" w:line="240" w:lineRule="auto"/>
        <w:ind w:left="0" w:firstLine="851"/>
        <w:jc w:val="both"/>
      </w:pPr>
      <w:r w:rsidRPr="005B7532">
        <w:t xml:space="preserve">Atskirų rajono savivaldybės </w:t>
      </w:r>
      <w:r w:rsidR="00C27CB4">
        <w:t xml:space="preserve">administracijos </w:t>
      </w:r>
      <w:r w:rsidRPr="005B7532">
        <w:t>skyrių ir seniūnijų apklausa;</w:t>
      </w:r>
    </w:p>
    <w:p w14:paraId="456731A2" w14:textId="77777777" w:rsidR="00D13E65" w:rsidRDefault="00D13E65">
      <w:pPr>
        <w:pStyle w:val="Sraopastraipa1"/>
        <w:numPr>
          <w:ilvl w:val="0"/>
          <w:numId w:val="14"/>
        </w:numPr>
        <w:tabs>
          <w:tab w:val="left" w:pos="993"/>
          <w:tab w:val="left" w:pos="1134"/>
        </w:tabs>
        <w:spacing w:after="0" w:line="240" w:lineRule="auto"/>
        <w:ind w:left="0" w:firstLine="851"/>
        <w:jc w:val="both"/>
      </w:pPr>
      <w:r>
        <w:t>VVG</w:t>
      </w:r>
      <w:r w:rsidR="009E00FA" w:rsidRPr="005B7532">
        <w:t xml:space="preserve"> valdybos susirinkimai;</w:t>
      </w:r>
    </w:p>
    <w:p w14:paraId="5CF75535" w14:textId="38EC5613" w:rsidR="00A17366" w:rsidRDefault="009E00FA">
      <w:pPr>
        <w:pStyle w:val="Sraopastraipa1"/>
        <w:numPr>
          <w:ilvl w:val="0"/>
          <w:numId w:val="14"/>
        </w:numPr>
        <w:tabs>
          <w:tab w:val="left" w:pos="993"/>
          <w:tab w:val="left" w:pos="1134"/>
        </w:tabs>
        <w:spacing w:after="0" w:line="240" w:lineRule="auto"/>
        <w:ind w:left="0" w:firstLine="851"/>
        <w:jc w:val="both"/>
      </w:pPr>
      <w:r w:rsidRPr="005B7532">
        <w:t>Viešai prieinamos statistinės informacijos, rajono strateginių ir kitų dokumentų analizė</w:t>
      </w:r>
      <w:r w:rsidR="00D13E65">
        <w:t>.</w:t>
      </w:r>
    </w:p>
    <w:p w14:paraId="54B948B4" w14:textId="56B42D60" w:rsidR="00D13E65" w:rsidRDefault="00D13E65" w:rsidP="00952273">
      <w:pPr>
        <w:pStyle w:val="Sraopastraipa1"/>
        <w:tabs>
          <w:tab w:val="left" w:pos="990"/>
        </w:tabs>
        <w:spacing w:after="0" w:line="240" w:lineRule="auto"/>
        <w:ind w:left="0" w:firstLine="851"/>
        <w:jc w:val="both"/>
        <w:rPr>
          <w:rFonts w:eastAsia="Times New Roman"/>
          <w:szCs w:val="20"/>
          <w:lang w:eastAsia="lt-LT"/>
        </w:rPr>
      </w:pPr>
      <w:r>
        <w:rPr>
          <w:rFonts w:eastAsia="Times New Roman"/>
          <w:szCs w:val="20"/>
          <w:lang w:eastAsia="lt-LT"/>
        </w:rPr>
        <w:t>Susitikimai-mokymai.</w:t>
      </w:r>
      <w:r w:rsidRPr="005B7532">
        <w:rPr>
          <w:rFonts w:eastAsia="Times New Roman"/>
          <w:szCs w:val="20"/>
          <w:lang w:eastAsia="lt-LT"/>
        </w:rPr>
        <w:t xml:space="preserve"> </w:t>
      </w:r>
      <w:r>
        <w:rPr>
          <w:rFonts w:eastAsia="Times New Roman"/>
          <w:szCs w:val="20"/>
          <w:lang w:eastAsia="lt-LT"/>
        </w:rPr>
        <w:t>B</w:t>
      </w:r>
      <w:r w:rsidRPr="005B7532">
        <w:rPr>
          <w:rFonts w:eastAsia="Times New Roman"/>
          <w:szCs w:val="20"/>
          <w:lang w:eastAsia="lt-LT"/>
        </w:rPr>
        <w:t xml:space="preserve">uvo </w:t>
      </w:r>
      <w:r>
        <w:rPr>
          <w:rFonts w:eastAsia="Times New Roman"/>
          <w:szCs w:val="20"/>
          <w:lang w:eastAsia="lt-LT"/>
        </w:rPr>
        <w:t>organizuoti 3 tokio pobūdžio renginiai, į kuriuos buvo kviečiami kaimo bendruomenių bei kitų nevyriausybinių organi</w:t>
      </w:r>
      <w:r w:rsidR="004803CC">
        <w:rPr>
          <w:rFonts w:eastAsia="Times New Roman"/>
          <w:szCs w:val="20"/>
          <w:lang w:eastAsia="lt-LT"/>
        </w:rPr>
        <w:t>z</w:t>
      </w:r>
      <w:r>
        <w:rPr>
          <w:rFonts w:eastAsia="Times New Roman"/>
          <w:szCs w:val="20"/>
          <w:lang w:eastAsia="lt-LT"/>
        </w:rPr>
        <w:t>acijų atstovai</w:t>
      </w:r>
      <w:r w:rsidR="00C27CB4">
        <w:rPr>
          <w:rFonts w:eastAsia="Times New Roman"/>
          <w:szCs w:val="20"/>
          <w:lang w:eastAsia="lt-LT"/>
        </w:rPr>
        <w:t>,</w:t>
      </w:r>
      <w:r>
        <w:rPr>
          <w:rFonts w:eastAsia="Times New Roman"/>
          <w:szCs w:val="20"/>
          <w:lang w:eastAsia="lt-LT"/>
        </w:rPr>
        <w:t xml:space="preserve"> vietos gyventojai, vietos verslininkai ir ūkininkai bei vietos valdžios atstovai ir seniūnai.</w:t>
      </w:r>
      <w:r w:rsidR="00013B54">
        <w:rPr>
          <w:rFonts w:eastAsia="Times New Roman"/>
          <w:szCs w:val="20"/>
          <w:lang w:eastAsia="lt-LT"/>
        </w:rPr>
        <w:t xml:space="preserve"> Mokym</w:t>
      </w:r>
      <w:r w:rsidR="00C27CB4">
        <w:rPr>
          <w:rFonts w:eastAsia="Times New Roman"/>
          <w:szCs w:val="20"/>
          <w:lang w:eastAsia="lt-LT"/>
        </w:rPr>
        <w:t>ų</w:t>
      </w:r>
      <w:r w:rsidR="00013B54">
        <w:rPr>
          <w:rFonts w:eastAsia="Times New Roman"/>
          <w:szCs w:val="20"/>
          <w:lang w:eastAsia="lt-LT"/>
        </w:rPr>
        <w:t xml:space="preserve"> metu </w:t>
      </w:r>
      <w:r w:rsidR="00C27CB4">
        <w:rPr>
          <w:rFonts w:eastAsia="Times New Roman"/>
          <w:szCs w:val="20"/>
          <w:lang w:eastAsia="lt-LT"/>
        </w:rPr>
        <w:t xml:space="preserve">ne tik </w:t>
      </w:r>
      <w:r w:rsidR="00013B54">
        <w:rPr>
          <w:rFonts w:eastAsia="Times New Roman"/>
          <w:szCs w:val="20"/>
          <w:lang w:eastAsia="lt-LT"/>
        </w:rPr>
        <w:t xml:space="preserve">buvo pristatytos VPS rengimo gairės, dalyviai supažindinti su naujo laikotarpio tikslais, prioritetais ir siektinais rezultatais, bet </w:t>
      </w:r>
      <w:r w:rsidR="00C27CB4">
        <w:rPr>
          <w:rFonts w:eastAsia="Times New Roman"/>
          <w:szCs w:val="20"/>
          <w:lang w:eastAsia="lt-LT"/>
        </w:rPr>
        <w:t xml:space="preserve">vyko ir </w:t>
      </w:r>
      <w:r w:rsidR="00013B54">
        <w:rPr>
          <w:rFonts w:eastAsia="Times New Roman"/>
          <w:szCs w:val="20"/>
          <w:lang w:eastAsia="lt-LT"/>
        </w:rPr>
        <w:t xml:space="preserve"> diskusija, kurios </w:t>
      </w:r>
      <w:r w:rsidR="00C27CB4">
        <w:rPr>
          <w:rFonts w:eastAsia="Times New Roman"/>
          <w:szCs w:val="20"/>
          <w:lang w:eastAsia="lt-LT"/>
        </w:rPr>
        <w:t>metu</w:t>
      </w:r>
      <w:r w:rsidR="00013B54">
        <w:rPr>
          <w:rFonts w:eastAsia="Times New Roman"/>
          <w:szCs w:val="20"/>
          <w:lang w:eastAsia="lt-LT"/>
        </w:rPr>
        <w:t xml:space="preserve"> buvo siekiama i</w:t>
      </w:r>
      <w:r w:rsidR="00013B54" w:rsidRPr="00013B54">
        <w:rPr>
          <w:rFonts w:eastAsia="Times New Roman"/>
          <w:szCs w:val="20"/>
          <w:lang w:eastAsia="lt-LT"/>
        </w:rPr>
        <w:t xml:space="preserve">šgirsti žmonių poreikį, atlikti vietos gyventojų ir organizacijų poreikių SSGG analizę, generuoti galimas projektines idėjas naujame </w:t>
      </w:r>
      <w:r w:rsidR="00013B54">
        <w:rPr>
          <w:rFonts w:eastAsia="Times New Roman"/>
          <w:szCs w:val="20"/>
          <w:lang w:eastAsia="lt-LT"/>
        </w:rPr>
        <w:t>periode</w:t>
      </w:r>
      <w:r w:rsidR="00013B54" w:rsidRPr="00013B54">
        <w:rPr>
          <w:rFonts w:eastAsia="Times New Roman"/>
          <w:szCs w:val="20"/>
          <w:lang w:eastAsia="lt-LT"/>
        </w:rPr>
        <w:t>.</w:t>
      </w:r>
    </w:p>
    <w:p w14:paraId="7E56036E" w14:textId="0F911C77" w:rsidR="00642633" w:rsidRDefault="004A59A5" w:rsidP="00952273">
      <w:pPr>
        <w:pStyle w:val="Sraopastraipa1"/>
        <w:tabs>
          <w:tab w:val="left" w:pos="990"/>
        </w:tabs>
        <w:spacing w:after="0" w:line="240" w:lineRule="auto"/>
        <w:ind w:left="0" w:firstLine="851"/>
        <w:jc w:val="both"/>
      </w:pPr>
      <w:r>
        <w:rPr>
          <w:rFonts w:eastAsia="Times New Roman"/>
          <w:szCs w:val="20"/>
          <w:lang w:eastAsia="lt-LT"/>
        </w:rPr>
        <w:lastRenderedPageBreak/>
        <w:t>VVG taip pat nuolat vykdė įvair</w:t>
      </w:r>
      <w:r w:rsidR="00C27CB4">
        <w:rPr>
          <w:rFonts w:eastAsia="Times New Roman"/>
          <w:szCs w:val="20"/>
          <w:lang w:eastAsia="lt-LT"/>
        </w:rPr>
        <w:t>ius</w:t>
      </w:r>
      <w:r>
        <w:rPr>
          <w:rFonts w:eastAsia="Times New Roman"/>
          <w:szCs w:val="20"/>
          <w:lang w:eastAsia="lt-LT"/>
        </w:rPr>
        <w:t xml:space="preserve"> susitikimus-diskusijas</w:t>
      </w:r>
      <w:r w:rsidR="00E301B4">
        <w:rPr>
          <w:rFonts w:eastAsia="Times New Roman"/>
          <w:szCs w:val="20"/>
          <w:lang w:eastAsia="lt-LT"/>
        </w:rPr>
        <w:t>, individualius pokalbius</w:t>
      </w:r>
      <w:r>
        <w:rPr>
          <w:rFonts w:eastAsia="Times New Roman"/>
          <w:szCs w:val="20"/>
          <w:lang w:eastAsia="lt-LT"/>
        </w:rPr>
        <w:t xml:space="preserve"> seniūnijose su pavieniais gyventojais ir organizacijomis</w:t>
      </w:r>
      <w:r w:rsidR="00642633">
        <w:rPr>
          <w:rFonts w:eastAsia="Times New Roman"/>
          <w:szCs w:val="20"/>
          <w:lang w:eastAsia="lt-LT"/>
        </w:rPr>
        <w:t xml:space="preserve">. </w:t>
      </w:r>
      <w:r w:rsidR="00642633">
        <w:t>Visų organizuotų renginių metu buvo siekiama išsiaiškinti vietos problemas bei nustatyti gyventojų poreikius, užtikrinant vietos interesų grupių bendradarbiavimą ir veikimą kartu bei  numatant vietos išteklių, teritorijos išskirtinumo ir specifinių pranašumų panaudojimą teritorijos  didesnės pridėtinės vertės kūrimui.</w:t>
      </w:r>
    </w:p>
    <w:p w14:paraId="14C1E058" w14:textId="4CFDC4E4" w:rsidR="00952273" w:rsidRPr="005B7532" w:rsidRDefault="00952273" w:rsidP="00952273">
      <w:pPr>
        <w:tabs>
          <w:tab w:val="left" w:pos="990"/>
        </w:tabs>
        <w:autoSpaceDE w:val="0"/>
        <w:autoSpaceDN w:val="0"/>
        <w:adjustRightInd w:val="0"/>
        <w:ind w:firstLine="851"/>
        <w:rPr>
          <w:szCs w:val="20"/>
          <w:lang w:eastAsia="lt-LT"/>
        </w:rPr>
      </w:pPr>
      <w:r w:rsidRPr="005B7532">
        <w:t xml:space="preserve">Atsižvelgiant į renginių metu gautą informaciją bei siekiant į vietos plėtros strategijos rengimą įtraukti kuo daugiau rajono gyventojų, administracijos darbuotojai parengė </w:t>
      </w:r>
      <w:r w:rsidRPr="00071731">
        <w:t xml:space="preserve">anketą </w:t>
      </w:r>
      <w:r>
        <w:t>rajono gyventojų situacijos ir poreikių analizei atlikti.</w:t>
      </w:r>
    </w:p>
    <w:p w14:paraId="6CC83EF2" w14:textId="049F5136" w:rsidR="00952273" w:rsidRPr="005B7532" w:rsidRDefault="00952273" w:rsidP="00952273">
      <w:pPr>
        <w:autoSpaceDE w:val="0"/>
        <w:autoSpaceDN w:val="0"/>
        <w:adjustRightInd w:val="0"/>
        <w:ind w:firstLine="851"/>
        <w:rPr>
          <w:szCs w:val="20"/>
          <w:lang w:eastAsia="lt-LT"/>
        </w:rPr>
      </w:pPr>
      <w:r w:rsidRPr="005B7532">
        <w:rPr>
          <w:szCs w:val="20"/>
          <w:lang w:eastAsia="lt-LT"/>
        </w:rPr>
        <w:t xml:space="preserve">Atliekant gyventojų anketinę apklausą buvo siekiama išsiaiškinti rajono gyventojų poreikius ir opiausias problemas, rajono socialinę-ekonominę situacija. Anketą sudarė </w:t>
      </w:r>
      <w:r>
        <w:rPr>
          <w:szCs w:val="20"/>
          <w:lang w:eastAsia="lt-LT"/>
        </w:rPr>
        <w:t>22</w:t>
      </w:r>
      <w:r w:rsidRPr="005B7532">
        <w:rPr>
          <w:szCs w:val="20"/>
          <w:lang w:eastAsia="lt-LT"/>
        </w:rPr>
        <w:t xml:space="preserve"> klausimai, iš kurių </w:t>
      </w:r>
      <w:r>
        <w:rPr>
          <w:szCs w:val="20"/>
          <w:lang w:eastAsia="lt-LT"/>
        </w:rPr>
        <w:t>5</w:t>
      </w:r>
      <w:r w:rsidRPr="005B7532">
        <w:rPr>
          <w:szCs w:val="20"/>
          <w:lang w:eastAsia="lt-LT"/>
        </w:rPr>
        <w:t xml:space="preserve"> buvo skirti bendrai informacijai apie respondentą, likę </w:t>
      </w:r>
      <w:r>
        <w:rPr>
          <w:szCs w:val="20"/>
          <w:lang w:eastAsia="lt-LT"/>
        </w:rPr>
        <w:t>–</w:t>
      </w:r>
      <w:r w:rsidRPr="005B7532">
        <w:rPr>
          <w:szCs w:val="20"/>
          <w:lang w:eastAsia="lt-LT"/>
        </w:rPr>
        <w:t xml:space="preserve"> skirti išsiaiškinti opiausias gyvenamosios vietovės problemas, kokioms paramos sritims gyventojai teiktų prioritetą laikotarpiui </w:t>
      </w:r>
      <w:r w:rsidRPr="00753388">
        <w:rPr>
          <w:szCs w:val="20"/>
          <w:lang w:eastAsia="lt-LT"/>
        </w:rPr>
        <w:t>iki 202</w:t>
      </w:r>
      <w:r w:rsidR="00753388">
        <w:rPr>
          <w:szCs w:val="20"/>
          <w:lang w:eastAsia="lt-LT"/>
        </w:rPr>
        <w:t>8</w:t>
      </w:r>
      <w:r w:rsidRPr="00753388">
        <w:rPr>
          <w:szCs w:val="20"/>
          <w:lang w:eastAsia="lt-LT"/>
        </w:rPr>
        <w:t xml:space="preserve"> metų, </w:t>
      </w:r>
      <w:r w:rsidRPr="005B7532">
        <w:rPr>
          <w:szCs w:val="20"/>
          <w:lang w:eastAsia="lt-LT"/>
        </w:rPr>
        <w:t>atitinkamų paslaugų tr</w:t>
      </w:r>
      <w:r w:rsidR="004803CC">
        <w:rPr>
          <w:szCs w:val="20"/>
          <w:lang w:eastAsia="lt-LT"/>
        </w:rPr>
        <w:t>ū</w:t>
      </w:r>
      <w:r w:rsidRPr="005B7532">
        <w:rPr>
          <w:szCs w:val="20"/>
          <w:lang w:eastAsia="lt-LT"/>
        </w:rPr>
        <w:t>k</w:t>
      </w:r>
      <w:r w:rsidR="004803CC">
        <w:rPr>
          <w:szCs w:val="20"/>
          <w:lang w:eastAsia="lt-LT"/>
        </w:rPr>
        <w:t>u</w:t>
      </w:r>
      <w:r w:rsidRPr="005B7532">
        <w:rPr>
          <w:szCs w:val="20"/>
          <w:lang w:eastAsia="lt-LT"/>
        </w:rPr>
        <w:t>mą gyvenamojoje vietoje, gyventojų nuomonę apie patraukliausias ekonomines veiklas ir bendruomeninį verslą bei kaimo jaunimo situaciją</w:t>
      </w:r>
      <w:r w:rsidR="00B3554D">
        <w:rPr>
          <w:szCs w:val="20"/>
          <w:lang w:eastAsia="lt-LT"/>
        </w:rPr>
        <w:t>.</w:t>
      </w:r>
    </w:p>
    <w:p w14:paraId="5923C5D8" w14:textId="0FFF612C" w:rsidR="00952273" w:rsidRPr="00EB1588" w:rsidRDefault="00952273" w:rsidP="00952273">
      <w:pPr>
        <w:autoSpaceDE w:val="0"/>
        <w:autoSpaceDN w:val="0"/>
        <w:adjustRightInd w:val="0"/>
        <w:ind w:firstLine="851"/>
        <w:rPr>
          <w:color w:val="FF0000"/>
        </w:rPr>
      </w:pPr>
      <w:r w:rsidRPr="005B7532">
        <w:t xml:space="preserve">Vykdant šią anketinę apklausą buvo apklausti rajono gyventojai, kaimo bendruomenių ir kitų rajone </w:t>
      </w:r>
      <w:r w:rsidRPr="00A273A0">
        <w:t xml:space="preserve">veikiančių įstaigų bei organizacijų atstovai, jaunimas. Tyrimas buvo vykdomas 2022 m. spalio – 2023 m. kovo mėn. </w:t>
      </w:r>
      <w:r w:rsidR="00C27CB4">
        <w:t>A</w:t>
      </w:r>
      <w:r w:rsidRPr="00A273A0">
        <w:t xml:space="preserve">pklausoje iš viso </w:t>
      </w:r>
      <w:r w:rsidRPr="00826643">
        <w:t xml:space="preserve">dalyvavo 163 įvairaus amžiaus respondentai (tyrimo rezultatų apibendrinimas pateikiamas, žr. Priedas Nr. </w:t>
      </w:r>
      <w:r w:rsidR="00A273A0" w:rsidRPr="00826643">
        <w:t>7</w:t>
      </w:r>
      <w:r w:rsidRPr="00826643">
        <w:t xml:space="preserve">). </w:t>
      </w:r>
    </w:p>
    <w:p w14:paraId="58BA38E4" w14:textId="58CCB7A5" w:rsidR="00952273" w:rsidRPr="00A273A0" w:rsidRDefault="00952273" w:rsidP="00952273">
      <w:pPr>
        <w:autoSpaceDE w:val="0"/>
        <w:autoSpaceDN w:val="0"/>
        <w:adjustRightInd w:val="0"/>
        <w:ind w:firstLine="851"/>
        <w:rPr>
          <w:szCs w:val="20"/>
          <w:lang w:eastAsia="lt-LT"/>
        </w:rPr>
      </w:pPr>
      <w:r w:rsidRPr="00A273A0">
        <w:rPr>
          <w:szCs w:val="20"/>
          <w:lang w:eastAsia="lt-LT"/>
        </w:rPr>
        <w:t>Seniūnijoms buvo pateiktos anketos, kuriose buvo prašoma pateikti statistinę informaciją apie seniūnijų gyventojų skaičių, gyventojų pasiskirstymą pagal amžių ir gyvenamąsias vietoves, apie gyventojus patiriančius ekonominius sunkumus ar socialinę atskirtį. Taip pat buvo paprašyta pateikti duomenis apie gyventojų užimtumą, smulkų ir vidutinį verslą, paslaugų sektorių, žemės ūkį, gamtos išteklius, kultūrą ir nevyriausybines organizacijas</w:t>
      </w:r>
      <w:r w:rsidR="002C2825">
        <w:rPr>
          <w:szCs w:val="20"/>
          <w:lang w:eastAsia="lt-LT"/>
        </w:rPr>
        <w:t>,</w:t>
      </w:r>
      <w:r w:rsidRPr="00A273A0">
        <w:rPr>
          <w:szCs w:val="20"/>
          <w:lang w:eastAsia="lt-LT"/>
        </w:rPr>
        <w:t xml:space="preserve"> veikiančias jų teritorijoje bei įvairias įstaigas ir organizacijas, veikiančias seniūnijos teritorijoje 2014 m. ir 2022 m.</w:t>
      </w:r>
    </w:p>
    <w:p w14:paraId="7B255C71" w14:textId="71ECAFA4" w:rsidR="00952273" w:rsidRPr="00A273A0" w:rsidRDefault="00952273" w:rsidP="00952273">
      <w:pPr>
        <w:autoSpaceDE w:val="0"/>
        <w:autoSpaceDN w:val="0"/>
        <w:adjustRightInd w:val="0"/>
        <w:ind w:firstLine="720"/>
      </w:pPr>
      <w:r w:rsidRPr="00A273A0">
        <w:t>Siekiant užtikrinti sklandų vietos plėtros strategijos rengimą</w:t>
      </w:r>
      <w:r w:rsidR="002C2825">
        <w:t>,</w:t>
      </w:r>
      <w:r w:rsidRPr="00A273A0">
        <w:t xml:space="preserve"> buvo organizuojami reguliarūs VVG valdybos susirinkimai, kurių metu teikiami įvairūs siūlymai, vertinimai ir daromos įvairios vyraujančių gyventojų poreikių įžvalgos. Atskirų susirinkimų metu buvo atlikta Raseinių rajono stiprybių, silpnybių, galimybių ir grėsmių (SSGG) analizė, vadovaujantis atlikta anketine apklausa apibrėžti plėtros poreikiai. Taip pat panaudojant renginių metu gautą informaciją nustatyti VPS prioritetai, priemonės bei numatytas finansinis planas</w:t>
      </w:r>
      <w:r w:rsidR="00EB1588">
        <w:t>.</w:t>
      </w:r>
    </w:p>
    <w:p w14:paraId="6358552F" w14:textId="2B1F21F1" w:rsidR="00952273" w:rsidRPr="005B7532" w:rsidRDefault="00952273" w:rsidP="00952273">
      <w:pPr>
        <w:autoSpaceDE w:val="0"/>
        <w:autoSpaceDN w:val="0"/>
        <w:adjustRightInd w:val="0"/>
        <w:ind w:firstLine="851"/>
        <w:rPr>
          <w:szCs w:val="20"/>
          <w:lang w:eastAsia="lt-LT"/>
        </w:rPr>
      </w:pPr>
      <w:r w:rsidRPr="005B7532">
        <w:rPr>
          <w:szCs w:val="20"/>
          <w:lang w:eastAsia="lt-LT"/>
        </w:rPr>
        <w:t>Visi duomenys</w:t>
      </w:r>
      <w:r w:rsidR="002C2825">
        <w:rPr>
          <w:szCs w:val="20"/>
          <w:lang w:eastAsia="lt-LT"/>
        </w:rPr>
        <w:t>,</w:t>
      </w:r>
      <w:r w:rsidRPr="005B7532">
        <w:rPr>
          <w:szCs w:val="20"/>
          <w:lang w:eastAsia="lt-LT"/>
        </w:rPr>
        <w:t xml:space="preserve"> gauti kaimo gyventojams, seniūnijoms užpildžius anket</w:t>
      </w:r>
      <w:r w:rsidR="00A74B3A">
        <w:rPr>
          <w:szCs w:val="20"/>
          <w:lang w:eastAsia="lt-LT"/>
        </w:rPr>
        <w:t>a</w:t>
      </w:r>
      <w:r w:rsidRPr="005B7532">
        <w:rPr>
          <w:szCs w:val="20"/>
          <w:lang w:eastAsia="lt-LT"/>
        </w:rPr>
        <w:t>s</w:t>
      </w:r>
      <w:r w:rsidR="00A74B3A">
        <w:rPr>
          <w:szCs w:val="20"/>
          <w:lang w:eastAsia="lt-LT"/>
        </w:rPr>
        <w:t xml:space="preserve">, </w:t>
      </w:r>
      <w:r w:rsidRPr="005B7532">
        <w:rPr>
          <w:szCs w:val="20"/>
          <w:lang w:eastAsia="lt-LT"/>
        </w:rPr>
        <w:t xml:space="preserve">suteikė žinių apie realią rajono situaciją, gyventojų problemas, poreikius ir lūkesčius, </w:t>
      </w:r>
      <w:r w:rsidR="002C2825">
        <w:rPr>
          <w:szCs w:val="20"/>
          <w:lang w:eastAsia="lt-LT"/>
        </w:rPr>
        <w:t>yra</w:t>
      </w:r>
      <w:r w:rsidRPr="005B7532">
        <w:rPr>
          <w:szCs w:val="20"/>
          <w:lang w:eastAsia="lt-LT"/>
        </w:rPr>
        <w:t xml:space="preserve"> analizuojami ir pateikiami </w:t>
      </w:r>
      <w:r w:rsidR="00A74B3A">
        <w:rPr>
          <w:szCs w:val="20"/>
          <w:lang w:eastAsia="lt-LT"/>
        </w:rPr>
        <w:t>šioje vietos plėtros</w:t>
      </w:r>
      <w:r w:rsidRPr="005B7532">
        <w:rPr>
          <w:szCs w:val="20"/>
          <w:lang w:eastAsia="lt-LT"/>
        </w:rPr>
        <w:t xml:space="preserve"> strategijoje.</w:t>
      </w:r>
    </w:p>
    <w:p w14:paraId="29231CFA" w14:textId="344A7540" w:rsidR="00566B9C" w:rsidRPr="00C8590F" w:rsidRDefault="00566B9C" w:rsidP="00A17366">
      <w:pPr>
        <w:pStyle w:val="Heading3"/>
        <w:numPr>
          <w:ilvl w:val="1"/>
          <w:numId w:val="1"/>
        </w:numPr>
      </w:pPr>
      <w:bookmarkStart w:id="8" w:name="_Toc119662860"/>
      <w:r w:rsidRPr="00C8590F">
        <w:t xml:space="preserve">VVG </w:t>
      </w:r>
      <w:r w:rsidRPr="009F78FF">
        <w:t xml:space="preserve">teritorijos socialinė </w:t>
      </w:r>
      <w:r w:rsidRPr="00C8590F">
        <w:t xml:space="preserve">situacija </w:t>
      </w:r>
      <w:r w:rsidR="0061106B" w:rsidRPr="00C8590F">
        <w:t>(įskaitant informaciją apie skurd</w:t>
      </w:r>
      <w:r w:rsidR="00C646DE" w:rsidRPr="00C8590F">
        <w:t>o riziką</w:t>
      </w:r>
      <w:r w:rsidR="0061106B" w:rsidRPr="00C8590F">
        <w:t xml:space="preserve"> ir socialinę atskirtį patiriančius asmenis ir </w:t>
      </w:r>
      <w:r w:rsidR="00C646DE" w:rsidRPr="00C8590F">
        <w:t xml:space="preserve">(arba) jų </w:t>
      </w:r>
      <w:r w:rsidR="0061106B" w:rsidRPr="00C8590F">
        <w:t>grupes)</w:t>
      </w:r>
      <w:bookmarkEnd w:id="8"/>
    </w:p>
    <w:p w14:paraId="52C55169" w14:textId="359D3D72" w:rsidR="00DD1035" w:rsidRDefault="00EB1588" w:rsidP="0064138B">
      <w:pPr>
        <w:ind w:firstLine="851"/>
      </w:pPr>
      <w:r>
        <w:t>Valstybės duomenų agentūros</w:t>
      </w:r>
      <w:r w:rsidR="00FA71A1">
        <w:t xml:space="preserve"> duomenimis Raseinių rajono gyventojų skaičius, kaip ir visoje Lietuvoje, mažėja kasmet. </w:t>
      </w:r>
      <w:r w:rsidR="002A43E6">
        <w:t xml:space="preserve">Remiantis </w:t>
      </w:r>
      <w:r>
        <w:t xml:space="preserve">Valstybės duomenų agentūros </w:t>
      </w:r>
      <w:r w:rsidR="002A43E6">
        <w:t>duomenimis</w:t>
      </w:r>
      <w:r w:rsidR="002C2825">
        <w:t>,</w:t>
      </w:r>
      <w:r w:rsidR="002A43E6">
        <w:t xml:space="preserve"> 2014 m. Raseinių r. </w:t>
      </w:r>
      <w:r w:rsidR="002C2825">
        <w:t xml:space="preserve"> sav. </w:t>
      </w:r>
      <w:r w:rsidR="0064138B">
        <w:t>g</w:t>
      </w:r>
      <w:r w:rsidR="002A43E6">
        <w:t>yveno 35 489 asmenys</w:t>
      </w:r>
      <w:r w:rsidR="002C2825">
        <w:t>.</w:t>
      </w:r>
      <w:r w:rsidR="002A43E6">
        <w:t xml:space="preserve"> </w:t>
      </w:r>
      <w:r w:rsidR="002C2825">
        <w:t>L</w:t>
      </w:r>
      <w:r w:rsidR="002A43E6">
        <w:t xml:space="preserve">yginant šiuos </w:t>
      </w:r>
      <w:r w:rsidR="0064138B">
        <w:t>skaičius</w:t>
      </w:r>
      <w:r w:rsidR="002A43E6">
        <w:t xml:space="preserve"> su 2022 m</w:t>
      </w:r>
      <w:r w:rsidR="002C2825">
        <w:t>. duomenimis</w:t>
      </w:r>
      <w:r w:rsidR="002A43E6">
        <w:t xml:space="preserve">, kai Raseiniuose </w:t>
      </w:r>
      <w:r w:rsidR="009C3339">
        <w:t>gyveno 30 620 asmenys, matome, kad gyventojų skaičius sumaž</w:t>
      </w:r>
      <w:r w:rsidR="004803CC">
        <w:t>ė</w:t>
      </w:r>
      <w:r w:rsidR="009C3339">
        <w:t>jo 13</w:t>
      </w:r>
      <w:r w:rsidR="00B259F1">
        <w:t>,</w:t>
      </w:r>
      <w:r w:rsidR="009C3339">
        <w:t>72 proc.</w:t>
      </w:r>
      <w:r w:rsidR="002F2377">
        <w:t xml:space="preserve"> [</w:t>
      </w:r>
      <w:r w:rsidR="005B3CD2">
        <w:t>5</w:t>
      </w:r>
      <w:r w:rsidR="002F2377">
        <w:t>]</w:t>
      </w:r>
    </w:p>
    <w:p w14:paraId="3858D60D" w14:textId="0C8B781C" w:rsidR="009F78FF" w:rsidRDefault="0078197B" w:rsidP="0064138B">
      <w:pPr>
        <w:ind w:firstLine="851"/>
      </w:pPr>
      <w:r>
        <w:t xml:space="preserve">Didžioji dalis </w:t>
      </w:r>
      <w:r w:rsidR="0064138B">
        <w:t xml:space="preserve">gyventojų </w:t>
      </w:r>
      <w:r>
        <w:t xml:space="preserve">gyvena kaimo </w:t>
      </w:r>
      <w:r w:rsidR="005E701E">
        <w:t>vietovėse</w:t>
      </w:r>
      <w:r w:rsidR="0064138B">
        <w:t>.</w:t>
      </w:r>
      <w:r w:rsidR="005E701E">
        <w:t xml:space="preserve"> 2014 metais </w:t>
      </w:r>
      <w:r w:rsidR="00E879DC">
        <w:t xml:space="preserve">net 56,63 proc. </w:t>
      </w:r>
      <w:r w:rsidR="0064138B">
        <w:t>g</w:t>
      </w:r>
      <w:r w:rsidR="00E879DC">
        <w:t xml:space="preserve">yventojų gyveno kaimo vietovėse. Šis skaičius </w:t>
      </w:r>
      <w:r w:rsidR="00650030">
        <w:t>2022 metais nežymiai sumažėjo ir sudarė 48,8 proc.</w:t>
      </w:r>
      <w:r w:rsidR="00A66D28">
        <w:t xml:space="preserve"> </w:t>
      </w:r>
      <w:r w:rsidR="002F2377">
        <w:t>Norint gauti kuo tikslesnius duomenis</w:t>
      </w:r>
      <w:r w:rsidR="0064138B">
        <w:t xml:space="preserve"> apie gyventojus buvo </w:t>
      </w:r>
      <w:r w:rsidR="002F2377">
        <w:t xml:space="preserve">vertinami </w:t>
      </w:r>
      <w:r w:rsidR="00C3292B">
        <w:t>Raseinių rajono seniūnijų pateikti duomenys iš gyvenamosios deklaravimo informacinės sistemos. (žr. 1.5.1. Lentelė)</w:t>
      </w:r>
      <w:r w:rsidR="00284803">
        <w:t xml:space="preserve"> [5]</w:t>
      </w:r>
    </w:p>
    <w:p w14:paraId="27249661" w14:textId="77777777" w:rsidR="004822C1" w:rsidRDefault="004822C1" w:rsidP="0064138B">
      <w:pPr>
        <w:ind w:left="357" w:firstLine="851"/>
      </w:pPr>
    </w:p>
    <w:p w14:paraId="314366B2" w14:textId="276B5AB7" w:rsidR="005E5736" w:rsidRPr="00A449D7" w:rsidRDefault="005E5736" w:rsidP="0064138B">
      <w:pPr>
        <w:jc w:val="center"/>
        <w:rPr>
          <w:lang w:val="en-GB"/>
        </w:rPr>
      </w:pPr>
      <w:r w:rsidRPr="00584717">
        <w:rPr>
          <w:b/>
          <w:bCs/>
        </w:rPr>
        <w:t>1.5.1 Lentelė</w:t>
      </w:r>
      <w:r w:rsidR="00B63592" w:rsidRPr="00584717">
        <w:rPr>
          <w:b/>
          <w:bCs/>
        </w:rPr>
        <w:t>.</w:t>
      </w:r>
      <w:r w:rsidR="00B63592">
        <w:t xml:space="preserve"> </w:t>
      </w:r>
      <w:r w:rsidR="0064138B">
        <w:t>Gyventojų skaičius ir jo pokytis seniūnijose</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992"/>
        <w:gridCol w:w="850"/>
        <w:gridCol w:w="1134"/>
        <w:gridCol w:w="1080"/>
        <w:gridCol w:w="830"/>
        <w:gridCol w:w="1069"/>
        <w:gridCol w:w="990"/>
      </w:tblGrid>
      <w:tr w:rsidR="000F36EA" w:rsidRPr="00717285" w14:paraId="474D1486" w14:textId="77777777" w:rsidTr="00B3554D">
        <w:trPr>
          <w:trHeight w:val="281"/>
          <w:tblHeader/>
        </w:trPr>
        <w:tc>
          <w:tcPr>
            <w:tcW w:w="2694" w:type="dxa"/>
            <w:vMerge w:val="restart"/>
            <w:vAlign w:val="center"/>
          </w:tcPr>
          <w:p w14:paraId="1718D912" w14:textId="77777777" w:rsidR="000F36EA" w:rsidRPr="00717285" w:rsidRDefault="000F36EA" w:rsidP="0064138B">
            <w:pPr>
              <w:autoSpaceDE w:val="0"/>
              <w:autoSpaceDN w:val="0"/>
              <w:adjustRightInd w:val="0"/>
              <w:jc w:val="center"/>
              <w:rPr>
                <w:b/>
              </w:rPr>
            </w:pPr>
            <w:r w:rsidRPr="00717285">
              <w:rPr>
                <w:b/>
              </w:rPr>
              <w:t>Seniūnija</w:t>
            </w:r>
          </w:p>
        </w:tc>
        <w:tc>
          <w:tcPr>
            <w:tcW w:w="2976" w:type="dxa"/>
            <w:gridSpan w:val="3"/>
          </w:tcPr>
          <w:p w14:paraId="2F4C419C" w14:textId="19A4AA6C" w:rsidR="000F36EA" w:rsidRPr="00717285" w:rsidRDefault="000F36EA" w:rsidP="0064138B">
            <w:pPr>
              <w:autoSpaceDE w:val="0"/>
              <w:autoSpaceDN w:val="0"/>
              <w:adjustRightInd w:val="0"/>
              <w:jc w:val="center"/>
              <w:rPr>
                <w:b/>
              </w:rPr>
            </w:pPr>
            <w:r w:rsidRPr="00717285">
              <w:rPr>
                <w:b/>
              </w:rPr>
              <w:t>201</w:t>
            </w:r>
            <w:r w:rsidR="00AB7B49" w:rsidRPr="00717285">
              <w:rPr>
                <w:b/>
              </w:rPr>
              <w:t>4</w:t>
            </w:r>
            <w:r w:rsidRPr="00717285">
              <w:rPr>
                <w:b/>
              </w:rPr>
              <w:t xml:space="preserve"> m. </w:t>
            </w:r>
          </w:p>
        </w:tc>
        <w:tc>
          <w:tcPr>
            <w:tcW w:w="2979" w:type="dxa"/>
            <w:gridSpan w:val="3"/>
          </w:tcPr>
          <w:p w14:paraId="1B7DCEBF" w14:textId="3C8F01FF" w:rsidR="000F36EA" w:rsidRPr="00717285" w:rsidRDefault="000F36EA" w:rsidP="0064138B">
            <w:pPr>
              <w:autoSpaceDE w:val="0"/>
              <w:autoSpaceDN w:val="0"/>
              <w:adjustRightInd w:val="0"/>
              <w:jc w:val="center"/>
              <w:rPr>
                <w:b/>
              </w:rPr>
            </w:pPr>
            <w:r w:rsidRPr="00717285">
              <w:rPr>
                <w:b/>
              </w:rPr>
              <w:t>20</w:t>
            </w:r>
            <w:r w:rsidR="00AB7B49" w:rsidRPr="00717285">
              <w:rPr>
                <w:b/>
              </w:rPr>
              <w:t>22</w:t>
            </w:r>
            <w:r w:rsidRPr="00717285">
              <w:rPr>
                <w:b/>
              </w:rPr>
              <w:t xml:space="preserve"> m.</w:t>
            </w:r>
          </w:p>
        </w:tc>
        <w:tc>
          <w:tcPr>
            <w:tcW w:w="990" w:type="dxa"/>
          </w:tcPr>
          <w:p w14:paraId="44713D65" w14:textId="77777777" w:rsidR="000F36EA" w:rsidRPr="00717285" w:rsidRDefault="000F36EA" w:rsidP="0064138B">
            <w:pPr>
              <w:autoSpaceDE w:val="0"/>
              <w:autoSpaceDN w:val="0"/>
              <w:adjustRightInd w:val="0"/>
              <w:jc w:val="center"/>
              <w:rPr>
                <w:b/>
              </w:rPr>
            </w:pPr>
            <w:r w:rsidRPr="00717285">
              <w:rPr>
                <w:b/>
              </w:rPr>
              <w:t>Pokytis</w:t>
            </w:r>
          </w:p>
        </w:tc>
      </w:tr>
      <w:tr w:rsidR="005E5736" w:rsidRPr="00717285" w14:paraId="022D987A" w14:textId="77777777" w:rsidTr="00B3554D">
        <w:trPr>
          <w:trHeight w:val="146"/>
          <w:tblHeader/>
        </w:trPr>
        <w:tc>
          <w:tcPr>
            <w:tcW w:w="2694" w:type="dxa"/>
            <w:vMerge/>
          </w:tcPr>
          <w:p w14:paraId="7319216F" w14:textId="77777777" w:rsidR="000F36EA" w:rsidRPr="00717285" w:rsidRDefault="000F36EA" w:rsidP="0064138B">
            <w:pPr>
              <w:autoSpaceDE w:val="0"/>
              <w:autoSpaceDN w:val="0"/>
              <w:adjustRightInd w:val="0"/>
              <w:rPr>
                <w:b/>
              </w:rPr>
            </w:pPr>
          </w:p>
        </w:tc>
        <w:tc>
          <w:tcPr>
            <w:tcW w:w="992" w:type="dxa"/>
          </w:tcPr>
          <w:p w14:paraId="2624877A" w14:textId="77777777" w:rsidR="000F36EA" w:rsidRPr="00717285" w:rsidRDefault="000F36EA" w:rsidP="0064138B">
            <w:pPr>
              <w:autoSpaceDE w:val="0"/>
              <w:autoSpaceDN w:val="0"/>
              <w:adjustRightInd w:val="0"/>
              <w:jc w:val="center"/>
              <w:rPr>
                <w:b/>
              </w:rPr>
            </w:pPr>
            <w:r w:rsidRPr="00717285">
              <w:rPr>
                <w:b/>
              </w:rPr>
              <w:t>Iš viso:</w:t>
            </w:r>
          </w:p>
        </w:tc>
        <w:tc>
          <w:tcPr>
            <w:tcW w:w="850" w:type="dxa"/>
          </w:tcPr>
          <w:p w14:paraId="626E1960" w14:textId="77777777" w:rsidR="000F36EA" w:rsidRPr="00717285" w:rsidRDefault="000F36EA" w:rsidP="0064138B">
            <w:pPr>
              <w:autoSpaceDE w:val="0"/>
              <w:autoSpaceDN w:val="0"/>
              <w:adjustRightInd w:val="0"/>
              <w:jc w:val="center"/>
              <w:rPr>
                <w:b/>
              </w:rPr>
            </w:pPr>
            <w:r w:rsidRPr="00717285">
              <w:rPr>
                <w:b/>
              </w:rPr>
              <w:t>Vyrų:</w:t>
            </w:r>
          </w:p>
        </w:tc>
        <w:tc>
          <w:tcPr>
            <w:tcW w:w="1134" w:type="dxa"/>
          </w:tcPr>
          <w:p w14:paraId="34D071B6" w14:textId="77777777" w:rsidR="000F36EA" w:rsidRPr="00717285" w:rsidRDefault="000F36EA" w:rsidP="0064138B">
            <w:pPr>
              <w:autoSpaceDE w:val="0"/>
              <w:autoSpaceDN w:val="0"/>
              <w:adjustRightInd w:val="0"/>
              <w:jc w:val="center"/>
              <w:rPr>
                <w:b/>
              </w:rPr>
            </w:pPr>
            <w:r w:rsidRPr="00717285">
              <w:rPr>
                <w:b/>
              </w:rPr>
              <w:t>Moterų:</w:t>
            </w:r>
          </w:p>
        </w:tc>
        <w:tc>
          <w:tcPr>
            <w:tcW w:w="1080" w:type="dxa"/>
          </w:tcPr>
          <w:p w14:paraId="3BA713EE" w14:textId="77777777" w:rsidR="000F36EA" w:rsidRPr="00717285" w:rsidRDefault="000F36EA" w:rsidP="0064138B">
            <w:pPr>
              <w:autoSpaceDE w:val="0"/>
              <w:autoSpaceDN w:val="0"/>
              <w:adjustRightInd w:val="0"/>
              <w:jc w:val="center"/>
              <w:rPr>
                <w:b/>
              </w:rPr>
            </w:pPr>
            <w:r w:rsidRPr="00717285">
              <w:rPr>
                <w:b/>
              </w:rPr>
              <w:t>Iš viso:</w:t>
            </w:r>
          </w:p>
        </w:tc>
        <w:tc>
          <w:tcPr>
            <w:tcW w:w="830" w:type="dxa"/>
          </w:tcPr>
          <w:p w14:paraId="13B46FE0" w14:textId="77777777" w:rsidR="000F36EA" w:rsidRPr="00717285" w:rsidRDefault="000F36EA" w:rsidP="0064138B">
            <w:pPr>
              <w:autoSpaceDE w:val="0"/>
              <w:autoSpaceDN w:val="0"/>
              <w:adjustRightInd w:val="0"/>
              <w:jc w:val="center"/>
              <w:rPr>
                <w:b/>
              </w:rPr>
            </w:pPr>
            <w:r w:rsidRPr="00717285">
              <w:rPr>
                <w:b/>
              </w:rPr>
              <w:t>Vyrų:</w:t>
            </w:r>
          </w:p>
        </w:tc>
        <w:tc>
          <w:tcPr>
            <w:tcW w:w="1069" w:type="dxa"/>
          </w:tcPr>
          <w:p w14:paraId="0C3492C2" w14:textId="77777777" w:rsidR="000F36EA" w:rsidRPr="00717285" w:rsidRDefault="000F36EA" w:rsidP="0064138B">
            <w:pPr>
              <w:autoSpaceDE w:val="0"/>
              <w:autoSpaceDN w:val="0"/>
              <w:adjustRightInd w:val="0"/>
              <w:jc w:val="center"/>
              <w:rPr>
                <w:b/>
              </w:rPr>
            </w:pPr>
            <w:r w:rsidRPr="00717285">
              <w:rPr>
                <w:b/>
              </w:rPr>
              <w:t>Moterų:</w:t>
            </w:r>
          </w:p>
        </w:tc>
        <w:tc>
          <w:tcPr>
            <w:tcW w:w="990" w:type="dxa"/>
          </w:tcPr>
          <w:p w14:paraId="57EEE0A9" w14:textId="77777777" w:rsidR="000F36EA" w:rsidRPr="00717285" w:rsidRDefault="000F36EA" w:rsidP="0064138B">
            <w:pPr>
              <w:autoSpaceDE w:val="0"/>
              <w:autoSpaceDN w:val="0"/>
              <w:adjustRightInd w:val="0"/>
              <w:jc w:val="center"/>
              <w:rPr>
                <w:b/>
              </w:rPr>
            </w:pPr>
            <w:r w:rsidRPr="00717285">
              <w:rPr>
                <w:b/>
              </w:rPr>
              <w:t>Iš viso:</w:t>
            </w:r>
          </w:p>
        </w:tc>
      </w:tr>
      <w:tr w:rsidR="00AA4834" w:rsidRPr="00717285" w14:paraId="417829B4" w14:textId="77777777" w:rsidTr="00610C64">
        <w:trPr>
          <w:trHeight w:val="269"/>
        </w:trPr>
        <w:tc>
          <w:tcPr>
            <w:tcW w:w="2694" w:type="dxa"/>
            <w:vAlign w:val="bottom"/>
          </w:tcPr>
          <w:p w14:paraId="2A3F3512" w14:textId="1D49CD93" w:rsidR="00AA4834" w:rsidRPr="00717285" w:rsidRDefault="00AA4834" w:rsidP="0064138B">
            <w:pPr>
              <w:jc w:val="left"/>
              <w:rPr>
                <w:b/>
              </w:rPr>
            </w:pPr>
            <w:r w:rsidRPr="00717285">
              <w:rPr>
                <w:color w:val="000000"/>
              </w:rPr>
              <w:t>Ariogalos miesto</w:t>
            </w:r>
          </w:p>
        </w:tc>
        <w:tc>
          <w:tcPr>
            <w:tcW w:w="992" w:type="dxa"/>
            <w:vAlign w:val="center"/>
          </w:tcPr>
          <w:p w14:paraId="55E3C896" w14:textId="0D108041" w:rsidR="00AA4834" w:rsidRPr="005E5736" w:rsidRDefault="00AA4834" w:rsidP="0064138B">
            <w:pPr>
              <w:autoSpaceDE w:val="0"/>
              <w:autoSpaceDN w:val="0"/>
              <w:adjustRightInd w:val="0"/>
              <w:jc w:val="center"/>
              <w:rPr>
                <w:b/>
                <w:bCs/>
              </w:rPr>
            </w:pPr>
            <w:r w:rsidRPr="005E5736">
              <w:rPr>
                <w:b/>
                <w:bCs/>
                <w:color w:val="000000"/>
              </w:rPr>
              <w:t>3048</w:t>
            </w:r>
          </w:p>
        </w:tc>
        <w:tc>
          <w:tcPr>
            <w:tcW w:w="850" w:type="dxa"/>
            <w:vAlign w:val="center"/>
          </w:tcPr>
          <w:p w14:paraId="1E92F331" w14:textId="3AA50C2C" w:rsidR="00AA4834" w:rsidRPr="00717285" w:rsidRDefault="00AA4834" w:rsidP="0064138B">
            <w:pPr>
              <w:autoSpaceDE w:val="0"/>
              <w:autoSpaceDN w:val="0"/>
              <w:adjustRightInd w:val="0"/>
              <w:jc w:val="center"/>
            </w:pPr>
            <w:r>
              <w:rPr>
                <w:color w:val="000000"/>
              </w:rPr>
              <w:t>1423</w:t>
            </w:r>
          </w:p>
        </w:tc>
        <w:tc>
          <w:tcPr>
            <w:tcW w:w="1134" w:type="dxa"/>
            <w:vAlign w:val="center"/>
          </w:tcPr>
          <w:p w14:paraId="06886A55" w14:textId="29DA32D7" w:rsidR="00AA4834" w:rsidRPr="00717285" w:rsidRDefault="00AA4834" w:rsidP="0064138B">
            <w:pPr>
              <w:autoSpaceDE w:val="0"/>
              <w:autoSpaceDN w:val="0"/>
              <w:adjustRightInd w:val="0"/>
              <w:jc w:val="center"/>
            </w:pPr>
            <w:r>
              <w:rPr>
                <w:color w:val="000000"/>
              </w:rPr>
              <w:t>1625</w:t>
            </w:r>
          </w:p>
        </w:tc>
        <w:tc>
          <w:tcPr>
            <w:tcW w:w="1080" w:type="dxa"/>
            <w:vAlign w:val="center"/>
          </w:tcPr>
          <w:p w14:paraId="3A63F5F4" w14:textId="32DD27A4" w:rsidR="00AA4834" w:rsidRPr="005E5736" w:rsidRDefault="00AA4834" w:rsidP="0064138B">
            <w:pPr>
              <w:autoSpaceDE w:val="0"/>
              <w:autoSpaceDN w:val="0"/>
              <w:adjustRightInd w:val="0"/>
              <w:jc w:val="center"/>
              <w:rPr>
                <w:b/>
                <w:bCs/>
              </w:rPr>
            </w:pPr>
            <w:r w:rsidRPr="005E5736">
              <w:rPr>
                <w:b/>
                <w:bCs/>
                <w:color w:val="000000"/>
              </w:rPr>
              <w:t>2796</w:t>
            </w:r>
          </w:p>
        </w:tc>
        <w:tc>
          <w:tcPr>
            <w:tcW w:w="830" w:type="dxa"/>
            <w:vAlign w:val="center"/>
          </w:tcPr>
          <w:p w14:paraId="27DF5886" w14:textId="51CE2F83" w:rsidR="00AA4834" w:rsidRPr="00717285" w:rsidRDefault="00AA4834" w:rsidP="0064138B">
            <w:pPr>
              <w:autoSpaceDE w:val="0"/>
              <w:autoSpaceDN w:val="0"/>
              <w:adjustRightInd w:val="0"/>
              <w:jc w:val="center"/>
            </w:pPr>
            <w:r>
              <w:rPr>
                <w:color w:val="000000"/>
              </w:rPr>
              <w:t>1299</w:t>
            </w:r>
          </w:p>
        </w:tc>
        <w:tc>
          <w:tcPr>
            <w:tcW w:w="1069" w:type="dxa"/>
            <w:vAlign w:val="center"/>
          </w:tcPr>
          <w:p w14:paraId="3E53E013" w14:textId="4D0CA045" w:rsidR="00AA4834" w:rsidRPr="00717285" w:rsidRDefault="00AA4834" w:rsidP="0064138B">
            <w:pPr>
              <w:autoSpaceDE w:val="0"/>
              <w:autoSpaceDN w:val="0"/>
              <w:adjustRightInd w:val="0"/>
              <w:jc w:val="center"/>
            </w:pPr>
            <w:r>
              <w:rPr>
                <w:color w:val="000000"/>
              </w:rPr>
              <w:t>1497</w:t>
            </w:r>
          </w:p>
        </w:tc>
        <w:tc>
          <w:tcPr>
            <w:tcW w:w="990" w:type="dxa"/>
            <w:vAlign w:val="center"/>
          </w:tcPr>
          <w:p w14:paraId="32C8191D" w14:textId="241EF2AB" w:rsidR="00AA4834" w:rsidRPr="00AA4834" w:rsidRDefault="0064138B" w:rsidP="0064138B">
            <w:pPr>
              <w:autoSpaceDE w:val="0"/>
              <w:autoSpaceDN w:val="0"/>
              <w:adjustRightInd w:val="0"/>
              <w:jc w:val="center"/>
              <w:rPr>
                <w:b/>
                <w:bCs/>
              </w:rPr>
            </w:pPr>
            <w:r>
              <w:rPr>
                <w:b/>
                <w:bCs/>
                <w:color w:val="000000"/>
              </w:rPr>
              <w:t>-</w:t>
            </w:r>
            <w:r w:rsidR="00AA4834" w:rsidRPr="00AA4834">
              <w:rPr>
                <w:b/>
                <w:bCs/>
                <w:color w:val="000000"/>
              </w:rPr>
              <w:t>252</w:t>
            </w:r>
          </w:p>
        </w:tc>
      </w:tr>
      <w:tr w:rsidR="00AA4834" w:rsidRPr="00717285" w14:paraId="1159E24B" w14:textId="77777777" w:rsidTr="00610C64">
        <w:trPr>
          <w:trHeight w:val="281"/>
        </w:trPr>
        <w:tc>
          <w:tcPr>
            <w:tcW w:w="2694" w:type="dxa"/>
            <w:vAlign w:val="bottom"/>
          </w:tcPr>
          <w:p w14:paraId="39E4B2C3" w14:textId="115BFABE" w:rsidR="00AA4834" w:rsidRPr="00717285" w:rsidRDefault="00AA4834" w:rsidP="0064138B">
            <w:pPr>
              <w:jc w:val="left"/>
              <w:rPr>
                <w:b/>
              </w:rPr>
            </w:pPr>
            <w:r w:rsidRPr="00717285">
              <w:rPr>
                <w:color w:val="000000"/>
              </w:rPr>
              <w:t>Girkalnio</w:t>
            </w:r>
          </w:p>
        </w:tc>
        <w:tc>
          <w:tcPr>
            <w:tcW w:w="992" w:type="dxa"/>
            <w:vAlign w:val="center"/>
          </w:tcPr>
          <w:p w14:paraId="15AAAA8D" w14:textId="15E51906" w:rsidR="00AA4834" w:rsidRPr="005E5736" w:rsidRDefault="00AA4834" w:rsidP="0064138B">
            <w:pPr>
              <w:autoSpaceDE w:val="0"/>
              <w:autoSpaceDN w:val="0"/>
              <w:adjustRightInd w:val="0"/>
              <w:jc w:val="center"/>
              <w:rPr>
                <w:b/>
                <w:bCs/>
              </w:rPr>
            </w:pPr>
            <w:r w:rsidRPr="005E5736">
              <w:rPr>
                <w:b/>
                <w:bCs/>
                <w:color w:val="000000"/>
              </w:rPr>
              <w:t>1748</w:t>
            </w:r>
          </w:p>
        </w:tc>
        <w:tc>
          <w:tcPr>
            <w:tcW w:w="850" w:type="dxa"/>
            <w:vAlign w:val="center"/>
          </w:tcPr>
          <w:p w14:paraId="4F5D902E" w14:textId="70922426" w:rsidR="00AA4834" w:rsidRPr="00717285" w:rsidRDefault="00AA4834" w:rsidP="0064138B">
            <w:pPr>
              <w:autoSpaceDE w:val="0"/>
              <w:autoSpaceDN w:val="0"/>
              <w:adjustRightInd w:val="0"/>
              <w:jc w:val="center"/>
            </w:pPr>
            <w:r>
              <w:rPr>
                <w:color w:val="000000"/>
              </w:rPr>
              <w:t>822</w:t>
            </w:r>
          </w:p>
        </w:tc>
        <w:tc>
          <w:tcPr>
            <w:tcW w:w="1134" w:type="dxa"/>
            <w:vAlign w:val="center"/>
          </w:tcPr>
          <w:p w14:paraId="53710DF3" w14:textId="5634FEE9" w:rsidR="00AA4834" w:rsidRPr="00717285" w:rsidRDefault="00AA4834" w:rsidP="0064138B">
            <w:pPr>
              <w:autoSpaceDE w:val="0"/>
              <w:autoSpaceDN w:val="0"/>
              <w:adjustRightInd w:val="0"/>
              <w:jc w:val="center"/>
            </w:pPr>
            <w:r>
              <w:rPr>
                <w:color w:val="000000"/>
              </w:rPr>
              <w:t>926</w:t>
            </w:r>
          </w:p>
        </w:tc>
        <w:tc>
          <w:tcPr>
            <w:tcW w:w="1080" w:type="dxa"/>
            <w:vAlign w:val="center"/>
          </w:tcPr>
          <w:p w14:paraId="333109EE" w14:textId="4A240CF5" w:rsidR="00AA4834" w:rsidRPr="005E5736" w:rsidRDefault="00AA4834" w:rsidP="0064138B">
            <w:pPr>
              <w:autoSpaceDE w:val="0"/>
              <w:autoSpaceDN w:val="0"/>
              <w:adjustRightInd w:val="0"/>
              <w:jc w:val="center"/>
              <w:rPr>
                <w:b/>
                <w:bCs/>
              </w:rPr>
            </w:pPr>
            <w:r w:rsidRPr="005E5736">
              <w:rPr>
                <w:b/>
                <w:bCs/>
                <w:color w:val="000000"/>
              </w:rPr>
              <w:t>1459</w:t>
            </w:r>
          </w:p>
        </w:tc>
        <w:tc>
          <w:tcPr>
            <w:tcW w:w="830" w:type="dxa"/>
            <w:vAlign w:val="center"/>
          </w:tcPr>
          <w:p w14:paraId="7B56C374" w14:textId="1D75FAA1" w:rsidR="00AA4834" w:rsidRPr="00717285" w:rsidRDefault="00AA4834" w:rsidP="0064138B">
            <w:pPr>
              <w:autoSpaceDE w:val="0"/>
              <w:autoSpaceDN w:val="0"/>
              <w:adjustRightInd w:val="0"/>
              <w:jc w:val="center"/>
            </w:pPr>
            <w:r>
              <w:rPr>
                <w:color w:val="000000"/>
              </w:rPr>
              <w:t>684</w:t>
            </w:r>
          </w:p>
        </w:tc>
        <w:tc>
          <w:tcPr>
            <w:tcW w:w="1069" w:type="dxa"/>
            <w:vAlign w:val="center"/>
          </w:tcPr>
          <w:p w14:paraId="4A952ABB" w14:textId="3034851C" w:rsidR="00AA4834" w:rsidRPr="00717285" w:rsidRDefault="00AA4834" w:rsidP="0064138B">
            <w:pPr>
              <w:autoSpaceDE w:val="0"/>
              <w:autoSpaceDN w:val="0"/>
              <w:adjustRightInd w:val="0"/>
              <w:jc w:val="center"/>
            </w:pPr>
            <w:r>
              <w:rPr>
                <w:color w:val="000000"/>
              </w:rPr>
              <w:t>775</w:t>
            </w:r>
          </w:p>
        </w:tc>
        <w:tc>
          <w:tcPr>
            <w:tcW w:w="990" w:type="dxa"/>
            <w:vAlign w:val="center"/>
          </w:tcPr>
          <w:p w14:paraId="57952FDC" w14:textId="52504311" w:rsidR="00AA4834" w:rsidRPr="00AA4834" w:rsidRDefault="0064138B" w:rsidP="0064138B">
            <w:pPr>
              <w:autoSpaceDE w:val="0"/>
              <w:autoSpaceDN w:val="0"/>
              <w:adjustRightInd w:val="0"/>
              <w:jc w:val="center"/>
              <w:rPr>
                <w:b/>
                <w:bCs/>
              </w:rPr>
            </w:pPr>
            <w:r>
              <w:rPr>
                <w:b/>
                <w:bCs/>
                <w:color w:val="000000"/>
              </w:rPr>
              <w:t>-</w:t>
            </w:r>
            <w:r w:rsidR="00AA4834" w:rsidRPr="00AA4834">
              <w:rPr>
                <w:b/>
                <w:bCs/>
                <w:color w:val="000000"/>
              </w:rPr>
              <w:t>289</w:t>
            </w:r>
          </w:p>
        </w:tc>
      </w:tr>
      <w:tr w:rsidR="00AA4834" w:rsidRPr="00717285" w14:paraId="3922745A" w14:textId="77777777" w:rsidTr="00610C64">
        <w:trPr>
          <w:trHeight w:val="281"/>
        </w:trPr>
        <w:tc>
          <w:tcPr>
            <w:tcW w:w="2694" w:type="dxa"/>
            <w:vAlign w:val="bottom"/>
          </w:tcPr>
          <w:p w14:paraId="404B02C8" w14:textId="26BF0B25" w:rsidR="00AA4834" w:rsidRPr="00717285" w:rsidRDefault="00AA4834" w:rsidP="0064138B">
            <w:pPr>
              <w:jc w:val="left"/>
              <w:rPr>
                <w:b/>
              </w:rPr>
            </w:pPr>
            <w:r w:rsidRPr="00717285">
              <w:rPr>
                <w:color w:val="000000"/>
              </w:rPr>
              <w:t>Betygalos</w:t>
            </w:r>
          </w:p>
        </w:tc>
        <w:tc>
          <w:tcPr>
            <w:tcW w:w="992" w:type="dxa"/>
            <w:vAlign w:val="center"/>
          </w:tcPr>
          <w:p w14:paraId="18B67A97" w14:textId="51F59374" w:rsidR="00AA4834" w:rsidRPr="005E5736" w:rsidRDefault="00AA4834" w:rsidP="0064138B">
            <w:pPr>
              <w:autoSpaceDE w:val="0"/>
              <w:autoSpaceDN w:val="0"/>
              <w:adjustRightInd w:val="0"/>
              <w:jc w:val="center"/>
              <w:rPr>
                <w:b/>
                <w:bCs/>
              </w:rPr>
            </w:pPr>
            <w:r w:rsidRPr="005E5736">
              <w:rPr>
                <w:b/>
                <w:bCs/>
                <w:color w:val="000000"/>
              </w:rPr>
              <w:t>2133</w:t>
            </w:r>
          </w:p>
        </w:tc>
        <w:tc>
          <w:tcPr>
            <w:tcW w:w="850" w:type="dxa"/>
            <w:vAlign w:val="center"/>
          </w:tcPr>
          <w:p w14:paraId="2B89B4B8" w14:textId="44A39BBD" w:rsidR="00AA4834" w:rsidRPr="00717285" w:rsidRDefault="00AA4834" w:rsidP="0064138B">
            <w:pPr>
              <w:autoSpaceDE w:val="0"/>
              <w:autoSpaceDN w:val="0"/>
              <w:adjustRightInd w:val="0"/>
              <w:jc w:val="center"/>
            </w:pPr>
            <w:r>
              <w:rPr>
                <w:color w:val="000000"/>
              </w:rPr>
              <w:t>1048</w:t>
            </w:r>
          </w:p>
        </w:tc>
        <w:tc>
          <w:tcPr>
            <w:tcW w:w="1134" w:type="dxa"/>
            <w:vAlign w:val="center"/>
          </w:tcPr>
          <w:p w14:paraId="5CE6C3B8" w14:textId="669DC4E6" w:rsidR="00AA4834" w:rsidRPr="00717285" w:rsidRDefault="00AA4834" w:rsidP="0064138B">
            <w:pPr>
              <w:autoSpaceDE w:val="0"/>
              <w:autoSpaceDN w:val="0"/>
              <w:adjustRightInd w:val="0"/>
              <w:jc w:val="center"/>
            </w:pPr>
            <w:r>
              <w:rPr>
                <w:color w:val="000000"/>
              </w:rPr>
              <w:t>1085</w:t>
            </w:r>
          </w:p>
        </w:tc>
        <w:tc>
          <w:tcPr>
            <w:tcW w:w="1080" w:type="dxa"/>
            <w:vAlign w:val="center"/>
          </w:tcPr>
          <w:p w14:paraId="1BEF519F" w14:textId="4D9786BE" w:rsidR="00AA4834" w:rsidRPr="005E5736" w:rsidRDefault="00AA4834" w:rsidP="0064138B">
            <w:pPr>
              <w:autoSpaceDE w:val="0"/>
              <w:autoSpaceDN w:val="0"/>
              <w:adjustRightInd w:val="0"/>
              <w:jc w:val="center"/>
              <w:rPr>
                <w:b/>
                <w:bCs/>
              </w:rPr>
            </w:pPr>
            <w:r w:rsidRPr="005E5736">
              <w:rPr>
                <w:b/>
                <w:bCs/>
                <w:color w:val="000000"/>
              </w:rPr>
              <w:t>1684</w:t>
            </w:r>
          </w:p>
        </w:tc>
        <w:tc>
          <w:tcPr>
            <w:tcW w:w="830" w:type="dxa"/>
            <w:vAlign w:val="center"/>
          </w:tcPr>
          <w:p w14:paraId="471B0A31" w14:textId="5F964C34" w:rsidR="00AA4834" w:rsidRPr="00717285" w:rsidRDefault="00AA4834" w:rsidP="0064138B">
            <w:pPr>
              <w:autoSpaceDE w:val="0"/>
              <w:autoSpaceDN w:val="0"/>
              <w:adjustRightInd w:val="0"/>
              <w:jc w:val="center"/>
            </w:pPr>
            <w:r>
              <w:rPr>
                <w:color w:val="000000"/>
              </w:rPr>
              <w:t>830</w:t>
            </w:r>
          </w:p>
        </w:tc>
        <w:tc>
          <w:tcPr>
            <w:tcW w:w="1069" w:type="dxa"/>
            <w:vAlign w:val="center"/>
          </w:tcPr>
          <w:p w14:paraId="7362D3F0" w14:textId="3E22FDCC" w:rsidR="00AA4834" w:rsidRPr="00717285" w:rsidRDefault="00AA4834" w:rsidP="0064138B">
            <w:pPr>
              <w:autoSpaceDE w:val="0"/>
              <w:autoSpaceDN w:val="0"/>
              <w:adjustRightInd w:val="0"/>
              <w:jc w:val="center"/>
            </w:pPr>
            <w:r>
              <w:rPr>
                <w:color w:val="000000"/>
              </w:rPr>
              <w:t>854</w:t>
            </w:r>
          </w:p>
        </w:tc>
        <w:tc>
          <w:tcPr>
            <w:tcW w:w="990" w:type="dxa"/>
            <w:vAlign w:val="center"/>
          </w:tcPr>
          <w:p w14:paraId="31698BBC" w14:textId="6C29BED0" w:rsidR="00AA4834" w:rsidRPr="00AA4834" w:rsidRDefault="0064138B" w:rsidP="0064138B">
            <w:pPr>
              <w:autoSpaceDE w:val="0"/>
              <w:autoSpaceDN w:val="0"/>
              <w:adjustRightInd w:val="0"/>
              <w:jc w:val="center"/>
              <w:rPr>
                <w:b/>
                <w:bCs/>
              </w:rPr>
            </w:pPr>
            <w:r>
              <w:rPr>
                <w:b/>
                <w:bCs/>
                <w:color w:val="000000"/>
              </w:rPr>
              <w:t>-</w:t>
            </w:r>
            <w:r w:rsidR="00AA4834" w:rsidRPr="00AA4834">
              <w:rPr>
                <w:b/>
                <w:bCs/>
                <w:color w:val="000000"/>
              </w:rPr>
              <w:t>449</w:t>
            </w:r>
          </w:p>
        </w:tc>
      </w:tr>
      <w:tr w:rsidR="00AA4834" w:rsidRPr="00717285" w14:paraId="0B88F46F" w14:textId="77777777" w:rsidTr="00610C64">
        <w:trPr>
          <w:trHeight w:val="281"/>
        </w:trPr>
        <w:tc>
          <w:tcPr>
            <w:tcW w:w="2694" w:type="dxa"/>
            <w:vAlign w:val="bottom"/>
          </w:tcPr>
          <w:p w14:paraId="79D67E5A" w14:textId="3022C307" w:rsidR="00AA4834" w:rsidRPr="00717285" w:rsidRDefault="00AA4834" w:rsidP="0064138B">
            <w:pPr>
              <w:jc w:val="left"/>
              <w:rPr>
                <w:b/>
              </w:rPr>
            </w:pPr>
            <w:r w:rsidRPr="00717285">
              <w:rPr>
                <w:color w:val="000000"/>
              </w:rPr>
              <w:lastRenderedPageBreak/>
              <w:t>Kalnujų</w:t>
            </w:r>
          </w:p>
        </w:tc>
        <w:tc>
          <w:tcPr>
            <w:tcW w:w="992" w:type="dxa"/>
            <w:vAlign w:val="center"/>
          </w:tcPr>
          <w:p w14:paraId="34BA44D9" w14:textId="4CEFA1E3" w:rsidR="00AA4834" w:rsidRPr="005E5736" w:rsidRDefault="00AA4834" w:rsidP="0064138B">
            <w:pPr>
              <w:autoSpaceDE w:val="0"/>
              <w:autoSpaceDN w:val="0"/>
              <w:adjustRightInd w:val="0"/>
              <w:jc w:val="center"/>
              <w:rPr>
                <w:b/>
                <w:bCs/>
              </w:rPr>
            </w:pPr>
            <w:r w:rsidRPr="005E5736">
              <w:rPr>
                <w:b/>
                <w:bCs/>
                <w:color w:val="000000"/>
              </w:rPr>
              <w:t>1030</w:t>
            </w:r>
          </w:p>
        </w:tc>
        <w:tc>
          <w:tcPr>
            <w:tcW w:w="850" w:type="dxa"/>
            <w:vAlign w:val="center"/>
          </w:tcPr>
          <w:p w14:paraId="68EFFFF0" w14:textId="6488094E" w:rsidR="00AA4834" w:rsidRPr="00717285" w:rsidRDefault="00AA4834" w:rsidP="0064138B">
            <w:pPr>
              <w:autoSpaceDE w:val="0"/>
              <w:autoSpaceDN w:val="0"/>
              <w:adjustRightInd w:val="0"/>
              <w:jc w:val="center"/>
            </w:pPr>
            <w:r>
              <w:rPr>
                <w:color w:val="000000"/>
              </w:rPr>
              <w:t>470</w:t>
            </w:r>
          </w:p>
        </w:tc>
        <w:tc>
          <w:tcPr>
            <w:tcW w:w="1134" w:type="dxa"/>
            <w:vAlign w:val="center"/>
          </w:tcPr>
          <w:p w14:paraId="5A3A827D" w14:textId="2BFC2260" w:rsidR="00AA4834" w:rsidRPr="00717285" w:rsidRDefault="00AA4834" w:rsidP="0064138B">
            <w:pPr>
              <w:autoSpaceDE w:val="0"/>
              <w:autoSpaceDN w:val="0"/>
              <w:adjustRightInd w:val="0"/>
              <w:jc w:val="center"/>
            </w:pPr>
            <w:r>
              <w:rPr>
                <w:color w:val="000000"/>
              </w:rPr>
              <w:t>560</w:t>
            </w:r>
          </w:p>
        </w:tc>
        <w:tc>
          <w:tcPr>
            <w:tcW w:w="1080" w:type="dxa"/>
            <w:vAlign w:val="center"/>
          </w:tcPr>
          <w:p w14:paraId="11ACC942" w14:textId="02BF81AA" w:rsidR="00AA4834" w:rsidRPr="005E5736" w:rsidRDefault="00AA4834" w:rsidP="0064138B">
            <w:pPr>
              <w:autoSpaceDE w:val="0"/>
              <w:autoSpaceDN w:val="0"/>
              <w:adjustRightInd w:val="0"/>
              <w:jc w:val="center"/>
              <w:rPr>
                <w:b/>
                <w:bCs/>
              </w:rPr>
            </w:pPr>
            <w:r w:rsidRPr="005E5736">
              <w:rPr>
                <w:b/>
                <w:bCs/>
                <w:color w:val="000000"/>
              </w:rPr>
              <w:t>917</w:t>
            </w:r>
          </w:p>
        </w:tc>
        <w:tc>
          <w:tcPr>
            <w:tcW w:w="830" w:type="dxa"/>
            <w:vAlign w:val="center"/>
          </w:tcPr>
          <w:p w14:paraId="2CB1A645" w14:textId="6AC5C248" w:rsidR="00AA4834" w:rsidRPr="00717285" w:rsidRDefault="00AA4834" w:rsidP="0064138B">
            <w:pPr>
              <w:autoSpaceDE w:val="0"/>
              <w:autoSpaceDN w:val="0"/>
              <w:adjustRightInd w:val="0"/>
              <w:jc w:val="center"/>
            </w:pPr>
            <w:r>
              <w:rPr>
                <w:color w:val="000000"/>
              </w:rPr>
              <w:t>474</w:t>
            </w:r>
          </w:p>
        </w:tc>
        <w:tc>
          <w:tcPr>
            <w:tcW w:w="1069" w:type="dxa"/>
            <w:vAlign w:val="center"/>
          </w:tcPr>
          <w:p w14:paraId="36446EDF" w14:textId="0BA7B0DA" w:rsidR="00AA4834" w:rsidRPr="00717285" w:rsidRDefault="00AA4834" w:rsidP="0064138B">
            <w:pPr>
              <w:autoSpaceDE w:val="0"/>
              <w:autoSpaceDN w:val="0"/>
              <w:adjustRightInd w:val="0"/>
              <w:jc w:val="center"/>
            </w:pPr>
            <w:r>
              <w:rPr>
                <w:color w:val="000000"/>
              </w:rPr>
              <w:t>443</w:t>
            </w:r>
          </w:p>
        </w:tc>
        <w:tc>
          <w:tcPr>
            <w:tcW w:w="990" w:type="dxa"/>
            <w:vAlign w:val="center"/>
          </w:tcPr>
          <w:p w14:paraId="7A5E37A0" w14:textId="188A1106" w:rsidR="00AA4834" w:rsidRPr="00AA4834" w:rsidRDefault="0064138B" w:rsidP="0064138B">
            <w:pPr>
              <w:autoSpaceDE w:val="0"/>
              <w:autoSpaceDN w:val="0"/>
              <w:adjustRightInd w:val="0"/>
              <w:jc w:val="center"/>
              <w:rPr>
                <w:b/>
                <w:bCs/>
              </w:rPr>
            </w:pPr>
            <w:r>
              <w:rPr>
                <w:b/>
                <w:bCs/>
                <w:color w:val="000000"/>
              </w:rPr>
              <w:t>-</w:t>
            </w:r>
            <w:r w:rsidR="00AA4834" w:rsidRPr="00AA4834">
              <w:rPr>
                <w:b/>
                <w:bCs/>
                <w:color w:val="000000"/>
              </w:rPr>
              <w:t>113</w:t>
            </w:r>
          </w:p>
        </w:tc>
      </w:tr>
      <w:tr w:rsidR="00AA4834" w:rsidRPr="00717285" w14:paraId="49562EA8" w14:textId="77777777" w:rsidTr="00610C64">
        <w:trPr>
          <w:trHeight w:val="281"/>
        </w:trPr>
        <w:tc>
          <w:tcPr>
            <w:tcW w:w="2694" w:type="dxa"/>
            <w:vAlign w:val="bottom"/>
          </w:tcPr>
          <w:p w14:paraId="2015EAD1" w14:textId="712C6EAB" w:rsidR="00AA4834" w:rsidRPr="00717285" w:rsidRDefault="00AA4834" w:rsidP="0064138B">
            <w:pPr>
              <w:jc w:val="left"/>
              <w:rPr>
                <w:b/>
              </w:rPr>
            </w:pPr>
            <w:r w:rsidRPr="00717285">
              <w:rPr>
                <w:color w:val="000000"/>
              </w:rPr>
              <w:t>Viduklės</w:t>
            </w:r>
          </w:p>
        </w:tc>
        <w:tc>
          <w:tcPr>
            <w:tcW w:w="992" w:type="dxa"/>
            <w:vAlign w:val="center"/>
          </w:tcPr>
          <w:p w14:paraId="03DE1903" w14:textId="79969502" w:rsidR="00AA4834" w:rsidRPr="005E5736" w:rsidRDefault="00AA4834" w:rsidP="0064138B">
            <w:pPr>
              <w:autoSpaceDE w:val="0"/>
              <w:autoSpaceDN w:val="0"/>
              <w:adjustRightInd w:val="0"/>
              <w:jc w:val="center"/>
              <w:rPr>
                <w:b/>
                <w:bCs/>
              </w:rPr>
            </w:pPr>
            <w:r w:rsidRPr="005E5736">
              <w:rPr>
                <w:b/>
                <w:bCs/>
                <w:color w:val="000000"/>
              </w:rPr>
              <w:t>3614</w:t>
            </w:r>
          </w:p>
        </w:tc>
        <w:tc>
          <w:tcPr>
            <w:tcW w:w="850" w:type="dxa"/>
            <w:vAlign w:val="center"/>
          </w:tcPr>
          <w:p w14:paraId="7A724DB2" w14:textId="34B48A37" w:rsidR="00AA4834" w:rsidRPr="00717285" w:rsidRDefault="00AA4834" w:rsidP="0064138B">
            <w:pPr>
              <w:autoSpaceDE w:val="0"/>
              <w:autoSpaceDN w:val="0"/>
              <w:adjustRightInd w:val="0"/>
              <w:jc w:val="center"/>
            </w:pPr>
            <w:r>
              <w:rPr>
                <w:color w:val="000000"/>
              </w:rPr>
              <w:t>1721</w:t>
            </w:r>
          </w:p>
        </w:tc>
        <w:tc>
          <w:tcPr>
            <w:tcW w:w="1134" w:type="dxa"/>
            <w:vAlign w:val="center"/>
          </w:tcPr>
          <w:p w14:paraId="0E1B9C0E" w14:textId="31FF4033" w:rsidR="00AA4834" w:rsidRPr="00717285" w:rsidRDefault="00AA4834" w:rsidP="0064138B">
            <w:pPr>
              <w:autoSpaceDE w:val="0"/>
              <w:autoSpaceDN w:val="0"/>
              <w:adjustRightInd w:val="0"/>
              <w:jc w:val="center"/>
            </w:pPr>
            <w:r>
              <w:rPr>
                <w:color w:val="000000"/>
              </w:rPr>
              <w:t>1893</w:t>
            </w:r>
          </w:p>
        </w:tc>
        <w:tc>
          <w:tcPr>
            <w:tcW w:w="1080" w:type="dxa"/>
            <w:vAlign w:val="center"/>
          </w:tcPr>
          <w:p w14:paraId="543E7843" w14:textId="284EAEDC" w:rsidR="00AA4834" w:rsidRPr="005E5736" w:rsidRDefault="00AA4834" w:rsidP="0064138B">
            <w:pPr>
              <w:autoSpaceDE w:val="0"/>
              <w:autoSpaceDN w:val="0"/>
              <w:adjustRightInd w:val="0"/>
              <w:jc w:val="center"/>
              <w:rPr>
                <w:b/>
                <w:bCs/>
              </w:rPr>
            </w:pPr>
            <w:r w:rsidRPr="005E5736">
              <w:rPr>
                <w:b/>
                <w:bCs/>
                <w:color w:val="000000"/>
              </w:rPr>
              <w:t>3080</w:t>
            </w:r>
          </w:p>
        </w:tc>
        <w:tc>
          <w:tcPr>
            <w:tcW w:w="830" w:type="dxa"/>
            <w:vAlign w:val="center"/>
          </w:tcPr>
          <w:p w14:paraId="7B987E80" w14:textId="5165CB4F" w:rsidR="00AA4834" w:rsidRPr="00717285" w:rsidRDefault="00AA4834" w:rsidP="0064138B">
            <w:pPr>
              <w:autoSpaceDE w:val="0"/>
              <w:autoSpaceDN w:val="0"/>
              <w:adjustRightInd w:val="0"/>
              <w:jc w:val="center"/>
            </w:pPr>
            <w:r>
              <w:rPr>
                <w:color w:val="000000"/>
              </w:rPr>
              <w:t>1501</w:t>
            </w:r>
          </w:p>
        </w:tc>
        <w:tc>
          <w:tcPr>
            <w:tcW w:w="1069" w:type="dxa"/>
            <w:vAlign w:val="center"/>
          </w:tcPr>
          <w:p w14:paraId="2439DE60" w14:textId="25ED25CD" w:rsidR="00AA4834" w:rsidRPr="00717285" w:rsidRDefault="00AA4834" w:rsidP="0064138B">
            <w:pPr>
              <w:autoSpaceDE w:val="0"/>
              <w:autoSpaceDN w:val="0"/>
              <w:adjustRightInd w:val="0"/>
              <w:jc w:val="center"/>
            </w:pPr>
            <w:r>
              <w:rPr>
                <w:color w:val="000000"/>
              </w:rPr>
              <w:t>1579</w:t>
            </w:r>
          </w:p>
        </w:tc>
        <w:tc>
          <w:tcPr>
            <w:tcW w:w="990" w:type="dxa"/>
            <w:vAlign w:val="center"/>
          </w:tcPr>
          <w:p w14:paraId="5B14D5AD" w14:textId="03BBD68B" w:rsidR="00AA4834" w:rsidRPr="00AA4834" w:rsidRDefault="0064138B" w:rsidP="0064138B">
            <w:pPr>
              <w:autoSpaceDE w:val="0"/>
              <w:autoSpaceDN w:val="0"/>
              <w:adjustRightInd w:val="0"/>
              <w:jc w:val="center"/>
              <w:rPr>
                <w:b/>
                <w:bCs/>
              </w:rPr>
            </w:pPr>
            <w:r>
              <w:rPr>
                <w:b/>
                <w:bCs/>
                <w:color w:val="000000"/>
              </w:rPr>
              <w:t>-</w:t>
            </w:r>
            <w:r w:rsidR="00AA4834" w:rsidRPr="00AA4834">
              <w:rPr>
                <w:b/>
                <w:bCs/>
                <w:color w:val="000000"/>
              </w:rPr>
              <w:t>534</w:t>
            </w:r>
          </w:p>
        </w:tc>
      </w:tr>
      <w:tr w:rsidR="00AA4834" w:rsidRPr="00717285" w14:paraId="30B6519C" w14:textId="77777777" w:rsidTr="00610C64">
        <w:trPr>
          <w:trHeight w:val="281"/>
        </w:trPr>
        <w:tc>
          <w:tcPr>
            <w:tcW w:w="2694" w:type="dxa"/>
            <w:vAlign w:val="bottom"/>
          </w:tcPr>
          <w:p w14:paraId="0A48B096" w14:textId="6CE8D7B1" w:rsidR="00AA4834" w:rsidRPr="00717285" w:rsidRDefault="00AA4834" w:rsidP="0064138B">
            <w:pPr>
              <w:jc w:val="left"/>
              <w:rPr>
                <w:b/>
              </w:rPr>
            </w:pPr>
            <w:r w:rsidRPr="00717285">
              <w:rPr>
                <w:color w:val="000000"/>
              </w:rPr>
              <w:t>Ariogalos</w:t>
            </w:r>
          </w:p>
        </w:tc>
        <w:tc>
          <w:tcPr>
            <w:tcW w:w="992" w:type="dxa"/>
            <w:vAlign w:val="center"/>
          </w:tcPr>
          <w:p w14:paraId="21AB1DE5" w14:textId="65D73FDB" w:rsidR="00AA4834" w:rsidRPr="005E5736" w:rsidRDefault="00AA4834" w:rsidP="0064138B">
            <w:pPr>
              <w:autoSpaceDE w:val="0"/>
              <w:autoSpaceDN w:val="0"/>
              <w:adjustRightInd w:val="0"/>
              <w:jc w:val="center"/>
              <w:rPr>
                <w:b/>
                <w:bCs/>
              </w:rPr>
            </w:pPr>
            <w:r w:rsidRPr="005E5736">
              <w:rPr>
                <w:b/>
                <w:bCs/>
                <w:color w:val="000000"/>
              </w:rPr>
              <w:t>3743</w:t>
            </w:r>
          </w:p>
        </w:tc>
        <w:tc>
          <w:tcPr>
            <w:tcW w:w="850" w:type="dxa"/>
            <w:vAlign w:val="center"/>
          </w:tcPr>
          <w:p w14:paraId="3CA6A4E5" w14:textId="268C8335" w:rsidR="00AA4834" w:rsidRPr="00717285" w:rsidRDefault="00AA4834" w:rsidP="0064138B">
            <w:pPr>
              <w:autoSpaceDE w:val="0"/>
              <w:autoSpaceDN w:val="0"/>
              <w:adjustRightInd w:val="0"/>
              <w:jc w:val="center"/>
            </w:pPr>
            <w:r>
              <w:rPr>
                <w:color w:val="000000"/>
              </w:rPr>
              <w:t>1854</w:t>
            </w:r>
          </w:p>
        </w:tc>
        <w:tc>
          <w:tcPr>
            <w:tcW w:w="1134" w:type="dxa"/>
            <w:vAlign w:val="center"/>
          </w:tcPr>
          <w:p w14:paraId="6010C2B3" w14:textId="410CFAF7" w:rsidR="00AA4834" w:rsidRPr="00717285" w:rsidRDefault="00AA4834" w:rsidP="0064138B">
            <w:pPr>
              <w:autoSpaceDE w:val="0"/>
              <w:autoSpaceDN w:val="0"/>
              <w:adjustRightInd w:val="0"/>
              <w:jc w:val="center"/>
            </w:pPr>
            <w:r>
              <w:rPr>
                <w:color w:val="000000"/>
              </w:rPr>
              <w:t>1889</w:t>
            </w:r>
          </w:p>
        </w:tc>
        <w:tc>
          <w:tcPr>
            <w:tcW w:w="1080" w:type="dxa"/>
            <w:vAlign w:val="center"/>
          </w:tcPr>
          <w:p w14:paraId="7E0A413D" w14:textId="2A04BBDC" w:rsidR="00AA4834" w:rsidRPr="005E5736" w:rsidRDefault="00AA4834" w:rsidP="0064138B">
            <w:pPr>
              <w:autoSpaceDE w:val="0"/>
              <w:autoSpaceDN w:val="0"/>
              <w:adjustRightInd w:val="0"/>
              <w:jc w:val="center"/>
              <w:rPr>
                <w:b/>
                <w:bCs/>
              </w:rPr>
            </w:pPr>
            <w:r w:rsidRPr="005E5736">
              <w:rPr>
                <w:b/>
                <w:bCs/>
                <w:color w:val="000000"/>
              </w:rPr>
              <w:t>2963</w:t>
            </w:r>
          </w:p>
        </w:tc>
        <w:tc>
          <w:tcPr>
            <w:tcW w:w="830" w:type="dxa"/>
            <w:vAlign w:val="center"/>
          </w:tcPr>
          <w:p w14:paraId="6A75B6CC" w14:textId="462B0693" w:rsidR="00AA4834" w:rsidRPr="00717285" w:rsidRDefault="00AA4834" w:rsidP="0064138B">
            <w:pPr>
              <w:autoSpaceDE w:val="0"/>
              <w:autoSpaceDN w:val="0"/>
              <w:adjustRightInd w:val="0"/>
              <w:jc w:val="center"/>
            </w:pPr>
            <w:r>
              <w:rPr>
                <w:color w:val="000000"/>
              </w:rPr>
              <w:t>1513</w:t>
            </w:r>
          </w:p>
        </w:tc>
        <w:tc>
          <w:tcPr>
            <w:tcW w:w="1069" w:type="dxa"/>
            <w:vAlign w:val="center"/>
          </w:tcPr>
          <w:p w14:paraId="40F290D8" w14:textId="7B155B68" w:rsidR="00AA4834" w:rsidRPr="00717285" w:rsidRDefault="00AA4834" w:rsidP="0064138B">
            <w:pPr>
              <w:autoSpaceDE w:val="0"/>
              <w:autoSpaceDN w:val="0"/>
              <w:adjustRightInd w:val="0"/>
              <w:jc w:val="center"/>
            </w:pPr>
            <w:r>
              <w:rPr>
                <w:color w:val="000000"/>
              </w:rPr>
              <w:t>1450</w:t>
            </w:r>
          </w:p>
        </w:tc>
        <w:tc>
          <w:tcPr>
            <w:tcW w:w="990" w:type="dxa"/>
            <w:vAlign w:val="center"/>
          </w:tcPr>
          <w:p w14:paraId="34AB750D" w14:textId="58225149" w:rsidR="00AA4834" w:rsidRPr="00AA4834" w:rsidRDefault="0064138B" w:rsidP="0064138B">
            <w:pPr>
              <w:autoSpaceDE w:val="0"/>
              <w:autoSpaceDN w:val="0"/>
              <w:adjustRightInd w:val="0"/>
              <w:jc w:val="center"/>
              <w:rPr>
                <w:b/>
                <w:bCs/>
              </w:rPr>
            </w:pPr>
            <w:r>
              <w:rPr>
                <w:b/>
                <w:bCs/>
                <w:color w:val="000000"/>
              </w:rPr>
              <w:t>-</w:t>
            </w:r>
            <w:r w:rsidR="00AA4834" w:rsidRPr="00AA4834">
              <w:rPr>
                <w:b/>
                <w:bCs/>
                <w:color w:val="000000"/>
              </w:rPr>
              <w:t>780</w:t>
            </w:r>
          </w:p>
        </w:tc>
      </w:tr>
      <w:tr w:rsidR="00AA4834" w:rsidRPr="00717285" w14:paraId="56BCD5A9" w14:textId="77777777" w:rsidTr="00610C64">
        <w:trPr>
          <w:trHeight w:val="269"/>
        </w:trPr>
        <w:tc>
          <w:tcPr>
            <w:tcW w:w="2694" w:type="dxa"/>
            <w:vAlign w:val="bottom"/>
          </w:tcPr>
          <w:p w14:paraId="5D659800" w14:textId="3BA79F08" w:rsidR="00AA4834" w:rsidRPr="00717285" w:rsidRDefault="00AA4834" w:rsidP="0064138B">
            <w:pPr>
              <w:jc w:val="left"/>
              <w:rPr>
                <w:b/>
              </w:rPr>
            </w:pPr>
            <w:r w:rsidRPr="00717285">
              <w:rPr>
                <w:color w:val="000000"/>
              </w:rPr>
              <w:t xml:space="preserve">Pagojukų </w:t>
            </w:r>
          </w:p>
        </w:tc>
        <w:tc>
          <w:tcPr>
            <w:tcW w:w="992" w:type="dxa"/>
            <w:vAlign w:val="center"/>
          </w:tcPr>
          <w:p w14:paraId="1D851909" w14:textId="7D16C6C7" w:rsidR="00AA4834" w:rsidRPr="005E5736" w:rsidRDefault="00AA4834" w:rsidP="0064138B">
            <w:pPr>
              <w:autoSpaceDE w:val="0"/>
              <w:autoSpaceDN w:val="0"/>
              <w:adjustRightInd w:val="0"/>
              <w:jc w:val="center"/>
              <w:rPr>
                <w:b/>
                <w:bCs/>
              </w:rPr>
            </w:pPr>
            <w:r w:rsidRPr="005E5736">
              <w:rPr>
                <w:b/>
                <w:bCs/>
                <w:color w:val="000000"/>
              </w:rPr>
              <w:t>1591</w:t>
            </w:r>
          </w:p>
        </w:tc>
        <w:tc>
          <w:tcPr>
            <w:tcW w:w="850" w:type="dxa"/>
            <w:vAlign w:val="center"/>
          </w:tcPr>
          <w:p w14:paraId="161E2A5D" w14:textId="13FB3021" w:rsidR="00AA4834" w:rsidRPr="00717285" w:rsidRDefault="00AA4834" w:rsidP="0064138B">
            <w:pPr>
              <w:autoSpaceDE w:val="0"/>
              <w:autoSpaceDN w:val="0"/>
              <w:adjustRightInd w:val="0"/>
              <w:jc w:val="center"/>
            </w:pPr>
            <w:r>
              <w:rPr>
                <w:color w:val="000000"/>
              </w:rPr>
              <w:t>773</w:t>
            </w:r>
          </w:p>
        </w:tc>
        <w:tc>
          <w:tcPr>
            <w:tcW w:w="1134" w:type="dxa"/>
            <w:vAlign w:val="center"/>
          </w:tcPr>
          <w:p w14:paraId="1E4BFF30" w14:textId="05689CF8" w:rsidR="00AA4834" w:rsidRPr="00717285" w:rsidRDefault="00AA4834" w:rsidP="0064138B">
            <w:pPr>
              <w:autoSpaceDE w:val="0"/>
              <w:autoSpaceDN w:val="0"/>
              <w:adjustRightInd w:val="0"/>
              <w:jc w:val="center"/>
            </w:pPr>
            <w:r>
              <w:rPr>
                <w:color w:val="000000"/>
              </w:rPr>
              <w:t>818</w:t>
            </w:r>
          </w:p>
        </w:tc>
        <w:tc>
          <w:tcPr>
            <w:tcW w:w="1080" w:type="dxa"/>
            <w:vAlign w:val="center"/>
          </w:tcPr>
          <w:p w14:paraId="6489A043" w14:textId="195A9603" w:rsidR="00AA4834" w:rsidRPr="005E5736" w:rsidRDefault="00AA4834" w:rsidP="0064138B">
            <w:pPr>
              <w:autoSpaceDE w:val="0"/>
              <w:autoSpaceDN w:val="0"/>
              <w:adjustRightInd w:val="0"/>
              <w:jc w:val="center"/>
              <w:rPr>
                <w:b/>
                <w:bCs/>
              </w:rPr>
            </w:pPr>
            <w:r w:rsidRPr="005E5736">
              <w:rPr>
                <w:b/>
                <w:bCs/>
                <w:color w:val="000000"/>
              </w:rPr>
              <w:t>1260</w:t>
            </w:r>
          </w:p>
        </w:tc>
        <w:tc>
          <w:tcPr>
            <w:tcW w:w="830" w:type="dxa"/>
            <w:vAlign w:val="center"/>
          </w:tcPr>
          <w:p w14:paraId="0ED623A7" w14:textId="1512045C" w:rsidR="00AA4834" w:rsidRPr="00717285" w:rsidRDefault="00AA4834" w:rsidP="0064138B">
            <w:pPr>
              <w:autoSpaceDE w:val="0"/>
              <w:autoSpaceDN w:val="0"/>
              <w:adjustRightInd w:val="0"/>
              <w:jc w:val="center"/>
            </w:pPr>
            <w:r>
              <w:rPr>
                <w:color w:val="000000"/>
              </w:rPr>
              <w:t>625</w:t>
            </w:r>
          </w:p>
        </w:tc>
        <w:tc>
          <w:tcPr>
            <w:tcW w:w="1069" w:type="dxa"/>
            <w:vAlign w:val="center"/>
          </w:tcPr>
          <w:p w14:paraId="48227411" w14:textId="38240426" w:rsidR="00AA4834" w:rsidRPr="00717285" w:rsidRDefault="00AA4834" w:rsidP="0064138B">
            <w:pPr>
              <w:autoSpaceDE w:val="0"/>
              <w:autoSpaceDN w:val="0"/>
              <w:adjustRightInd w:val="0"/>
              <w:jc w:val="center"/>
            </w:pPr>
            <w:r>
              <w:rPr>
                <w:color w:val="000000"/>
              </w:rPr>
              <w:t>635</w:t>
            </w:r>
          </w:p>
        </w:tc>
        <w:tc>
          <w:tcPr>
            <w:tcW w:w="990" w:type="dxa"/>
            <w:vAlign w:val="center"/>
          </w:tcPr>
          <w:p w14:paraId="6CCB8511" w14:textId="37953F9A" w:rsidR="00AA4834" w:rsidRPr="00AA4834" w:rsidRDefault="0064138B" w:rsidP="0064138B">
            <w:pPr>
              <w:autoSpaceDE w:val="0"/>
              <w:autoSpaceDN w:val="0"/>
              <w:adjustRightInd w:val="0"/>
              <w:jc w:val="center"/>
              <w:rPr>
                <w:b/>
                <w:bCs/>
              </w:rPr>
            </w:pPr>
            <w:r>
              <w:rPr>
                <w:b/>
                <w:bCs/>
                <w:color w:val="000000"/>
              </w:rPr>
              <w:t>-</w:t>
            </w:r>
            <w:r w:rsidR="00AA4834" w:rsidRPr="00AA4834">
              <w:rPr>
                <w:b/>
                <w:bCs/>
                <w:color w:val="000000"/>
              </w:rPr>
              <w:t>331</w:t>
            </w:r>
          </w:p>
        </w:tc>
      </w:tr>
      <w:tr w:rsidR="00AA4834" w:rsidRPr="00717285" w14:paraId="7C5F1374" w14:textId="77777777" w:rsidTr="00610C64">
        <w:trPr>
          <w:trHeight w:val="269"/>
        </w:trPr>
        <w:tc>
          <w:tcPr>
            <w:tcW w:w="2694" w:type="dxa"/>
            <w:vAlign w:val="bottom"/>
          </w:tcPr>
          <w:p w14:paraId="773F1807" w14:textId="288CC7F4" w:rsidR="00AA4834" w:rsidRPr="00717285" w:rsidRDefault="00AA4834" w:rsidP="0064138B">
            <w:pPr>
              <w:jc w:val="left"/>
              <w:rPr>
                <w:color w:val="000000"/>
              </w:rPr>
            </w:pPr>
            <w:r w:rsidRPr="00717285">
              <w:rPr>
                <w:color w:val="000000"/>
              </w:rPr>
              <w:t xml:space="preserve">Raseinių </w:t>
            </w:r>
          </w:p>
        </w:tc>
        <w:tc>
          <w:tcPr>
            <w:tcW w:w="992" w:type="dxa"/>
            <w:vAlign w:val="center"/>
          </w:tcPr>
          <w:p w14:paraId="4A89BFA6" w14:textId="55C29103" w:rsidR="00AA4834" w:rsidRPr="005E5736" w:rsidRDefault="00AA4834" w:rsidP="0064138B">
            <w:pPr>
              <w:autoSpaceDE w:val="0"/>
              <w:autoSpaceDN w:val="0"/>
              <w:adjustRightInd w:val="0"/>
              <w:jc w:val="center"/>
              <w:rPr>
                <w:b/>
                <w:bCs/>
              </w:rPr>
            </w:pPr>
            <w:r w:rsidRPr="005E5736">
              <w:rPr>
                <w:b/>
                <w:bCs/>
                <w:color w:val="000000"/>
              </w:rPr>
              <w:t>3349</w:t>
            </w:r>
          </w:p>
        </w:tc>
        <w:tc>
          <w:tcPr>
            <w:tcW w:w="850" w:type="dxa"/>
            <w:vAlign w:val="center"/>
          </w:tcPr>
          <w:p w14:paraId="218A2DEE" w14:textId="1559CBE4" w:rsidR="00AA4834" w:rsidRPr="00717285" w:rsidRDefault="00AA4834" w:rsidP="0064138B">
            <w:pPr>
              <w:autoSpaceDE w:val="0"/>
              <w:autoSpaceDN w:val="0"/>
              <w:adjustRightInd w:val="0"/>
              <w:jc w:val="center"/>
              <w:rPr>
                <w:color w:val="000000"/>
              </w:rPr>
            </w:pPr>
            <w:r>
              <w:rPr>
                <w:color w:val="000000"/>
              </w:rPr>
              <w:t>1606</w:t>
            </w:r>
          </w:p>
        </w:tc>
        <w:tc>
          <w:tcPr>
            <w:tcW w:w="1134" w:type="dxa"/>
            <w:vAlign w:val="center"/>
          </w:tcPr>
          <w:p w14:paraId="4D10C925" w14:textId="73BD47A4" w:rsidR="00AA4834" w:rsidRPr="00717285" w:rsidRDefault="00AA4834" w:rsidP="0064138B">
            <w:pPr>
              <w:autoSpaceDE w:val="0"/>
              <w:autoSpaceDN w:val="0"/>
              <w:adjustRightInd w:val="0"/>
              <w:jc w:val="center"/>
              <w:rPr>
                <w:color w:val="000000"/>
              </w:rPr>
            </w:pPr>
            <w:r>
              <w:rPr>
                <w:color w:val="000000"/>
              </w:rPr>
              <w:t>1743</w:t>
            </w:r>
          </w:p>
        </w:tc>
        <w:tc>
          <w:tcPr>
            <w:tcW w:w="1080" w:type="dxa"/>
            <w:vAlign w:val="center"/>
          </w:tcPr>
          <w:p w14:paraId="18016770" w14:textId="3F726646" w:rsidR="00AA4834" w:rsidRPr="005E5736" w:rsidRDefault="00AA4834" w:rsidP="0064138B">
            <w:pPr>
              <w:autoSpaceDE w:val="0"/>
              <w:autoSpaceDN w:val="0"/>
              <w:adjustRightInd w:val="0"/>
              <w:jc w:val="center"/>
              <w:rPr>
                <w:b/>
                <w:bCs/>
              </w:rPr>
            </w:pPr>
            <w:r w:rsidRPr="005E5736">
              <w:rPr>
                <w:b/>
                <w:bCs/>
                <w:color w:val="000000"/>
              </w:rPr>
              <w:t>3070</w:t>
            </w:r>
          </w:p>
        </w:tc>
        <w:tc>
          <w:tcPr>
            <w:tcW w:w="830" w:type="dxa"/>
            <w:vAlign w:val="center"/>
          </w:tcPr>
          <w:p w14:paraId="08E9E2BF" w14:textId="4956DCD8" w:rsidR="00AA4834" w:rsidRPr="00717285" w:rsidRDefault="00AA4834" w:rsidP="0064138B">
            <w:pPr>
              <w:autoSpaceDE w:val="0"/>
              <w:autoSpaceDN w:val="0"/>
              <w:adjustRightInd w:val="0"/>
              <w:jc w:val="center"/>
            </w:pPr>
            <w:r>
              <w:rPr>
                <w:color w:val="000000"/>
              </w:rPr>
              <w:t>1521</w:t>
            </w:r>
          </w:p>
        </w:tc>
        <w:tc>
          <w:tcPr>
            <w:tcW w:w="1069" w:type="dxa"/>
            <w:vAlign w:val="center"/>
          </w:tcPr>
          <w:p w14:paraId="0FAC6F90" w14:textId="07F69916" w:rsidR="00AA4834" w:rsidRPr="00717285" w:rsidRDefault="00AA4834" w:rsidP="0064138B">
            <w:pPr>
              <w:autoSpaceDE w:val="0"/>
              <w:autoSpaceDN w:val="0"/>
              <w:adjustRightInd w:val="0"/>
              <w:jc w:val="center"/>
            </w:pPr>
            <w:r>
              <w:rPr>
                <w:color w:val="000000"/>
              </w:rPr>
              <w:t>1549</w:t>
            </w:r>
          </w:p>
        </w:tc>
        <w:tc>
          <w:tcPr>
            <w:tcW w:w="990" w:type="dxa"/>
            <w:vAlign w:val="center"/>
          </w:tcPr>
          <w:p w14:paraId="6540A74D" w14:textId="73B5C7DD" w:rsidR="00AA4834" w:rsidRPr="00AA4834" w:rsidRDefault="0064138B" w:rsidP="0064138B">
            <w:pPr>
              <w:autoSpaceDE w:val="0"/>
              <w:autoSpaceDN w:val="0"/>
              <w:adjustRightInd w:val="0"/>
              <w:jc w:val="center"/>
              <w:rPr>
                <w:b/>
                <w:bCs/>
              </w:rPr>
            </w:pPr>
            <w:r>
              <w:rPr>
                <w:b/>
                <w:bCs/>
                <w:color w:val="000000"/>
              </w:rPr>
              <w:t>-</w:t>
            </w:r>
            <w:r w:rsidR="00AA4834" w:rsidRPr="00AA4834">
              <w:rPr>
                <w:b/>
                <w:bCs/>
                <w:color w:val="000000"/>
              </w:rPr>
              <w:t>279</w:t>
            </w:r>
          </w:p>
        </w:tc>
      </w:tr>
      <w:tr w:rsidR="00AA4834" w:rsidRPr="00717285" w14:paraId="713A7F4A" w14:textId="77777777" w:rsidTr="00610C64">
        <w:trPr>
          <w:trHeight w:val="269"/>
        </w:trPr>
        <w:tc>
          <w:tcPr>
            <w:tcW w:w="2694" w:type="dxa"/>
            <w:vAlign w:val="bottom"/>
          </w:tcPr>
          <w:p w14:paraId="5FC726E0" w14:textId="3BDFB182" w:rsidR="00AA4834" w:rsidRPr="00717285" w:rsidRDefault="00AA4834" w:rsidP="0064138B">
            <w:pPr>
              <w:jc w:val="left"/>
              <w:rPr>
                <w:b/>
              </w:rPr>
            </w:pPr>
            <w:r w:rsidRPr="00717285">
              <w:rPr>
                <w:color w:val="000000"/>
              </w:rPr>
              <w:t xml:space="preserve">Nemakščių </w:t>
            </w:r>
          </w:p>
        </w:tc>
        <w:tc>
          <w:tcPr>
            <w:tcW w:w="992" w:type="dxa"/>
            <w:vAlign w:val="center"/>
          </w:tcPr>
          <w:p w14:paraId="762B42F4" w14:textId="456A1C21" w:rsidR="00AA4834" w:rsidRPr="005E5736" w:rsidRDefault="00AA4834" w:rsidP="0064138B">
            <w:pPr>
              <w:autoSpaceDE w:val="0"/>
              <w:autoSpaceDN w:val="0"/>
              <w:adjustRightInd w:val="0"/>
              <w:jc w:val="center"/>
              <w:rPr>
                <w:b/>
                <w:bCs/>
              </w:rPr>
            </w:pPr>
            <w:r w:rsidRPr="005E5736">
              <w:rPr>
                <w:b/>
                <w:bCs/>
                <w:color w:val="000000"/>
              </w:rPr>
              <w:t>1940</w:t>
            </w:r>
          </w:p>
        </w:tc>
        <w:tc>
          <w:tcPr>
            <w:tcW w:w="850" w:type="dxa"/>
            <w:vAlign w:val="center"/>
          </w:tcPr>
          <w:p w14:paraId="74B473D6" w14:textId="4FD290E9" w:rsidR="00AA4834" w:rsidRPr="00717285" w:rsidRDefault="00AA4834" w:rsidP="0064138B">
            <w:pPr>
              <w:autoSpaceDE w:val="0"/>
              <w:autoSpaceDN w:val="0"/>
              <w:adjustRightInd w:val="0"/>
              <w:jc w:val="center"/>
            </w:pPr>
            <w:r>
              <w:rPr>
                <w:color w:val="000000"/>
              </w:rPr>
              <w:t>936</w:t>
            </w:r>
          </w:p>
        </w:tc>
        <w:tc>
          <w:tcPr>
            <w:tcW w:w="1134" w:type="dxa"/>
            <w:vAlign w:val="center"/>
          </w:tcPr>
          <w:p w14:paraId="49CCD9D8" w14:textId="252E93F6" w:rsidR="00AA4834" w:rsidRPr="00717285" w:rsidRDefault="00AA4834" w:rsidP="0064138B">
            <w:pPr>
              <w:autoSpaceDE w:val="0"/>
              <w:autoSpaceDN w:val="0"/>
              <w:adjustRightInd w:val="0"/>
              <w:jc w:val="center"/>
            </w:pPr>
            <w:r>
              <w:rPr>
                <w:color w:val="000000"/>
              </w:rPr>
              <w:t>1004</w:t>
            </w:r>
          </w:p>
        </w:tc>
        <w:tc>
          <w:tcPr>
            <w:tcW w:w="1080" w:type="dxa"/>
            <w:vAlign w:val="center"/>
          </w:tcPr>
          <w:p w14:paraId="52CE0C1C" w14:textId="06EEFAFE" w:rsidR="00AA4834" w:rsidRPr="005E5736" w:rsidRDefault="00AA4834" w:rsidP="0064138B">
            <w:pPr>
              <w:autoSpaceDE w:val="0"/>
              <w:autoSpaceDN w:val="0"/>
              <w:adjustRightInd w:val="0"/>
              <w:jc w:val="center"/>
              <w:rPr>
                <w:b/>
                <w:bCs/>
              </w:rPr>
            </w:pPr>
            <w:r w:rsidRPr="005E5736">
              <w:rPr>
                <w:b/>
                <w:bCs/>
                <w:color w:val="000000"/>
              </w:rPr>
              <w:t>1549</w:t>
            </w:r>
          </w:p>
        </w:tc>
        <w:tc>
          <w:tcPr>
            <w:tcW w:w="830" w:type="dxa"/>
            <w:vAlign w:val="center"/>
          </w:tcPr>
          <w:p w14:paraId="45B36371" w14:textId="6E24FCDF" w:rsidR="00AA4834" w:rsidRPr="00717285" w:rsidRDefault="00AA4834" w:rsidP="0064138B">
            <w:pPr>
              <w:autoSpaceDE w:val="0"/>
              <w:autoSpaceDN w:val="0"/>
              <w:adjustRightInd w:val="0"/>
              <w:jc w:val="center"/>
            </w:pPr>
            <w:r>
              <w:rPr>
                <w:color w:val="000000"/>
              </w:rPr>
              <w:t>745</w:t>
            </w:r>
          </w:p>
        </w:tc>
        <w:tc>
          <w:tcPr>
            <w:tcW w:w="1069" w:type="dxa"/>
            <w:vAlign w:val="center"/>
          </w:tcPr>
          <w:p w14:paraId="0DFAB4A7" w14:textId="2C87E3B1" w:rsidR="00AA4834" w:rsidRPr="00717285" w:rsidRDefault="00AA4834" w:rsidP="0064138B">
            <w:pPr>
              <w:autoSpaceDE w:val="0"/>
              <w:autoSpaceDN w:val="0"/>
              <w:adjustRightInd w:val="0"/>
              <w:jc w:val="center"/>
            </w:pPr>
            <w:r>
              <w:rPr>
                <w:color w:val="000000"/>
              </w:rPr>
              <w:t>804</w:t>
            </w:r>
          </w:p>
        </w:tc>
        <w:tc>
          <w:tcPr>
            <w:tcW w:w="990" w:type="dxa"/>
            <w:vAlign w:val="center"/>
          </w:tcPr>
          <w:p w14:paraId="65F132E6" w14:textId="1FC17015" w:rsidR="00AA4834" w:rsidRPr="00AA4834" w:rsidRDefault="0064138B" w:rsidP="0064138B">
            <w:pPr>
              <w:autoSpaceDE w:val="0"/>
              <w:autoSpaceDN w:val="0"/>
              <w:adjustRightInd w:val="0"/>
              <w:jc w:val="center"/>
              <w:rPr>
                <w:b/>
                <w:bCs/>
              </w:rPr>
            </w:pPr>
            <w:r>
              <w:rPr>
                <w:b/>
                <w:bCs/>
                <w:color w:val="000000"/>
              </w:rPr>
              <w:t>-</w:t>
            </w:r>
            <w:r w:rsidR="00AA4834" w:rsidRPr="00AA4834">
              <w:rPr>
                <w:b/>
                <w:bCs/>
                <w:color w:val="000000"/>
              </w:rPr>
              <w:t>391</w:t>
            </w:r>
          </w:p>
        </w:tc>
      </w:tr>
      <w:tr w:rsidR="00AA4834" w:rsidRPr="00717285" w14:paraId="7378F04F" w14:textId="77777777" w:rsidTr="00610C64">
        <w:trPr>
          <w:trHeight w:val="269"/>
        </w:trPr>
        <w:tc>
          <w:tcPr>
            <w:tcW w:w="2694" w:type="dxa"/>
            <w:vAlign w:val="bottom"/>
          </w:tcPr>
          <w:p w14:paraId="37F45CDB" w14:textId="7AA6ED3D" w:rsidR="00AA4834" w:rsidRPr="00717285" w:rsidRDefault="00AA4834" w:rsidP="0064138B">
            <w:pPr>
              <w:jc w:val="left"/>
              <w:rPr>
                <w:b/>
              </w:rPr>
            </w:pPr>
            <w:r w:rsidRPr="00717285">
              <w:rPr>
                <w:color w:val="000000"/>
              </w:rPr>
              <w:t>Šiluvos</w:t>
            </w:r>
          </w:p>
        </w:tc>
        <w:tc>
          <w:tcPr>
            <w:tcW w:w="992" w:type="dxa"/>
            <w:vAlign w:val="center"/>
          </w:tcPr>
          <w:p w14:paraId="349B1201" w14:textId="73B5169B" w:rsidR="00AA4834" w:rsidRPr="005E5736" w:rsidRDefault="00AA4834" w:rsidP="0064138B">
            <w:pPr>
              <w:autoSpaceDE w:val="0"/>
              <w:autoSpaceDN w:val="0"/>
              <w:adjustRightInd w:val="0"/>
              <w:jc w:val="center"/>
              <w:rPr>
                <w:b/>
                <w:bCs/>
              </w:rPr>
            </w:pPr>
            <w:r w:rsidRPr="005E5736">
              <w:rPr>
                <w:b/>
                <w:bCs/>
                <w:color w:val="000000"/>
              </w:rPr>
              <w:t>2397</w:t>
            </w:r>
          </w:p>
        </w:tc>
        <w:tc>
          <w:tcPr>
            <w:tcW w:w="850" w:type="dxa"/>
            <w:vAlign w:val="center"/>
          </w:tcPr>
          <w:p w14:paraId="3C0E7F0A" w14:textId="4A0D2576" w:rsidR="00AA4834" w:rsidRPr="00717285" w:rsidRDefault="00AA4834" w:rsidP="0064138B">
            <w:pPr>
              <w:autoSpaceDE w:val="0"/>
              <w:autoSpaceDN w:val="0"/>
              <w:adjustRightInd w:val="0"/>
              <w:jc w:val="center"/>
            </w:pPr>
            <w:r>
              <w:rPr>
                <w:color w:val="000000"/>
              </w:rPr>
              <w:t>1146</w:t>
            </w:r>
          </w:p>
        </w:tc>
        <w:tc>
          <w:tcPr>
            <w:tcW w:w="1134" w:type="dxa"/>
            <w:vAlign w:val="center"/>
          </w:tcPr>
          <w:p w14:paraId="132C71D6" w14:textId="7051CF17" w:rsidR="00AA4834" w:rsidRPr="00717285" w:rsidRDefault="00AA4834" w:rsidP="0064138B">
            <w:pPr>
              <w:autoSpaceDE w:val="0"/>
              <w:autoSpaceDN w:val="0"/>
              <w:adjustRightInd w:val="0"/>
              <w:jc w:val="center"/>
            </w:pPr>
            <w:r>
              <w:rPr>
                <w:color w:val="000000"/>
              </w:rPr>
              <w:t>1251</w:t>
            </w:r>
          </w:p>
        </w:tc>
        <w:tc>
          <w:tcPr>
            <w:tcW w:w="1080" w:type="dxa"/>
            <w:vAlign w:val="center"/>
          </w:tcPr>
          <w:p w14:paraId="2B17D1FF" w14:textId="0D828664" w:rsidR="00AA4834" w:rsidRPr="005E5736" w:rsidRDefault="00AA4834" w:rsidP="0064138B">
            <w:pPr>
              <w:autoSpaceDE w:val="0"/>
              <w:autoSpaceDN w:val="0"/>
              <w:adjustRightInd w:val="0"/>
              <w:jc w:val="center"/>
              <w:rPr>
                <w:b/>
                <w:bCs/>
              </w:rPr>
            </w:pPr>
            <w:r w:rsidRPr="005E5736">
              <w:rPr>
                <w:b/>
                <w:bCs/>
                <w:color w:val="000000"/>
              </w:rPr>
              <w:t>1991</w:t>
            </w:r>
          </w:p>
        </w:tc>
        <w:tc>
          <w:tcPr>
            <w:tcW w:w="830" w:type="dxa"/>
            <w:vAlign w:val="center"/>
          </w:tcPr>
          <w:p w14:paraId="4BDFE067" w14:textId="03EAEA83" w:rsidR="00AA4834" w:rsidRPr="00717285" w:rsidRDefault="00AA4834" w:rsidP="0064138B">
            <w:pPr>
              <w:autoSpaceDE w:val="0"/>
              <w:autoSpaceDN w:val="0"/>
              <w:adjustRightInd w:val="0"/>
              <w:jc w:val="center"/>
            </w:pPr>
            <w:r>
              <w:rPr>
                <w:color w:val="000000"/>
              </w:rPr>
              <w:t>948</w:t>
            </w:r>
          </w:p>
        </w:tc>
        <w:tc>
          <w:tcPr>
            <w:tcW w:w="1069" w:type="dxa"/>
            <w:vAlign w:val="center"/>
          </w:tcPr>
          <w:p w14:paraId="66B0B52B" w14:textId="57E85825" w:rsidR="00AA4834" w:rsidRPr="00717285" w:rsidRDefault="00AA4834" w:rsidP="0064138B">
            <w:pPr>
              <w:autoSpaceDE w:val="0"/>
              <w:autoSpaceDN w:val="0"/>
              <w:adjustRightInd w:val="0"/>
              <w:jc w:val="center"/>
            </w:pPr>
            <w:r>
              <w:rPr>
                <w:color w:val="000000"/>
              </w:rPr>
              <w:t>1043</w:t>
            </w:r>
          </w:p>
        </w:tc>
        <w:tc>
          <w:tcPr>
            <w:tcW w:w="990" w:type="dxa"/>
            <w:vAlign w:val="center"/>
          </w:tcPr>
          <w:p w14:paraId="24232616" w14:textId="5AF5A6C6" w:rsidR="00AA4834" w:rsidRPr="00AA4834" w:rsidRDefault="0064138B" w:rsidP="0064138B">
            <w:pPr>
              <w:autoSpaceDE w:val="0"/>
              <w:autoSpaceDN w:val="0"/>
              <w:adjustRightInd w:val="0"/>
              <w:jc w:val="center"/>
              <w:rPr>
                <w:b/>
                <w:bCs/>
              </w:rPr>
            </w:pPr>
            <w:r>
              <w:rPr>
                <w:b/>
                <w:bCs/>
                <w:color w:val="000000"/>
              </w:rPr>
              <w:t>-</w:t>
            </w:r>
            <w:r w:rsidR="00AA4834" w:rsidRPr="00AA4834">
              <w:rPr>
                <w:b/>
                <w:bCs/>
                <w:color w:val="000000"/>
              </w:rPr>
              <w:t>406</w:t>
            </w:r>
          </w:p>
        </w:tc>
      </w:tr>
      <w:tr w:rsidR="00AA4834" w:rsidRPr="00717285" w14:paraId="6343C012" w14:textId="77777777" w:rsidTr="00610C64">
        <w:trPr>
          <w:trHeight w:val="281"/>
        </w:trPr>
        <w:tc>
          <w:tcPr>
            <w:tcW w:w="2694" w:type="dxa"/>
            <w:vAlign w:val="bottom"/>
          </w:tcPr>
          <w:p w14:paraId="255D913C" w14:textId="080432D6" w:rsidR="00AA4834" w:rsidRPr="00717285" w:rsidRDefault="00AA4834" w:rsidP="0064138B">
            <w:pPr>
              <w:jc w:val="left"/>
              <w:rPr>
                <w:b/>
              </w:rPr>
            </w:pPr>
            <w:r w:rsidRPr="00717285">
              <w:rPr>
                <w:color w:val="000000"/>
              </w:rPr>
              <w:t>Paliepių</w:t>
            </w:r>
          </w:p>
        </w:tc>
        <w:tc>
          <w:tcPr>
            <w:tcW w:w="992" w:type="dxa"/>
            <w:vAlign w:val="center"/>
          </w:tcPr>
          <w:p w14:paraId="1199604D" w14:textId="621265DC" w:rsidR="00AA4834" w:rsidRPr="005E5736" w:rsidRDefault="00AA4834" w:rsidP="0064138B">
            <w:pPr>
              <w:autoSpaceDE w:val="0"/>
              <w:autoSpaceDN w:val="0"/>
              <w:adjustRightInd w:val="0"/>
              <w:jc w:val="center"/>
              <w:rPr>
                <w:b/>
                <w:bCs/>
              </w:rPr>
            </w:pPr>
            <w:r w:rsidRPr="005E5736">
              <w:rPr>
                <w:b/>
                <w:bCs/>
                <w:color w:val="000000"/>
              </w:rPr>
              <w:t>1976</w:t>
            </w:r>
          </w:p>
        </w:tc>
        <w:tc>
          <w:tcPr>
            <w:tcW w:w="850" w:type="dxa"/>
            <w:vAlign w:val="center"/>
          </w:tcPr>
          <w:p w14:paraId="4410119C" w14:textId="3CB6CC63" w:rsidR="00AA4834" w:rsidRPr="00717285" w:rsidRDefault="00AA4834" w:rsidP="0064138B">
            <w:pPr>
              <w:autoSpaceDE w:val="0"/>
              <w:autoSpaceDN w:val="0"/>
              <w:adjustRightInd w:val="0"/>
              <w:jc w:val="center"/>
            </w:pPr>
            <w:r>
              <w:rPr>
                <w:color w:val="000000"/>
              </w:rPr>
              <w:t>979</w:t>
            </w:r>
          </w:p>
        </w:tc>
        <w:tc>
          <w:tcPr>
            <w:tcW w:w="1134" w:type="dxa"/>
            <w:vAlign w:val="center"/>
          </w:tcPr>
          <w:p w14:paraId="37806AE2" w14:textId="60B31968" w:rsidR="00AA4834" w:rsidRPr="00717285" w:rsidRDefault="00AA4834" w:rsidP="0064138B">
            <w:pPr>
              <w:autoSpaceDE w:val="0"/>
              <w:autoSpaceDN w:val="0"/>
              <w:adjustRightInd w:val="0"/>
              <w:jc w:val="center"/>
            </w:pPr>
            <w:r>
              <w:rPr>
                <w:color w:val="000000"/>
              </w:rPr>
              <w:t>997</w:t>
            </w:r>
          </w:p>
        </w:tc>
        <w:tc>
          <w:tcPr>
            <w:tcW w:w="1080" w:type="dxa"/>
            <w:vAlign w:val="center"/>
          </w:tcPr>
          <w:p w14:paraId="54913871" w14:textId="51E2A30A" w:rsidR="00AA4834" w:rsidRPr="005E5736" w:rsidRDefault="00AA4834" w:rsidP="0064138B">
            <w:pPr>
              <w:autoSpaceDE w:val="0"/>
              <w:autoSpaceDN w:val="0"/>
              <w:adjustRightInd w:val="0"/>
              <w:jc w:val="center"/>
              <w:rPr>
                <w:b/>
                <w:bCs/>
              </w:rPr>
            </w:pPr>
            <w:r w:rsidRPr="005E5736">
              <w:rPr>
                <w:b/>
                <w:bCs/>
                <w:color w:val="000000"/>
              </w:rPr>
              <w:t>1652</w:t>
            </w:r>
          </w:p>
        </w:tc>
        <w:tc>
          <w:tcPr>
            <w:tcW w:w="830" w:type="dxa"/>
            <w:vAlign w:val="center"/>
          </w:tcPr>
          <w:p w14:paraId="622F26CF" w14:textId="4DE50053" w:rsidR="00AA4834" w:rsidRPr="00717285" w:rsidRDefault="00AA4834" w:rsidP="0064138B">
            <w:pPr>
              <w:autoSpaceDE w:val="0"/>
              <w:autoSpaceDN w:val="0"/>
              <w:adjustRightInd w:val="0"/>
              <w:jc w:val="center"/>
            </w:pPr>
            <w:r>
              <w:rPr>
                <w:color w:val="000000"/>
              </w:rPr>
              <w:t>849</w:t>
            </w:r>
          </w:p>
        </w:tc>
        <w:tc>
          <w:tcPr>
            <w:tcW w:w="1069" w:type="dxa"/>
            <w:vAlign w:val="center"/>
          </w:tcPr>
          <w:p w14:paraId="45F0B248" w14:textId="6C16FD30" w:rsidR="00AA4834" w:rsidRPr="00717285" w:rsidRDefault="00AA4834" w:rsidP="0064138B">
            <w:pPr>
              <w:autoSpaceDE w:val="0"/>
              <w:autoSpaceDN w:val="0"/>
              <w:adjustRightInd w:val="0"/>
              <w:jc w:val="center"/>
            </w:pPr>
            <w:r>
              <w:rPr>
                <w:color w:val="000000"/>
              </w:rPr>
              <w:t>803</w:t>
            </w:r>
          </w:p>
        </w:tc>
        <w:tc>
          <w:tcPr>
            <w:tcW w:w="990" w:type="dxa"/>
            <w:vAlign w:val="center"/>
          </w:tcPr>
          <w:p w14:paraId="3DF46141" w14:textId="1D0BEF45" w:rsidR="00AA4834" w:rsidRPr="00AA4834" w:rsidRDefault="0064138B" w:rsidP="0064138B">
            <w:pPr>
              <w:autoSpaceDE w:val="0"/>
              <w:autoSpaceDN w:val="0"/>
              <w:adjustRightInd w:val="0"/>
              <w:jc w:val="center"/>
              <w:rPr>
                <w:b/>
                <w:bCs/>
              </w:rPr>
            </w:pPr>
            <w:r>
              <w:rPr>
                <w:b/>
                <w:bCs/>
                <w:color w:val="000000"/>
              </w:rPr>
              <w:t>-</w:t>
            </w:r>
            <w:r w:rsidR="00AA4834" w:rsidRPr="00AA4834">
              <w:rPr>
                <w:b/>
                <w:bCs/>
                <w:color w:val="000000"/>
              </w:rPr>
              <w:t>324</w:t>
            </w:r>
          </w:p>
        </w:tc>
      </w:tr>
      <w:tr w:rsidR="00AA4834" w:rsidRPr="00717285" w14:paraId="208DBE43" w14:textId="77777777" w:rsidTr="00610C64">
        <w:trPr>
          <w:trHeight w:val="281"/>
        </w:trPr>
        <w:tc>
          <w:tcPr>
            <w:tcW w:w="2694" w:type="dxa"/>
          </w:tcPr>
          <w:p w14:paraId="392C5AFD" w14:textId="77777777" w:rsidR="00AA4834" w:rsidRPr="00717285" w:rsidRDefault="00AA4834" w:rsidP="0064138B">
            <w:pPr>
              <w:autoSpaceDE w:val="0"/>
              <w:autoSpaceDN w:val="0"/>
              <w:adjustRightInd w:val="0"/>
              <w:jc w:val="right"/>
              <w:rPr>
                <w:b/>
              </w:rPr>
            </w:pPr>
            <w:r w:rsidRPr="00717285">
              <w:rPr>
                <w:b/>
              </w:rPr>
              <w:t>Iš viso:</w:t>
            </w:r>
          </w:p>
        </w:tc>
        <w:tc>
          <w:tcPr>
            <w:tcW w:w="992" w:type="dxa"/>
            <w:vAlign w:val="center"/>
          </w:tcPr>
          <w:p w14:paraId="75AB7DB0" w14:textId="07833AC4" w:rsidR="00AA4834" w:rsidRPr="005E5736" w:rsidRDefault="00AA4834" w:rsidP="0064138B">
            <w:pPr>
              <w:autoSpaceDE w:val="0"/>
              <w:autoSpaceDN w:val="0"/>
              <w:adjustRightInd w:val="0"/>
              <w:jc w:val="center"/>
              <w:rPr>
                <w:b/>
                <w:bCs/>
              </w:rPr>
            </w:pPr>
            <w:r w:rsidRPr="005E5736">
              <w:rPr>
                <w:b/>
                <w:bCs/>
                <w:color w:val="000000"/>
              </w:rPr>
              <w:t>26569</w:t>
            </w:r>
          </w:p>
        </w:tc>
        <w:tc>
          <w:tcPr>
            <w:tcW w:w="850" w:type="dxa"/>
            <w:vAlign w:val="center"/>
          </w:tcPr>
          <w:p w14:paraId="4F01CAB6" w14:textId="50721578" w:rsidR="00AA4834" w:rsidRPr="00717285" w:rsidRDefault="00AA4834" w:rsidP="0064138B">
            <w:pPr>
              <w:autoSpaceDE w:val="0"/>
              <w:autoSpaceDN w:val="0"/>
              <w:adjustRightInd w:val="0"/>
              <w:jc w:val="center"/>
              <w:rPr>
                <w:b/>
              </w:rPr>
            </w:pPr>
            <w:r>
              <w:rPr>
                <w:b/>
                <w:bCs/>
                <w:color w:val="000000"/>
              </w:rPr>
              <w:t>12778</w:t>
            </w:r>
          </w:p>
        </w:tc>
        <w:tc>
          <w:tcPr>
            <w:tcW w:w="1134" w:type="dxa"/>
            <w:vAlign w:val="center"/>
          </w:tcPr>
          <w:p w14:paraId="12CA990A" w14:textId="43AE7323" w:rsidR="00AA4834" w:rsidRPr="00717285" w:rsidRDefault="00AA4834" w:rsidP="0064138B">
            <w:pPr>
              <w:autoSpaceDE w:val="0"/>
              <w:autoSpaceDN w:val="0"/>
              <w:adjustRightInd w:val="0"/>
              <w:jc w:val="center"/>
              <w:rPr>
                <w:b/>
              </w:rPr>
            </w:pPr>
            <w:r>
              <w:rPr>
                <w:b/>
                <w:bCs/>
                <w:color w:val="000000"/>
              </w:rPr>
              <w:t>13791</w:t>
            </w:r>
          </w:p>
        </w:tc>
        <w:tc>
          <w:tcPr>
            <w:tcW w:w="1080" w:type="dxa"/>
            <w:vAlign w:val="center"/>
          </w:tcPr>
          <w:p w14:paraId="015DBDD9" w14:textId="1683D7B0" w:rsidR="00AA4834" w:rsidRPr="00717285" w:rsidRDefault="00AA4834" w:rsidP="0064138B">
            <w:pPr>
              <w:autoSpaceDE w:val="0"/>
              <w:autoSpaceDN w:val="0"/>
              <w:adjustRightInd w:val="0"/>
              <w:jc w:val="center"/>
              <w:rPr>
                <w:b/>
              </w:rPr>
            </w:pPr>
            <w:r>
              <w:rPr>
                <w:b/>
                <w:bCs/>
                <w:color w:val="000000"/>
              </w:rPr>
              <w:t>22421</w:t>
            </w:r>
          </w:p>
        </w:tc>
        <w:tc>
          <w:tcPr>
            <w:tcW w:w="830" w:type="dxa"/>
            <w:vAlign w:val="center"/>
          </w:tcPr>
          <w:p w14:paraId="0448DD91" w14:textId="5AF649D6" w:rsidR="00AA4834" w:rsidRPr="00717285" w:rsidRDefault="00AA4834" w:rsidP="0064138B">
            <w:pPr>
              <w:autoSpaceDE w:val="0"/>
              <w:autoSpaceDN w:val="0"/>
              <w:adjustRightInd w:val="0"/>
              <w:jc w:val="center"/>
              <w:rPr>
                <w:b/>
              </w:rPr>
            </w:pPr>
            <w:r>
              <w:rPr>
                <w:b/>
                <w:bCs/>
                <w:color w:val="000000"/>
              </w:rPr>
              <w:t>10989</w:t>
            </w:r>
          </w:p>
        </w:tc>
        <w:tc>
          <w:tcPr>
            <w:tcW w:w="1069" w:type="dxa"/>
            <w:vAlign w:val="center"/>
          </w:tcPr>
          <w:p w14:paraId="7A68ABD6" w14:textId="357B7AD9" w:rsidR="00AA4834" w:rsidRPr="00717285" w:rsidRDefault="00AA4834" w:rsidP="0064138B">
            <w:pPr>
              <w:autoSpaceDE w:val="0"/>
              <w:autoSpaceDN w:val="0"/>
              <w:adjustRightInd w:val="0"/>
              <w:jc w:val="center"/>
              <w:rPr>
                <w:b/>
              </w:rPr>
            </w:pPr>
            <w:r>
              <w:rPr>
                <w:b/>
                <w:bCs/>
                <w:color w:val="000000"/>
              </w:rPr>
              <w:t>11432</w:t>
            </w:r>
          </w:p>
        </w:tc>
        <w:tc>
          <w:tcPr>
            <w:tcW w:w="990" w:type="dxa"/>
            <w:vAlign w:val="center"/>
          </w:tcPr>
          <w:p w14:paraId="1C9523DE" w14:textId="6DE6EEC6" w:rsidR="00AA4834" w:rsidRPr="00AA4834" w:rsidRDefault="0064138B" w:rsidP="0064138B">
            <w:pPr>
              <w:autoSpaceDE w:val="0"/>
              <w:autoSpaceDN w:val="0"/>
              <w:adjustRightInd w:val="0"/>
              <w:jc w:val="center"/>
              <w:rPr>
                <w:b/>
                <w:bCs/>
              </w:rPr>
            </w:pPr>
            <w:r>
              <w:rPr>
                <w:b/>
                <w:bCs/>
                <w:color w:val="000000"/>
              </w:rPr>
              <w:t>-</w:t>
            </w:r>
            <w:r w:rsidR="00AA4834" w:rsidRPr="00AA4834">
              <w:rPr>
                <w:b/>
                <w:bCs/>
                <w:color w:val="000000"/>
              </w:rPr>
              <w:t>4148</w:t>
            </w:r>
          </w:p>
        </w:tc>
      </w:tr>
    </w:tbl>
    <w:p w14:paraId="15B18AE3" w14:textId="52EAD1A6" w:rsidR="00C3292B" w:rsidRDefault="00C3292B" w:rsidP="0064138B">
      <w:pPr>
        <w:ind w:left="357" w:firstLine="851"/>
      </w:pPr>
    </w:p>
    <w:p w14:paraId="20A5E009" w14:textId="5D8B8BCF" w:rsidR="0064138B" w:rsidRDefault="00954A97" w:rsidP="0064138B">
      <w:pPr>
        <w:ind w:firstLine="851"/>
      </w:pPr>
      <w:r>
        <w:t xml:space="preserve">Lyginant 2014 m. ir 2022 m. turimus duomenis, nustatyta, kad rajono gyventojų skaičius sumažėjo </w:t>
      </w:r>
      <w:r w:rsidR="00AA4834">
        <w:t>4 148 gyventojais</w:t>
      </w:r>
      <w:r w:rsidR="00266C72">
        <w:t>. Ryškiausias gyventojų sumažėjimas matomas Ariogalos seniūnijoje</w:t>
      </w:r>
      <w:r w:rsidR="0006684F">
        <w:t>, čia nuo 2014 m. iki 2022 m. gyventojų skaičius sumažėjo 780 gyventoj</w:t>
      </w:r>
      <w:r w:rsidR="0064138B">
        <w:t>ų</w:t>
      </w:r>
      <w:r w:rsidR="0006684F">
        <w:t xml:space="preserve">. </w:t>
      </w:r>
      <w:r w:rsidR="00393FC1">
        <w:t xml:space="preserve">Pagrindinė gyventojų skaičiaus mažėjimo priežastis yra neigiama gyventojų kaita. </w:t>
      </w:r>
      <w:r w:rsidR="00284803">
        <w:t>[5]</w:t>
      </w:r>
    </w:p>
    <w:p w14:paraId="396983FB" w14:textId="3A12AABF" w:rsidR="007220F2" w:rsidRDefault="00EB1588" w:rsidP="0064138B">
      <w:pPr>
        <w:ind w:firstLine="851"/>
      </w:pPr>
      <w:r>
        <w:t>Valstybės duomenų agentūros</w:t>
      </w:r>
      <w:r w:rsidR="00393FC1">
        <w:t xml:space="preserve"> duomenimis</w:t>
      </w:r>
      <w:r w:rsidR="00AE1D57">
        <w:t xml:space="preserve"> [6]</w:t>
      </w:r>
      <w:r w:rsidR="0064138B">
        <w:t xml:space="preserve"> </w:t>
      </w:r>
      <w:r w:rsidR="00393FC1">
        <w:t xml:space="preserve">Raseinių rajone, </w:t>
      </w:r>
      <w:r w:rsidR="001F67A2">
        <w:t xml:space="preserve">įskaitant ir Raseinių miestą, nuo 2014 m. iki 2022 m. </w:t>
      </w:r>
      <w:r w:rsidR="0074614D">
        <w:t xml:space="preserve">gimusiųjų skaičius </w:t>
      </w:r>
      <w:r w:rsidR="00D24175">
        <w:t>ats</w:t>
      </w:r>
      <w:r w:rsidR="00602E8A">
        <w:t>i</w:t>
      </w:r>
      <w:r w:rsidR="00D24175">
        <w:t>lieka nuo mirusiųjų skaičiaus</w:t>
      </w:r>
      <w:r w:rsidR="00C92768">
        <w:t>, vyksta spartus gyventojų senėjimas.</w:t>
      </w:r>
      <w:r w:rsidR="00D24175">
        <w:t xml:space="preserve"> Ryškiausia </w:t>
      </w:r>
      <w:r w:rsidR="004C147F">
        <w:t>neigiama gyventojų kaita matoma 2020 m.,</w:t>
      </w:r>
      <w:r w:rsidR="000559B3">
        <w:t xml:space="preserve"> tais pačiais metais žymiai pakilo ir mirusiųjų rodiklis. Nuo 2014 m. tolygiai </w:t>
      </w:r>
      <w:r w:rsidR="007F0367">
        <w:t xml:space="preserve">mažėja gimusiųjų skaičius, per </w:t>
      </w:r>
      <w:r w:rsidR="00E752AD">
        <w:t>9 metus gimusiųjų skaičius sumažėjo beveik dvigubai, net 48,31 proc.</w:t>
      </w:r>
      <w:r w:rsidR="00050414">
        <w:t xml:space="preserve"> (žr. </w:t>
      </w:r>
      <w:r w:rsidR="00584717">
        <w:t xml:space="preserve">2 </w:t>
      </w:r>
      <w:r w:rsidR="0064138B">
        <w:t>p</w:t>
      </w:r>
      <w:r w:rsidR="00584717">
        <w:t>av.)</w:t>
      </w:r>
      <w:r w:rsidR="00284803" w:rsidRPr="00284803">
        <w:t xml:space="preserve"> </w:t>
      </w:r>
    </w:p>
    <w:p w14:paraId="3F915713" w14:textId="77777777" w:rsidR="0064138B" w:rsidRDefault="0064138B" w:rsidP="0064138B">
      <w:pPr>
        <w:ind w:firstLine="851"/>
      </w:pPr>
    </w:p>
    <w:p w14:paraId="4CC7B9F2" w14:textId="7E3E210E" w:rsidR="009B5A4B" w:rsidRDefault="00C07287" w:rsidP="00C07287">
      <w:pPr>
        <w:jc w:val="center"/>
      </w:pPr>
      <w:r>
        <w:rPr>
          <w:noProof/>
        </w:rPr>
        <w:drawing>
          <wp:inline distT="0" distB="0" distL="0" distR="0" wp14:anchorId="71BCEB25" wp14:editId="11AFED29">
            <wp:extent cx="6082748" cy="2369185"/>
            <wp:effectExtent l="0" t="0" r="13335" b="12065"/>
            <wp:docPr id="42" name="Chart 42">
              <a:extLst xmlns:a="http://schemas.openxmlformats.org/drawingml/2006/main">
                <a:ext uri="{FF2B5EF4-FFF2-40B4-BE49-F238E27FC236}">
                  <a16:creationId xmlns:a16="http://schemas.microsoft.com/office/drawing/2014/main" id="{F4BFB54B-8CFA-5ACF-1B80-B3FF96937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B63619" w:rsidRPr="00584717">
        <w:rPr>
          <w:b/>
          <w:bCs/>
        </w:rPr>
        <w:t xml:space="preserve">2 </w:t>
      </w:r>
      <w:r w:rsidR="0064138B">
        <w:rPr>
          <w:b/>
          <w:bCs/>
        </w:rPr>
        <w:t>p</w:t>
      </w:r>
      <w:r w:rsidR="00B63619" w:rsidRPr="00584717">
        <w:rPr>
          <w:b/>
          <w:bCs/>
        </w:rPr>
        <w:t>av.</w:t>
      </w:r>
      <w:r w:rsidR="00B63619">
        <w:t xml:space="preserve"> Raseinių r. sav. (įskaitant miestą) natūrali gyventojų kaita 2014-2022 m. laikotarpis, gyv. sk. </w:t>
      </w:r>
    </w:p>
    <w:p w14:paraId="07CA1629" w14:textId="77777777" w:rsidR="0064138B" w:rsidRDefault="0064138B" w:rsidP="0064138B">
      <w:pPr>
        <w:ind w:left="357" w:hanging="73"/>
        <w:jc w:val="center"/>
      </w:pPr>
    </w:p>
    <w:p w14:paraId="35F3849B" w14:textId="0348964C" w:rsidR="00EA73CC" w:rsidRDefault="00050414" w:rsidP="0064138B">
      <w:pPr>
        <w:ind w:firstLine="851"/>
      </w:pPr>
      <w:r w:rsidRPr="0061086B">
        <w:t>Raseinių rajono gyventojų pasiskirstymas pagal amžių analizuojamas</w:t>
      </w:r>
      <w:r w:rsidR="00972491">
        <w:t xml:space="preserve"> </w:t>
      </w:r>
      <w:r w:rsidRPr="0061086B">
        <w:t>remiantis seniūnijų</w:t>
      </w:r>
      <w:r w:rsidR="00972491">
        <w:t xml:space="preserve"> </w:t>
      </w:r>
      <w:r w:rsidRPr="0061086B">
        <w:t>pateiktais duomenimis</w:t>
      </w:r>
      <w:r w:rsidR="00AE1D57">
        <w:t xml:space="preserve"> [2]</w:t>
      </w:r>
      <w:r w:rsidR="005E373C">
        <w:t>.</w:t>
      </w:r>
      <w:r w:rsidR="0061086B" w:rsidRPr="0061086B">
        <w:t xml:space="preserve"> </w:t>
      </w:r>
      <w:r w:rsidR="008213A4">
        <w:t xml:space="preserve">Lyginant turimus 2014 m., 2021 m. ir 2022 m. duomenis, </w:t>
      </w:r>
      <w:r w:rsidR="00501E62">
        <w:t xml:space="preserve">galima pastebėti, kad visose amžiaus </w:t>
      </w:r>
      <w:r w:rsidR="00732C9A">
        <w:t>grupėse</w:t>
      </w:r>
      <w:r w:rsidR="00501E62">
        <w:t xml:space="preserve"> </w:t>
      </w:r>
      <w:r w:rsidR="005D70B0">
        <w:t>gyventojų skaičius sistemingai mažėja</w:t>
      </w:r>
      <w:r w:rsidR="009B5A4B">
        <w:t>, ryškiausias neigiamas pokytis matomas 10-14 m. amžiaus grupėje.</w:t>
      </w:r>
      <w:r w:rsidR="00A8504B">
        <w:t xml:space="preserve"> Di</w:t>
      </w:r>
      <w:r w:rsidR="004803CC">
        <w:t>d</w:t>
      </w:r>
      <w:r w:rsidR="00A8504B">
        <w:t>žioji gyventojų dalis yra 40-64 m. amžiaus</w:t>
      </w:r>
      <w:r w:rsidR="00D15670">
        <w:t xml:space="preserve">, 2022 metais šios amžiaus grupės gyventojai sudarė 34,24 proc. </w:t>
      </w:r>
      <w:r w:rsidR="00732C9A">
        <w:t>visų rajono gyventojų</w:t>
      </w:r>
      <w:r w:rsidR="008026FC">
        <w:t>.</w:t>
      </w:r>
      <w:r w:rsidR="002271CF">
        <w:t xml:space="preserve"> </w:t>
      </w:r>
      <w:r w:rsidR="008026FC">
        <w:t>Mažiausiai pagal amžių gyventojų yra</w:t>
      </w:r>
      <w:r w:rsidR="00E25BFD">
        <w:t xml:space="preserve"> 5 m. </w:t>
      </w:r>
      <w:r w:rsidR="002C3B30">
        <w:t xml:space="preserve">amžiaus, ši grupė 2022 metais sudarė </w:t>
      </w:r>
      <w:r w:rsidR="00674568">
        <w:t>3,74 proc.</w:t>
      </w:r>
      <w:r w:rsidR="00732C9A">
        <w:t xml:space="preserve"> visų rajono gyventojų</w:t>
      </w:r>
      <w:r w:rsidR="00674568">
        <w:t xml:space="preserve"> </w:t>
      </w:r>
      <w:r w:rsidR="002271CF">
        <w:rPr>
          <w:lang w:val="en-GB"/>
        </w:rPr>
        <w:t>(</w:t>
      </w:r>
      <w:r w:rsidR="002271CF">
        <w:t xml:space="preserve">žr. 3 </w:t>
      </w:r>
      <w:r w:rsidR="00732C9A">
        <w:t>p</w:t>
      </w:r>
      <w:r w:rsidR="002271CF">
        <w:t>av.)</w:t>
      </w:r>
    </w:p>
    <w:p w14:paraId="498025DA" w14:textId="77777777" w:rsidR="00783C44" w:rsidRDefault="00783C44" w:rsidP="0064138B">
      <w:pPr>
        <w:ind w:firstLine="851"/>
      </w:pPr>
    </w:p>
    <w:p w14:paraId="1387E1AF" w14:textId="7841BB3F" w:rsidR="00644515" w:rsidRDefault="00D45718" w:rsidP="00D45718">
      <w:r>
        <w:rPr>
          <w:noProof/>
        </w:rPr>
        <w:lastRenderedPageBreak/>
        <w:drawing>
          <wp:inline distT="0" distB="0" distL="0" distR="0" wp14:anchorId="0CB947BE" wp14:editId="66C03A32">
            <wp:extent cx="6082748" cy="2631881"/>
            <wp:effectExtent l="0" t="0" r="13335" b="16510"/>
            <wp:docPr id="43" name="Chart 43">
              <a:extLst xmlns:a="http://schemas.openxmlformats.org/drawingml/2006/main">
                <a:ext uri="{FF2B5EF4-FFF2-40B4-BE49-F238E27FC236}">
                  <a16:creationId xmlns:a16="http://schemas.microsoft.com/office/drawing/2014/main" id="{A019C504-636B-73B3-368E-59BEFBBF52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2FEEEB9" w14:textId="2D03280C" w:rsidR="00A70E4D" w:rsidRDefault="00B63619" w:rsidP="00A06D69">
      <w:pPr>
        <w:ind w:right="566" w:firstLine="851"/>
        <w:jc w:val="center"/>
      </w:pPr>
      <w:r w:rsidRPr="00B63619">
        <w:rPr>
          <w:b/>
          <w:bCs/>
        </w:rPr>
        <w:t xml:space="preserve">3 </w:t>
      </w:r>
      <w:r w:rsidR="00732C9A">
        <w:rPr>
          <w:b/>
          <w:bCs/>
        </w:rPr>
        <w:t>p</w:t>
      </w:r>
      <w:r w:rsidRPr="00B63619">
        <w:rPr>
          <w:b/>
          <w:bCs/>
        </w:rPr>
        <w:t>av.</w:t>
      </w:r>
      <w:r>
        <w:t xml:space="preserve"> </w:t>
      </w:r>
      <w:r w:rsidR="00732C9A">
        <w:t>G</w:t>
      </w:r>
      <w:r>
        <w:t>yventojų pasiskirstymas pagal amžių</w:t>
      </w:r>
      <w:r w:rsidR="00732C9A">
        <w:t xml:space="preserve"> VVG teritorijoje, 2014 m., 2021</w:t>
      </w:r>
      <w:r w:rsidR="002C2825">
        <w:t xml:space="preserve"> m., </w:t>
      </w:r>
      <w:r w:rsidR="00732C9A">
        <w:t>2022 m.</w:t>
      </w:r>
    </w:p>
    <w:p w14:paraId="015938AC" w14:textId="77777777" w:rsidR="00A06D69" w:rsidRDefault="00A06D69" w:rsidP="00A06D69">
      <w:pPr>
        <w:ind w:right="566" w:firstLine="851"/>
        <w:jc w:val="center"/>
      </w:pPr>
    </w:p>
    <w:p w14:paraId="0FDC16AB" w14:textId="6F24E256" w:rsidR="00A06D69" w:rsidRPr="008A58B9" w:rsidRDefault="00A06D69" w:rsidP="00D45718">
      <w:pPr>
        <w:ind w:firstLine="851"/>
      </w:pPr>
      <w:r>
        <w:t>Vertinat gyventojų skaičiaus pasikeitimus, svarbu atkreipti dėmesį į tarptautinės ir vidinės migracijos pokyčius</w:t>
      </w:r>
      <w:r w:rsidRPr="00DE5471">
        <w:t xml:space="preserve">. </w:t>
      </w:r>
      <w:r w:rsidR="00EB1588">
        <w:t xml:space="preserve">Valstybės duomenų agentūros </w:t>
      </w:r>
      <w:r w:rsidR="00AE1D57">
        <w:t>duomenimis [7] n</w:t>
      </w:r>
      <w:r w:rsidRPr="00DE5471">
        <w:t>uo 2014 m. migracijos saldo kito neigiamai ir 2017 m. skaičius drastiškai išaugo iki -387, tai reiškia, tai</w:t>
      </w:r>
      <w:r>
        <w:t>s</w:t>
      </w:r>
      <w:r w:rsidRPr="00DE5471">
        <w:t xml:space="preserve"> pačiais metais</w:t>
      </w:r>
      <w:r>
        <w:t xml:space="preserve"> iš Raseinių r. sav., įskaitant ir miest</w:t>
      </w:r>
      <w:r w:rsidR="004803CC">
        <w:t>ą</w:t>
      </w:r>
      <w:r>
        <w:t>, išvyko 505 gyventojai, o imigravusių į Raseinių r. sav., įskaitant ir miest</w:t>
      </w:r>
      <w:r w:rsidR="004803CC">
        <w:t>ą</w:t>
      </w:r>
      <w:r>
        <w:t>, tik 118 gyventojų. Migracijos saldo pokytis pamažu keitėsi iki 2019 m, kai emigravusių gyventojų skaičius sumažėjo 48,12 proc. Padėtis pradėjo gerėti 2020 m., nes į Raseinių r. sav. imigravusių gyv</w:t>
      </w:r>
      <w:r w:rsidR="004803CC">
        <w:t>e</w:t>
      </w:r>
      <w:r>
        <w:t>ntojų buvo 25,11 proc., t.</w:t>
      </w:r>
      <w:r w:rsidR="004803CC">
        <w:t xml:space="preserve"> </w:t>
      </w:r>
      <w:r>
        <w:t>y. daugiau nei emigravusių. Panašios tendencijos išliko ir sekančiais metais, ryškiausias pokytis matomas 2022 m., kai imigravusių gyventojų skaičius buvo didesnis 63,21 proc. už emigravusiųjų. (žr. 4 pav.</w:t>
      </w:r>
      <w:r w:rsidRPr="00FA4B17">
        <w:t>)</w:t>
      </w:r>
    </w:p>
    <w:p w14:paraId="0489FC0B" w14:textId="77777777" w:rsidR="00732C9A" w:rsidRDefault="00732C9A" w:rsidP="00A06D69">
      <w:pPr>
        <w:ind w:right="566" w:firstLine="851"/>
      </w:pPr>
    </w:p>
    <w:p w14:paraId="17AE575D" w14:textId="1E5999B9" w:rsidR="00DE703E" w:rsidRDefault="00E10745" w:rsidP="00A06D69">
      <w:pPr>
        <w:jc w:val="center"/>
      </w:pPr>
      <w:r>
        <w:rPr>
          <w:noProof/>
        </w:rPr>
        <w:drawing>
          <wp:inline distT="0" distB="0" distL="0" distR="0" wp14:anchorId="6E6B08CC" wp14:editId="03DA01A4">
            <wp:extent cx="5995035" cy="3085106"/>
            <wp:effectExtent l="0" t="0" r="5715" b="1270"/>
            <wp:docPr id="47" name="Chart 47">
              <a:extLst xmlns:a="http://schemas.openxmlformats.org/drawingml/2006/main">
                <a:ext uri="{FF2B5EF4-FFF2-40B4-BE49-F238E27FC236}">
                  <a16:creationId xmlns:a16="http://schemas.microsoft.com/office/drawing/2014/main" id="{8894E262-FF99-EFE9-D4CD-2D75710A2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DFF5A5" w14:textId="5F35105B" w:rsidR="00B63619" w:rsidRDefault="00B63619" w:rsidP="00A06D69">
      <w:pPr>
        <w:ind w:left="431" w:hanging="147"/>
        <w:jc w:val="center"/>
      </w:pPr>
      <w:r w:rsidRPr="00B63619">
        <w:rPr>
          <w:b/>
          <w:bCs/>
        </w:rPr>
        <w:t xml:space="preserve">4 </w:t>
      </w:r>
      <w:r w:rsidR="00A06D69">
        <w:rPr>
          <w:b/>
          <w:bCs/>
        </w:rPr>
        <w:t>p</w:t>
      </w:r>
      <w:r w:rsidRPr="00B63619">
        <w:rPr>
          <w:b/>
          <w:bCs/>
        </w:rPr>
        <w:t>av.</w:t>
      </w:r>
      <w:r>
        <w:t xml:space="preserve"> Gyventojų t</w:t>
      </w:r>
      <w:r w:rsidR="004803CC">
        <w:t>ar</w:t>
      </w:r>
      <w:r>
        <w:t>ptautinė ir vidinė migracija</w:t>
      </w:r>
      <w:r w:rsidR="00A06D69">
        <w:t xml:space="preserve"> 2014-2022 m.</w:t>
      </w:r>
    </w:p>
    <w:p w14:paraId="2A6AD872" w14:textId="30DF87BF" w:rsidR="00E019FB" w:rsidRDefault="00E019FB" w:rsidP="00E019FB">
      <w:pPr>
        <w:spacing w:line="360" w:lineRule="auto"/>
        <w:ind w:left="357" w:hanging="73"/>
      </w:pPr>
    </w:p>
    <w:p w14:paraId="6A8BB051" w14:textId="3E38F0C8" w:rsidR="00001EFB" w:rsidRDefault="00024C16" w:rsidP="007A66D3">
      <w:pPr>
        <w:ind w:firstLine="851"/>
      </w:pPr>
      <w:r>
        <w:t xml:space="preserve">Pagal </w:t>
      </w:r>
      <w:r w:rsidR="007A66D3">
        <w:t>seniūnijų</w:t>
      </w:r>
      <w:r w:rsidR="002548A5">
        <w:t xml:space="preserve"> anketinius duomenis</w:t>
      </w:r>
      <w:r w:rsidR="00AE1D57">
        <w:t xml:space="preserve"> [2]</w:t>
      </w:r>
      <w:r w:rsidR="002548A5">
        <w:t>, galima pastebėti, kad gyventojų pasiskirstymas pagal lytį nuo 2014 m. iki 2022 m. pakito tik per 1 proc</w:t>
      </w:r>
      <w:r w:rsidR="00E8534B">
        <w:t>. Vyrų ir moter</w:t>
      </w:r>
      <w:r w:rsidR="00EA73CC">
        <w:t>ų</w:t>
      </w:r>
      <w:r w:rsidR="00E8534B">
        <w:t xml:space="preserve"> skaičius </w:t>
      </w:r>
      <w:r w:rsidR="007A66D3">
        <w:t>VVG</w:t>
      </w:r>
      <w:r w:rsidR="00E8534B">
        <w:t xml:space="preserve"> teritorijoje beveik </w:t>
      </w:r>
      <w:r w:rsidR="0097750F">
        <w:t>toks pat</w:t>
      </w:r>
      <w:r w:rsidR="00E8534B">
        <w:t>. (žr. 5</w:t>
      </w:r>
      <w:r w:rsidR="00B63619">
        <w:t xml:space="preserve"> </w:t>
      </w:r>
      <w:r w:rsidR="007A66D3">
        <w:t>p</w:t>
      </w:r>
      <w:r w:rsidR="00B63619">
        <w:t>av.</w:t>
      </w:r>
      <w:r w:rsidR="00E8534B">
        <w:t>)</w:t>
      </w:r>
    </w:p>
    <w:p w14:paraId="361B3F41" w14:textId="77777777" w:rsidR="007A66D3" w:rsidRDefault="007A66D3" w:rsidP="007A66D3">
      <w:pPr>
        <w:ind w:firstLine="851"/>
      </w:pPr>
    </w:p>
    <w:p w14:paraId="253507F5" w14:textId="335F6070" w:rsidR="00A8006B" w:rsidRDefault="00CC11C8" w:rsidP="00D00C30">
      <w:pPr>
        <w:tabs>
          <w:tab w:val="left" w:pos="6204"/>
        </w:tabs>
        <w:spacing w:line="360" w:lineRule="auto"/>
        <w:ind w:left="142" w:hanging="73"/>
        <w:jc w:val="center"/>
      </w:pPr>
      <w:r>
        <w:rPr>
          <w:noProof/>
        </w:rPr>
        <w:lastRenderedPageBreak/>
        <w:drawing>
          <wp:inline distT="0" distB="0" distL="0" distR="0" wp14:anchorId="5BF529A3" wp14:editId="2E66B7D3">
            <wp:extent cx="2687541" cy="2464904"/>
            <wp:effectExtent l="0" t="0" r="17780" b="12065"/>
            <wp:docPr id="24" name="Chart 24">
              <a:extLst xmlns:a="http://schemas.openxmlformats.org/drawingml/2006/main">
                <a:ext uri="{FF2B5EF4-FFF2-40B4-BE49-F238E27FC236}">
                  <a16:creationId xmlns:a16="http://schemas.microsoft.com/office/drawing/2014/main" id="{F6CA949F-F23A-1D37-FABD-F203A9A116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7A3FD0">
        <w:rPr>
          <w:noProof/>
        </w:rPr>
        <w:drawing>
          <wp:inline distT="0" distB="0" distL="0" distR="0" wp14:anchorId="0CD40973" wp14:editId="33887D12">
            <wp:extent cx="2759102" cy="2472855"/>
            <wp:effectExtent l="0" t="0" r="3175" b="3810"/>
            <wp:docPr id="25" name="Chart 25">
              <a:extLst xmlns:a="http://schemas.openxmlformats.org/drawingml/2006/main">
                <a:ext uri="{FF2B5EF4-FFF2-40B4-BE49-F238E27FC236}">
                  <a16:creationId xmlns:a16="http://schemas.microsoft.com/office/drawing/2014/main" id="{04DBF831-84EE-1EA9-2246-C645E734C6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F77A284" w14:textId="60C448EC" w:rsidR="00B63619" w:rsidRDefault="00B63619" w:rsidP="007A66D3">
      <w:pPr>
        <w:tabs>
          <w:tab w:val="left" w:pos="6204"/>
        </w:tabs>
        <w:ind w:left="357" w:hanging="73"/>
        <w:jc w:val="center"/>
      </w:pPr>
      <w:r w:rsidRPr="00B63619">
        <w:rPr>
          <w:b/>
          <w:bCs/>
        </w:rPr>
        <w:t xml:space="preserve">5 </w:t>
      </w:r>
      <w:r w:rsidR="007A66D3">
        <w:rPr>
          <w:b/>
          <w:bCs/>
        </w:rPr>
        <w:t>p</w:t>
      </w:r>
      <w:r w:rsidRPr="00B63619">
        <w:rPr>
          <w:b/>
          <w:bCs/>
        </w:rPr>
        <w:t>av.</w:t>
      </w:r>
      <w:r>
        <w:t xml:space="preserve"> </w:t>
      </w:r>
      <w:r w:rsidR="007A66D3">
        <w:t>Rajono g</w:t>
      </w:r>
      <w:r>
        <w:t>yventojų pasiskirstymas pagal lytį 2014 m. ir 2022 m</w:t>
      </w:r>
      <w:r w:rsidR="001A6D1E">
        <w:t>.</w:t>
      </w:r>
    </w:p>
    <w:p w14:paraId="47EF2041" w14:textId="77777777" w:rsidR="00B63619" w:rsidRDefault="00B63619" w:rsidP="007A66D3">
      <w:pPr>
        <w:tabs>
          <w:tab w:val="left" w:pos="6204"/>
        </w:tabs>
        <w:ind w:left="357" w:hanging="73"/>
      </w:pPr>
    </w:p>
    <w:p w14:paraId="5EED1452" w14:textId="11C168C6" w:rsidR="007A66D3" w:rsidRDefault="00965F8D" w:rsidP="00AE1D57">
      <w:pPr>
        <w:ind w:firstLine="851"/>
      </w:pPr>
      <w:r>
        <w:t xml:space="preserve">2021 m. gyventojų ir būstų surašymo </w:t>
      </w:r>
      <w:r w:rsidR="007A66D3">
        <w:t>duomenimis</w:t>
      </w:r>
      <w:r w:rsidR="007C2C21">
        <w:t xml:space="preserve"> [</w:t>
      </w:r>
      <w:r w:rsidR="003A63B5">
        <w:t>8</w:t>
      </w:r>
      <w:r w:rsidR="007C2C21">
        <w:t>]</w:t>
      </w:r>
      <w:r>
        <w:t xml:space="preserve"> Raseinių r. sav</w:t>
      </w:r>
      <w:r w:rsidR="00012FB1">
        <w:t>ivaldybėje, įskaitant ir Raseinių miestą, gyvenan</w:t>
      </w:r>
      <w:r w:rsidR="00F45A68">
        <w:t>tys</w:t>
      </w:r>
      <w:r w:rsidR="00012FB1">
        <w:t xml:space="preserve"> kitatauči</w:t>
      </w:r>
      <w:r w:rsidR="00F45A68">
        <w:t>ai</w:t>
      </w:r>
      <w:r w:rsidR="000E5C56">
        <w:t xml:space="preserve"> sudarė 1,46 proc. vis</w:t>
      </w:r>
      <w:r w:rsidR="007A66D3">
        <w:t>ų</w:t>
      </w:r>
      <w:r w:rsidR="000E5C56">
        <w:t xml:space="preserve"> Raseinių r. gyventojų. 2021 m. gyveno 456 kitataučiai</w:t>
      </w:r>
      <w:r w:rsidR="00EA5D68">
        <w:t xml:space="preserve">, iš kurių </w:t>
      </w:r>
      <w:r w:rsidR="00C14A4E">
        <w:t xml:space="preserve">34 – ukrainiečiai, 119 -  rusai, </w:t>
      </w:r>
      <w:r w:rsidR="007626FB">
        <w:t>32 – lenkai, 19 – baltarus</w:t>
      </w:r>
      <w:r w:rsidR="004803CC">
        <w:t>i</w:t>
      </w:r>
      <w:r w:rsidR="007626FB">
        <w:t>ai,</w:t>
      </w:r>
      <w:r w:rsidR="004A36F6">
        <w:t xml:space="preserve"> </w:t>
      </w:r>
      <w:r w:rsidR="007626FB">
        <w:t>33 – kitos tautybės ir 218 – nenurodytos tautybės.</w:t>
      </w:r>
      <w:r w:rsidR="007C0E1B">
        <w:t xml:space="preserve"> </w:t>
      </w:r>
      <w:r w:rsidR="007C2C21">
        <w:t>Statistiniai</w:t>
      </w:r>
      <w:r w:rsidR="00EF6B65">
        <w:t xml:space="preserve"> duomenys teikiami tik </w:t>
      </w:r>
      <w:r w:rsidR="007C2C21">
        <w:t>už</w:t>
      </w:r>
      <w:r w:rsidR="00EF6B65">
        <w:t xml:space="preserve"> 2021 metus</w:t>
      </w:r>
      <w:r w:rsidR="007C2C21">
        <w:t>, todėl lyginamoji analizė negali būti atlikta.</w:t>
      </w:r>
      <w:r w:rsidR="003A63B5">
        <w:t xml:space="preserve"> [8]</w:t>
      </w:r>
    </w:p>
    <w:p w14:paraId="7924A76D" w14:textId="21782D0E" w:rsidR="009734BF" w:rsidRDefault="007C0E1B" w:rsidP="007A66D3">
      <w:pPr>
        <w:ind w:firstLine="851"/>
      </w:pPr>
      <w:r>
        <w:t xml:space="preserve">Pagal seniūnijų </w:t>
      </w:r>
      <w:r w:rsidR="007A66D3">
        <w:t>pateiktus duomenis</w:t>
      </w:r>
      <w:r w:rsidR="007C2C21">
        <w:t xml:space="preserve"> 2022 m.</w:t>
      </w:r>
      <w:r w:rsidR="00A16D97">
        <w:t xml:space="preserve"> </w:t>
      </w:r>
      <w:r w:rsidR="00E51420">
        <w:t>apie 0,38 proc. gyventojų sudar</w:t>
      </w:r>
      <w:r w:rsidR="00CC2F82">
        <w:t>ė</w:t>
      </w:r>
      <w:r w:rsidR="00E51420">
        <w:t xml:space="preserve"> rusų tautyb</w:t>
      </w:r>
      <w:r w:rsidR="009D4865">
        <w:t>ė</w:t>
      </w:r>
      <w:r w:rsidR="00E51420">
        <w:t xml:space="preserve">s gyventojai, </w:t>
      </w:r>
      <w:r w:rsidR="006218F7">
        <w:t xml:space="preserve">apie </w:t>
      </w:r>
      <w:r w:rsidR="00AC3381">
        <w:t>0,07 proc. ukrainiečių tautybės gyventojai</w:t>
      </w:r>
      <w:r w:rsidR="006218F7">
        <w:t xml:space="preserve">, nenurodytos tautybės gyventojai sudaro maždaug </w:t>
      </w:r>
      <w:r w:rsidR="00EF6B65">
        <w:t>0,</w:t>
      </w:r>
      <w:r w:rsidR="006218F7">
        <w:t>58 proc.</w:t>
      </w:r>
      <w:r w:rsidR="007A66D3">
        <w:t xml:space="preserve"> [</w:t>
      </w:r>
      <w:r w:rsidR="008A4A6E">
        <w:t>2</w:t>
      </w:r>
      <w:r w:rsidR="007A66D3">
        <w:t>].</w:t>
      </w:r>
      <w:r w:rsidR="00EF6B65">
        <w:t xml:space="preserve"> </w:t>
      </w:r>
    </w:p>
    <w:p w14:paraId="5013C2E8" w14:textId="32769DF9" w:rsidR="007209DF" w:rsidRPr="00A7765F" w:rsidRDefault="007C2C21" w:rsidP="00A7765F">
      <w:pPr>
        <w:ind w:firstLine="851"/>
      </w:pPr>
      <w:r w:rsidRPr="00A7765F">
        <w:t>2021 m. gyventojų ir būstų surašymo duomenimis</w:t>
      </w:r>
      <w:r w:rsidR="00AE1D57" w:rsidRPr="00A7765F">
        <w:t xml:space="preserve"> [</w:t>
      </w:r>
      <w:r w:rsidR="00E57B89" w:rsidRPr="00A7765F">
        <w:t>8</w:t>
      </w:r>
      <w:r w:rsidR="00AE1D57" w:rsidRPr="00A7765F">
        <w:t>]</w:t>
      </w:r>
      <w:r w:rsidRPr="00A7765F">
        <w:t xml:space="preserve"> Raseinių VVG teritorijoje </w:t>
      </w:r>
      <w:r w:rsidR="00A7765F" w:rsidRPr="00A7765F">
        <w:t>36</w:t>
      </w:r>
      <w:r w:rsidRPr="00A7765F">
        <w:t xml:space="preserve"> proc. gyventojų turi </w:t>
      </w:r>
      <w:r w:rsidR="008D216C" w:rsidRPr="00A7765F">
        <w:t>vidurinį</w:t>
      </w:r>
      <w:r w:rsidRPr="00A7765F">
        <w:t xml:space="preserve"> išsilavinimą (žr. 6 pav.). </w:t>
      </w:r>
      <w:r w:rsidRPr="00753388">
        <w:t xml:space="preserve">Aukštąjį išsilavinimą turi </w:t>
      </w:r>
      <w:r w:rsidR="00A7765F" w:rsidRPr="00753388">
        <w:t>1</w:t>
      </w:r>
      <w:r w:rsidR="00726BC5" w:rsidRPr="00753388">
        <w:t>3</w:t>
      </w:r>
      <w:r w:rsidRPr="00753388">
        <w:t xml:space="preserve"> proc.,</w:t>
      </w:r>
      <w:r w:rsidRPr="00A7765F">
        <w:t xml:space="preserve"> daugiausiai aukšt</w:t>
      </w:r>
      <w:r w:rsidR="004803CC">
        <w:t>ą</w:t>
      </w:r>
      <w:r w:rsidRPr="00A7765F">
        <w:t>jį išsilavinimą turinčių gyventojų yra Ariogalos miesto seniūnijoje, mažiausiai aukštąjį išsilavinimą įgijusių yra Kalnuj</w:t>
      </w:r>
      <w:r w:rsidR="004803CC">
        <w:t>ų</w:t>
      </w:r>
      <w:r w:rsidRPr="00A7765F">
        <w:t> seniūnijoje.</w:t>
      </w:r>
      <w:r w:rsidR="00E57B89" w:rsidRPr="00A7765F">
        <w:t xml:space="preserve"> </w:t>
      </w:r>
      <w:r w:rsidR="00A7765F" w:rsidRPr="00A7765F">
        <w:t>Didžioji dalis rajono gyventojų turi vidurinį arba pagrindinį išsilavinimą.</w:t>
      </w:r>
    </w:p>
    <w:p w14:paraId="47A88C4D" w14:textId="77777777" w:rsidR="00A7765F" w:rsidRPr="00A7765F" w:rsidRDefault="00A7765F" w:rsidP="00A7765F">
      <w:pPr>
        <w:ind w:firstLine="851"/>
        <w:rPr>
          <w:color w:val="FF0000"/>
        </w:rPr>
      </w:pPr>
    </w:p>
    <w:p w14:paraId="73A77087" w14:textId="3F7688B7" w:rsidR="0089202D" w:rsidRDefault="00EA65BF" w:rsidP="00EA65BF">
      <w:pPr>
        <w:jc w:val="center"/>
        <w:rPr>
          <w:lang w:val="en-GB"/>
        </w:rPr>
      </w:pPr>
      <w:r>
        <w:rPr>
          <w:noProof/>
        </w:rPr>
        <w:drawing>
          <wp:inline distT="0" distB="0" distL="0" distR="0" wp14:anchorId="41679A3D" wp14:editId="7C621843">
            <wp:extent cx="6202017" cy="2631882"/>
            <wp:effectExtent l="0" t="0" r="8890" b="16510"/>
            <wp:docPr id="6" name="Chart 6">
              <a:extLst xmlns:a="http://schemas.openxmlformats.org/drawingml/2006/main">
                <a:ext uri="{FF2B5EF4-FFF2-40B4-BE49-F238E27FC236}">
                  <a16:creationId xmlns:a16="http://schemas.microsoft.com/office/drawing/2014/main" id="{671A446E-7809-EDB1-3D84-C8127AA8C6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435B98" w14:textId="0646A664" w:rsidR="00B63619" w:rsidRDefault="00B63619" w:rsidP="0011260B">
      <w:pPr>
        <w:ind w:firstLine="851"/>
        <w:jc w:val="center"/>
      </w:pPr>
      <w:r w:rsidRPr="00B63619">
        <w:rPr>
          <w:b/>
          <w:bCs/>
        </w:rPr>
        <w:t>6</w:t>
      </w:r>
      <w:r w:rsidR="0011260B">
        <w:rPr>
          <w:b/>
          <w:bCs/>
        </w:rPr>
        <w:t xml:space="preserve"> </w:t>
      </w:r>
      <w:r w:rsidRPr="00B63619">
        <w:rPr>
          <w:b/>
          <w:bCs/>
        </w:rPr>
        <w:t xml:space="preserve"> </w:t>
      </w:r>
      <w:r w:rsidR="0011260B">
        <w:rPr>
          <w:b/>
          <w:bCs/>
        </w:rPr>
        <w:t>p</w:t>
      </w:r>
      <w:r w:rsidRPr="00B63619">
        <w:rPr>
          <w:b/>
          <w:bCs/>
        </w:rPr>
        <w:t>av.</w:t>
      </w:r>
      <w:r>
        <w:t xml:space="preserve"> Raseinių VVG teritorijos</w:t>
      </w:r>
      <w:r w:rsidR="00A7765F">
        <w:t xml:space="preserve"> </w:t>
      </w:r>
      <w:r>
        <w:t>gyventojų išsilavinimas 2021 m., proc</w:t>
      </w:r>
      <w:r w:rsidR="00F06ABA">
        <w:t>.</w:t>
      </w:r>
      <w:r w:rsidR="00E57B89">
        <w:t xml:space="preserve"> </w:t>
      </w:r>
    </w:p>
    <w:p w14:paraId="727E42D6" w14:textId="77777777" w:rsidR="0011260B" w:rsidRDefault="0011260B" w:rsidP="007A3FD0">
      <w:pPr>
        <w:ind w:hanging="142"/>
        <w:rPr>
          <w:color w:val="000000" w:themeColor="text1"/>
        </w:rPr>
      </w:pPr>
    </w:p>
    <w:p w14:paraId="47EBA967" w14:textId="329189DE" w:rsidR="0011260B" w:rsidRDefault="0011260B" w:rsidP="00E66468">
      <w:pPr>
        <w:ind w:firstLine="851"/>
        <w:rPr>
          <w:color w:val="000000" w:themeColor="text1"/>
        </w:rPr>
      </w:pPr>
      <w:r>
        <w:rPr>
          <w:color w:val="000000" w:themeColor="text1"/>
        </w:rPr>
        <w:t>U</w:t>
      </w:r>
      <w:r w:rsidRPr="00DA17D0">
        <w:rPr>
          <w:color w:val="000000" w:themeColor="text1"/>
        </w:rPr>
        <w:t xml:space="preserve">žimtumo tarnybos duomenimis </w:t>
      </w:r>
      <w:r>
        <w:rPr>
          <w:color w:val="000000" w:themeColor="text1"/>
        </w:rPr>
        <w:t>nuo 2014 m. iki 2015 m. vidutinis metinis bedarbių skaičius sumažėjo per 5,37 proc. ir iki 2019 m. šis rodiklis smarkiai nekito. Nuo 2019 m. iki 2020 m. rodiklis padidėjo 50,79 proc., iki 2021 m. šis rodiklis laikėsi panašus ir sumažėjo tik 2022 m. kai vidutinis metinis bedarbių skaičius sumažėjo per 30,27 proc. [</w:t>
      </w:r>
      <w:r w:rsidR="002212BB">
        <w:rPr>
          <w:color w:val="000000" w:themeColor="text1"/>
        </w:rPr>
        <w:t>10</w:t>
      </w:r>
      <w:r>
        <w:rPr>
          <w:color w:val="000000" w:themeColor="text1"/>
        </w:rPr>
        <w:t>]</w:t>
      </w:r>
      <w:r w:rsidR="00E66468">
        <w:rPr>
          <w:color w:val="000000" w:themeColor="text1"/>
        </w:rPr>
        <w:t>.</w:t>
      </w:r>
      <w:r>
        <w:rPr>
          <w:color w:val="000000" w:themeColor="text1"/>
        </w:rPr>
        <w:t xml:space="preserve"> Ryškius pasikeitimus nuo 2019 m. iki 2022 m. galimai lėmė </w:t>
      </w:r>
      <w:r w:rsidR="004803CC">
        <w:rPr>
          <w:color w:val="000000" w:themeColor="text1"/>
        </w:rPr>
        <w:t>„Covid -19“</w:t>
      </w:r>
      <w:r>
        <w:rPr>
          <w:color w:val="000000" w:themeColor="text1"/>
        </w:rPr>
        <w:t xml:space="preserve"> viruso pandemija </w:t>
      </w:r>
      <w:r w:rsidRPr="001B2097">
        <w:rPr>
          <w:color w:val="000000" w:themeColor="text1"/>
        </w:rPr>
        <w:t xml:space="preserve">(žr. </w:t>
      </w:r>
      <w:r>
        <w:rPr>
          <w:color w:val="000000" w:themeColor="text1"/>
        </w:rPr>
        <w:t>7 pav.).</w:t>
      </w:r>
    </w:p>
    <w:p w14:paraId="182961E2" w14:textId="5D7C6C73" w:rsidR="00C93197" w:rsidRDefault="00C93197" w:rsidP="00E66468"/>
    <w:p w14:paraId="232EC4B7" w14:textId="733C8479" w:rsidR="00F32A4A" w:rsidRDefault="00D13CE4" w:rsidP="00AE1D57">
      <w:pPr>
        <w:jc w:val="center"/>
      </w:pPr>
      <w:r>
        <w:rPr>
          <w:noProof/>
        </w:rPr>
        <w:drawing>
          <wp:inline distT="0" distB="0" distL="0" distR="0" wp14:anchorId="73B30107" wp14:editId="1CD174CB">
            <wp:extent cx="6042991" cy="2480807"/>
            <wp:effectExtent l="0" t="0" r="15240" b="15240"/>
            <wp:docPr id="26" name="Chart 26">
              <a:extLst xmlns:a="http://schemas.openxmlformats.org/drawingml/2006/main">
                <a:ext uri="{FF2B5EF4-FFF2-40B4-BE49-F238E27FC236}">
                  <a16:creationId xmlns:a16="http://schemas.microsoft.com/office/drawing/2014/main" id="{4CE66AFA-FA97-E64A-BE8C-45C3D4D02B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5E59062" w14:textId="64F6D4B1" w:rsidR="00A03B9D" w:rsidRDefault="00A03B9D" w:rsidP="00AE1D57">
      <w:pPr>
        <w:jc w:val="center"/>
      </w:pPr>
      <w:r w:rsidRPr="00A03B9D">
        <w:rPr>
          <w:b/>
          <w:bCs/>
        </w:rPr>
        <w:t xml:space="preserve">7 </w:t>
      </w:r>
      <w:r w:rsidR="00E66468">
        <w:rPr>
          <w:b/>
          <w:bCs/>
        </w:rPr>
        <w:t>p</w:t>
      </w:r>
      <w:r w:rsidRPr="00A03B9D">
        <w:rPr>
          <w:b/>
          <w:bCs/>
        </w:rPr>
        <w:t>av.</w:t>
      </w:r>
      <w:r>
        <w:t xml:space="preserve"> Raseinių r. sav. </w:t>
      </w:r>
      <w:r w:rsidR="00E66468">
        <w:t>v</w:t>
      </w:r>
      <w:r>
        <w:t>idutinis metinis bedarbių skaičius 2014-2022 m.</w:t>
      </w:r>
    </w:p>
    <w:p w14:paraId="479652C7" w14:textId="77777777" w:rsidR="00E66468" w:rsidRDefault="00E66468" w:rsidP="00E66468">
      <w:pPr>
        <w:ind w:firstLine="851"/>
      </w:pPr>
    </w:p>
    <w:p w14:paraId="28B34E4F" w14:textId="1462C67E" w:rsidR="00E66468" w:rsidRDefault="00E66468" w:rsidP="00E66468">
      <w:pPr>
        <w:ind w:firstLine="851"/>
      </w:pPr>
      <w:r>
        <w:t>Pagal seniūnijų pateiktus duomenis apie socialinę atskirtį [</w:t>
      </w:r>
      <w:r w:rsidR="002212BB">
        <w:t>2</w:t>
      </w:r>
      <w:r>
        <w:t>], matyti, kad nuo 2014 m. socialin</w:t>
      </w:r>
      <w:r w:rsidR="00EB1588">
        <w:t>es</w:t>
      </w:r>
      <w:r>
        <w:t xml:space="preserve"> rizik</w:t>
      </w:r>
      <w:r w:rsidR="00EB1588">
        <w:t>as patiriančių</w:t>
      </w:r>
      <w:r>
        <w:t xml:space="preserve"> šeimų sumažėjo per 21,81 proc., 2022 m. socialin</w:t>
      </w:r>
      <w:r w:rsidR="00EB1588">
        <w:t>e</w:t>
      </w:r>
      <w:r>
        <w:t>s rizik</w:t>
      </w:r>
      <w:r w:rsidR="00EB1588">
        <w:t>a</w:t>
      </w:r>
      <w:r>
        <w:t xml:space="preserve">s </w:t>
      </w:r>
      <w:r w:rsidR="00EB1588">
        <w:t xml:space="preserve">patiriančių </w:t>
      </w:r>
      <w:r>
        <w:t xml:space="preserve">šeimų Raseinių VVG teritorijoje buvo 147. </w:t>
      </w:r>
      <w:r w:rsidRPr="00E66468">
        <w:t>Lyginant 2014 m. ir 2022 m. taip pat sumažėjo ir socialin</w:t>
      </w:r>
      <w:r w:rsidR="00EB1588">
        <w:t>e</w:t>
      </w:r>
      <w:r w:rsidRPr="00E66468">
        <w:t>s rizik</w:t>
      </w:r>
      <w:r w:rsidR="00EB1588">
        <w:t>a</w:t>
      </w:r>
      <w:r w:rsidRPr="00E66468">
        <w:t>s</w:t>
      </w:r>
      <w:r w:rsidR="00EB1588">
        <w:t xml:space="preserve"> patiriančiuose</w:t>
      </w:r>
      <w:r w:rsidRPr="00E66468">
        <w:t xml:space="preserve"> šeimose augančių vaikų, pokytis siekė 34,98 proc. </w:t>
      </w:r>
      <w:r>
        <w:t>Neigiamas pokytis matomas vienišų gyventojų socialinės atskirties rodiklyje, kai 2014 m. vienišų žmonių buvo 92, 2022 m. šių gyventojų padaugėjo iki 261 gyventojo</w:t>
      </w:r>
      <w:r w:rsidR="008D216C">
        <w:t>. Kitose socialinę atskirtį patiriančių gyventojų grupėse matomas tokių gyventojų skaičiaus mažėjimas, t.</w:t>
      </w:r>
      <w:r w:rsidR="004803CC">
        <w:t xml:space="preserve"> </w:t>
      </w:r>
      <w:r w:rsidR="008D216C">
        <w:t>y. mažėjo skurdą patiriančių asmenų, pašalpų gavėjų skaičius</w:t>
      </w:r>
      <w:r>
        <w:t xml:space="preserve"> (žr. 1.5.2. Lentelė)</w:t>
      </w:r>
    </w:p>
    <w:p w14:paraId="136C75D9" w14:textId="77777777" w:rsidR="004822C1" w:rsidRPr="001B2097" w:rsidRDefault="004822C1" w:rsidP="00E66468">
      <w:pPr>
        <w:ind w:left="357" w:firstLine="851"/>
        <w:rPr>
          <w:color w:val="000000" w:themeColor="text1"/>
        </w:rPr>
      </w:pPr>
    </w:p>
    <w:p w14:paraId="52A3067F" w14:textId="75B26B0E" w:rsidR="007D4CA3" w:rsidRDefault="007D4CA3" w:rsidP="00E66468">
      <w:pPr>
        <w:ind w:firstLine="851"/>
        <w:jc w:val="center"/>
      </w:pPr>
      <w:r w:rsidRPr="00A70E4D">
        <w:rPr>
          <w:b/>
          <w:bCs/>
        </w:rPr>
        <w:t>1.5.</w:t>
      </w:r>
      <w:r w:rsidR="00A03B9D" w:rsidRPr="00A70E4D">
        <w:rPr>
          <w:b/>
          <w:bCs/>
        </w:rPr>
        <w:t>2</w:t>
      </w:r>
      <w:r w:rsidRPr="00A70E4D">
        <w:rPr>
          <w:b/>
          <w:bCs/>
        </w:rPr>
        <w:t>. Lentelė</w:t>
      </w:r>
      <w:r w:rsidR="0047083B" w:rsidRPr="00A70E4D">
        <w:rPr>
          <w:b/>
          <w:bCs/>
        </w:rPr>
        <w:t>.</w:t>
      </w:r>
      <w:r w:rsidR="0047083B">
        <w:t xml:space="preserve"> Gyventojai</w:t>
      </w:r>
      <w:r w:rsidR="00CC2F82">
        <w:t>,</w:t>
      </w:r>
      <w:r w:rsidR="0047083B">
        <w:t xml:space="preserve"> patiriantys socialinę atskirtį</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1559"/>
        <w:gridCol w:w="1559"/>
        <w:gridCol w:w="1541"/>
      </w:tblGrid>
      <w:tr w:rsidR="00BA04CD" w:rsidRPr="009B03D5" w14:paraId="72396B58" w14:textId="77777777" w:rsidTr="008D216C">
        <w:trPr>
          <w:trHeight w:val="287"/>
          <w:jc w:val="center"/>
        </w:trPr>
        <w:tc>
          <w:tcPr>
            <w:tcW w:w="4541" w:type="dxa"/>
            <w:vMerge w:val="restart"/>
            <w:shd w:val="clear" w:color="auto" w:fill="auto"/>
            <w:vAlign w:val="center"/>
            <w:hideMark/>
          </w:tcPr>
          <w:p w14:paraId="7A81EC3E" w14:textId="77777777" w:rsidR="009B03D5" w:rsidRPr="009B03D5" w:rsidRDefault="009B03D5" w:rsidP="008D216C">
            <w:pPr>
              <w:jc w:val="center"/>
              <w:rPr>
                <w:b/>
                <w:bCs/>
                <w:color w:val="000000"/>
                <w:lang w:val="en-GB" w:eastAsia="en-GB"/>
              </w:rPr>
            </w:pPr>
            <w:r w:rsidRPr="009B03D5">
              <w:rPr>
                <w:b/>
                <w:bCs/>
                <w:color w:val="000000"/>
                <w:lang w:eastAsia="en-GB"/>
              </w:rPr>
              <w:t>Socialinė atskirtis</w:t>
            </w:r>
          </w:p>
        </w:tc>
        <w:tc>
          <w:tcPr>
            <w:tcW w:w="4659" w:type="dxa"/>
            <w:gridSpan w:val="3"/>
            <w:shd w:val="clear" w:color="auto" w:fill="auto"/>
            <w:vAlign w:val="center"/>
            <w:hideMark/>
          </w:tcPr>
          <w:p w14:paraId="65511256" w14:textId="77777777" w:rsidR="009B03D5" w:rsidRPr="009B03D5" w:rsidRDefault="009B03D5" w:rsidP="008D216C">
            <w:pPr>
              <w:jc w:val="center"/>
              <w:rPr>
                <w:b/>
                <w:bCs/>
                <w:color w:val="000000"/>
                <w:lang w:val="en-GB" w:eastAsia="en-GB"/>
              </w:rPr>
            </w:pPr>
            <w:r w:rsidRPr="009B03D5">
              <w:rPr>
                <w:b/>
                <w:bCs/>
                <w:color w:val="000000"/>
                <w:lang w:eastAsia="en-GB"/>
              </w:rPr>
              <w:t>Gyventojų skaičius</w:t>
            </w:r>
          </w:p>
        </w:tc>
      </w:tr>
      <w:tr w:rsidR="009B03D5" w:rsidRPr="009B03D5" w14:paraId="39CB4E92" w14:textId="77777777" w:rsidTr="008D216C">
        <w:trPr>
          <w:trHeight w:val="214"/>
          <w:jc w:val="center"/>
        </w:trPr>
        <w:tc>
          <w:tcPr>
            <w:tcW w:w="4541" w:type="dxa"/>
            <w:vMerge/>
            <w:vAlign w:val="center"/>
            <w:hideMark/>
          </w:tcPr>
          <w:p w14:paraId="1FD803B6" w14:textId="77777777" w:rsidR="009B03D5" w:rsidRPr="009B03D5" w:rsidRDefault="009B03D5" w:rsidP="008D216C">
            <w:pPr>
              <w:jc w:val="center"/>
              <w:rPr>
                <w:color w:val="000000"/>
                <w:lang w:val="en-GB" w:eastAsia="en-GB"/>
              </w:rPr>
            </w:pPr>
          </w:p>
        </w:tc>
        <w:tc>
          <w:tcPr>
            <w:tcW w:w="1559" w:type="dxa"/>
            <w:shd w:val="clear" w:color="auto" w:fill="auto"/>
            <w:vAlign w:val="center"/>
            <w:hideMark/>
          </w:tcPr>
          <w:p w14:paraId="3D131098" w14:textId="77777777" w:rsidR="009B03D5" w:rsidRPr="009B03D5" w:rsidRDefault="009B03D5" w:rsidP="008D216C">
            <w:pPr>
              <w:jc w:val="center"/>
              <w:rPr>
                <w:b/>
                <w:bCs/>
                <w:color w:val="000000"/>
                <w:lang w:val="en-GB" w:eastAsia="en-GB"/>
              </w:rPr>
            </w:pPr>
            <w:r w:rsidRPr="009B03D5">
              <w:rPr>
                <w:b/>
                <w:bCs/>
                <w:color w:val="000000"/>
                <w:lang w:eastAsia="en-GB"/>
              </w:rPr>
              <w:t>2014 m.</w:t>
            </w:r>
          </w:p>
        </w:tc>
        <w:tc>
          <w:tcPr>
            <w:tcW w:w="1559" w:type="dxa"/>
            <w:shd w:val="clear" w:color="auto" w:fill="auto"/>
            <w:vAlign w:val="center"/>
            <w:hideMark/>
          </w:tcPr>
          <w:p w14:paraId="1F7068E5" w14:textId="77777777" w:rsidR="009B03D5" w:rsidRPr="009B03D5" w:rsidRDefault="009B03D5" w:rsidP="008D216C">
            <w:pPr>
              <w:jc w:val="center"/>
              <w:rPr>
                <w:b/>
                <w:bCs/>
                <w:color w:val="000000"/>
                <w:lang w:val="en-GB" w:eastAsia="en-GB"/>
              </w:rPr>
            </w:pPr>
            <w:r w:rsidRPr="009B03D5">
              <w:rPr>
                <w:b/>
                <w:bCs/>
                <w:color w:val="000000"/>
                <w:lang w:eastAsia="en-GB"/>
              </w:rPr>
              <w:t>2021 m.</w:t>
            </w:r>
          </w:p>
        </w:tc>
        <w:tc>
          <w:tcPr>
            <w:tcW w:w="1541" w:type="dxa"/>
            <w:shd w:val="clear" w:color="auto" w:fill="auto"/>
            <w:vAlign w:val="center"/>
            <w:hideMark/>
          </w:tcPr>
          <w:p w14:paraId="3674CC38" w14:textId="77777777" w:rsidR="009B03D5" w:rsidRPr="009B03D5" w:rsidRDefault="009B03D5" w:rsidP="008D216C">
            <w:pPr>
              <w:jc w:val="center"/>
              <w:rPr>
                <w:b/>
                <w:bCs/>
                <w:color w:val="000000"/>
                <w:lang w:val="en-GB" w:eastAsia="en-GB"/>
              </w:rPr>
            </w:pPr>
            <w:r w:rsidRPr="009B03D5">
              <w:rPr>
                <w:b/>
                <w:bCs/>
                <w:color w:val="000000"/>
                <w:lang w:eastAsia="en-GB"/>
              </w:rPr>
              <w:t>2022 m.</w:t>
            </w:r>
          </w:p>
        </w:tc>
      </w:tr>
      <w:tr w:rsidR="009B03D5" w:rsidRPr="009B03D5" w14:paraId="19E07405" w14:textId="77777777" w:rsidTr="008D216C">
        <w:trPr>
          <w:trHeight w:val="247"/>
          <w:jc w:val="center"/>
        </w:trPr>
        <w:tc>
          <w:tcPr>
            <w:tcW w:w="4541" w:type="dxa"/>
            <w:shd w:val="clear" w:color="auto" w:fill="auto"/>
            <w:vAlign w:val="center"/>
            <w:hideMark/>
          </w:tcPr>
          <w:p w14:paraId="479202CB" w14:textId="7A89C661" w:rsidR="009B03D5" w:rsidRPr="009B03D5" w:rsidRDefault="009B03D5" w:rsidP="008D216C">
            <w:pPr>
              <w:jc w:val="center"/>
              <w:rPr>
                <w:color w:val="000000"/>
                <w:lang w:val="en-GB" w:eastAsia="en-GB"/>
              </w:rPr>
            </w:pPr>
            <w:r w:rsidRPr="009B03D5">
              <w:rPr>
                <w:color w:val="000000"/>
                <w:lang w:eastAsia="en-GB"/>
              </w:rPr>
              <w:t>Socialin</w:t>
            </w:r>
            <w:r w:rsidR="00EB1588">
              <w:rPr>
                <w:color w:val="000000"/>
                <w:lang w:eastAsia="en-GB"/>
              </w:rPr>
              <w:t>e</w:t>
            </w:r>
            <w:r w:rsidRPr="009B03D5">
              <w:rPr>
                <w:color w:val="000000"/>
                <w:lang w:eastAsia="en-GB"/>
              </w:rPr>
              <w:t>s rizik</w:t>
            </w:r>
            <w:r w:rsidR="00EB1588">
              <w:rPr>
                <w:color w:val="000000"/>
                <w:lang w:eastAsia="en-GB"/>
              </w:rPr>
              <w:t>a</w:t>
            </w:r>
            <w:r w:rsidRPr="009B03D5">
              <w:rPr>
                <w:color w:val="000000"/>
                <w:lang w:eastAsia="en-GB"/>
              </w:rPr>
              <w:t xml:space="preserve">s </w:t>
            </w:r>
            <w:r w:rsidR="00EB1588">
              <w:rPr>
                <w:color w:val="000000"/>
                <w:lang w:eastAsia="en-GB"/>
              </w:rPr>
              <w:t xml:space="preserve">patiriančios </w:t>
            </w:r>
            <w:r w:rsidRPr="009B03D5">
              <w:rPr>
                <w:color w:val="000000"/>
                <w:lang w:eastAsia="en-GB"/>
              </w:rPr>
              <w:t>šeimos</w:t>
            </w:r>
          </w:p>
        </w:tc>
        <w:tc>
          <w:tcPr>
            <w:tcW w:w="1559" w:type="dxa"/>
            <w:shd w:val="clear" w:color="auto" w:fill="auto"/>
            <w:vAlign w:val="center"/>
            <w:hideMark/>
          </w:tcPr>
          <w:p w14:paraId="4781F1B9" w14:textId="77777777" w:rsidR="009B03D5" w:rsidRPr="009B03D5" w:rsidRDefault="009B03D5" w:rsidP="008D216C">
            <w:pPr>
              <w:jc w:val="center"/>
              <w:rPr>
                <w:color w:val="000000"/>
                <w:lang w:val="en-GB" w:eastAsia="en-GB"/>
              </w:rPr>
            </w:pPr>
            <w:r w:rsidRPr="009B03D5">
              <w:rPr>
                <w:color w:val="000000"/>
                <w:lang w:val="en-GB" w:eastAsia="en-GB"/>
              </w:rPr>
              <w:t>188</w:t>
            </w:r>
          </w:p>
        </w:tc>
        <w:tc>
          <w:tcPr>
            <w:tcW w:w="1559" w:type="dxa"/>
            <w:shd w:val="clear" w:color="auto" w:fill="auto"/>
            <w:vAlign w:val="center"/>
            <w:hideMark/>
          </w:tcPr>
          <w:p w14:paraId="5F232716" w14:textId="77777777" w:rsidR="009B03D5" w:rsidRPr="009B03D5" w:rsidRDefault="009B03D5" w:rsidP="008D216C">
            <w:pPr>
              <w:jc w:val="center"/>
              <w:rPr>
                <w:color w:val="000000"/>
                <w:lang w:val="en-GB" w:eastAsia="en-GB"/>
              </w:rPr>
            </w:pPr>
            <w:r w:rsidRPr="009B03D5">
              <w:rPr>
                <w:color w:val="000000"/>
                <w:lang w:val="en-GB" w:eastAsia="en-GB"/>
              </w:rPr>
              <w:t>158</w:t>
            </w:r>
          </w:p>
        </w:tc>
        <w:tc>
          <w:tcPr>
            <w:tcW w:w="1541" w:type="dxa"/>
            <w:shd w:val="clear" w:color="auto" w:fill="auto"/>
            <w:vAlign w:val="center"/>
            <w:hideMark/>
          </w:tcPr>
          <w:p w14:paraId="629F71DF" w14:textId="77777777" w:rsidR="009B03D5" w:rsidRPr="009B03D5" w:rsidRDefault="009B03D5" w:rsidP="008D216C">
            <w:pPr>
              <w:jc w:val="center"/>
              <w:rPr>
                <w:color w:val="000000"/>
                <w:lang w:val="en-GB" w:eastAsia="en-GB"/>
              </w:rPr>
            </w:pPr>
            <w:r w:rsidRPr="009B03D5">
              <w:rPr>
                <w:color w:val="000000"/>
                <w:lang w:val="en-GB" w:eastAsia="en-GB"/>
              </w:rPr>
              <w:t>147</w:t>
            </w:r>
          </w:p>
        </w:tc>
      </w:tr>
      <w:tr w:rsidR="009B03D5" w:rsidRPr="009B03D5" w14:paraId="0077012B" w14:textId="77777777" w:rsidTr="008D216C">
        <w:trPr>
          <w:trHeight w:val="296"/>
          <w:jc w:val="center"/>
        </w:trPr>
        <w:tc>
          <w:tcPr>
            <w:tcW w:w="4541" w:type="dxa"/>
            <w:shd w:val="clear" w:color="auto" w:fill="auto"/>
            <w:vAlign w:val="center"/>
            <w:hideMark/>
          </w:tcPr>
          <w:p w14:paraId="52CFAEE5" w14:textId="2C659622" w:rsidR="009B03D5" w:rsidRPr="009B03D5" w:rsidRDefault="009B03D5" w:rsidP="008D216C">
            <w:pPr>
              <w:jc w:val="center"/>
              <w:rPr>
                <w:color w:val="000000"/>
                <w:lang w:val="en-GB" w:eastAsia="en-GB"/>
              </w:rPr>
            </w:pPr>
            <w:r w:rsidRPr="009B03D5">
              <w:rPr>
                <w:color w:val="000000"/>
                <w:lang w:eastAsia="en-GB"/>
              </w:rPr>
              <w:t>Socialin</w:t>
            </w:r>
            <w:r w:rsidR="00EB1588">
              <w:rPr>
                <w:color w:val="000000"/>
                <w:lang w:eastAsia="en-GB"/>
              </w:rPr>
              <w:t>es</w:t>
            </w:r>
            <w:r w:rsidRPr="009B03D5">
              <w:rPr>
                <w:color w:val="000000"/>
                <w:lang w:eastAsia="en-GB"/>
              </w:rPr>
              <w:t xml:space="preserve"> rizik</w:t>
            </w:r>
            <w:r w:rsidR="00EB1588">
              <w:rPr>
                <w:color w:val="000000"/>
                <w:lang w:eastAsia="en-GB"/>
              </w:rPr>
              <w:t>a</w:t>
            </w:r>
            <w:r w:rsidRPr="009B03D5">
              <w:rPr>
                <w:color w:val="000000"/>
                <w:lang w:eastAsia="en-GB"/>
              </w:rPr>
              <w:t xml:space="preserve">s </w:t>
            </w:r>
            <w:r w:rsidR="00EB1588">
              <w:rPr>
                <w:color w:val="000000"/>
                <w:lang w:eastAsia="en-GB"/>
              </w:rPr>
              <w:t xml:space="preserve">patiriančiose </w:t>
            </w:r>
            <w:r w:rsidRPr="009B03D5">
              <w:rPr>
                <w:color w:val="000000"/>
                <w:lang w:eastAsia="en-GB"/>
              </w:rPr>
              <w:t>šeimose augantys vaikai</w:t>
            </w:r>
          </w:p>
        </w:tc>
        <w:tc>
          <w:tcPr>
            <w:tcW w:w="1559" w:type="dxa"/>
            <w:shd w:val="clear" w:color="auto" w:fill="auto"/>
            <w:vAlign w:val="center"/>
            <w:hideMark/>
          </w:tcPr>
          <w:p w14:paraId="0475612F" w14:textId="77777777" w:rsidR="009B03D5" w:rsidRPr="009B03D5" w:rsidRDefault="009B03D5" w:rsidP="008D216C">
            <w:pPr>
              <w:jc w:val="center"/>
              <w:rPr>
                <w:color w:val="000000"/>
                <w:lang w:val="en-GB" w:eastAsia="en-GB"/>
              </w:rPr>
            </w:pPr>
            <w:r w:rsidRPr="009B03D5">
              <w:rPr>
                <w:color w:val="000000"/>
                <w:lang w:val="en-GB" w:eastAsia="en-GB"/>
              </w:rPr>
              <w:t>426</w:t>
            </w:r>
          </w:p>
        </w:tc>
        <w:tc>
          <w:tcPr>
            <w:tcW w:w="1559" w:type="dxa"/>
            <w:shd w:val="clear" w:color="auto" w:fill="auto"/>
            <w:vAlign w:val="center"/>
            <w:hideMark/>
          </w:tcPr>
          <w:p w14:paraId="261E0152" w14:textId="77777777" w:rsidR="009B03D5" w:rsidRPr="009B03D5" w:rsidRDefault="009B03D5" w:rsidP="008D216C">
            <w:pPr>
              <w:jc w:val="center"/>
              <w:rPr>
                <w:color w:val="000000"/>
                <w:lang w:val="en-GB" w:eastAsia="en-GB"/>
              </w:rPr>
            </w:pPr>
            <w:r w:rsidRPr="009B03D5">
              <w:rPr>
                <w:color w:val="000000"/>
                <w:lang w:val="en-GB" w:eastAsia="en-GB"/>
              </w:rPr>
              <w:t>316</w:t>
            </w:r>
          </w:p>
        </w:tc>
        <w:tc>
          <w:tcPr>
            <w:tcW w:w="1541" w:type="dxa"/>
            <w:shd w:val="clear" w:color="auto" w:fill="auto"/>
            <w:vAlign w:val="center"/>
            <w:hideMark/>
          </w:tcPr>
          <w:p w14:paraId="682577EF" w14:textId="77777777" w:rsidR="009B03D5" w:rsidRPr="009B03D5" w:rsidRDefault="009B03D5" w:rsidP="008D216C">
            <w:pPr>
              <w:jc w:val="center"/>
              <w:rPr>
                <w:color w:val="000000"/>
                <w:lang w:val="en-GB" w:eastAsia="en-GB"/>
              </w:rPr>
            </w:pPr>
            <w:r w:rsidRPr="009B03D5">
              <w:rPr>
                <w:color w:val="000000"/>
                <w:lang w:val="en-GB" w:eastAsia="en-GB"/>
              </w:rPr>
              <w:t>277</w:t>
            </w:r>
          </w:p>
        </w:tc>
      </w:tr>
      <w:tr w:rsidR="009B03D5" w:rsidRPr="009B03D5" w14:paraId="00990938" w14:textId="77777777" w:rsidTr="008D216C">
        <w:trPr>
          <w:trHeight w:val="302"/>
          <w:jc w:val="center"/>
        </w:trPr>
        <w:tc>
          <w:tcPr>
            <w:tcW w:w="4541" w:type="dxa"/>
            <w:shd w:val="clear" w:color="auto" w:fill="auto"/>
            <w:vAlign w:val="center"/>
            <w:hideMark/>
          </w:tcPr>
          <w:p w14:paraId="70746CF7" w14:textId="77777777" w:rsidR="009B03D5" w:rsidRPr="009B03D5" w:rsidRDefault="009B03D5" w:rsidP="008D216C">
            <w:pPr>
              <w:jc w:val="center"/>
              <w:rPr>
                <w:color w:val="000000"/>
                <w:lang w:val="en-GB" w:eastAsia="en-GB"/>
              </w:rPr>
            </w:pPr>
            <w:r w:rsidRPr="009B03D5">
              <w:rPr>
                <w:color w:val="000000"/>
                <w:lang w:eastAsia="en-GB"/>
              </w:rPr>
              <w:t>Skurdą patiriantys asmenys</w:t>
            </w:r>
          </w:p>
        </w:tc>
        <w:tc>
          <w:tcPr>
            <w:tcW w:w="1559" w:type="dxa"/>
            <w:shd w:val="clear" w:color="auto" w:fill="auto"/>
            <w:vAlign w:val="center"/>
            <w:hideMark/>
          </w:tcPr>
          <w:p w14:paraId="3D852F3A" w14:textId="77777777" w:rsidR="009B03D5" w:rsidRPr="009B03D5" w:rsidRDefault="009B03D5" w:rsidP="008D216C">
            <w:pPr>
              <w:jc w:val="center"/>
              <w:rPr>
                <w:color w:val="000000"/>
                <w:lang w:val="en-GB" w:eastAsia="en-GB"/>
              </w:rPr>
            </w:pPr>
            <w:r w:rsidRPr="009B03D5">
              <w:rPr>
                <w:color w:val="000000"/>
                <w:lang w:val="en-GB" w:eastAsia="en-GB"/>
              </w:rPr>
              <w:t>2301</w:t>
            </w:r>
          </w:p>
        </w:tc>
        <w:tc>
          <w:tcPr>
            <w:tcW w:w="1559" w:type="dxa"/>
            <w:shd w:val="clear" w:color="auto" w:fill="auto"/>
            <w:vAlign w:val="center"/>
            <w:hideMark/>
          </w:tcPr>
          <w:p w14:paraId="39718DE0" w14:textId="77777777" w:rsidR="009B03D5" w:rsidRPr="009B03D5" w:rsidRDefault="009B03D5" w:rsidP="008D216C">
            <w:pPr>
              <w:jc w:val="center"/>
              <w:rPr>
                <w:color w:val="000000"/>
                <w:lang w:val="en-GB" w:eastAsia="en-GB"/>
              </w:rPr>
            </w:pPr>
            <w:r w:rsidRPr="009B03D5">
              <w:rPr>
                <w:color w:val="000000"/>
                <w:lang w:val="en-GB" w:eastAsia="en-GB"/>
              </w:rPr>
              <w:t>2112</w:t>
            </w:r>
          </w:p>
        </w:tc>
        <w:tc>
          <w:tcPr>
            <w:tcW w:w="1541" w:type="dxa"/>
            <w:shd w:val="clear" w:color="auto" w:fill="auto"/>
            <w:vAlign w:val="center"/>
            <w:hideMark/>
          </w:tcPr>
          <w:p w14:paraId="545CA0FE" w14:textId="77777777" w:rsidR="009B03D5" w:rsidRPr="009B03D5" w:rsidRDefault="009B03D5" w:rsidP="008D216C">
            <w:pPr>
              <w:jc w:val="center"/>
              <w:rPr>
                <w:color w:val="000000"/>
                <w:lang w:val="en-GB" w:eastAsia="en-GB"/>
              </w:rPr>
            </w:pPr>
            <w:r w:rsidRPr="009B03D5">
              <w:rPr>
                <w:color w:val="000000"/>
                <w:lang w:val="en-GB" w:eastAsia="en-GB"/>
              </w:rPr>
              <w:t>1965</w:t>
            </w:r>
          </w:p>
        </w:tc>
      </w:tr>
      <w:tr w:rsidR="009B03D5" w:rsidRPr="009B03D5" w14:paraId="45998968" w14:textId="77777777" w:rsidTr="008D216C">
        <w:trPr>
          <w:trHeight w:val="271"/>
          <w:jc w:val="center"/>
        </w:trPr>
        <w:tc>
          <w:tcPr>
            <w:tcW w:w="4541" w:type="dxa"/>
            <w:shd w:val="clear" w:color="auto" w:fill="auto"/>
            <w:vAlign w:val="center"/>
            <w:hideMark/>
          </w:tcPr>
          <w:p w14:paraId="0A034DC3" w14:textId="77777777" w:rsidR="009B03D5" w:rsidRPr="009B03D5" w:rsidRDefault="009B03D5" w:rsidP="008D216C">
            <w:pPr>
              <w:jc w:val="center"/>
              <w:rPr>
                <w:color w:val="000000"/>
                <w:lang w:val="en-GB" w:eastAsia="en-GB"/>
              </w:rPr>
            </w:pPr>
            <w:r w:rsidRPr="009B03D5">
              <w:rPr>
                <w:color w:val="000000"/>
                <w:lang w:eastAsia="en-GB"/>
              </w:rPr>
              <w:t>Pašalpų gavėjų skaičius</w:t>
            </w:r>
          </w:p>
        </w:tc>
        <w:tc>
          <w:tcPr>
            <w:tcW w:w="1559" w:type="dxa"/>
            <w:shd w:val="clear" w:color="auto" w:fill="auto"/>
            <w:vAlign w:val="center"/>
            <w:hideMark/>
          </w:tcPr>
          <w:p w14:paraId="3BCAEFF5" w14:textId="77777777" w:rsidR="009B03D5" w:rsidRPr="009B03D5" w:rsidRDefault="009B03D5" w:rsidP="008D216C">
            <w:pPr>
              <w:jc w:val="center"/>
              <w:rPr>
                <w:color w:val="000000"/>
                <w:lang w:val="en-GB" w:eastAsia="en-GB"/>
              </w:rPr>
            </w:pPr>
            <w:r w:rsidRPr="009B03D5">
              <w:rPr>
                <w:color w:val="000000"/>
                <w:lang w:val="en-GB" w:eastAsia="en-GB"/>
              </w:rPr>
              <w:t>1617</w:t>
            </w:r>
          </w:p>
        </w:tc>
        <w:tc>
          <w:tcPr>
            <w:tcW w:w="1559" w:type="dxa"/>
            <w:shd w:val="clear" w:color="auto" w:fill="auto"/>
            <w:vAlign w:val="center"/>
            <w:hideMark/>
          </w:tcPr>
          <w:p w14:paraId="73645F3B" w14:textId="77777777" w:rsidR="009B03D5" w:rsidRPr="009B03D5" w:rsidRDefault="009B03D5" w:rsidP="008D216C">
            <w:pPr>
              <w:jc w:val="center"/>
              <w:rPr>
                <w:color w:val="000000"/>
                <w:lang w:val="en-GB" w:eastAsia="en-GB"/>
              </w:rPr>
            </w:pPr>
            <w:r w:rsidRPr="009B03D5">
              <w:rPr>
                <w:color w:val="000000"/>
                <w:lang w:val="en-GB" w:eastAsia="en-GB"/>
              </w:rPr>
              <w:t>1062</w:t>
            </w:r>
          </w:p>
        </w:tc>
        <w:tc>
          <w:tcPr>
            <w:tcW w:w="1541" w:type="dxa"/>
            <w:shd w:val="clear" w:color="auto" w:fill="auto"/>
            <w:vAlign w:val="center"/>
            <w:hideMark/>
          </w:tcPr>
          <w:p w14:paraId="6CA65F0E" w14:textId="77777777" w:rsidR="009B03D5" w:rsidRPr="009B03D5" w:rsidRDefault="009B03D5" w:rsidP="008D216C">
            <w:pPr>
              <w:jc w:val="center"/>
              <w:rPr>
                <w:color w:val="000000"/>
                <w:lang w:val="en-GB" w:eastAsia="en-GB"/>
              </w:rPr>
            </w:pPr>
            <w:r w:rsidRPr="009B03D5">
              <w:rPr>
                <w:color w:val="000000"/>
                <w:lang w:val="en-GB" w:eastAsia="en-GB"/>
              </w:rPr>
              <w:t>986</w:t>
            </w:r>
          </w:p>
        </w:tc>
      </w:tr>
      <w:tr w:rsidR="009B03D5" w:rsidRPr="009B03D5" w14:paraId="619AF875" w14:textId="77777777" w:rsidTr="008D216C">
        <w:trPr>
          <w:trHeight w:val="287"/>
          <w:jc w:val="center"/>
        </w:trPr>
        <w:tc>
          <w:tcPr>
            <w:tcW w:w="4541" w:type="dxa"/>
            <w:shd w:val="clear" w:color="auto" w:fill="auto"/>
            <w:vAlign w:val="center"/>
            <w:hideMark/>
          </w:tcPr>
          <w:p w14:paraId="2E393539" w14:textId="77777777" w:rsidR="009B03D5" w:rsidRPr="009B03D5" w:rsidRDefault="009B03D5" w:rsidP="008D216C">
            <w:pPr>
              <w:jc w:val="center"/>
              <w:rPr>
                <w:color w:val="000000"/>
                <w:lang w:val="en-GB" w:eastAsia="en-GB"/>
              </w:rPr>
            </w:pPr>
            <w:r w:rsidRPr="009B03D5">
              <w:rPr>
                <w:color w:val="000000"/>
                <w:lang w:eastAsia="en-GB"/>
              </w:rPr>
              <w:t>Neįgalūs</w:t>
            </w:r>
          </w:p>
        </w:tc>
        <w:tc>
          <w:tcPr>
            <w:tcW w:w="1559" w:type="dxa"/>
            <w:shd w:val="clear" w:color="auto" w:fill="auto"/>
            <w:vAlign w:val="center"/>
            <w:hideMark/>
          </w:tcPr>
          <w:p w14:paraId="63BB8866" w14:textId="77777777" w:rsidR="009B03D5" w:rsidRPr="009B03D5" w:rsidRDefault="009B03D5" w:rsidP="008D216C">
            <w:pPr>
              <w:jc w:val="center"/>
              <w:rPr>
                <w:color w:val="000000"/>
                <w:lang w:val="en-GB" w:eastAsia="en-GB"/>
              </w:rPr>
            </w:pPr>
            <w:r w:rsidRPr="009B03D5">
              <w:rPr>
                <w:color w:val="000000"/>
                <w:lang w:val="en-GB" w:eastAsia="en-GB"/>
              </w:rPr>
              <w:t>0</w:t>
            </w:r>
          </w:p>
        </w:tc>
        <w:tc>
          <w:tcPr>
            <w:tcW w:w="1559" w:type="dxa"/>
            <w:shd w:val="clear" w:color="auto" w:fill="auto"/>
            <w:vAlign w:val="center"/>
            <w:hideMark/>
          </w:tcPr>
          <w:p w14:paraId="2C6C8FD7" w14:textId="77777777" w:rsidR="009B03D5" w:rsidRPr="009B03D5" w:rsidRDefault="009B03D5" w:rsidP="008D216C">
            <w:pPr>
              <w:jc w:val="center"/>
              <w:rPr>
                <w:color w:val="000000"/>
                <w:lang w:val="en-GB" w:eastAsia="en-GB"/>
              </w:rPr>
            </w:pPr>
            <w:r w:rsidRPr="009B03D5">
              <w:rPr>
                <w:color w:val="000000"/>
                <w:lang w:val="en-GB" w:eastAsia="en-GB"/>
              </w:rPr>
              <w:t>13</w:t>
            </w:r>
          </w:p>
        </w:tc>
        <w:tc>
          <w:tcPr>
            <w:tcW w:w="1541" w:type="dxa"/>
            <w:shd w:val="clear" w:color="auto" w:fill="auto"/>
            <w:vAlign w:val="center"/>
            <w:hideMark/>
          </w:tcPr>
          <w:p w14:paraId="5BD6FC54" w14:textId="77777777" w:rsidR="009B03D5" w:rsidRPr="009B03D5" w:rsidRDefault="009B03D5" w:rsidP="008D216C">
            <w:pPr>
              <w:jc w:val="center"/>
              <w:rPr>
                <w:color w:val="000000"/>
                <w:lang w:val="en-GB" w:eastAsia="en-GB"/>
              </w:rPr>
            </w:pPr>
            <w:r w:rsidRPr="009B03D5">
              <w:rPr>
                <w:color w:val="000000"/>
                <w:lang w:val="en-GB" w:eastAsia="en-GB"/>
              </w:rPr>
              <w:t>13</w:t>
            </w:r>
          </w:p>
        </w:tc>
      </w:tr>
      <w:tr w:rsidR="009B03D5" w:rsidRPr="009B03D5" w14:paraId="773ED230" w14:textId="77777777" w:rsidTr="008D216C">
        <w:trPr>
          <w:trHeight w:val="287"/>
          <w:jc w:val="center"/>
        </w:trPr>
        <w:tc>
          <w:tcPr>
            <w:tcW w:w="4541" w:type="dxa"/>
            <w:shd w:val="clear" w:color="auto" w:fill="auto"/>
            <w:vAlign w:val="center"/>
            <w:hideMark/>
          </w:tcPr>
          <w:p w14:paraId="113A8775" w14:textId="77777777" w:rsidR="009B03D5" w:rsidRPr="009B03D5" w:rsidRDefault="009B03D5" w:rsidP="008D216C">
            <w:pPr>
              <w:jc w:val="center"/>
              <w:rPr>
                <w:color w:val="000000"/>
                <w:lang w:val="en-GB" w:eastAsia="en-GB"/>
              </w:rPr>
            </w:pPr>
            <w:r w:rsidRPr="009B03D5">
              <w:rPr>
                <w:color w:val="000000"/>
                <w:lang w:eastAsia="en-GB"/>
              </w:rPr>
              <w:t>Sergantys priklausomybės ligomis</w:t>
            </w:r>
          </w:p>
        </w:tc>
        <w:tc>
          <w:tcPr>
            <w:tcW w:w="1559" w:type="dxa"/>
            <w:shd w:val="clear" w:color="auto" w:fill="auto"/>
            <w:vAlign w:val="center"/>
            <w:hideMark/>
          </w:tcPr>
          <w:p w14:paraId="0D6B5D03" w14:textId="77777777" w:rsidR="009B03D5" w:rsidRPr="009B03D5" w:rsidRDefault="009B03D5" w:rsidP="008D216C">
            <w:pPr>
              <w:jc w:val="center"/>
              <w:rPr>
                <w:color w:val="000000"/>
                <w:lang w:val="en-GB" w:eastAsia="en-GB"/>
              </w:rPr>
            </w:pPr>
            <w:r w:rsidRPr="009B03D5">
              <w:rPr>
                <w:color w:val="000000"/>
                <w:lang w:val="en-GB" w:eastAsia="en-GB"/>
              </w:rPr>
              <w:t>0</w:t>
            </w:r>
          </w:p>
        </w:tc>
        <w:tc>
          <w:tcPr>
            <w:tcW w:w="1559" w:type="dxa"/>
            <w:shd w:val="clear" w:color="auto" w:fill="auto"/>
            <w:vAlign w:val="center"/>
            <w:hideMark/>
          </w:tcPr>
          <w:p w14:paraId="6ADBF6D5" w14:textId="77777777" w:rsidR="009B03D5" w:rsidRPr="009B03D5" w:rsidRDefault="009B03D5" w:rsidP="008D216C">
            <w:pPr>
              <w:jc w:val="center"/>
              <w:rPr>
                <w:color w:val="000000"/>
                <w:lang w:val="en-GB" w:eastAsia="en-GB"/>
              </w:rPr>
            </w:pPr>
            <w:r w:rsidRPr="009B03D5">
              <w:rPr>
                <w:color w:val="000000"/>
                <w:lang w:val="en-GB" w:eastAsia="en-GB"/>
              </w:rPr>
              <w:t>2</w:t>
            </w:r>
          </w:p>
        </w:tc>
        <w:tc>
          <w:tcPr>
            <w:tcW w:w="1541" w:type="dxa"/>
            <w:shd w:val="clear" w:color="auto" w:fill="auto"/>
            <w:vAlign w:val="center"/>
            <w:hideMark/>
          </w:tcPr>
          <w:p w14:paraId="139932CE" w14:textId="77777777" w:rsidR="009B03D5" w:rsidRPr="009B03D5" w:rsidRDefault="009B03D5" w:rsidP="008D216C">
            <w:pPr>
              <w:jc w:val="center"/>
              <w:rPr>
                <w:color w:val="000000"/>
                <w:lang w:val="en-GB" w:eastAsia="en-GB"/>
              </w:rPr>
            </w:pPr>
            <w:r w:rsidRPr="009B03D5">
              <w:rPr>
                <w:color w:val="000000"/>
                <w:lang w:val="en-GB" w:eastAsia="en-GB"/>
              </w:rPr>
              <w:t>1</w:t>
            </w:r>
          </w:p>
        </w:tc>
      </w:tr>
      <w:tr w:rsidR="009B03D5" w:rsidRPr="009B03D5" w14:paraId="3E57FC27" w14:textId="77777777" w:rsidTr="008D216C">
        <w:trPr>
          <w:trHeight w:val="287"/>
          <w:jc w:val="center"/>
        </w:trPr>
        <w:tc>
          <w:tcPr>
            <w:tcW w:w="4541" w:type="dxa"/>
            <w:shd w:val="clear" w:color="auto" w:fill="auto"/>
            <w:vAlign w:val="center"/>
            <w:hideMark/>
          </w:tcPr>
          <w:p w14:paraId="401274F9" w14:textId="77777777" w:rsidR="009B03D5" w:rsidRPr="009B03D5" w:rsidRDefault="009B03D5" w:rsidP="008D216C">
            <w:pPr>
              <w:jc w:val="center"/>
              <w:rPr>
                <w:color w:val="000000"/>
                <w:lang w:val="en-GB" w:eastAsia="en-GB"/>
              </w:rPr>
            </w:pPr>
            <w:r w:rsidRPr="009B03D5">
              <w:rPr>
                <w:color w:val="000000"/>
                <w:lang w:eastAsia="en-GB"/>
              </w:rPr>
              <w:t>Vieniši</w:t>
            </w:r>
          </w:p>
        </w:tc>
        <w:tc>
          <w:tcPr>
            <w:tcW w:w="1559" w:type="dxa"/>
            <w:shd w:val="clear" w:color="auto" w:fill="auto"/>
            <w:vAlign w:val="center"/>
            <w:hideMark/>
          </w:tcPr>
          <w:p w14:paraId="1F1E3FEA" w14:textId="77777777" w:rsidR="009B03D5" w:rsidRPr="009B03D5" w:rsidRDefault="009B03D5" w:rsidP="008D216C">
            <w:pPr>
              <w:jc w:val="center"/>
              <w:rPr>
                <w:color w:val="000000"/>
                <w:lang w:val="en-GB" w:eastAsia="en-GB"/>
              </w:rPr>
            </w:pPr>
            <w:r w:rsidRPr="009B03D5">
              <w:rPr>
                <w:color w:val="000000"/>
                <w:lang w:val="en-GB" w:eastAsia="en-GB"/>
              </w:rPr>
              <w:t>92</w:t>
            </w:r>
          </w:p>
        </w:tc>
        <w:tc>
          <w:tcPr>
            <w:tcW w:w="1559" w:type="dxa"/>
            <w:shd w:val="clear" w:color="auto" w:fill="auto"/>
            <w:vAlign w:val="center"/>
            <w:hideMark/>
          </w:tcPr>
          <w:p w14:paraId="6686A41C" w14:textId="77777777" w:rsidR="009B03D5" w:rsidRPr="009B03D5" w:rsidRDefault="009B03D5" w:rsidP="008D216C">
            <w:pPr>
              <w:jc w:val="center"/>
              <w:rPr>
                <w:color w:val="000000"/>
                <w:lang w:val="en-GB" w:eastAsia="en-GB"/>
              </w:rPr>
            </w:pPr>
            <w:r w:rsidRPr="009B03D5">
              <w:rPr>
                <w:color w:val="000000"/>
                <w:lang w:val="en-GB" w:eastAsia="en-GB"/>
              </w:rPr>
              <w:t>139</w:t>
            </w:r>
          </w:p>
        </w:tc>
        <w:tc>
          <w:tcPr>
            <w:tcW w:w="1541" w:type="dxa"/>
            <w:shd w:val="clear" w:color="auto" w:fill="auto"/>
            <w:vAlign w:val="center"/>
            <w:hideMark/>
          </w:tcPr>
          <w:p w14:paraId="5652B78A" w14:textId="77777777" w:rsidR="009B03D5" w:rsidRPr="009B03D5" w:rsidRDefault="009B03D5" w:rsidP="008D216C">
            <w:pPr>
              <w:jc w:val="center"/>
              <w:rPr>
                <w:color w:val="000000"/>
                <w:lang w:val="en-GB" w:eastAsia="en-GB"/>
              </w:rPr>
            </w:pPr>
            <w:r w:rsidRPr="009B03D5">
              <w:rPr>
                <w:color w:val="000000"/>
                <w:lang w:val="en-GB" w:eastAsia="en-GB"/>
              </w:rPr>
              <w:t>261</w:t>
            </w:r>
          </w:p>
        </w:tc>
      </w:tr>
      <w:tr w:rsidR="009B03D5" w:rsidRPr="009B03D5" w14:paraId="38E9C90A" w14:textId="77777777" w:rsidTr="008D216C">
        <w:trPr>
          <w:trHeight w:val="328"/>
          <w:jc w:val="center"/>
        </w:trPr>
        <w:tc>
          <w:tcPr>
            <w:tcW w:w="4541" w:type="dxa"/>
            <w:shd w:val="clear" w:color="auto" w:fill="auto"/>
            <w:vAlign w:val="center"/>
            <w:hideMark/>
          </w:tcPr>
          <w:p w14:paraId="507147E6" w14:textId="77777777" w:rsidR="009B03D5" w:rsidRPr="009B03D5" w:rsidRDefault="009B03D5" w:rsidP="008D216C">
            <w:pPr>
              <w:jc w:val="center"/>
              <w:rPr>
                <w:color w:val="000000"/>
                <w:lang w:val="en-GB" w:eastAsia="en-GB"/>
              </w:rPr>
            </w:pPr>
            <w:r w:rsidRPr="009B03D5">
              <w:rPr>
                <w:color w:val="000000"/>
                <w:lang w:eastAsia="en-GB"/>
              </w:rPr>
              <w:t>Socialinės globos ar rūpybos reikalaujantys</w:t>
            </w:r>
          </w:p>
        </w:tc>
        <w:tc>
          <w:tcPr>
            <w:tcW w:w="1559" w:type="dxa"/>
            <w:shd w:val="clear" w:color="auto" w:fill="auto"/>
            <w:vAlign w:val="center"/>
            <w:hideMark/>
          </w:tcPr>
          <w:p w14:paraId="24E01354" w14:textId="77777777" w:rsidR="009B03D5" w:rsidRPr="009B03D5" w:rsidRDefault="009B03D5" w:rsidP="008D216C">
            <w:pPr>
              <w:jc w:val="center"/>
              <w:rPr>
                <w:color w:val="000000"/>
                <w:lang w:val="en-GB" w:eastAsia="en-GB"/>
              </w:rPr>
            </w:pPr>
            <w:r w:rsidRPr="009B03D5">
              <w:rPr>
                <w:color w:val="000000"/>
                <w:lang w:val="en-GB" w:eastAsia="en-GB"/>
              </w:rPr>
              <w:t>50</w:t>
            </w:r>
          </w:p>
        </w:tc>
        <w:tc>
          <w:tcPr>
            <w:tcW w:w="1559" w:type="dxa"/>
            <w:shd w:val="clear" w:color="auto" w:fill="auto"/>
            <w:vAlign w:val="center"/>
            <w:hideMark/>
          </w:tcPr>
          <w:p w14:paraId="43525003" w14:textId="77777777" w:rsidR="009B03D5" w:rsidRPr="009B03D5" w:rsidRDefault="009B03D5" w:rsidP="008D216C">
            <w:pPr>
              <w:jc w:val="center"/>
              <w:rPr>
                <w:color w:val="000000"/>
                <w:lang w:val="en-GB" w:eastAsia="en-GB"/>
              </w:rPr>
            </w:pPr>
            <w:r w:rsidRPr="009B03D5">
              <w:rPr>
                <w:color w:val="000000"/>
                <w:lang w:val="en-GB" w:eastAsia="en-GB"/>
              </w:rPr>
              <w:t>54</w:t>
            </w:r>
          </w:p>
        </w:tc>
        <w:tc>
          <w:tcPr>
            <w:tcW w:w="1541" w:type="dxa"/>
            <w:shd w:val="clear" w:color="auto" w:fill="auto"/>
            <w:vAlign w:val="center"/>
            <w:hideMark/>
          </w:tcPr>
          <w:p w14:paraId="47D45C67" w14:textId="77777777" w:rsidR="009B03D5" w:rsidRPr="009B03D5" w:rsidRDefault="009B03D5" w:rsidP="008D216C">
            <w:pPr>
              <w:jc w:val="center"/>
              <w:rPr>
                <w:color w:val="000000"/>
                <w:lang w:val="en-GB" w:eastAsia="en-GB"/>
              </w:rPr>
            </w:pPr>
            <w:r w:rsidRPr="009B03D5">
              <w:rPr>
                <w:color w:val="000000"/>
                <w:lang w:val="en-GB" w:eastAsia="en-GB"/>
              </w:rPr>
              <w:t>63</w:t>
            </w:r>
          </w:p>
        </w:tc>
      </w:tr>
    </w:tbl>
    <w:p w14:paraId="13C57370" w14:textId="77777777" w:rsidR="004822C1" w:rsidRDefault="004822C1" w:rsidP="008D216C">
      <w:pPr>
        <w:ind w:left="357" w:firstLine="851"/>
      </w:pPr>
    </w:p>
    <w:p w14:paraId="7156D318" w14:textId="1702F750" w:rsidR="005702FD" w:rsidRPr="000E4FB4" w:rsidRDefault="005702FD" w:rsidP="005702FD">
      <w:pPr>
        <w:tabs>
          <w:tab w:val="left" w:pos="3706"/>
        </w:tabs>
        <w:ind w:firstLine="851"/>
      </w:pPr>
      <w:r w:rsidRPr="000E4FB4">
        <w:t xml:space="preserve">Anketinė kaimo gyventojų apklausa parodė, jog dauguma apklaustųjų mano, kad </w:t>
      </w:r>
      <w:r>
        <w:t xml:space="preserve">gyventojų senėjimas (14,7 proc.), gyventojų skaičiaus mažėjimas (11,9 proc.), </w:t>
      </w:r>
      <w:r w:rsidRPr="000E4FB4">
        <w:t>mažos gyventojų pajamos (</w:t>
      </w:r>
      <w:r>
        <w:t>9,8</w:t>
      </w:r>
      <w:r w:rsidRPr="000E4FB4">
        <w:t xml:space="preserve"> proc.) ir </w:t>
      </w:r>
      <w:r>
        <w:t>nedarbas</w:t>
      </w:r>
      <w:r w:rsidRPr="000E4FB4">
        <w:t xml:space="preserve"> (</w:t>
      </w:r>
      <w:r>
        <w:t>9</w:t>
      </w:r>
      <w:r w:rsidRPr="000E4FB4">
        <w:t xml:space="preserve"> proc.) yra opiausios rajono problemos.</w:t>
      </w:r>
    </w:p>
    <w:p w14:paraId="2AED2B51" w14:textId="71E7C76E" w:rsidR="005702FD" w:rsidRDefault="005702FD" w:rsidP="005702FD">
      <w:pPr>
        <w:tabs>
          <w:tab w:val="left" w:pos="3706"/>
        </w:tabs>
        <w:ind w:firstLine="851"/>
      </w:pPr>
      <w:r>
        <w:t>6,8</w:t>
      </w:r>
      <w:r w:rsidRPr="000E4FB4">
        <w:t xml:space="preserve"> proc. apklaustųjų mano, kad opiausia rajono problema – paslaugų trūkumas, o </w:t>
      </w:r>
      <w:r>
        <w:t>44</w:t>
      </w:r>
      <w:r w:rsidRPr="000E4FB4">
        <w:t>,</w:t>
      </w:r>
      <w:r>
        <w:t>8</w:t>
      </w:r>
      <w:r w:rsidRPr="000E4FB4">
        <w:t xml:space="preserve"> proc. respondentų mano, kad paslaugų </w:t>
      </w:r>
      <w:r w:rsidRPr="000E4FB4">
        <w:rPr>
          <w:lang w:eastAsia="lt-LT"/>
        </w:rPr>
        <w:t>(švietimo, kultūros, sporto, aplinkos tvarkymo ir pan.)</w:t>
      </w:r>
      <w:r w:rsidRPr="000E4FB4">
        <w:t xml:space="preserve"> gyventojams ir paslaugų socialiai pažeidžiamoms grupėms </w:t>
      </w:r>
      <w:r w:rsidRPr="000E4FB4">
        <w:rPr>
          <w:lang w:eastAsia="lt-LT"/>
        </w:rPr>
        <w:t>(bedarbiams, vaikams, vyresnio amžiaus žmonėms, neįgaliesiems ir pan.)</w:t>
      </w:r>
      <w:r w:rsidRPr="000E4FB4">
        <w:rPr>
          <w:b/>
          <w:lang w:eastAsia="lt-LT"/>
        </w:rPr>
        <w:t xml:space="preserve"> </w:t>
      </w:r>
      <w:r w:rsidRPr="000E4FB4">
        <w:t>(</w:t>
      </w:r>
      <w:r>
        <w:t>44,2</w:t>
      </w:r>
      <w:r w:rsidRPr="000E4FB4">
        <w:t xml:space="preserve"> proc.) plėtra turėtų būti vienos iš prioritetinių krypčių teikiant ES paramą.</w:t>
      </w:r>
    </w:p>
    <w:p w14:paraId="04BE5D68" w14:textId="196E8323" w:rsidR="005702FD" w:rsidRPr="000E4FB4" w:rsidRDefault="005702FD" w:rsidP="009D1C71">
      <w:pPr>
        <w:tabs>
          <w:tab w:val="left" w:pos="3706"/>
        </w:tabs>
        <w:ind w:firstLine="851"/>
      </w:pPr>
      <w:r w:rsidRPr="000E4FB4">
        <w:t xml:space="preserve">Dauguma, net </w:t>
      </w:r>
      <w:r>
        <w:t>74,8</w:t>
      </w:r>
      <w:r w:rsidRPr="000E4FB4">
        <w:t xml:space="preserve"> proc. nurodė, jog trūksta specialių paslaugų sodyboms, </w:t>
      </w:r>
      <w:r>
        <w:t xml:space="preserve">69,9 proc. </w:t>
      </w:r>
      <w:r w:rsidRPr="000E4FB4">
        <w:t>mano, kad jų rajone trūksta</w:t>
      </w:r>
      <w:r>
        <w:t xml:space="preserve"> įvairių socialinių paslaugų teikimo</w:t>
      </w:r>
      <w:r w:rsidR="009D1C71">
        <w:t xml:space="preserve">, taip pat </w:t>
      </w:r>
      <w:r w:rsidR="00CC2F82">
        <w:t xml:space="preserve"> yra </w:t>
      </w:r>
      <w:r w:rsidRPr="000E4FB4">
        <w:t>nesudėtingo pastatų remonto (</w:t>
      </w:r>
      <w:r w:rsidR="009D1C71">
        <w:t xml:space="preserve">58,3 </w:t>
      </w:r>
      <w:r w:rsidRPr="000E4FB4">
        <w:t>proc.)</w:t>
      </w:r>
      <w:r w:rsidR="009D1C71">
        <w:t>, buitinių paslaugų (55,8 proc.), aplinkos tvarkymo (55,2 proc.)</w:t>
      </w:r>
      <w:r w:rsidRPr="000E4FB4">
        <w:t xml:space="preserve"> ir vaikų priežiūros (</w:t>
      </w:r>
      <w:r w:rsidR="009D1C71">
        <w:t>54</w:t>
      </w:r>
      <w:r w:rsidRPr="000E4FB4">
        <w:t xml:space="preserve"> proc.) paslaugų trūkumas.</w:t>
      </w:r>
    </w:p>
    <w:p w14:paraId="16120C57" w14:textId="7143EC09" w:rsidR="005702FD" w:rsidRPr="000E4FB4" w:rsidRDefault="005702FD" w:rsidP="005702FD">
      <w:pPr>
        <w:tabs>
          <w:tab w:val="left" w:pos="3706"/>
        </w:tabs>
        <w:ind w:firstLine="720"/>
      </w:pPr>
      <w:r w:rsidRPr="000E4FB4">
        <w:lastRenderedPageBreak/>
        <w:t>Daug</w:t>
      </w:r>
      <w:r w:rsidR="009D1C71">
        <w:t xml:space="preserve">uma </w:t>
      </w:r>
      <w:r w:rsidRPr="000E4FB4">
        <w:t>respondentų kaip svarbiausias priemones, kurios pagerintų kaimo jaunimo situaciją nurodė tai, jog turi būti finansuojamos jaunimo verslo iniciatyvos (</w:t>
      </w:r>
      <w:r w:rsidR="009D1C71">
        <w:t>22</w:t>
      </w:r>
      <w:r w:rsidRPr="000E4FB4">
        <w:t xml:space="preserve"> proc.) ir didinamos laisvalaikio galimybės (</w:t>
      </w:r>
      <w:r w:rsidR="009D1C71">
        <w:t>19,4</w:t>
      </w:r>
      <w:r w:rsidRPr="000E4FB4">
        <w:t xml:space="preserve"> proc.). </w:t>
      </w:r>
      <w:r w:rsidR="009D1C71">
        <w:t>Kita dalis</w:t>
      </w:r>
      <w:r w:rsidRPr="000E4FB4">
        <w:t xml:space="preserve"> apklaustųjų mano, kad turėtų būti sudarytos galimybės jauniems žmonėms dirbti (</w:t>
      </w:r>
      <w:r w:rsidR="009D1C71">
        <w:t>16,4</w:t>
      </w:r>
      <w:r w:rsidRPr="000E4FB4">
        <w:t xml:space="preserve"> proc.), jaunimas turi būti informuotas apie galimybes mokytis, kurti verslą ir pan. (</w:t>
      </w:r>
      <w:r w:rsidR="009D1C71">
        <w:t>14,6</w:t>
      </w:r>
      <w:r w:rsidRPr="000E4FB4">
        <w:t xml:space="preserve"> proc.), o bendruomenė taip pat turėtų įtraukti jaunimą į savo veiklą (</w:t>
      </w:r>
      <w:r w:rsidR="009D1C71">
        <w:t xml:space="preserve">10,6 </w:t>
      </w:r>
      <w:r w:rsidRPr="000E4FB4">
        <w:t>proc.).</w:t>
      </w:r>
    </w:p>
    <w:p w14:paraId="1CC94B34" w14:textId="2824B29D" w:rsidR="005702FD" w:rsidRDefault="005702FD" w:rsidP="009D1C71">
      <w:pPr>
        <w:tabs>
          <w:tab w:val="left" w:pos="3706"/>
        </w:tabs>
        <w:ind w:firstLine="720"/>
        <w:rPr>
          <w:rStyle w:val="markedcontent"/>
        </w:rPr>
      </w:pPr>
      <w:r w:rsidRPr="000E4FB4">
        <w:t>Atsižvelgiant į visą turimą informaciją, gyventojų poreikius ir vietos plėtros strategijos biudžetą</w:t>
      </w:r>
      <w:r w:rsidR="003D4BD0">
        <w:t xml:space="preserve">, </w:t>
      </w:r>
      <w:r w:rsidRPr="000E4FB4">
        <w:t xml:space="preserve"> buvo apibrėžta VVG teritorijos vizija, kurios vienas iš aspektų – </w:t>
      </w:r>
      <w:r w:rsidR="009D1C71" w:rsidRPr="008722D5">
        <w:rPr>
          <w:rStyle w:val="markedcontent"/>
        </w:rPr>
        <w:t>ekonomiškai stiprėjantis kraštas su išvystytais inovatyviais</w:t>
      </w:r>
      <w:r w:rsidR="009D1C71">
        <w:rPr>
          <w:rStyle w:val="markedcontent"/>
        </w:rPr>
        <w:t xml:space="preserve"> </w:t>
      </w:r>
      <w:r w:rsidR="009D1C71" w:rsidRPr="008722D5">
        <w:rPr>
          <w:rStyle w:val="markedcontent"/>
        </w:rPr>
        <w:t>verslais, išplėtota vietovės infrastruktūra, pritaikyta kultūros, turizmo ir vietos gyventojų</w:t>
      </w:r>
      <w:r w:rsidR="009D1C71">
        <w:rPr>
          <w:rStyle w:val="markedcontent"/>
        </w:rPr>
        <w:t xml:space="preserve"> </w:t>
      </w:r>
      <w:r w:rsidR="009D1C71" w:rsidRPr="008722D5">
        <w:rPr>
          <w:rStyle w:val="markedcontent"/>
        </w:rPr>
        <w:t>poreikiams</w:t>
      </w:r>
      <w:r w:rsidR="009D1C71">
        <w:rPr>
          <w:rStyle w:val="markedcontent"/>
        </w:rPr>
        <w:t xml:space="preserve"> tenkinti.</w:t>
      </w:r>
    </w:p>
    <w:p w14:paraId="5575A544" w14:textId="77777777" w:rsidR="009D1C71" w:rsidRDefault="009D1C71" w:rsidP="009D1C71">
      <w:pPr>
        <w:tabs>
          <w:tab w:val="left" w:pos="3706"/>
        </w:tabs>
        <w:ind w:firstLine="720"/>
        <w:rPr>
          <w:b/>
          <w:bCs/>
        </w:rPr>
      </w:pPr>
    </w:p>
    <w:p w14:paraId="433E2BDE" w14:textId="1B6F6D85" w:rsidR="00B303BB" w:rsidRPr="007C2D12" w:rsidRDefault="00B303BB" w:rsidP="008D216C">
      <w:pPr>
        <w:tabs>
          <w:tab w:val="left" w:pos="993"/>
        </w:tabs>
        <w:ind w:firstLine="851"/>
        <w:rPr>
          <w:b/>
          <w:bCs/>
        </w:rPr>
      </w:pPr>
      <w:r w:rsidRPr="007C2D12">
        <w:rPr>
          <w:b/>
          <w:bCs/>
        </w:rPr>
        <w:t>APIBENDRINIMAS:</w:t>
      </w:r>
    </w:p>
    <w:p w14:paraId="473267A7" w14:textId="11EFC0A9" w:rsidR="00BE6BCF" w:rsidRDefault="00280FD0">
      <w:pPr>
        <w:pStyle w:val="ListParagraph"/>
        <w:numPr>
          <w:ilvl w:val="0"/>
          <w:numId w:val="10"/>
        </w:numPr>
        <w:tabs>
          <w:tab w:val="left" w:pos="993"/>
        </w:tabs>
        <w:ind w:left="0" w:firstLine="851"/>
      </w:pPr>
      <w:r>
        <w:t xml:space="preserve">Lyginant 2014 m. ir 2022 m. </w:t>
      </w:r>
      <w:r w:rsidR="008D216C">
        <w:t xml:space="preserve">duomenis, </w:t>
      </w:r>
      <w:r>
        <w:t xml:space="preserve">nustatyta, jog Raseinių </w:t>
      </w:r>
      <w:r w:rsidR="008D216C">
        <w:t>VVG</w:t>
      </w:r>
      <w:r>
        <w:t xml:space="preserve"> teritorijoje gyventojų skaičius sumažėjo </w:t>
      </w:r>
      <w:r w:rsidR="00582DD4">
        <w:t>4 148 gyventojais, t.y. 15,61 proc. (R5)</w:t>
      </w:r>
      <w:r w:rsidR="007F0CB6">
        <w:t>;</w:t>
      </w:r>
    </w:p>
    <w:p w14:paraId="3AE0BE5E" w14:textId="2893FCB2" w:rsidR="00582DD4" w:rsidRDefault="00DF5D18">
      <w:pPr>
        <w:pStyle w:val="ListParagraph"/>
        <w:numPr>
          <w:ilvl w:val="0"/>
          <w:numId w:val="10"/>
        </w:numPr>
        <w:tabs>
          <w:tab w:val="left" w:pos="993"/>
        </w:tabs>
        <w:ind w:left="0" w:firstLine="851"/>
      </w:pPr>
      <w:r>
        <w:t>Natūrali gyventojų kaita</w:t>
      </w:r>
      <w:r w:rsidR="008D216C">
        <w:t>, laikotarpyje</w:t>
      </w:r>
      <w:r>
        <w:t xml:space="preserve"> </w:t>
      </w:r>
      <w:r w:rsidR="007F0CB6">
        <w:t>nuo 2014 m. iki 2022 m.</w:t>
      </w:r>
      <w:r w:rsidR="008D216C">
        <w:t>,</w:t>
      </w:r>
      <w:r w:rsidR="007F0CB6">
        <w:t xml:space="preserve"> </w:t>
      </w:r>
      <w:r w:rsidR="008D216C">
        <w:t>buvo neigiama</w:t>
      </w:r>
      <w:r w:rsidR="007F0CB6">
        <w:t xml:space="preserve"> (R6);</w:t>
      </w:r>
    </w:p>
    <w:p w14:paraId="57485521" w14:textId="51C01821" w:rsidR="007F0CB6" w:rsidRDefault="007F0CB6">
      <w:pPr>
        <w:pStyle w:val="ListParagraph"/>
        <w:numPr>
          <w:ilvl w:val="0"/>
          <w:numId w:val="10"/>
        </w:numPr>
        <w:tabs>
          <w:tab w:val="left" w:pos="993"/>
        </w:tabs>
        <w:ind w:left="0" w:firstLine="851"/>
      </w:pPr>
      <w:r>
        <w:t xml:space="preserve">Raseinių rajone 2022 m. vyrų dalis sudaro </w:t>
      </w:r>
      <w:r w:rsidR="00B846D6">
        <w:t>49 proc.,</w:t>
      </w:r>
      <w:r>
        <w:t xml:space="preserve"> moterų dalis sudaro</w:t>
      </w:r>
      <w:r w:rsidR="00B846D6">
        <w:t xml:space="preserve"> 51 proc.</w:t>
      </w:r>
      <w:r w:rsidR="00707177">
        <w:t>, o didžioji gyventojų dalis – 25-39 m.</w:t>
      </w:r>
      <w:r w:rsidR="00B846D6">
        <w:t xml:space="preserve"> (R7);</w:t>
      </w:r>
    </w:p>
    <w:p w14:paraId="1BBB366C" w14:textId="503D5F55" w:rsidR="00A7765F" w:rsidRDefault="00F45A68">
      <w:pPr>
        <w:pStyle w:val="ListParagraph"/>
        <w:numPr>
          <w:ilvl w:val="0"/>
          <w:numId w:val="10"/>
        </w:numPr>
        <w:tabs>
          <w:tab w:val="left" w:pos="993"/>
        </w:tabs>
        <w:ind w:left="0" w:firstLine="851"/>
      </w:pPr>
      <w:r>
        <w:t>Raseinių r. sav. gyvenantys kitataučiai sudarė 1,46 proc</w:t>
      </w:r>
      <w:r w:rsidR="004803CC">
        <w:t>.</w:t>
      </w:r>
      <w:r>
        <w:t xml:space="preserve"> (R8);</w:t>
      </w:r>
    </w:p>
    <w:p w14:paraId="5077F16E" w14:textId="08A1A345" w:rsidR="00F45A68" w:rsidRPr="00A7765F" w:rsidRDefault="00A7765F">
      <w:pPr>
        <w:pStyle w:val="ListParagraph"/>
        <w:numPr>
          <w:ilvl w:val="0"/>
          <w:numId w:val="10"/>
        </w:numPr>
        <w:tabs>
          <w:tab w:val="left" w:pos="993"/>
        </w:tabs>
        <w:ind w:left="0" w:firstLine="851"/>
      </w:pPr>
      <w:r w:rsidRPr="00A7765F">
        <w:t xml:space="preserve">Didžioji dalis rajono gyventojų turi vidurinį (36 proc.) arba pagrindinį (19 proc.) išsilavinimą </w:t>
      </w:r>
      <w:r w:rsidR="001C39FB" w:rsidRPr="00A7765F">
        <w:t>(R</w:t>
      </w:r>
      <w:r w:rsidR="00506020" w:rsidRPr="00A7765F">
        <w:t>9</w:t>
      </w:r>
      <w:r w:rsidR="001C39FB" w:rsidRPr="00A7765F">
        <w:t>);</w:t>
      </w:r>
    </w:p>
    <w:p w14:paraId="3A22BB4B" w14:textId="22E4EB68" w:rsidR="00C02971" w:rsidRDefault="00C02971">
      <w:pPr>
        <w:pStyle w:val="ListParagraph"/>
        <w:numPr>
          <w:ilvl w:val="0"/>
          <w:numId w:val="10"/>
        </w:numPr>
        <w:tabs>
          <w:tab w:val="left" w:pos="993"/>
        </w:tabs>
        <w:ind w:left="0" w:firstLine="851"/>
      </w:pPr>
      <w:r>
        <w:t xml:space="preserve">Vidutinis metinis bedarbių </w:t>
      </w:r>
      <w:r w:rsidR="004940D6">
        <w:t>skaičius</w:t>
      </w:r>
      <w:r>
        <w:t xml:space="preserve"> nuo 2014 m. iki 2022 m</w:t>
      </w:r>
      <w:r w:rsidR="003D4BD0">
        <w:t>.</w:t>
      </w:r>
      <w:r>
        <w:t xml:space="preserve"> </w:t>
      </w:r>
      <w:r w:rsidR="004940D6">
        <w:t>sumažėjo</w:t>
      </w:r>
      <w:r>
        <w:t xml:space="preserve"> per </w:t>
      </w:r>
      <w:r w:rsidR="004940D6">
        <w:t>6,74</w:t>
      </w:r>
      <w:r>
        <w:t xml:space="preserve"> proc. (R</w:t>
      </w:r>
      <w:r w:rsidR="00506020">
        <w:t>10</w:t>
      </w:r>
      <w:r>
        <w:t>);</w:t>
      </w:r>
    </w:p>
    <w:p w14:paraId="752AA061" w14:textId="69C7C4DB" w:rsidR="000920DE" w:rsidRDefault="00BE0F07">
      <w:pPr>
        <w:pStyle w:val="ListParagraph"/>
        <w:numPr>
          <w:ilvl w:val="0"/>
          <w:numId w:val="10"/>
        </w:numPr>
        <w:tabs>
          <w:tab w:val="left" w:pos="993"/>
        </w:tabs>
        <w:ind w:left="0" w:firstLine="851"/>
      </w:pPr>
      <w:r>
        <w:t>Pašalpų gavėjų skaičius sumažėjo 39,02 proc. (R1</w:t>
      </w:r>
      <w:r w:rsidR="00506020">
        <w:t>1</w:t>
      </w:r>
      <w:r>
        <w:t>)</w:t>
      </w:r>
      <w:r w:rsidR="008D216C">
        <w:t>;</w:t>
      </w:r>
    </w:p>
    <w:p w14:paraId="4404B89F" w14:textId="750569FB" w:rsidR="008D216C" w:rsidRPr="00656D51" w:rsidRDefault="00656D51">
      <w:pPr>
        <w:pStyle w:val="ListParagraph"/>
        <w:numPr>
          <w:ilvl w:val="0"/>
          <w:numId w:val="10"/>
        </w:numPr>
        <w:tabs>
          <w:tab w:val="left" w:pos="993"/>
        </w:tabs>
        <w:ind w:left="0" w:firstLine="851"/>
      </w:pPr>
      <w:r w:rsidRPr="00656D51">
        <w:t>S</w:t>
      </w:r>
      <w:r w:rsidR="008D216C" w:rsidRPr="00656D51">
        <w:t xml:space="preserve">ocialinės globos ar rūpybos reikalaujančių asmenų skaičius </w:t>
      </w:r>
      <w:r w:rsidRPr="00656D51">
        <w:t xml:space="preserve">padidėjo 26 proc. </w:t>
      </w:r>
      <w:r w:rsidR="008D216C" w:rsidRPr="00656D51">
        <w:t>(R1</w:t>
      </w:r>
      <w:r w:rsidR="00506020" w:rsidRPr="00656D51">
        <w:t>2</w:t>
      </w:r>
      <w:r w:rsidR="008D216C" w:rsidRPr="00656D51">
        <w:t>).</w:t>
      </w:r>
    </w:p>
    <w:p w14:paraId="3CF76A02" w14:textId="33C807EC" w:rsidR="00DD52B0" w:rsidRPr="00C8590F" w:rsidRDefault="00DD52B0" w:rsidP="00DD52B0">
      <w:pPr>
        <w:pStyle w:val="Heading3"/>
        <w:numPr>
          <w:ilvl w:val="1"/>
          <w:numId w:val="1"/>
        </w:numPr>
      </w:pPr>
      <w:r>
        <w:t>VVG teritorijos ekonominė situacija</w:t>
      </w:r>
    </w:p>
    <w:p w14:paraId="256AD1BB" w14:textId="5D7F1692" w:rsidR="000D424C" w:rsidRPr="00751521" w:rsidRDefault="002C02F0" w:rsidP="005076A1">
      <w:pPr>
        <w:ind w:firstLine="851"/>
      </w:pPr>
      <w:r w:rsidRPr="00751521">
        <w:t xml:space="preserve">Išanalizavus </w:t>
      </w:r>
      <w:r w:rsidR="005076A1" w:rsidRPr="00751521">
        <w:t xml:space="preserve">2021 m. </w:t>
      </w:r>
      <w:r w:rsidR="00AB406F" w:rsidRPr="00751521">
        <w:t>gyventojų ir būstų surašymo duomeni</w:t>
      </w:r>
      <w:r w:rsidRPr="00751521">
        <w:t>s</w:t>
      </w:r>
      <w:r w:rsidR="005076A1" w:rsidRPr="00751521">
        <w:t xml:space="preserve"> [</w:t>
      </w:r>
      <w:r w:rsidR="00E57B89" w:rsidRPr="00751521">
        <w:t>8</w:t>
      </w:r>
      <w:r w:rsidR="005076A1" w:rsidRPr="00751521">
        <w:t>]</w:t>
      </w:r>
      <w:r w:rsidR="00AB406F" w:rsidRPr="00751521">
        <w:t xml:space="preserve">, Raseinių </w:t>
      </w:r>
      <w:r w:rsidR="005076A1" w:rsidRPr="00751521">
        <w:t>VVG</w:t>
      </w:r>
      <w:r w:rsidR="00AB406F" w:rsidRPr="00751521">
        <w:t xml:space="preserve"> teritorijoje, 2021 m.</w:t>
      </w:r>
      <w:r w:rsidR="005076A1" w:rsidRPr="00751521">
        <w:t xml:space="preserve"> </w:t>
      </w:r>
      <w:r w:rsidR="00E26A3E" w:rsidRPr="00751521">
        <w:t>žemės ūkio, miškininkystės ir žuvininkystės srityje užimtų gyventojų buvo</w:t>
      </w:r>
      <w:r w:rsidR="00D119E0" w:rsidRPr="00751521">
        <w:t xml:space="preserve"> tik</w:t>
      </w:r>
      <w:r w:rsidR="00E26A3E" w:rsidRPr="00751521">
        <w:t xml:space="preserve"> </w:t>
      </w:r>
      <w:r w:rsidR="008765A6" w:rsidRPr="00751521">
        <w:t>1 368</w:t>
      </w:r>
      <w:r w:rsidR="00F65C5C" w:rsidRPr="00751521">
        <w:t xml:space="preserve"> (</w:t>
      </w:r>
      <w:r w:rsidR="00D119E0" w:rsidRPr="00751521">
        <w:t>16,4</w:t>
      </w:r>
      <w:r w:rsidR="00387649" w:rsidRPr="00751521">
        <w:t xml:space="preserve"> p</w:t>
      </w:r>
      <w:r w:rsidR="001232B6" w:rsidRPr="00751521">
        <w:t>roc</w:t>
      </w:r>
      <w:r w:rsidR="00387649" w:rsidRPr="00751521">
        <w:t>.</w:t>
      </w:r>
      <w:r w:rsidR="00F65C5C" w:rsidRPr="00751521">
        <w:t xml:space="preserve">), </w:t>
      </w:r>
      <w:r w:rsidR="00D119E0" w:rsidRPr="00751521">
        <w:t>didžioji dalis rajono gyventojų buvo užimti pramonės srityje, t.</w:t>
      </w:r>
      <w:r w:rsidR="004803CC">
        <w:t xml:space="preserve"> </w:t>
      </w:r>
      <w:r w:rsidR="00D119E0" w:rsidRPr="00751521">
        <w:t>y. 2008 gyventojai arba 24,07 proc. S</w:t>
      </w:r>
      <w:r w:rsidR="00BA20F4" w:rsidRPr="00751521">
        <w:t>ekanti sritis</w:t>
      </w:r>
      <w:r w:rsidR="001232B6" w:rsidRPr="00751521">
        <w:t>,</w:t>
      </w:r>
      <w:r w:rsidR="00BA20F4" w:rsidRPr="00751521">
        <w:t xml:space="preserve"> kurioje užimtų gyventojų skaičius buvo 1 770 (21,2</w:t>
      </w:r>
      <w:r w:rsidR="00387649" w:rsidRPr="00751521">
        <w:t xml:space="preserve"> proc</w:t>
      </w:r>
      <w:r w:rsidR="001232B6" w:rsidRPr="00751521">
        <w:t xml:space="preserve">.) – </w:t>
      </w:r>
      <w:r w:rsidR="00D119E0" w:rsidRPr="00751521">
        <w:t>didmeninė ir mažmeninė prekyba</w:t>
      </w:r>
      <w:r w:rsidR="00BA20F4" w:rsidRPr="00751521">
        <w:t xml:space="preserve">. </w:t>
      </w:r>
      <w:r w:rsidR="00387649" w:rsidRPr="00751521">
        <w:t xml:space="preserve">Raseinių </w:t>
      </w:r>
      <w:r w:rsidR="001232B6" w:rsidRPr="00751521">
        <w:t>VVG</w:t>
      </w:r>
      <w:r w:rsidR="00387649" w:rsidRPr="00751521">
        <w:t xml:space="preserve"> teritorijoje mažiausiai užimtų gyventojų yra </w:t>
      </w:r>
      <w:r w:rsidR="005A2CE4" w:rsidRPr="00751521">
        <w:t xml:space="preserve">finansinė ir draudimo veiklos sritis, šioje srityje užimtų gyventojų yra </w:t>
      </w:r>
      <w:r w:rsidR="00D119E0" w:rsidRPr="00751521">
        <w:t>119</w:t>
      </w:r>
      <w:r w:rsidR="005A2CE4" w:rsidRPr="00751521">
        <w:t xml:space="preserve"> gyventojai, kurie sudaro 1,</w:t>
      </w:r>
      <w:r w:rsidR="00D119E0" w:rsidRPr="00751521">
        <w:t>43</w:t>
      </w:r>
      <w:r w:rsidR="005A2CE4" w:rsidRPr="00751521">
        <w:t xml:space="preserve"> proc.</w:t>
      </w:r>
      <w:r w:rsidR="000D424C" w:rsidRPr="00751521">
        <w:t xml:space="preserve"> (žr. </w:t>
      </w:r>
      <w:r w:rsidR="00D4611B" w:rsidRPr="00751521">
        <w:t xml:space="preserve">8. </w:t>
      </w:r>
      <w:r w:rsidR="001E3018" w:rsidRPr="00751521">
        <w:t>p</w:t>
      </w:r>
      <w:r w:rsidR="00D4611B" w:rsidRPr="00751521">
        <w:t>av.</w:t>
      </w:r>
      <w:r w:rsidR="000D424C" w:rsidRPr="00751521">
        <w:t>)</w:t>
      </w:r>
    </w:p>
    <w:p w14:paraId="114087D8" w14:textId="77777777" w:rsidR="00952A80" w:rsidRDefault="00952A80" w:rsidP="00952A80">
      <w:pPr>
        <w:ind w:left="357" w:firstLine="851"/>
      </w:pPr>
    </w:p>
    <w:p w14:paraId="7A520DC1" w14:textId="68617318" w:rsidR="00DD52B0" w:rsidRDefault="00C9118D" w:rsidP="00C76F08">
      <w:pPr>
        <w:jc w:val="center"/>
      </w:pPr>
      <w:r>
        <w:rPr>
          <w:noProof/>
        </w:rPr>
        <w:lastRenderedPageBreak/>
        <w:drawing>
          <wp:inline distT="0" distB="0" distL="0" distR="0" wp14:anchorId="7D8956A0" wp14:editId="34ABB558">
            <wp:extent cx="6170212" cy="6106601"/>
            <wp:effectExtent l="0" t="0" r="2540" b="8890"/>
            <wp:docPr id="7" name="Chart 7">
              <a:extLst xmlns:a="http://schemas.openxmlformats.org/drawingml/2006/main">
                <a:ext uri="{FF2B5EF4-FFF2-40B4-BE49-F238E27FC236}">
                  <a16:creationId xmlns:a16="http://schemas.microsoft.com/office/drawing/2014/main" id="{129D2C27-D642-9936-63F7-5779FDCF4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B67CC4A" w14:textId="223F563E" w:rsidR="008F6EC2" w:rsidRDefault="008F6EC2" w:rsidP="00AE5817">
      <w:pPr>
        <w:jc w:val="center"/>
      </w:pPr>
      <w:r w:rsidRPr="008F6EC2">
        <w:rPr>
          <w:b/>
          <w:bCs/>
        </w:rPr>
        <w:t xml:space="preserve">8 </w:t>
      </w:r>
      <w:r w:rsidR="001E3018">
        <w:rPr>
          <w:b/>
          <w:bCs/>
        </w:rPr>
        <w:t>p</w:t>
      </w:r>
      <w:r w:rsidRPr="008F6EC2">
        <w:rPr>
          <w:b/>
          <w:bCs/>
        </w:rPr>
        <w:t>av.</w:t>
      </w:r>
      <w:r>
        <w:t xml:space="preserve"> Gyventojų užimtumas</w:t>
      </w:r>
      <w:r w:rsidR="00AE5817">
        <w:t xml:space="preserve"> pagal sritis, 2021 m.</w:t>
      </w:r>
    </w:p>
    <w:p w14:paraId="12AD8A20" w14:textId="77777777" w:rsidR="00952A80" w:rsidRDefault="00952A80" w:rsidP="00AE5817">
      <w:pPr>
        <w:ind w:left="357" w:firstLine="919"/>
        <w:jc w:val="center"/>
      </w:pPr>
    </w:p>
    <w:p w14:paraId="7EBD305A" w14:textId="51939C3A" w:rsidR="008F6EC2" w:rsidRDefault="00AE5817" w:rsidP="00FF56A3">
      <w:pPr>
        <w:ind w:left="357" w:firstLine="919"/>
      </w:pPr>
      <w:r>
        <w:t>U</w:t>
      </w:r>
      <w:r w:rsidR="00362E6D">
        <w:t>žimtumo tarnybos duomenimis</w:t>
      </w:r>
      <w:r>
        <w:t xml:space="preserve"> </w:t>
      </w:r>
      <w:r w:rsidR="008765A6">
        <w:t xml:space="preserve">[10] </w:t>
      </w:r>
      <w:r w:rsidR="00362E6D">
        <w:t xml:space="preserve">iki 2019 m. Raseinių r. sav. įskaitant ir Raseinių miestą, </w:t>
      </w:r>
      <w:r>
        <w:t>nedarbo lygis</w:t>
      </w:r>
      <w:r w:rsidR="00362E6D">
        <w:t xml:space="preserve"> laikėsi tolygus, apie 9 proc., lyginant </w:t>
      </w:r>
      <w:r w:rsidR="008765A6">
        <w:t xml:space="preserve">su </w:t>
      </w:r>
      <w:r>
        <w:t>Š</w:t>
      </w:r>
      <w:r w:rsidR="00362E6D">
        <w:t>alies, rodiklis buvo šiek tiek didesnis.</w:t>
      </w:r>
      <w:r>
        <w:t xml:space="preserve"> </w:t>
      </w:r>
      <w:r w:rsidR="00362E6D">
        <w:t xml:space="preserve">2020 m. matomas ryškus </w:t>
      </w:r>
      <w:r>
        <w:t>nedarbo lygio</w:t>
      </w:r>
      <w:r w:rsidR="00362E6D">
        <w:t xml:space="preserve"> augimas visoje </w:t>
      </w:r>
      <w:r>
        <w:t>Š</w:t>
      </w:r>
      <w:r w:rsidR="00362E6D">
        <w:t>alyje,</w:t>
      </w:r>
      <w:r>
        <w:t xml:space="preserve"> įskaitant ir </w:t>
      </w:r>
      <w:r w:rsidR="00362E6D">
        <w:t xml:space="preserve"> Raseinių r. sav.</w:t>
      </w:r>
      <w:r>
        <w:t>, kur šis</w:t>
      </w:r>
      <w:r w:rsidR="00362E6D">
        <w:t xml:space="preserve"> rodiklis </w:t>
      </w:r>
      <w:r>
        <w:t>kilo 5</w:t>
      </w:r>
      <w:r w:rsidR="00362E6D">
        <w:t xml:space="preserve"> proc. </w:t>
      </w:r>
      <w:r>
        <w:t xml:space="preserve">2021 m. šis pakilęs rodiklis laikėsi aukštumoje, tam įtakos turėjo </w:t>
      </w:r>
      <w:r w:rsidR="009238F0">
        <w:t>korona</w:t>
      </w:r>
      <w:r>
        <w:t>viruso pandemija. 2022 m. nedarbo lygis Raseinių r. sav. krito iki 10,1 proc., tačiau buvo kiek didesnis nei Šalies ar Kauno apskrities</w:t>
      </w:r>
      <w:r w:rsidR="00362E6D">
        <w:t xml:space="preserve"> (žr. </w:t>
      </w:r>
      <w:r w:rsidR="008F6EC2">
        <w:t xml:space="preserve">9 </w:t>
      </w:r>
      <w:r>
        <w:t>p</w:t>
      </w:r>
      <w:r w:rsidR="008F6EC2">
        <w:t>av.</w:t>
      </w:r>
      <w:r w:rsidR="00362E6D">
        <w:t>)</w:t>
      </w:r>
    </w:p>
    <w:p w14:paraId="51A96833" w14:textId="77777777" w:rsidR="008765A6" w:rsidRDefault="008765A6" w:rsidP="00FF56A3">
      <w:pPr>
        <w:ind w:left="357" w:firstLine="919"/>
      </w:pPr>
    </w:p>
    <w:p w14:paraId="3FF1DA06" w14:textId="0EB06670" w:rsidR="00362E6D" w:rsidRDefault="0016756F" w:rsidP="008765A6">
      <w:pPr>
        <w:jc w:val="center"/>
      </w:pPr>
      <w:r>
        <w:rPr>
          <w:noProof/>
        </w:rPr>
        <w:lastRenderedPageBreak/>
        <w:drawing>
          <wp:inline distT="0" distB="0" distL="0" distR="0" wp14:anchorId="20568A8A" wp14:editId="5B6E5E74">
            <wp:extent cx="5762065" cy="2810195"/>
            <wp:effectExtent l="0" t="0" r="10160" b="9525"/>
            <wp:docPr id="48" name="Chart 48">
              <a:extLst xmlns:a="http://schemas.openxmlformats.org/drawingml/2006/main">
                <a:ext uri="{FF2B5EF4-FFF2-40B4-BE49-F238E27FC236}">
                  <a16:creationId xmlns:a16="http://schemas.microsoft.com/office/drawing/2014/main" id="{76433616-3A92-436B-BA2B-91CA686E70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C9DCF5B" w14:textId="66009D2A" w:rsidR="008F6EC2" w:rsidRDefault="008F6EC2" w:rsidP="008765A6">
      <w:pPr>
        <w:jc w:val="center"/>
      </w:pPr>
      <w:r w:rsidRPr="008F6EC2">
        <w:rPr>
          <w:b/>
          <w:bCs/>
        </w:rPr>
        <w:t xml:space="preserve">9 </w:t>
      </w:r>
      <w:r w:rsidR="00FF56A3">
        <w:rPr>
          <w:b/>
          <w:bCs/>
        </w:rPr>
        <w:t>p</w:t>
      </w:r>
      <w:r w:rsidRPr="008F6EC2">
        <w:rPr>
          <w:b/>
          <w:bCs/>
        </w:rPr>
        <w:t>av.</w:t>
      </w:r>
      <w:r>
        <w:t xml:space="preserve"> Vidutinis metinis bedarbių proc. nuo DAG</w:t>
      </w:r>
      <w:r w:rsidR="00B936FB">
        <w:t xml:space="preserve"> (nedarbo lygis)</w:t>
      </w:r>
    </w:p>
    <w:p w14:paraId="6EDF4BD7" w14:textId="77777777" w:rsidR="008F6EC2" w:rsidRDefault="008F6EC2" w:rsidP="00FF56A3">
      <w:pPr>
        <w:ind w:left="357" w:hanging="73"/>
        <w:jc w:val="left"/>
      </w:pPr>
    </w:p>
    <w:p w14:paraId="7073C0B7" w14:textId="67D044C8" w:rsidR="004940D6" w:rsidRDefault="00FF56A3" w:rsidP="00FF56A3">
      <w:pPr>
        <w:ind w:firstLine="851"/>
      </w:pPr>
      <w:r>
        <w:t>U</w:t>
      </w:r>
      <w:r w:rsidR="00155373">
        <w:t>žimtumo tarnybos teikiamais statistiniais duomenimis</w:t>
      </w:r>
      <w:r w:rsidR="008765A6">
        <w:t xml:space="preserve"> [10]</w:t>
      </w:r>
      <w:r>
        <w:t xml:space="preserve"> </w:t>
      </w:r>
      <w:r w:rsidR="00155373">
        <w:t xml:space="preserve">Raseinių rajono savivaldybėje, įskaitant ir Raseinių miestą, </w:t>
      </w:r>
      <w:r w:rsidR="00023946">
        <w:t xml:space="preserve">2018 m. buvo 60 laisvų darbo vietų, šis </w:t>
      </w:r>
      <w:r>
        <w:t>sk</w:t>
      </w:r>
      <w:r w:rsidR="00023946">
        <w:t xml:space="preserve">aičius 2019 sumažėjo 20 proc. </w:t>
      </w:r>
      <w:r>
        <w:t>i</w:t>
      </w:r>
      <w:r w:rsidR="00023946">
        <w:t>ki 48 laisvų darbo vietų. Rodiklis nuo 2020 m. iki 2022 m. tolygiai augo</w:t>
      </w:r>
      <w:r>
        <w:t>, o</w:t>
      </w:r>
      <w:r w:rsidR="00023946">
        <w:t xml:space="preserve"> nuo 2022 m. iki 2023 m. sumažėjo </w:t>
      </w:r>
      <w:r w:rsidR="00673C6B">
        <w:t>30,99 proc. Iki 49 laisvų darbo vietų</w:t>
      </w:r>
      <w:r w:rsidR="004478F1">
        <w:t xml:space="preserve"> </w:t>
      </w:r>
      <w:r w:rsidR="00FC35FA">
        <w:t>(žr.</w:t>
      </w:r>
      <w:r w:rsidR="00A70E4D">
        <w:t xml:space="preserve"> 10 </w:t>
      </w:r>
      <w:r>
        <w:t>p</w:t>
      </w:r>
      <w:r w:rsidR="00A70E4D">
        <w:t>av.</w:t>
      </w:r>
      <w:r w:rsidR="00FC35FA">
        <w:t>)</w:t>
      </w:r>
    </w:p>
    <w:p w14:paraId="6330A183" w14:textId="77777777" w:rsidR="00952A80" w:rsidRDefault="00952A80" w:rsidP="00FF56A3">
      <w:pPr>
        <w:ind w:left="357" w:firstLine="851"/>
      </w:pPr>
    </w:p>
    <w:p w14:paraId="09A7D21F" w14:textId="02A67B98" w:rsidR="00ED3463" w:rsidRDefault="005E5D39" w:rsidP="005E5D39">
      <w:pPr>
        <w:jc w:val="center"/>
        <w:rPr>
          <w:noProof/>
        </w:rPr>
      </w:pPr>
      <w:r>
        <w:rPr>
          <w:noProof/>
        </w:rPr>
        <w:drawing>
          <wp:inline distT="0" distB="0" distL="0" distR="0" wp14:anchorId="47E02CFE" wp14:editId="4141D012">
            <wp:extent cx="5683911" cy="1850745"/>
            <wp:effectExtent l="0" t="0" r="12065" b="16510"/>
            <wp:docPr id="32" name="Chart 32">
              <a:extLst xmlns:a="http://schemas.openxmlformats.org/drawingml/2006/main">
                <a:ext uri="{FF2B5EF4-FFF2-40B4-BE49-F238E27FC236}">
                  <a16:creationId xmlns:a16="http://schemas.microsoft.com/office/drawing/2014/main" id="{5E74CD63-C21A-FAF7-7B44-A6EF046E5E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5565DE4" w14:textId="002E22CC" w:rsidR="00A70E4D" w:rsidRDefault="00A70E4D" w:rsidP="00FF56A3">
      <w:pPr>
        <w:jc w:val="center"/>
      </w:pPr>
      <w:r w:rsidRPr="00A70E4D">
        <w:rPr>
          <w:b/>
          <w:bCs/>
        </w:rPr>
        <w:t xml:space="preserve">10 </w:t>
      </w:r>
      <w:r w:rsidR="00FF56A3">
        <w:rPr>
          <w:b/>
          <w:bCs/>
        </w:rPr>
        <w:t>p</w:t>
      </w:r>
      <w:r w:rsidRPr="00A70E4D">
        <w:rPr>
          <w:b/>
          <w:bCs/>
        </w:rPr>
        <w:t>av.</w:t>
      </w:r>
      <w:r>
        <w:t xml:space="preserve"> Vidutinis metinis laisvų darbo vietų sk. </w:t>
      </w:r>
      <w:r w:rsidR="00ED3463">
        <w:t>l</w:t>
      </w:r>
      <w:r>
        <w:t>aikotarpio pabaigoje</w:t>
      </w:r>
      <w:r w:rsidR="00FF56A3">
        <w:t>, 2018-2023 m.</w:t>
      </w:r>
    </w:p>
    <w:p w14:paraId="2F76A2CA" w14:textId="77777777" w:rsidR="00952A80" w:rsidRPr="001D33EB" w:rsidRDefault="00952A80" w:rsidP="00FF56A3">
      <w:pPr>
        <w:ind w:left="357" w:hanging="73"/>
        <w:jc w:val="center"/>
        <w:rPr>
          <w:lang w:val="en-GB"/>
        </w:rPr>
      </w:pPr>
    </w:p>
    <w:p w14:paraId="4BF01EC9" w14:textId="77DCEC0E" w:rsidR="00990A4E" w:rsidRPr="004067EF" w:rsidRDefault="00990A4E" w:rsidP="00584151">
      <w:pPr>
        <w:ind w:firstLine="851"/>
      </w:pPr>
      <w:r w:rsidRPr="004067EF">
        <w:t xml:space="preserve">Raseinių </w:t>
      </w:r>
      <w:r w:rsidR="00584151" w:rsidRPr="004067EF">
        <w:t>r. sav.</w:t>
      </w:r>
      <w:r w:rsidR="00F76851" w:rsidRPr="004067EF">
        <w:t xml:space="preserve"> </w:t>
      </w:r>
      <w:r w:rsidR="00D9736A" w:rsidRPr="004067EF">
        <w:t xml:space="preserve">2021 m. buvo </w:t>
      </w:r>
      <w:r w:rsidR="00E2068C">
        <w:t>įsisavinta</w:t>
      </w:r>
      <w:r w:rsidR="00D9736A" w:rsidRPr="004067EF">
        <w:t xml:space="preserve"> </w:t>
      </w:r>
      <w:r w:rsidR="00965A61" w:rsidRPr="004067EF">
        <w:t xml:space="preserve">virš 4 mln. investicinių projektų </w:t>
      </w:r>
      <w:r w:rsidR="00626687" w:rsidRPr="004067EF">
        <w:rPr>
          <w:lang w:eastAsia="lt-LT"/>
        </w:rPr>
        <w:t xml:space="preserve">įgyvendinimui pagal </w:t>
      </w:r>
      <w:r w:rsidR="008765A6">
        <w:rPr>
          <w:lang w:eastAsia="lt-LT"/>
        </w:rPr>
        <w:t>įvairius</w:t>
      </w:r>
      <w:r w:rsidR="00626687" w:rsidRPr="004067EF">
        <w:rPr>
          <w:lang w:eastAsia="lt-LT"/>
        </w:rPr>
        <w:t xml:space="preserve"> finansavimo šaltinius</w:t>
      </w:r>
      <w:r w:rsidR="008765A6">
        <w:rPr>
          <w:lang w:eastAsia="lt-LT"/>
        </w:rPr>
        <w:t>.</w:t>
      </w:r>
      <w:r w:rsidR="00626687" w:rsidRPr="004067EF">
        <w:rPr>
          <w:lang w:eastAsia="lt-LT"/>
        </w:rPr>
        <w:t xml:space="preserve"> 2021 m. </w:t>
      </w:r>
      <w:r w:rsidR="00E2068C">
        <w:rPr>
          <w:lang w:eastAsia="lt-LT"/>
        </w:rPr>
        <w:t>įsisavinta</w:t>
      </w:r>
      <w:r w:rsidR="00626687" w:rsidRPr="004067EF">
        <w:rPr>
          <w:lang w:eastAsia="lt-LT"/>
        </w:rPr>
        <w:t xml:space="preserve"> 3,99 mln. Eur mažiau nei 2020 m., 2021 m. – 4,68 mln., 2020 m. – 8,67 mln. Eur.</w:t>
      </w:r>
      <w:r w:rsidR="004067EF">
        <w:rPr>
          <w:lang w:eastAsia="lt-LT"/>
        </w:rPr>
        <w:t xml:space="preserve"> (žr. 1.6.1 lentelė)</w:t>
      </w:r>
      <w:r w:rsidR="00D9736A" w:rsidRPr="004067EF">
        <w:t xml:space="preserve"> </w:t>
      </w:r>
      <w:r w:rsidR="008A7D95" w:rsidRPr="004067EF">
        <w:t>[</w:t>
      </w:r>
      <w:r w:rsidR="0018255E">
        <w:t>12</w:t>
      </w:r>
      <w:r w:rsidR="008A7D95" w:rsidRPr="004067EF">
        <w:t>]</w:t>
      </w:r>
      <w:r w:rsidR="008765A6">
        <w:t>.</w:t>
      </w:r>
    </w:p>
    <w:p w14:paraId="1DECC92A" w14:textId="77777777" w:rsidR="00A70E4D" w:rsidRDefault="00A70E4D" w:rsidP="00FF56A3">
      <w:pPr>
        <w:rPr>
          <w:lang w:val="en-GB"/>
        </w:rPr>
      </w:pPr>
    </w:p>
    <w:p w14:paraId="3F7E96CB" w14:textId="5F92F064" w:rsidR="00FE1D6F" w:rsidRPr="00463428" w:rsidRDefault="00B91F85" w:rsidP="00FF56A3">
      <w:pPr>
        <w:ind w:left="357" w:hanging="73"/>
        <w:jc w:val="center"/>
      </w:pPr>
      <w:r w:rsidRPr="00584717">
        <w:rPr>
          <w:b/>
          <w:bCs/>
          <w:lang w:val="en-GB"/>
        </w:rPr>
        <w:t>1.6.</w:t>
      </w:r>
      <w:r w:rsidR="00A70E4D">
        <w:rPr>
          <w:b/>
          <w:bCs/>
          <w:lang w:val="en-GB"/>
        </w:rPr>
        <w:t>1</w:t>
      </w:r>
      <w:r w:rsidRPr="00584717">
        <w:rPr>
          <w:b/>
          <w:bCs/>
          <w:lang w:val="en-GB"/>
        </w:rPr>
        <w:t>.</w:t>
      </w:r>
      <w:r w:rsidR="00463428" w:rsidRPr="00584717">
        <w:rPr>
          <w:b/>
          <w:bCs/>
          <w:lang w:val="en-GB"/>
        </w:rPr>
        <w:t xml:space="preserve"> </w:t>
      </w:r>
      <w:r w:rsidR="00463428" w:rsidRPr="00C50FE4">
        <w:rPr>
          <w:b/>
          <w:bCs/>
        </w:rPr>
        <w:t>Lentelė</w:t>
      </w:r>
      <w:r w:rsidR="00463428" w:rsidRPr="00C50FE4">
        <w:t xml:space="preserve">. Raseinių </w:t>
      </w:r>
      <w:r w:rsidR="00C575E1">
        <w:t>r. sav.</w:t>
      </w:r>
      <w:r w:rsidR="00463428" w:rsidRPr="00C50FE4">
        <w:t xml:space="preserve"> 2021 m</w:t>
      </w:r>
      <w:r w:rsidR="00463428">
        <w:t xml:space="preserve">. ES ir kitų fondų </w:t>
      </w:r>
      <w:r w:rsidR="007253A4">
        <w:t>įsisavintos</w:t>
      </w:r>
      <w:r w:rsidR="00463428">
        <w:t xml:space="preserve"> lėšos.</w:t>
      </w:r>
    </w:p>
    <w:tbl>
      <w:tblPr>
        <w:tblStyle w:val="TableGrid"/>
        <w:tblW w:w="9478" w:type="dxa"/>
        <w:tblLook w:val="04A0" w:firstRow="1" w:lastRow="0" w:firstColumn="1" w:lastColumn="0" w:noHBand="0" w:noVBand="1"/>
      </w:tblPr>
      <w:tblGrid>
        <w:gridCol w:w="1057"/>
        <w:gridCol w:w="2551"/>
        <w:gridCol w:w="1418"/>
        <w:gridCol w:w="1417"/>
        <w:gridCol w:w="1418"/>
        <w:gridCol w:w="1686"/>
      </w:tblGrid>
      <w:tr w:rsidR="00C17674" w:rsidRPr="00C17674" w14:paraId="671BAB65" w14:textId="77777777" w:rsidTr="00C17674">
        <w:trPr>
          <w:trHeight w:val="288"/>
        </w:trPr>
        <w:tc>
          <w:tcPr>
            <w:tcW w:w="988" w:type="dxa"/>
            <w:vMerge w:val="restart"/>
            <w:noWrap/>
            <w:hideMark/>
          </w:tcPr>
          <w:p w14:paraId="3890AB2E" w14:textId="77777777" w:rsidR="00C17674" w:rsidRPr="00C17674" w:rsidRDefault="00C17674" w:rsidP="003D2BBE">
            <w:pPr>
              <w:jc w:val="center"/>
              <w:rPr>
                <w:b/>
                <w:bCs/>
                <w:color w:val="000000"/>
                <w:lang w:eastAsia="lt-LT"/>
              </w:rPr>
            </w:pPr>
            <w:r w:rsidRPr="00C17674">
              <w:rPr>
                <w:b/>
                <w:bCs/>
                <w:color w:val="000000"/>
                <w:lang w:eastAsia="lt-LT"/>
              </w:rPr>
              <w:t>Kodas</w:t>
            </w:r>
          </w:p>
        </w:tc>
        <w:tc>
          <w:tcPr>
            <w:tcW w:w="2551" w:type="dxa"/>
            <w:vMerge w:val="restart"/>
            <w:noWrap/>
            <w:hideMark/>
          </w:tcPr>
          <w:p w14:paraId="2103D8FB" w14:textId="77777777" w:rsidR="00C17674" w:rsidRPr="00C17674" w:rsidRDefault="00C17674" w:rsidP="003D2BBE">
            <w:pPr>
              <w:jc w:val="center"/>
              <w:rPr>
                <w:b/>
                <w:bCs/>
                <w:color w:val="000000"/>
                <w:lang w:eastAsia="lt-LT"/>
              </w:rPr>
            </w:pPr>
            <w:r w:rsidRPr="00C17674">
              <w:rPr>
                <w:b/>
                <w:bCs/>
                <w:color w:val="000000"/>
                <w:lang w:eastAsia="lt-LT"/>
              </w:rPr>
              <w:t>Pavadinimas</w:t>
            </w:r>
          </w:p>
        </w:tc>
        <w:tc>
          <w:tcPr>
            <w:tcW w:w="1418" w:type="dxa"/>
            <w:vMerge w:val="restart"/>
            <w:hideMark/>
          </w:tcPr>
          <w:p w14:paraId="2BA7E3C9" w14:textId="77777777" w:rsidR="00C17674" w:rsidRPr="00C17674" w:rsidRDefault="00C17674" w:rsidP="003D2BBE">
            <w:pPr>
              <w:jc w:val="center"/>
              <w:rPr>
                <w:b/>
                <w:bCs/>
                <w:color w:val="000000"/>
                <w:lang w:eastAsia="lt-LT"/>
              </w:rPr>
            </w:pPr>
            <w:r w:rsidRPr="00C17674">
              <w:rPr>
                <w:b/>
                <w:bCs/>
                <w:color w:val="000000"/>
                <w:lang w:eastAsia="lt-LT"/>
              </w:rPr>
              <w:t>2021 m. išlaidų projektas</w:t>
            </w:r>
          </w:p>
        </w:tc>
        <w:tc>
          <w:tcPr>
            <w:tcW w:w="1417" w:type="dxa"/>
            <w:vMerge w:val="restart"/>
            <w:hideMark/>
          </w:tcPr>
          <w:p w14:paraId="62DA5E40" w14:textId="77777777" w:rsidR="00C17674" w:rsidRPr="00C17674" w:rsidRDefault="00C17674" w:rsidP="003D2BBE">
            <w:pPr>
              <w:jc w:val="center"/>
              <w:rPr>
                <w:b/>
                <w:bCs/>
                <w:color w:val="000000"/>
                <w:lang w:eastAsia="lt-LT"/>
              </w:rPr>
            </w:pPr>
            <w:r w:rsidRPr="00C17674">
              <w:rPr>
                <w:b/>
                <w:bCs/>
                <w:color w:val="000000"/>
                <w:lang w:eastAsia="lt-LT"/>
              </w:rPr>
              <w:t>2021 m. skirtų lėšų planas</w:t>
            </w:r>
          </w:p>
        </w:tc>
        <w:tc>
          <w:tcPr>
            <w:tcW w:w="1418" w:type="dxa"/>
            <w:vMerge w:val="restart"/>
            <w:hideMark/>
          </w:tcPr>
          <w:p w14:paraId="6E5E9AFC" w14:textId="77777777" w:rsidR="00C17674" w:rsidRPr="00C17674" w:rsidRDefault="00C17674" w:rsidP="003D2BBE">
            <w:pPr>
              <w:jc w:val="center"/>
              <w:rPr>
                <w:b/>
                <w:bCs/>
                <w:color w:val="000000"/>
                <w:lang w:eastAsia="lt-LT"/>
              </w:rPr>
            </w:pPr>
            <w:r w:rsidRPr="00C17674">
              <w:rPr>
                <w:b/>
                <w:bCs/>
                <w:color w:val="000000"/>
                <w:lang w:eastAsia="lt-LT"/>
              </w:rPr>
              <w:t>2021 m. kasinės išlaidos</w:t>
            </w:r>
          </w:p>
        </w:tc>
        <w:tc>
          <w:tcPr>
            <w:tcW w:w="1686" w:type="dxa"/>
            <w:vMerge w:val="restart"/>
            <w:hideMark/>
          </w:tcPr>
          <w:p w14:paraId="3E6C984E" w14:textId="77777777" w:rsidR="00C17674" w:rsidRPr="00C17674" w:rsidRDefault="00C17674" w:rsidP="003D2BBE">
            <w:pPr>
              <w:jc w:val="center"/>
              <w:rPr>
                <w:b/>
                <w:bCs/>
                <w:color w:val="000000"/>
                <w:lang w:eastAsia="lt-LT"/>
              </w:rPr>
            </w:pPr>
            <w:r w:rsidRPr="00C17674">
              <w:rPr>
                <w:b/>
                <w:bCs/>
                <w:color w:val="000000"/>
                <w:lang w:eastAsia="lt-LT"/>
              </w:rPr>
              <w:t>Skirtų lėšų panaudojimo procentas</w:t>
            </w:r>
          </w:p>
        </w:tc>
      </w:tr>
      <w:tr w:rsidR="00C17674" w:rsidRPr="00C17674" w14:paraId="38A9F830" w14:textId="77777777" w:rsidTr="00C17674">
        <w:trPr>
          <w:trHeight w:val="288"/>
        </w:trPr>
        <w:tc>
          <w:tcPr>
            <w:tcW w:w="988" w:type="dxa"/>
            <w:vMerge/>
            <w:hideMark/>
          </w:tcPr>
          <w:p w14:paraId="2B8B3156" w14:textId="77777777" w:rsidR="00C17674" w:rsidRPr="00C17674" w:rsidRDefault="00C17674" w:rsidP="003D2BBE">
            <w:pPr>
              <w:rPr>
                <w:b/>
                <w:bCs/>
                <w:color w:val="000000"/>
                <w:lang w:eastAsia="lt-LT"/>
              </w:rPr>
            </w:pPr>
          </w:p>
        </w:tc>
        <w:tc>
          <w:tcPr>
            <w:tcW w:w="2551" w:type="dxa"/>
            <w:vMerge/>
            <w:hideMark/>
          </w:tcPr>
          <w:p w14:paraId="15F07C72" w14:textId="77777777" w:rsidR="00C17674" w:rsidRPr="00C17674" w:rsidRDefault="00C17674" w:rsidP="003D2BBE">
            <w:pPr>
              <w:rPr>
                <w:b/>
                <w:bCs/>
                <w:color w:val="000000"/>
                <w:lang w:eastAsia="lt-LT"/>
              </w:rPr>
            </w:pPr>
          </w:p>
        </w:tc>
        <w:tc>
          <w:tcPr>
            <w:tcW w:w="1418" w:type="dxa"/>
            <w:vMerge/>
            <w:hideMark/>
          </w:tcPr>
          <w:p w14:paraId="45E2F0D7" w14:textId="77777777" w:rsidR="00C17674" w:rsidRPr="00C17674" w:rsidRDefault="00C17674" w:rsidP="003D2BBE">
            <w:pPr>
              <w:rPr>
                <w:b/>
                <w:bCs/>
                <w:color w:val="000000"/>
                <w:lang w:eastAsia="lt-LT"/>
              </w:rPr>
            </w:pPr>
          </w:p>
        </w:tc>
        <w:tc>
          <w:tcPr>
            <w:tcW w:w="1417" w:type="dxa"/>
            <w:vMerge/>
            <w:hideMark/>
          </w:tcPr>
          <w:p w14:paraId="2E3E3043" w14:textId="77777777" w:rsidR="00C17674" w:rsidRPr="00C17674" w:rsidRDefault="00C17674" w:rsidP="003D2BBE">
            <w:pPr>
              <w:rPr>
                <w:b/>
                <w:bCs/>
                <w:color w:val="000000"/>
                <w:lang w:eastAsia="lt-LT"/>
              </w:rPr>
            </w:pPr>
          </w:p>
        </w:tc>
        <w:tc>
          <w:tcPr>
            <w:tcW w:w="1418" w:type="dxa"/>
            <w:vMerge/>
            <w:hideMark/>
          </w:tcPr>
          <w:p w14:paraId="22CE511C" w14:textId="77777777" w:rsidR="00C17674" w:rsidRPr="00C17674" w:rsidRDefault="00C17674" w:rsidP="003D2BBE">
            <w:pPr>
              <w:rPr>
                <w:b/>
                <w:bCs/>
                <w:color w:val="000000"/>
                <w:lang w:eastAsia="lt-LT"/>
              </w:rPr>
            </w:pPr>
          </w:p>
        </w:tc>
        <w:tc>
          <w:tcPr>
            <w:tcW w:w="1686" w:type="dxa"/>
            <w:vMerge/>
            <w:hideMark/>
          </w:tcPr>
          <w:p w14:paraId="600A5FAF" w14:textId="77777777" w:rsidR="00C17674" w:rsidRPr="00C17674" w:rsidRDefault="00C17674" w:rsidP="003D2BBE">
            <w:pPr>
              <w:rPr>
                <w:b/>
                <w:bCs/>
                <w:color w:val="000000"/>
                <w:lang w:eastAsia="lt-LT"/>
              </w:rPr>
            </w:pPr>
          </w:p>
        </w:tc>
      </w:tr>
      <w:tr w:rsidR="00C17674" w:rsidRPr="00C17674" w14:paraId="372F84F9" w14:textId="77777777" w:rsidTr="00C17674">
        <w:trPr>
          <w:trHeight w:val="288"/>
        </w:trPr>
        <w:tc>
          <w:tcPr>
            <w:tcW w:w="988" w:type="dxa"/>
            <w:vMerge/>
            <w:hideMark/>
          </w:tcPr>
          <w:p w14:paraId="6BA30C1F" w14:textId="77777777" w:rsidR="00C17674" w:rsidRPr="00C17674" w:rsidRDefault="00C17674" w:rsidP="003D2BBE">
            <w:pPr>
              <w:rPr>
                <w:b/>
                <w:bCs/>
                <w:color w:val="000000"/>
                <w:lang w:eastAsia="lt-LT"/>
              </w:rPr>
            </w:pPr>
          </w:p>
        </w:tc>
        <w:tc>
          <w:tcPr>
            <w:tcW w:w="2551" w:type="dxa"/>
            <w:vMerge/>
            <w:hideMark/>
          </w:tcPr>
          <w:p w14:paraId="6914F46D" w14:textId="77777777" w:rsidR="00C17674" w:rsidRPr="00C17674" w:rsidRDefault="00C17674" w:rsidP="003D2BBE">
            <w:pPr>
              <w:rPr>
                <w:b/>
                <w:bCs/>
                <w:color w:val="000000"/>
                <w:lang w:eastAsia="lt-LT"/>
              </w:rPr>
            </w:pPr>
          </w:p>
        </w:tc>
        <w:tc>
          <w:tcPr>
            <w:tcW w:w="1418" w:type="dxa"/>
            <w:vMerge/>
            <w:hideMark/>
          </w:tcPr>
          <w:p w14:paraId="63F1DA7A" w14:textId="77777777" w:rsidR="00C17674" w:rsidRPr="00C17674" w:rsidRDefault="00C17674" w:rsidP="003D2BBE">
            <w:pPr>
              <w:rPr>
                <w:b/>
                <w:bCs/>
                <w:color w:val="000000"/>
                <w:lang w:eastAsia="lt-LT"/>
              </w:rPr>
            </w:pPr>
          </w:p>
        </w:tc>
        <w:tc>
          <w:tcPr>
            <w:tcW w:w="1417" w:type="dxa"/>
            <w:vMerge/>
            <w:hideMark/>
          </w:tcPr>
          <w:p w14:paraId="50577534" w14:textId="77777777" w:rsidR="00C17674" w:rsidRPr="00C17674" w:rsidRDefault="00C17674" w:rsidP="003D2BBE">
            <w:pPr>
              <w:rPr>
                <w:b/>
                <w:bCs/>
                <w:color w:val="000000"/>
                <w:lang w:eastAsia="lt-LT"/>
              </w:rPr>
            </w:pPr>
          </w:p>
        </w:tc>
        <w:tc>
          <w:tcPr>
            <w:tcW w:w="1418" w:type="dxa"/>
            <w:vMerge/>
            <w:hideMark/>
          </w:tcPr>
          <w:p w14:paraId="46382189" w14:textId="77777777" w:rsidR="00C17674" w:rsidRPr="00C17674" w:rsidRDefault="00C17674" w:rsidP="003D2BBE">
            <w:pPr>
              <w:rPr>
                <w:b/>
                <w:bCs/>
                <w:color w:val="000000"/>
                <w:lang w:eastAsia="lt-LT"/>
              </w:rPr>
            </w:pPr>
          </w:p>
        </w:tc>
        <w:tc>
          <w:tcPr>
            <w:tcW w:w="1686" w:type="dxa"/>
            <w:vMerge/>
            <w:hideMark/>
          </w:tcPr>
          <w:p w14:paraId="726B4FD8" w14:textId="77777777" w:rsidR="00C17674" w:rsidRPr="00C17674" w:rsidRDefault="00C17674" w:rsidP="003D2BBE">
            <w:pPr>
              <w:rPr>
                <w:b/>
                <w:bCs/>
                <w:color w:val="000000"/>
                <w:lang w:eastAsia="lt-LT"/>
              </w:rPr>
            </w:pPr>
          </w:p>
        </w:tc>
      </w:tr>
      <w:tr w:rsidR="00C17674" w:rsidRPr="00C17674" w14:paraId="53F4948F" w14:textId="77777777" w:rsidTr="00C17674">
        <w:trPr>
          <w:trHeight w:val="288"/>
        </w:trPr>
        <w:tc>
          <w:tcPr>
            <w:tcW w:w="988" w:type="dxa"/>
            <w:noWrap/>
            <w:hideMark/>
          </w:tcPr>
          <w:p w14:paraId="350D1C93" w14:textId="77777777" w:rsidR="00C17674" w:rsidRPr="00C17674" w:rsidRDefault="00C17674" w:rsidP="003D2BBE">
            <w:pPr>
              <w:rPr>
                <w:color w:val="000000"/>
                <w:lang w:eastAsia="lt-LT"/>
              </w:rPr>
            </w:pPr>
            <w:r w:rsidRPr="00C17674">
              <w:rPr>
                <w:color w:val="000000"/>
                <w:lang w:eastAsia="lt-LT"/>
              </w:rPr>
              <w:t>ES</w:t>
            </w:r>
          </w:p>
        </w:tc>
        <w:tc>
          <w:tcPr>
            <w:tcW w:w="2551" w:type="dxa"/>
            <w:hideMark/>
          </w:tcPr>
          <w:p w14:paraId="530DFE41" w14:textId="77777777" w:rsidR="00C17674" w:rsidRPr="00C17674" w:rsidRDefault="00C17674" w:rsidP="003D2BBE">
            <w:pPr>
              <w:rPr>
                <w:color w:val="000000"/>
                <w:sz w:val="22"/>
                <w:szCs w:val="22"/>
                <w:lang w:eastAsia="lt-LT"/>
              </w:rPr>
            </w:pPr>
            <w:r w:rsidRPr="00C17674">
              <w:rPr>
                <w:color w:val="000000"/>
                <w:sz w:val="22"/>
                <w:szCs w:val="22"/>
                <w:lang w:eastAsia="lt-LT"/>
              </w:rPr>
              <w:t>Europos Sąjungos paramos lėšos</w:t>
            </w:r>
          </w:p>
        </w:tc>
        <w:tc>
          <w:tcPr>
            <w:tcW w:w="1418" w:type="dxa"/>
            <w:noWrap/>
            <w:hideMark/>
          </w:tcPr>
          <w:p w14:paraId="5ADFEF0F" w14:textId="77777777" w:rsidR="00C17674" w:rsidRPr="00C17674" w:rsidRDefault="00C17674" w:rsidP="00C17674">
            <w:pPr>
              <w:jc w:val="right"/>
              <w:rPr>
                <w:color w:val="000000"/>
                <w:sz w:val="22"/>
                <w:szCs w:val="22"/>
                <w:lang w:eastAsia="lt-LT"/>
              </w:rPr>
            </w:pPr>
            <w:r w:rsidRPr="00C17674">
              <w:rPr>
                <w:color w:val="000000"/>
                <w:sz w:val="22"/>
                <w:szCs w:val="22"/>
                <w:lang w:eastAsia="lt-LT"/>
              </w:rPr>
              <w:t>1 926 588,98</w:t>
            </w:r>
          </w:p>
        </w:tc>
        <w:tc>
          <w:tcPr>
            <w:tcW w:w="1417" w:type="dxa"/>
            <w:noWrap/>
            <w:hideMark/>
          </w:tcPr>
          <w:p w14:paraId="5BE2FE6B" w14:textId="77777777" w:rsidR="00C17674" w:rsidRPr="00C17674" w:rsidRDefault="00C17674" w:rsidP="00C17674">
            <w:pPr>
              <w:jc w:val="right"/>
              <w:rPr>
                <w:color w:val="000000"/>
                <w:sz w:val="22"/>
                <w:szCs w:val="22"/>
                <w:lang w:eastAsia="lt-LT"/>
              </w:rPr>
            </w:pPr>
            <w:r w:rsidRPr="00C17674">
              <w:rPr>
                <w:color w:val="000000"/>
                <w:sz w:val="22"/>
                <w:szCs w:val="22"/>
                <w:lang w:eastAsia="lt-LT"/>
              </w:rPr>
              <w:t>1 350 969,54</w:t>
            </w:r>
          </w:p>
        </w:tc>
        <w:tc>
          <w:tcPr>
            <w:tcW w:w="1418" w:type="dxa"/>
            <w:noWrap/>
            <w:hideMark/>
          </w:tcPr>
          <w:p w14:paraId="2E474542" w14:textId="77777777" w:rsidR="00C17674" w:rsidRPr="00C17674" w:rsidRDefault="00C17674" w:rsidP="00C17674">
            <w:pPr>
              <w:jc w:val="right"/>
              <w:rPr>
                <w:color w:val="000000"/>
                <w:sz w:val="22"/>
                <w:szCs w:val="22"/>
                <w:lang w:eastAsia="lt-LT"/>
              </w:rPr>
            </w:pPr>
            <w:r w:rsidRPr="00C17674">
              <w:rPr>
                <w:color w:val="000000"/>
                <w:sz w:val="22"/>
                <w:szCs w:val="22"/>
                <w:lang w:eastAsia="lt-LT"/>
              </w:rPr>
              <w:t>1 124 487,87</w:t>
            </w:r>
          </w:p>
        </w:tc>
        <w:tc>
          <w:tcPr>
            <w:tcW w:w="1686" w:type="dxa"/>
            <w:noWrap/>
            <w:hideMark/>
          </w:tcPr>
          <w:p w14:paraId="7F38CE83" w14:textId="4B030B48" w:rsidR="00C17674" w:rsidRPr="00C17674" w:rsidRDefault="00C17674" w:rsidP="00C17674">
            <w:pPr>
              <w:jc w:val="right"/>
              <w:rPr>
                <w:color w:val="000000"/>
                <w:sz w:val="22"/>
                <w:szCs w:val="22"/>
                <w:lang w:eastAsia="lt-LT"/>
              </w:rPr>
            </w:pPr>
            <w:r w:rsidRPr="00C17674">
              <w:rPr>
                <w:color w:val="000000"/>
                <w:sz w:val="22"/>
                <w:szCs w:val="22"/>
                <w:lang w:eastAsia="lt-LT"/>
              </w:rPr>
              <w:t>83,24 %</w:t>
            </w:r>
          </w:p>
        </w:tc>
      </w:tr>
      <w:tr w:rsidR="00C17674" w:rsidRPr="00C17674" w14:paraId="3E44E921" w14:textId="77777777" w:rsidTr="00C17674">
        <w:trPr>
          <w:trHeight w:val="288"/>
        </w:trPr>
        <w:tc>
          <w:tcPr>
            <w:tcW w:w="988" w:type="dxa"/>
            <w:noWrap/>
            <w:hideMark/>
          </w:tcPr>
          <w:p w14:paraId="68F40C9C" w14:textId="77777777" w:rsidR="00C17674" w:rsidRPr="00C17674" w:rsidRDefault="00C17674" w:rsidP="003D2BBE">
            <w:pPr>
              <w:rPr>
                <w:color w:val="000000"/>
                <w:lang w:eastAsia="lt-LT"/>
              </w:rPr>
            </w:pPr>
            <w:r w:rsidRPr="00C17674">
              <w:rPr>
                <w:color w:val="000000"/>
                <w:lang w:eastAsia="lt-LT"/>
              </w:rPr>
              <w:t>KPP</w:t>
            </w:r>
          </w:p>
        </w:tc>
        <w:tc>
          <w:tcPr>
            <w:tcW w:w="2551" w:type="dxa"/>
            <w:hideMark/>
          </w:tcPr>
          <w:p w14:paraId="7594B4A1" w14:textId="77777777" w:rsidR="00C17674" w:rsidRPr="00C17674" w:rsidRDefault="00C17674" w:rsidP="003D2BBE">
            <w:pPr>
              <w:rPr>
                <w:color w:val="000000"/>
                <w:sz w:val="22"/>
                <w:szCs w:val="22"/>
                <w:lang w:eastAsia="lt-LT"/>
              </w:rPr>
            </w:pPr>
            <w:r w:rsidRPr="00C17674">
              <w:rPr>
                <w:color w:val="000000"/>
                <w:sz w:val="22"/>
                <w:szCs w:val="22"/>
                <w:lang w:eastAsia="lt-LT"/>
              </w:rPr>
              <w:t>Kelių priežiūros ir plėtros programos lėšos</w:t>
            </w:r>
          </w:p>
        </w:tc>
        <w:tc>
          <w:tcPr>
            <w:tcW w:w="1418" w:type="dxa"/>
            <w:noWrap/>
            <w:hideMark/>
          </w:tcPr>
          <w:p w14:paraId="64E27D45" w14:textId="77777777" w:rsidR="00C17674" w:rsidRPr="00C17674" w:rsidRDefault="00C17674" w:rsidP="00C17674">
            <w:pPr>
              <w:jc w:val="right"/>
              <w:rPr>
                <w:color w:val="000000"/>
                <w:sz w:val="22"/>
                <w:szCs w:val="22"/>
                <w:lang w:eastAsia="lt-LT"/>
              </w:rPr>
            </w:pPr>
            <w:r w:rsidRPr="00C17674">
              <w:rPr>
                <w:color w:val="000000"/>
                <w:sz w:val="22"/>
                <w:szCs w:val="22"/>
                <w:lang w:eastAsia="lt-LT"/>
              </w:rPr>
              <w:t>1 419 436,40</w:t>
            </w:r>
          </w:p>
        </w:tc>
        <w:tc>
          <w:tcPr>
            <w:tcW w:w="1417" w:type="dxa"/>
            <w:noWrap/>
            <w:hideMark/>
          </w:tcPr>
          <w:p w14:paraId="5FECB8C6" w14:textId="77777777" w:rsidR="00C17674" w:rsidRPr="00C17674" w:rsidRDefault="00C17674" w:rsidP="00C17674">
            <w:pPr>
              <w:jc w:val="right"/>
              <w:rPr>
                <w:color w:val="000000"/>
                <w:sz w:val="22"/>
                <w:szCs w:val="22"/>
                <w:lang w:eastAsia="lt-LT"/>
              </w:rPr>
            </w:pPr>
            <w:r w:rsidRPr="00C17674">
              <w:rPr>
                <w:color w:val="000000"/>
                <w:sz w:val="22"/>
                <w:szCs w:val="22"/>
                <w:lang w:eastAsia="lt-LT"/>
              </w:rPr>
              <w:t>1 244 500,00</w:t>
            </w:r>
          </w:p>
        </w:tc>
        <w:tc>
          <w:tcPr>
            <w:tcW w:w="1418" w:type="dxa"/>
            <w:noWrap/>
            <w:hideMark/>
          </w:tcPr>
          <w:p w14:paraId="177975AC" w14:textId="77777777" w:rsidR="00C17674" w:rsidRPr="00C17674" w:rsidRDefault="00C17674" w:rsidP="00C17674">
            <w:pPr>
              <w:jc w:val="right"/>
              <w:rPr>
                <w:color w:val="000000"/>
                <w:sz w:val="22"/>
                <w:szCs w:val="22"/>
                <w:lang w:eastAsia="lt-LT"/>
              </w:rPr>
            </w:pPr>
            <w:r w:rsidRPr="00C17674">
              <w:rPr>
                <w:color w:val="000000"/>
                <w:sz w:val="22"/>
                <w:szCs w:val="22"/>
                <w:lang w:eastAsia="lt-LT"/>
              </w:rPr>
              <w:t>1 173 926,55</w:t>
            </w:r>
          </w:p>
        </w:tc>
        <w:tc>
          <w:tcPr>
            <w:tcW w:w="1686" w:type="dxa"/>
            <w:noWrap/>
            <w:hideMark/>
          </w:tcPr>
          <w:p w14:paraId="29A416FC" w14:textId="77777777" w:rsidR="00C17674" w:rsidRPr="00C17674" w:rsidRDefault="00C17674" w:rsidP="00C17674">
            <w:pPr>
              <w:jc w:val="right"/>
              <w:rPr>
                <w:color w:val="000000"/>
                <w:sz w:val="22"/>
                <w:szCs w:val="22"/>
                <w:lang w:eastAsia="lt-LT"/>
              </w:rPr>
            </w:pPr>
            <w:r w:rsidRPr="00C17674">
              <w:rPr>
                <w:color w:val="000000"/>
                <w:sz w:val="22"/>
                <w:szCs w:val="22"/>
                <w:lang w:eastAsia="lt-LT"/>
              </w:rPr>
              <w:t>94,33 %</w:t>
            </w:r>
          </w:p>
        </w:tc>
      </w:tr>
      <w:tr w:rsidR="00C17674" w:rsidRPr="00C17674" w14:paraId="019706F1" w14:textId="77777777" w:rsidTr="00C17674">
        <w:trPr>
          <w:trHeight w:val="288"/>
        </w:trPr>
        <w:tc>
          <w:tcPr>
            <w:tcW w:w="988" w:type="dxa"/>
            <w:noWrap/>
            <w:hideMark/>
          </w:tcPr>
          <w:p w14:paraId="74B07E3D" w14:textId="77777777" w:rsidR="00C17674" w:rsidRPr="00C17674" w:rsidRDefault="00C17674" w:rsidP="003D2BBE">
            <w:pPr>
              <w:rPr>
                <w:color w:val="000000"/>
                <w:lang w:eastAsia="lt-LT"/>
              </w:rPr>
            </w:pPr>
            <w:r w:rsidRPr="00C17674">
              <w:rPr>
                <w:color w:val="000000"/>
                <w:lang w:eastAsia="lt-LT"/>
              </w:rPr>
              <w:t>P</w:t>
            </w:r>
          </w:p>
        </w:tc>
        <w:tc>
          <w:tcPr>
            <w:tcW w:w="2551" w:type="dxa"/>
            <w:hideMark/>
          </w:tcPr>
          <w:p w14:paraId="31E7CF8A" w14:textId="77777777" w:rsidR="00C17674" w:rsidRPr="00C17674" w:rsidRDefault="00C17674" w:rsidP="003D2BBE">
            <w:pPr>
              <w:rPr>
                <w:color w:val="000000"/>
                <w:sz w:val="22"/>
                <w:szCs w:val="22"/>
                <w:lang w:eastAsia="lt-LT"/>
              </w:rPr>
            </w:pPr>
            <w:r w:rsidRPr="00C17674">
              <w:rPr>
                <w:color w:val="000000"/>
                <w:sz w:val="22"/>
                <w:szCs w:val="22"/>
                <w:lang w:eastAsia="lt-LT"/>
              </w:rPr>
              <w:t>Paskolos lėšos</w:t>
            </w:r>
          </w:p>
        </w:tc>
        <w:tc>
          <w:tcPr>
            <w:tcW w:w="1418" w:type="dxa"/>
            <w:noWrap/>
            <w:hideMark/>
          </w:tcPr>
          <w:p w14:paraId="2511B1D5" w14:textId="77777777" w:rsidR="00C17674" w:rsidRPr="00C17674" w:rsidRDefault="00C17674" w:rsidP="00C17674">
            <w:pPr>
              <w:jc w:val="right"/>
              <w:rPr>
                <w:color w:val="000000"/>
                <w:sz w:val="22"/>
                <w:szCs w:val="22"/>
                <w:lang w:eastAsia="lt-LT"/>
              </w:rPr>
            </w:pPr>
            <w:r w:rsidRPr="00C17674">
              <w:rPr>
                <w:color w:val="000000"/>
                <w:sz w:val="22"/>
                <w:szCs w:val="22"/>
                <w:lang w:eastAsia="lt-LT"/>
              </w:rPr>
              <w:t>1 708 838,99</w:t>
            </w:r>
          </w:p>
        </w:tc>
        <w:tc>
          <w:tcPr>
            <w:tcW w:w="1417" w:type="dxa"/>
            <w:noWrap/>
            <w:hideMark/>
          </w:tcPr>
          <w:p w14:paraId="32E003E8" w14:textId="77777777" w:rsidR="00C17674" w:rsidRPr="00C17674" w:rsidRDefault="00C17674" w:rsidP="00C17674">
            <w:pPr>
              <w:jc w:val="right"/>
              <w:rPr>
                <w:color w:val="000000"/>
                <w:sz w:val="22"/>
                <w:szCs w:val="22"/>
                <w:lang w:eastAsia="lt-LT"/>
              </w:rPr>
            </w:pPr>
            <w:r w:rsidRPr="00C17674">
              <w:rPr>
                <w:color w:val="000000"/>
                <w:sz w:val="22"/>
                <w:szCs w:val="22"/>
                <w:lang w:eastAsia="lt-LT"/>
              </w:rPr>
              <w:t>1 562 670,00</w:t>
            </w:r>
          </w:p>
        </w:tc>
        <w:tc>
          <w:tcPr>
            <w:tcW w:w="1418" w:type="dxa"/>
            <w:noWrap/>
            <w:hideMark/>
          </w:tcPr>
          <w:p w14:paraId="5702B8B7" w14:textId="77777777" w:rsidR="00C17674" w:rsidRPr="00C17674" w:rsidRDefault="00C17674" w:rsidP="00C17674">
            <w:pPr>
              <w:jc w:val="right"/>
              <w:rPr>
                <w:color w:val="000000"/>
                <w:sz w:val="22"/>
                <w:szCs w:val="22"/>
                <w:lang w:eastAsia="lt-LT"/>
              </w:rPr>
            </w:pPr>
            <w:r w:rsidRPr="00C17674">
              <w:rPr>
                <w:color w:val="000000"/>
                <w:sz w:val="22"/>
                <w:szCs w:val="22"/>
                <w:lang w:eastAsia="lt-LT"/>
              </w:rPr>
              <w:t>1 531 146,25</w:t>
            </w:r>
          </w:p>
        </w:tc>
        <w:tc>
          <w:tcPr>
            <w:tcW w:w="1686" w:type="dxa"/>
            <w:noWrap/>
            <w:hideMark/>
          </w:tcPr>
          <w:p w14:paraId="1E7531BA" w14:textId="4ED4AC10" w:rsidR="00C17674" w:rsidRPr="00C17674" w:rsidRDefault="00C17674" w:rsidP="00C17674">
            <w:pPr>
              <w:jc w:val="right"/>
              <w:rPr>
                <w:color w:val="000000"/>
                <w:sz w:val="22"/>
                <w:szCs w:val="22"/>
                <w:lang w:eastAsia="lt-LT"/>
              </w:rPr>
            </w:pPr>
            <w:r w:rsidRPr="00C17674">
              <w:rPr>
                <w:color w:val="000000"/>
                <w:sz w:val="22"/>
                <w:szCs w:val="22"/>
                <w:lang w:eastAsia="lt-LT"/>
              </w:rPr>
              <w:t>97,98 %</w:t>
            </w:r>
          </w:p>
        </w:tc>
      </w:tr>
      <w:tr w:rsidR="00C17674" w:rsidRPr="00C17674" w14:paraId="4159FE41" w14:textId="77777777" w:rsidTr="00C17674">
        <w:trPr>
          <w:trHeight w:val="288"/>
        </w:trPr>
        <w:tc>
          <w:tcPr>
            <w:tcW w:w="988" w:type="dxa"/>
            <w:noWrap/>
            <w:hideMark/>
          </w:tcPr>
          <w:p w14:paraId="19F207B9" w14:textId="77777777" w:rsidR="00C17674" w:rsidRPr="00C17674" w:rsidRDefault="00C17674" w:rsidP="003D2BBE">
            <w:pPr>
              <w:rPr>
                <w:color w:val="000000"/>
                <w:lang w:eastAsia="lt-LT"/>
              </w:rPr>
            </w:pPr>
            <w:r w:rsidRPr="00C17674">
              <w:rPr>
                <w:color w:val="000000"/>
                <w:lang w:eastAsia="lt-LT"/>
              </w:rPr>
              <w:t>SB</w:t>
            </w:r>
          </w:p>
        </w:tc>
        <w:tc>
          <w:tcPr>
            <w:tcW w:w="2551" w:type="dxa"/>
            <w:hideMark/>
          </w:tcPr>
          <w:p w14:paraId="751EF236" w14:textId="77777777" w:rsidR="00C17674" w:rsidRPr="00C17674" w:rsidRDefault="00C17674" w:rsidP="003D2BBE">
            <w:pPr>
              <w:rPr>
                <w:color w:val="000000"/>
                <w:sz w:val="22"/>
                <w:szCs w:val="22"/>
                <w:lang w:eastAsia="lt-LT"/>
              </w:rPr>
            </w:pPr>
            <w:r w:rsidRPr="00C17674">
              <w:rPr>
                <w:color w:val="000000"/>
                <w:sz w:val="22"/>
                <w:szCs w:val="22"/>
                <w:lang w:eastAsia="lt-LT"/>
              </w:rPr>
              <w:t>Savivaldybės biudžeto lėšos</w:t>
            </w:r>
          </w:p>
        </w:tc>
        <w:tc>
          <w:tcPr>
            <w:tcW w:w="1418" w:type="dxa"/>
            <w:noWrap/>
            <w:hideMark/>
          </w:tcPr>
          <w:p w14:paraId="3F3EFB30" w14:textId="77777777" w:rsidR="00C17674" w:rsidRPr="00C17674" w:rsidRDefault="00C17674" w:rsidP="00C17674">
            <w:pPr>
              <w:jc w:val="right"/>
              <w:rPr>
                <w:color w:val="000000"/>
                <w:sz w:val="22"/>
                <w:szCs w:val="22"/>
                <w:lang w:eastAsia="lt-LT"/>
              </w:rPr>
            </w:pPr>
            <w:r w:rsidRPr="00C17674">
              <w:rPr>
                <w:color w:val="000000"/>
                <w:sz w:val="22"/>
                <w:szCs w:val="22"/>
                <w:lang w:eastAsia="lt-LT"/>
              </w:rPr>
              <w:t>70 300,00</w:t>
            </w:r>
          </w:p>
        </w:tc>
        <w:tc>
          <w:tcPr>
            <w:tcW w:w="1417" w:type="dxa"/>
            <w:noWrap/>
            <w:hideMark/>
          </w:tcPr>
          <w:p w14:paraId="6E374284" w14:textId="77777777" w:rsidR="00C17674" w:rsidRPr="00C17674" w:rsidRDefault="00C17674" w:rsidP="00C17674">
            <w:pPr>
              <w:jc w:val="right"/>
              <w:rPr>
                <w:color w:val="000000"/>
                <w:sz w:val="22"/>
                <w:szCs w:val="22"/>
                <w:lang w:eastAsia="lt-LT"/>
              </w:rPr>
            </w:pPr>
            <w:r w:rsidRPr="00C17674">
              <w:rPr>
                <w:color w:val="000000"/>
                <w:sz w:val="22"/>
                <w:szCs w:val="22"/>
                <w:lang w:eastAsia="lt-LT"/>
              </w:rPr>
              <w:t>110 658,93</w:t>
            </w:r>
          </w:p>
        </w:tc>
        <w:tc>
          <w:tcPr>
            <w:tcW w:w="1418" w:type="dxa"/>
            <w:noWrap/>
            <w:hideMark/>
          </w:tcPr>
          <w:p w14:paraId="58FFB93D" w14:textId="77777777" w:rsidR="00C17674" w:rsidRPr="00C17674" w:rsidRDefault="00C17674" w:rsidP="00C17674">
            <w:pPr>
              <w:jc w:val="right"/>
              <w:rPr>
                <w:color w:val="000000"/>
                <w:sz w:val="22"/>
                <w:szCs w:val="22"/>
                <w:lang w:eastAsia="lt-LT"/>
              </w:rPr>
            </w:pPr>
            <w:r w:rsidRPr="00C17674">
              <w:rPr>
                <w:color w:val="000000"/>
                <w:sz w:val="22"/>
                <w:szCs w:val="22"/>
                <w:lang w:eastAsia="lt-LT"/>
              </w:rPr>
              <w:t>89 555,02</w:t>
            </w:r>
          </w:p>
        </w:tc>
        <w:tc>
          <w:tcPr>
            <w:tcW w:w="1686" w:type="dxa"/>
            <w:noWrap/>
            <w:hideMark/>
          </w:tcPr>
          <w:p w14:paraId="65723997" w14:textId="4FD9B2A9" w:rsidR="00C17674" w:rsidRPr="00C17674" w:rsidRDefault="00C17674" w:rsidP="00C17674">
            <w:pPr>
              <w:jc w:val="right"/>
              <w:rPr>
                <w:color w:val="000000"/>
                <w:sz w:val="22"/>
                <w:szCs w:val="22"/>
                <w:lang w:eastAsia="lt-LT"/>
              </w:rPr>
            </w:pPr>
            <w:r w:rsidRPr="00C17674">
              <w:rPr>
                <w:color w:val="000000"/>
                <w:sz w:val="22"/>
                <w:szCs w:val="22"/>
                <w:lang w:eastAsia="lt-LT"/>
              </w:rPr>
              <w:t>80,93 %</w:t>
            </w:r>
          </w:p>
        </w:tc>
      </w:tr>
      <w:tr w:rsidR="00C17674" w:rsidRPr="00C17674" w14:paraId="2089CE61" w14:textId="77777777" w:rsidTr="00C17674">
        <w:trPr>
          <w:trHeight w:val="552"/>
        </w:trPr>
        <w:tc>
          <w:tcPr>
            <w:tcW w:w="988" w:type="dxa"/>
            <w:noWrap/>
            <w:hideMark/>
          </w:tcPr>
          <w:p w14:paraId="347BCC72" w14:textId="77777777" w:rsidR="00C17674" w:rsidRPr="00C17674" w:rsidRDefault="00C17674" w:rsidP="003D2BBE">
            <w:pPr>
              <w:rPr>
                <w:color w:val="000000"/>
                <w:lang w:eastAsia="lt-LT"/>
              </w:rPr>
            </w:pPr>
            <w:r w:rsidRPr="00C17674">
              <w:rPr>
                <w:color w:val="000000"/>
                <w:lang w:eastAsia="lt-LT"/>
              </w:rPr>
              <w:t>SB(VB)</w:t>
            </w:r>
          </w:p>
        </w:tc>
        <w:tc>
          <w:tcPr>
            <w:tcW w:w="2551" w:type="dxa"/>
            <w:hideMark/>
          </w:tcPr>
          <w:p w14:paraId="0C5EFA2C" w14:textId="77777777" w:rsidR="00C17674" w:rsidRPr="00C17674" w:rsidRDefault="00C17674" w:rsidP="003D2BBE">
            <w:pPr>
              <w:rPr>
                <w:color w:val="000000"/>
                <w:sz w:val="22"/>
                <w:szCs w:val="22"/>
                <w:lang w:eastAsia="lt-LT"/>
              </w:rPr>
            </w:pPr>
            <w:r w:rsidRPr="00C17674">
              <w:rPr>
                <w:color w:val="000000"/>
                <w:sz w:val="22"/>
                <w:szCs w:val="22"/>
                <w:lang w:eastAsia="lt-LT"/>
              </w:rPr>
              <w:t xml:space="preserve">Savivaldybės gautos valstybės biudžeto lėšos </w:t>
            </w:r>
            <w:r w:rsidRPr="00C17674">
              <w:rPr>
                <w:color w:val="000000"/>
                <w:sz w:val="22"/>
                <w:szCs w:val="22"/>
                <w:lang w:eastAsia="lt-LT"/>
              </w:rPr>
              <w:lastRenderedPageBreak/>
              <w:t>investicijų projektams bendrai finansuoti</w:t>
            </w:r>
          </w:p>
        </w:tc>
        <w:tc>
          <w:tcPr>
            <w:tcW w:w="1418" w:type="dxa"/>
            <w:noWrap/>
            <w:hideMark/>
          </w:tcPr>
          <w:p w14:paraId="32B02BC6" w14:textId="77777777" w:rsidR="00C17674" w:rsidRPr="00C17674" w:rsidRDefault="00C17674" w:rsidP="00C17674">
            <w:pPr>
              <w:jc w:val="right"/>
              <w:rPr>
                <w:color w:val="000000"/>
                <w:sz w:val="22"/>
                <w:szCs w:val="22"/>
                <w:lang w:eastAsia="lt-LT"/>
              </w:rPr>
            </w:pPr>
            <w:r w:rsidRPr="00C17674">
              <w:rPr>
                <w:color w:val="000000"/>
                <w:sz w:val="22"/>
                <w:szCs w:val="22"/>
                <w:lang w:eastAsia="lt-LT"/>
              </w:rPr>
              <w:lastRenderedPageBreak/>
              <w:t>79 379,43</w:t>
            </w:r>
          </w:p>
        </w:tc>
        <w:tc>
          <w:tcPr>
            <w:tcW w:w="1417" w:type="dxa"/>
            <w:noWrap/>
            <w:hideMark/>
          </w:tcPr>
          <w:p w14:paraId="2B8C10D7" w14:textId="77777777" w:rsidR="00C17674" w:rsidRPr="00C17674" w:rsidRDefault="00C17674" w:rsidP="00C17674">
            <w:pPr>
              <w:jc w:val="right"/>
              <w:rPr>
                <w:color w:val="000000"/>
                <w:sz w:val="22"/>
                <w:szCs w:val="22"/>
                <w:lang w:eastAsia="lt-LT"/>
              </w:rPr>
            </w:pPr>
            <w:r w:rsidRPr="00C17674">
              <w:rPr>
                <w:color w:val="000000"/>
                <w:sz w:val="22"/>
                <w:szCs w:val="22"/>
                <w:lang w:eastAsia="lt-LT"/>
              </w:rPr>
              <w:t>170 303,02</w:t>
            </w:r>
          </w:p>
        </w:tc>
        <w:tc>
          <w:tcPr>
            <w:tcW w:w="1418" w:type="dxa"/>
            <w:noWrap/>
            <w:hideMark/>
          </w:tcPr>
          <w:p w14:paraId="376ECDA4" w14:textId="77777777" w:rsidR="00C17674" w:rsidRPr="00C17674" w:rsidRDefault="00C17674" w:rsidP="00C17674">
            <w:pPr>
              <w:jc w:val="right"/>
              <w:rPr>
                <w:color w:val="000000"/>
                <w:sz w:val="22"/>
                <w:szCs w:val="22"/>
                <w:lang w:eastAsia="lt-LT"/>
              </w:rPr>
            </w:pPr>
            <w:r w:rsidRPr="00C17674">
              <w:rPr>
                <w:color w:val="000000"/>
                <w:sz w:val="22"/>
                <w:szCs w:val="22"/>
                <w:lang w:eastAsia="lt-LT"/>
              </w:rPr>
              <w:t>163 926,28</w:t>
            </w:r>
          </w:p>
        </w:tc>
        <w:tc>
          <w:tcPr>
            <w:tcW w:w="1686" w:type="dxa"/>
            <w:noWrap/>
            <w:hideMark/>
          </w:tcPr>
          <w:p w14:paraId="30D3D5A2" w14:textId="6DA7D6DB" w:rsidR="00C17674" w:rsidRPr="00C17674" w:rsidRDefault="00C17674" w:rsidP="00C17674">
            <w:pPr>
              <w:jc w:val="right"/>
              <w:rPr>
                <w:color w:val="000000"/>
                <w:sz w:val="22"/>
                <w:szCs w:val="22"/>
                <w:lang w:eastAsia="lt-LT"/>
              </w:rPr>
            </w:pPr>
            <w:r w:rsidRPr="00C17674">
              <w:rPr>
                <w:color w:val="000000"/>
                <w:sz w:val="22"/>
                <w:szCs w:val="22"/>
                <w:lang w:eastAsia="lt-LT"/>
              </w:rPr>
              <w:t>96,26 %</w:t>
            </w:r>
          </w:p>
        </w:tc>
      </w:tr>
      <w:tr w:rsidR="00C17674" w:rsidRPr="00C17674" w14:paraId="14202B17" w14:textId="77777777" w:rsidTr="00C17674">
        <w:trPr>
          <w:trHeight w:val="552"/>
        </w:trPr>
        <w:tc>
          <w:tcPr>
            <w:tcW w:w="988" w:type="dxa"/>
            <w:noWrap/>
            <w:hideMark/>
          </w:tcPr>
          <w:p w14:paraId="61BF2645" w14:textId="77777777" w:rsidR="00C17674" w:rsidRPr="00C17674" w:rsidRDefault="00C17674" w:rsidP="003D2BBE">
            <w:pPr>
              <w:rPr>
                <w:color w:val="000000"/>
                <w:lang w:eastAsia="lt-LT"/>
              </w:rPr>
            </w:pPr>
            <w:r w:rsidRPr="00C17674">
              <w:rPr>
                <w:color w:val="000000"/>
                <w:lang w:eastAsia="lt-LT"/>
              </w:rPr>
              <w:t>SB(VIP)</w:t>
            </w:r>
          </w:p>
        </w:tc>
        <w:tc>
          <w:tcPr>
            <w:tcW w:w="2551" w:type="dxa"/>
            <w:hideMark/>
          </w:tcPr>
          <w:p w14:paraId="7D2C0665" w14:textId="77777777" w:rsidR="00C17674" w:rsidRPr="00C17674" w:rsidRDefault="00C17674" w:rsidP="003D2BBE">
            <w:pPr>
              <w:rPr>
                <w:color w:val="000000"/>
                <w:sz w:val="22"/>
                <w:szCs w:val="22"/>
                <w:lang w:eastAsia="lt-LT"/>
              </w:rPr>
            </w:pPr>
            <w:r w:rsidRPr="00C17674">
              <w:rPr>
                <w:color w:val="000000"/>
                <w:sz w:val="22"/>
                <w:szCs w:val="22"/>
                <w:lang w:eastAsia="lt-LT"/>
              </w:rPr>
              <w:t>Valstybės biudžeto specialiosios tikslinės dotacijos lėšos iš valstybės investicijų programos</w:t>
            </w:r>
          </w:p>
        </w:tc>
        <w:tc>
          <w:tcPr>
            <w:tcW w:w="1418" w:type="dxa"/>
            <w:noWrap/>
            <w:hideMark/>
          </w:tcPr>
          <w:p w14:paraId="1CFE4F06" w14:textId="77777777" w:rsidR="00C17674" w:rsidRPr="00C17674" w:rsidRDefault="00C17674" w:rsidP="00C17674">
            <w:pPr>
              <w:jc w:val="right"/>
              <w:rPr>
                <w:color w:val="000000"/>
                <w:sz w:val="22"/>
                <w:szCs w:val="22"/>
                <w:lang w:eastAsia="lt-LT"/>
              </w:rPr>
            </w:pPr>
            <w:r w:rsidRPr="00C17674">
              <w:rPr>
                <w:color w:val="000000"/>
                <w:sz w:val="22"/>
                <w:szCs w:val="22"/>
                <w:lang w:eastAsia="lt-LT"/>
              </w:rPr>
              <w:t>900 000,00</w:t>
            </w:r>
          </w:p>
        </w:tc>
        <w:tc>
          <w:tcPr>
            <w:tcW w:w="1417" w:type="dxa"/>
            <w:noWrap/>
            <w:hideMark/>
          </w:tcPr>
          <w:p w14:paraId="632A563F" w14:textId="77777777" w:rsidR="00C17674" w:rsidRPr="00C17674" w:rsidRDefault="00C17674" w:rsidP="00C17674">
            <w:pPr>
              <w:jc w:val="right"/>
              <w:rPr>
                <w:color w:val="000000"/>
                <w:sz w:val="22"/>
                <w:szCs w:val="22"/>
                <w:lang w:eastAsia="lt-LT"/>
              </w:rPr>
            </w:pPr>
            <w:r w:rsidRPr="00C17674">
              <w:rPr>
                <w:color w:val="000000"/>
                <w:sz w:val="22"/>
                <w:szCs w:val="22"/>
                <w:lang w:eastAsia="lt-LT"/>
              </w:rPr>
              <w:t>600 000,00</w:t>
            </w:r>
          </w:p>
        </w:tc>
        <w:tc>
          <w:tcPr>
            <w:tcW w:w="1418" w:type="dxa"/>
            <w:noWrap/>
            <w:hideMark/>
          </w:tcPr>
          <w:p w14:paraId="6A3B8A26" w14:textId="77777777" w:rsidR="00C17674" w:rsidRPr="00C17674" w:rsidRDefault="00C17674" w:rsidP="00C17674">
            <w:pPr>
              <w:jc w:val="right"/>
              <w:rPr>
                <w:color w:val="000000"/>
                <w:sz w:val="22"/>
                <w:szCs w:val="22"/>
                <w:lang w:eastAsia="lt-LT"/>
              </w:rPr>
            </w:pPr>
            <w:r w:rsidRPr="00C17674">
              <w:rPr>
                <w:color w:val="000000"/>
                <w:sz w:val="22"/>
                <w:szCs w:val="22"/>
                <w:lang w:eastAsia="lt-LT"/>
              </w:rPr>
              <w:t>600 000,00</w:t>
            </w:r>
          </w:p>
        </w:tc>
        <w:tc>
          <w:tcPr>
            <w:tcW w:w="1686" w:type="dxa"/>
            <w:noWrap/>
            <w:hideMark/>
          </w:tcPr>
          <w:p w14:paraId="092FB6CA" w14:textId="5AEA8B1D" w:rsidR="00C17674" w:rsidRPr="00C17674" w:rsidRDefault="00C17674" w:rsidP="00C17674">
            <w:pPr>
              <w:jc w:val="right"/>
              <w:rPr>
                <w:color w:val="000000"/>
                <w:sz w:val="22"/>
                <w:szCs w:val="22"/>
                <w:lang w:eastAsia="lt-LT"/>
              </w:rPr>
            </w:pPr>
            <w:r w:rsidRPr="00C17674">
              <w:rPr>
                <w:color w:val="000000"/>
                <w:sz w:val="22"/>
                <w:szCs w:val="22"/>
                <w:lang w:eastAsia="lt-LT"/>
              </w:rPr>
              <w:t>100,00 %</w:t>
            </w:r>
          </w:p>
        </w:tc>
      </w:tr>
      <w:tr w:rsidR="00C17674" w:rsidRPr="00C17674" w14:paraId="1E758D44" w14:textId="77777777" w:rsidTr="00C17674">
        <w:trPr>
          <w:trHeight w:val="288"/>
        </w:trPr>
        <w:tc>
          <w:tcPr>
            <w:tcW w:w="988" w:type="dxa"/>
            <w:noWrap/>
            <w:hideMark/>
          </w:tcPr>
          <w:p w14:paraId="3121C090" w14:textId="77777777" w:rsidR="00C17674" w:rsidRPr="00C17674" w:rsidRDefault="00C17674" w:rsidP="003D2BBE">
            <w:pPr>
              <w:rPr>
                <w:b/>
                <w:bCs/>
                <w:color w:val="000000"/>
                <w:lang w:eastAsia="lt-LT"/>
              </w:rPr>
            </w:pPr>
            <w:r w:rsidRPr="00C17674">
              <w:rPr>
                <w:b/>
                <w:bCs/>
                <w:color w:val="000000"/>
                <w:lang w:eastAsia="lt-LT"/>
              </w:rPr>
              <w:t> </w:t>
            </w:r>
          </w:p>
        </w:tc>
        <w:tc>
          <w:tcPr>
            <w:tcW w:w="2551" w:type="dxa"/>
            <w:noWrap/>
            <w:hideMark/>
          </w:tcPr>
          <w:p w14:paraId="76E5186B" w14:textId="77777777" w:rsidR="00C17674" w:rsidRPr="00C17674" w:rsidRDefault="00C17674" w:rsidP="003D2BBE">
            <w:pPr>
              <w:jc w:val="right"/>
              <w:rPr>
                <w:b/>
                <w:bCs/>
                <w:color w:val="000000"/>
                <w:sz w:val="22"/>
                <w:szCs w:val="22"/>
                <w:lang w:eastAsia="lt-LT"/>
              </w:rPr>
            </w:pPr>
            <w:r w:rsidRPr="00C17674">
              <w:rPr>
                <w:b/>
                <w:bCs/>
                <w:color w:val="000000"/>
                <w:sz w:val="22"/>
                <w:szCs w:val="22"/>
                <w:lang w:eastAsia="lt-LT"/>
              </w:rPr>
              <w:t>Iš viso:</w:t>
            </w:r>
          </w:p>
        </w:tc>
        <w:tc>
          <w:tcPr>
            <w:tcW w:w="1418" w:type="dxa"/>
            <w:noWrap/>
            <w:hideMark/>
          </w:tcPr>
          <w:p w14:paraId="4DE6C558" w14:textId="77777777" w:rsidR="00C17674" w:rsidRPr="00C17674" w:rsidRDefault="00C17674" w:rsidP="00C17674">
            <w:pPr>
              <w:jc w:val="right"/>
              <w:rPr>
                <w:b/>
                <w:bCs/>
                <w:color w:val="000000"/>
                <w:sz w:val="22"/>
                <w:szCs w:val="22"/>
                <w:lang w:eastAsia="lt-LT"/>
              </w:rPr>
            </w:pPr>
            <w:r w:rsidRPr="00C17674">
              <w:rPr>
                <w:b/>
                <w:bCs/>
                <w:color w:val="000000"/>
                <w:sz w:val="22"/>
                <w:szCs w:val="22"/>
                <w:lang w:eastAsia="lt-LT"/>
              </w:rPr>
              <w:t>6 104 543,80</w:t>
            </w:r>
          </w:p>
        </w:tc>
        <w:tc>
          <w:tcPr>
            <w:tcW w:w="1417" w:type="dxa"/>
            <w:noWrap/>
            <w:hideMark/>
          </w:tcPr>
          <w:p w14:paraId="292DA034" w14:textId="77777777" w:rsidR="00C17674" w:rsidRPr="00C17674" w:rsidRDefault="00C17674" w:rsidP="00C17674">
            <w:pPr>
              <w:jc w:val="right"/>
              <w:rPr>
                <w:b/>
                <w:bCs/>
                <w:color w:val="000000"/>
                <w:sz w:val="22"/>
                <w:szCs w:val="22"/>
                <w:lang w:eastAsia="lt-LT"/>
              </w:rPr>
            </w:pPr>
            <w:r w:rsidRPr="00C17674">
              <w:rPr>
                <w:b/>
                <w:bCs/>
                <w:color w:val="000000"/>
                <w:sz w:val="22"/>
                <w:szCs w:val="22"/>
                <w:lang w:eastAsia="lt-LT"/>
              </w:rPr>
              <w:t>5 039 101,49</w:t>
            </w:r>
          </w:p>
        </w:tc>
        <w:tc>
          <w:tcPr>
            <w:tcW w:w="1418" w:type="dxa"/>
            <w:noWrap/>
            <w:hideMark/>
          </w:tcPr>
          <w:p w14:paraId="5667BF8F" w14:textId="77777777" w:rsidR="00C17674" w:rsidRPr="00C17674" w:rsidRDefault="00C17674" w:rsidP="00C17674">
            <w:pPr>
              <w:jc w:val="right"/>
              <w:rPr>
                <w:b/>
                <w:bCs/>
                <w:color w:val="000000"/>
                <w:sz w:val="22"/>
                <w:szCs w:val="22"/>
                <w:lang w:eastAsia="lt-LT"/>
              </w:rPr>
            </w:pPr>
            <w:r w:rsidRPr="00C17674">
              <w:rPr>
                <w:b/>
                <w:bCs/>
                <w:color w:val="000000"/>
                <w:sz w:val="22"/>
                <w:szCs w:val="22"/>
                <w:lang w:eastAsia="lt-LT"/>
              </w:rPr>
              <w:t>4 683 041,97</w:t>
            </w:r>
          </w:p>
        </w:tc>
        <w:tc>
          <w:tcPr>
            <w:tcW w:w="1686" w:type="dxa"/>
            <w:noWrap/>
            <w:hideMark/>
          </w:tcPr>
          <w:p w14:paraId="652CB487" w14:textId="77777777" w:rsidR="00C17674" w:rsidRPr="00C17674" w:rsidRDefault="00C17674" w:rsidP="00C17674">
            <w:pPr>
              <w:jc w:val="right"/>
              <w:rPr>
                <w:b/>
                <w:bCs/>
                <w:color w:val="000000"/>
                <w:sz w:val="22"/>
                <w:szCs w:val="22"/>
                <w:lang w:eastAsia="lt-LT"/>
              </w:rPr>
            </w:pPr>
            <w:r w:rsidRPr="00C17674">
              <w:rPr>
                <w:b/>
                <w:bCs/>
                <w:color w:val="000000"/>
                <w:sz w:val="22"/>
                <w:szCs w:val="22"/>
                <w:lang w:eastAsia="lt-LT"/>
              </w:rPr>
              <w:t>92,93 %</w:t>
            </w:r>
          </w:p>
        </w:tc>
      </w:tr>
    </w:tbl>
    <w:p w14:paraId="02A25AAB" w14:textId="77777777" w:rsidR="00516FC7" w:rsidRDefault="00516FC7" w:rsidP="009E4380">
      <w:pPr>
        <w:rPr>
          <w:lang w:val="en-GB"/>
        </w:rPr>
      </w:pPr>
    </w:p>
    <w:p w14:paraId="37C8FC99" w14:textId="7101EE73" w:rsidR="00516FC7" w:rsidRDefault="008765A6" w:rsidP="009E4380">
      <w:pPr>
        <w:ind w:firstLine="851"/>
      </w:pPr>
      <w:r>
        <w:t xml:space="preserve">Remiantis </w:t>
      </w:r>
      <w:r w:rsidR="00EB1588">
        <w:t xml:space="preserve">Valstybės duomenų agentūros </w:t>
      </w:r>
      <w:r>
        <w:t>duomenimis</w:t>
      </w:r>
      <w:r w:rsidRPr="00856A85">
        <w:t xml:space="preserve"> [1</w:t>
      </w:r>
      <w:r>
        <w:t>6</w:t>
      </w:r>
      <w:r w:rsidRPr="00856A85">
        <w:t>]</w:t>
      </w:r>
      <w:r>
        <w:t>,</w:t>
      </w:r>
      <w:r w:rsidRPr="00856A85">
        <w:t xml:space="preserve"> </w:t>
      </w:r>
      <w:r w:rsidR="00857B6B" w:rsidRPr="009E4380">
        <w:t>Rase</w:t>
      </w:r>
      <w:r w:rsidR="009E4380">
        <w:t>i</w:t>
      </w:r>
      <w:r w:rsidR="00857B6B" w:rsidRPr="009E4380">
        <w:t>nių r. sav., įskaitant ir Raseinių miestą</w:t>
      </w:r>
      <w:r w:rsidR="00462F52" w:rsidRPr="009E4380">
        <w:t xml:space="preserve">, mažų ir vidutinių įmonių skaičius nuo 2019 m. </w:t>
      </w:r>
      <w:r w:rsidR="00345FCC" w:rsidRPr="009E4380">
        <w:t>iki 2023 m. paaugo per</w:t>
      </w:r>
      <w:r w:rsidR="00345FCC">
        <w:t xml:space="preserve"> 14,95 proc. </w:t>
      </w:r>
      <w:r w:rsidR="00E10C4B">
        <w:t>Per penkis metus mažų ir vidutinių įmonių skaičius augo tolygiai, 6 įmonėmis sumažėjo tik nuo 2020 m. iki 2021 m.</w:t>
      </w:r>
      <w:r w:rsidR="00CA183B">
        <w:t xml:space="preserve"> Ryškiausias augimas buvo nuo 2022 m. iki 2023 m. kai skaičius per metus </w:t>
      </w:r>
      <w:r w:rsidR="009E4380">
        <w:t>paaugo</w:t>
      </w:r>
      <w:r w:rsidR="00CA183B">
        <w:t xml:space="preserve"> per </w:t>
      </w:r>
      <w:r w:rsidR="00DA39A5">
        <w:t>7,05 proc</w:t>
      </w:r>
      <w:r w:rsidR="00DA39A5" w:rsidRPr="00856A85">
        <w:t>.</w:t>
      </w:r>
      <w:r w:rsidR="00820A19">
        <w:t xml:space="preserve">, </w:t>
      </w:r>
      <w:r w:rsidR="00044DCF">
        <w:t xml:space="preserve">(žr. 11 </w:t>
      </w:r>
      <w:r w:rsidR="009E4380">
        <w:t>p</w:t>
      </w:r>
      <w:r w:rsidR="00044DCF">
        <w:t>av.)</w:t>
      </w:r>
      <w:r>
        <w:t>.</w:t>
      </w:r>
    </w:p>
    <w:p w14:paraId="0D92F8AF" w14:textId="77777777" w:rsidR="00952A80" w:rsidRPr="00857B6B" w:rsidRDefault="00952A80" w:rsidP="009E4380">
      <w:pPr>
        <w:ind w:left="357" w:firstLine="851"/>
      </w:pPr>
    </w:p>
    <w:p w14:paraId="77E5F4D9" w14:textId="72BBEC6D" w:rsidR="008A1CA3" w:rsidRDefault="00F03F9B" w:rsidP="00B3554D">
      <w:pPr>
        <w:spacing w:line="360" w:lineRule="auto"/>
        <w:jc w:val="center"/>
        <w:rPr>
          <w:lang w:val="en-GB"/>
        </w:rPr>
      </w:pPr>
      <w:r>
        <w:rPr>
          <w:noProof/>
        </w:rPr>
        <w:drawing>
          <wp:inline distT="0" distB="0" distL="0" distR="0" wp14:anchorId="2E69FB66" wp14:editId="10D6E693">
            <wp:extent cx="5442508" cy="1755648"/>
            <wp:effectExtent l="0" t="0" r="6350" b="16510"/>
            <wp:docPr id="33" name="Chart 33">
              <a:extLst xmlns:a="http://schemas.openxmlformats.org/drawingml/2006/main">
                <a:ext uri="{FF2B5EF4-FFF2-40B4-BE49-F238E27FC236}">
                  <a16:creationId xmlns:a16="http://schemas.microsoft.com/office/drawing/2014/main" id="{D06F0BC9-3A91-4A29-76CF-F3CEE44204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3BE7AB1" w14:textId="74C2FE4B" w:rsidR="008A1CA3" w:rsidRDefault="008A1CA3" w:rsidP="009E4380">
      <w:pPr>
        <w:jc w:val="center"/>
      </w:pPr>
      <w:r w:rsidRPr="008A1CA3">
        <w:rPr>
          <w:b/>
          <w:bCs/>
        </w:rPr>
        <w:t xml:space="preserve">11 </w:t>
      </w:r>
      <w:r w:rsidR="009E4380">
        <w:rPr>
          <w:b/>
          <w:bCs/>
        </w:rPr>
        <w:t>p</w:t>
      </w:r>
      <w:r w:rsidRPr="008A1CA3">
        <w:rPr>
          <w:b/>
          <w:bCs/>
        </w:rPr>
        <w:t>av.</w:t>
      </w:r>
      <w:r>
        <w:t xml:space="preserve"> </w:t>
      </w:r>
      <w:r w:rsidRPr="008A1CA3">
        <w:t>Mažų ir vidutinių įmonių skaičius</w:t>
      </w:r>
      <w:r>
        <w:t xml:space="preserve"> metų pradžioje</w:t>
      </w:r>
      <w:r w:rsidR="009E4380">
        <w:t>, 2019-2023 m.</w:t>
      </w:r>
    </w:p>
    <w:p w14:paraId="1A392352" w14:textId="77777777" w:rsidR="00E27E01" w:rsidRDefault="00E27E01" w:rsidP="009E4380">
      <w:pPr>
        <w:ind w:left="357" w:hanging="73"/>
        <w:jc w:val="center"/>
      </w:pPr>
    </w:p>
    <w:p w14:paraId="3366ED1D" w14:textId="28E7F600" w:rsidR="008765A6" w:rsidRDefault="00EB1588" w:rsidP="009E4380">
      <w:pPr>
        <w:ind w:firstLine="851"/>
      </w:pPr>
      <w:r>
        <w:t xml:space="preserve">Valstybės duomenų agentūros </w:t>
      </w:r>
      <w:r w:rsidR="008765A6" w:rsidRPr="005A7FAD">
        <w:t>duomenimis</w:t>
      </w:r>
      <w:r w:rsidR="008765A6">
        <w:t xml:space="preserve"> </w:t>
      </w:r>
      <w:r w:rsidR="00813F53">
        <w:t xml:space="preserve">[13] </w:t>
      </w:r>
      <w:r w:rsidR="008765A6" w:rsidRPr="00DB4FB0">
        <w:t xml:space="preserve">2019 m. </w:t>
      </w:r>
      <w:r w:rsidR="00813F53" w:rsidRPr="005A7FAD">
        <w:t xml:space="preserve">Raseinių r. sav., įskaitant ir miestą, </w:t>
      </w:r>
      <w:r w:rsidR="00813F53" w:rsidRPr="000A43B0">
        <w:t>veikianči</w:t>
      </w:r>
      <w:r w:rsidR="00813F53">
        <w:t>ose</w:t>
      </w:r>
      <w:r w:rsidR="00813F53" w:rsidRPr="000A43B0">
        <w:t xml:space="preserve"> maž</w:t>
      </w:r>
      <w:r w:rsidR="00813F53">
        <w:t>ose</w:t>
      </w:r>
      <w:r w:rsidR="00813F53" w:rsidRPr="000A43B0">
        <w:t xml:space="preserve"> ir vidutin</w:t>
      </w:r>
      <w:r w:rsidR="00813F53">
        <w:t>ėse</w:t>
      </w:r>
      <w:r w:rsidR="00813F53" w:rsidRPr="000A43B0">
        <w:t xml:space="preserve"> įmon</w:t>
      </w:r>
      <w:r w:rsidR="00813F53">
        <w:t>ėse</w:t>
      </w:r>
      <w:r w:rsidR="00813F53" w:rsidRPr="000A43B0">
        <w:t xml:space="preserve"> metų pradžioje </w:t>
      </w:r>
      <w:r w:rsidR="00813F53">
        <w:t>buvo 4 940 darbuotojai</w:t>
      </w:r>
      <w:r w:rsidR="008765A6">
        <w:t xml:space="preserve">. 2020 m. – </w:t>
      </w:r>
      <w:r w:rsidR="00813F53">
        <w:t>4 861</w:t>
      </w:r>
      <w:r w:rsidR="008765A6">
        <w:t xml:space="preserve"> darbuotoja</w:t>
      </w:r>
      <w:r w:rsidR="00813F53">
        <w:t>s</w:t>
      </w:r>
      <w:r w:rsidR="008765A6">
        <w:t xml:space="preserve">, 2021 m. – </w:t>
      </w:r>
      <w:r w:rsidR="00813F53">
        <w:t>4 721</w:t>
      </w:r>
      <w:r w:rsidR="008765A6">
        <w:t xml:space="preserve"> darbuotoja</w:t>
      </w:r>
      <w:r w:rsidR="00813F53">
        <w:t>s</w:t>
      </w:r>
      <w:r w:rsidR="008765A6">
        <w:t xml:space="preserve">, 2022 – </w:t>
      </w:r>
      <w:r w:rsidR="00813F53">
        <w:t>4 794</w:t>
      </w:r>
      <w:r w:rsidR="008765A6">
        <w:t xml:space="preserve"> darbuotojai. </w:t>
      </w:r>
      <w:r w:rsidR="00813F53">
        <w:t xml:space="preserve">Iš turimų duomenų matyti, kad darbuotojų skaičius kinta nuolat, o nuo 2021 m. </w:t>
      </w:r>
      <w:r w:rsidR="00E2068C">
        <w:t>nežymiai pakilo</w:t>
      </w:r>
      <w:r w:rsidR="00813F53">
        <w:t>.</w:t>
      </w:r>
    </w:p>
    <w:p w14:paraId="0557B098" w14:textId="3F7B8866" w:rsidR="00E27E01" w:rsidRPr="003C1D82" w:rsidRDefault="00EB1588" w:rsidP="009E4380">
      <w:pPr>
        <w:ind w:firstLine="851"/>
      </w:pPr>
      <w:r>
        <w:t xml:space="preserve">Valstybės duomenų agentūros </w:t>
      </w:r>
      <w:r w:rsidR="00813F53" w:rsidRPr="005A7FAD">
        <w:t>duomenimis</w:t>
      </w:r>
      <w:r w:rsidR="00813F53">
        <w:t xml:space="preserve"> [14] </w:t>
      </w:r>
      <w:r w:rsidR="00E27E01" w:rsidRPr="003C1D82">
        <w:t>Raseinių r. sav.</w:t>
      </w:r>
      <w:r w:rsidR="003B20D6" w:rsidRPr="003C1D82">
        <w:t xml:space="preserve">, įskaitant ir Raseinių miestą, </w:t>
      </w:r>
      <w:r w:rsidR="00EA30AD" w:rsidRPr="003C1D82">
        <w:t>apgyvendinimo įstaigų skaičius nuo 2017 m. išaugo 5-omis įstaigomis</w:t>
      </w:r>
      <w:r w:rsidR="008D4DC4" w:rsidRPr="003C1D82">
        <w:t xml:space="preserve"> </w:t>
      </w:r>
      <w:r w:rsidR="00813F53">
        <w:t>arba</w:t>
      </w:r>
      <w:r w:rsidR="008D4DC4" w:rsidRPr="003C1D82">
        <w:t xml:space="preserve"> 27,78 proc. Mažiausiai </w:t>
      </w:r>
      <w:r w:rsidR="00BC0F2B" w:rsidRPr="003C1D82">
        <w:t>užfi</w:t>
      </w:r>
      <w:r w:rsidR="009E4380" w:rsidRPr="003C1D82">
        <w:t>k</w:t>
      </w:r>
      <w:r w:rsidR="00BC0F2B" w:rsidRPr="003C1D82">
        <w:t>suota viešbučių ir panašių laikinų buveinių buvo 201</w:t>
      </w:r>
      <w:r w:rsidR="008B5F2C">
        <w:t>8</w:t>
      </w:r>
      <w:r w:rsidR="00BC0F2B" w:rsidRPr="003C1D82">
        <w:t xml:space="preserve"> m. 14</w:t>
      </w:r>
      <w:r w:rsidR="0063690D" w:rsidRPr="003C1D82">
        <w:t xml:space="preserve"> įstaigų.</w:t>
      </w:r>
      <w:r w:rsidR="00AA36EA" w:rsidRPr="003C1D82">
        <w:t xml:space="preserve"> </w:t>
      </w:r>
      <w:r w:rsidR="00813F53">
        <w:t>N</w:t>
      </w:r>
      <w:r w:rsidR="00810A68" w:rsidRPr="003C1D82">
        <w:t>uo 201</w:t>
      </w:r>
      <w:r w:rsidR="008B5F2C">
        <w:t>8</w:t>
      </w:r>
      <w:r w:rsidR="00810A68" w:rsidRPr="003C1D82">
        <w:t xml:space="preserve"> m. apgyvendinimo įstaigų skaičius stabiliai augo.</w:t>
      </w:r>
      <w:r w:rsidR="002948BA" w:rsidRPr="003C1D82">
        <w:t xml:space="preserve"> </w:t>
      </w:r>
      <w:r w:rsidR="00E27E01" w:rsidRPr="003C1D82">
        <w:t xml:space="preserve">(žr. 12 </w:t>
      </w:r>
      <w:r w:rsidR="009E4380" w:rsidRPr="003C1D82">
        <w:t>p</w:t>
      </w:r>
      <w:r w:rsidR="00E27E01" w:rsidRPr="003C1D82">
        <w:t>av.)</w:t>
      </w:r>
    </w:p>
    <w:p w14:paraId="16C4207E" w14:textId="77777777" w:rsidR="00504882" w:rsidRDefault="00504882" w:rsidP="009E4380">
      <w:pPr>
        <w:ind w:left="357" w:firstLine="851"/>
      </w:pPr>
    </w:p>
    <w:p w14:paraId="5D0B82E1" w14:textId="7F4CC5F1" w:rsidR="00841F24" w:rsidRDefault="00F03F9B" w:rsidP="00813F53">
      <w:pPr>
        <w:jc w:val="center"/>
      </w:pPr>
      <w:r>
        <w:rPr>
          <w:noProof/>
        </w:rPr>
        <w:drawing>
          <wp:inline distT="0" distB="0" distL="0" distR="0" wp14:anchorId="3F52BD24" wp14:editId="1DDCED8D">
            <wp:extent cx="5435194" cy="2223820"/>
            <wp:effectExtent l="0" t="0" r="13335" b="5080"/>
            <wp:docPr id="35" name="Chart 35">
              <a:extLst xmlns:a="http://schemas.openxmlformats.org/drawingml/2006/main">
                <a:ext uri="{FF2B5EF4-FFF2-40B4-BE49-F238E27FC236}">
                  <a16:creationId xmlns:a16="http://schemas.microsoft.com/office/drawing/2014/main" id="{ABB87FEF-F1C0-07AE-AE8D-D64D5DC1AE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A7EF34A" w14:textId="381D47D3" w:rsidR="00006044" w:rsidRDefault="00006044" w:rsidP="009E4380">
      <w:pPr>
        <w:ind w:left="357" w:firstLine="69"/>
        <w:jc w:val="center"/>
      </w:pPr>
      <w:r w:rsidRPr="00006044">
        <w:rPr>
          <w:b/>
          <w:bCs/>
        </w:rPr>
        <w:t xml:space="preserve">12 </w:t>
      </w:r>
      <w:r w:rsidR="009E4380">
        <w:rPr>
          <w:b/>
          <w:bCs/>
        </w:rPr>
        <w:t>p</w:t>
      </w:r>
      <w:r w:rsidRPr="00006044">
        <w:rPr>
          <w:b/>
          <w:bCs/>
        </w:rPr>
        <w:t>av.</w:t>
      </w:r>
      <w:r>
        <w:t xml:space="preserve"> Apgyvendinimo įstaigų skaičius</w:t>
      </w:r>
      <w:r w:rsidR="009E4380">
        <w:t xml:space="preserve"> 2017-2021 m.</w:t>
      </w:r>
    </w:p>
    <w:p w14:paraId="78156BB3" w14:textId="77777777" w:rsidR="009E4380" w:rsidRDefault="009E4380" w:rsidP="009E4380">
      <w:pPr>
        <w:ind w:firstLine="851"/>
      </w:pPr>
    </w:p>
    <w:p w14:paraId="5F65D0DF" w14:textId="26DD31E4" w:rsidR="00440A19" w:rsidRDefault="009E4380" w:rsidP="00CB2BD1">
      <w:pPr>
        <w:ind w:firstLine="851"/>
      </w:pPr>
      <w:r>
        <w:t>Valstybinės mokesčių inspekcijos duomenimis</w:t>
      </w:r>
      <w:r w:rsidR="00DF3D6F">
        <w:t xml:space="preserve"> [15]</w:t>
      </w:r>
      <w:r>
        <w:t xml:space="preserve"> </w:t>
      </w:r>
      <w:r w:rsidR="001C6840">
        <w:t>Raseinių r. sav</w:t>
      </w:r>
      <w:r w:rsidR="001C6840" w:rsidRPr="003C1D82">
        <w:t xml:space="preserve">., </w:t>
      </w:r>
      <w:r w:rsidR="003C1D82" w:rsidRPr="003C1D82">
        <w:t>įskaitant</w:t>
      </w:r>
      <w:r w:rsidR="001C6840" w:rsidRPr="003C1D82">
        <w:t xml:space="preserve"> miestą</w:t>
      </w:r>
      <w:r w:rsidR="001C6840" w:rsidRPr="00AA0D8E">
        <w:t xml:space="preserve">, nuo </w:t>
      </w:r>
      <w:r w:rsidR="008260FE" w:rsidRPr="00AA0D8E">
        <w:t>201</w:t>
      </w:r>
      <w:r w:rsidR="00A37A17" w:rsidRPr="00AA0D8E">
        <w:t>8</w:t>
      </w:r>
      <w:r w:rsidR="008260FE" w:rsidRPr="00AA0D8E">
        <w:t xml:space="preserve"> m. iki 2022 m. </w:t>
      </w:r>
      <w:r w:rsidR="00440A19">
        <w:t>asmenų, įsigijusių</w:t>
      </w:r>
      <w:r w:rsidR="008260FE" w:rsidRPr="00AA0D8E">
        <w:t xml:space="preserve"> verslo liudij</w:t>
      </w:r>
      <w:r w:rsidR="009238F0">
        <w:t>i</w:t>
      </w:r>
      <w:r w:rsidR="008260FE" w:rsidRPr="00AA0D8E">
        <w:t>m</w:t>
      </w:r>
      <w:r w:rsidR="00440A19">
        <w:t>ą skaičius</w:t>
      </w:r>
      <w:r w:rsidR="00AA7302" w:rsidRPr="00AA0D8E">
        <w:t xml:space="preserve"> sumažėjo </w:t>
      </w:r>
      <w:r w:rsidR="00AA0D8E" w:rsidRPr="00AA0D8E">
        <w:t>14,44 proc.</w:t>
      </w:r>
      <w:r>
        <w:t xml:space="preserve"> M</w:t>
      </w:r>
      <w:r w:rsidR="00AA0D8E">
        <w:t xml:space="preserve">ažiausias </w:t>
      </w:r>
      <w:r w:rsidR="00440A19">
        <w:lastRenderedPageBreak/>
        <w:t xml:space="preserve">asmenų, </w:t>
      </w:r>
      <w:r w:rsidR="00AA0D8E">
        <w:t>įg</w:t>
      </w:r>
      <w:r w:rsidR="00440A19">
        <w:t>ijusių</w:t>
      </w:r>
      <w:r w:rsidR="00AA0D8E">
        <w:t xml:space="preserve"> verslo liudijim</w:t>
      </w:r>
      <w:r w:rsidR="00440A19">
        <w:t>ą, skaičius</w:t>
      </w:r>
      <w:r w:rsidR="00AA0D8E">
        <w:t xml:space="preserve"> buvo 2021 m., tik 695</w:t>
      </w:r>
      <w:r w:rsidR="004237BC">
        <w:t xml:space="preserve"> (žr. 13 </w:t>
      </w:r>
      <w:r>
        <w:t>p</w:t>
      </w:r>
      <w:r w:rsidR="004237BC">
        <w:t>av.)</w:t>
      </w:r>
      <w:r w:rsidR="00440A19">
        <w:t>. Lyginant 2021 m. ir 2022 m. tokių asmenų skaičius kilo nežymiai.</w:t>
      </w:r>
      <w:r w:rsidR="00522AB7" w:rsidRPr="00522AB7">
        <w:t xml:space="preserve"> </w:t>
      </w:r>
    </w:p>
    <w:p w14:paraId="5DEE0B76" w14:textId="77777777" w:rsidR="00B3554D" w:rsidRPr="00AA0D8E" w:rsidRDefault="00B3554D" w:rsidP="00CB2BD1">
      <w:pPr>
        <w:ind w:firstLine="851"/>
      </w:pPr>
    </w:p>
    <w:p w14:paraId="047EAC59" w14:textId="12BAD966" w:rsidR="003A65A8" w:rsidRDefault="00982924" w:rsidP="00982924">
      <w:pPr>
        <w:jc w:val="center"/>
      </w:pPr>
      <w:r>
        <w:rPr>
          <w:noProof/>
        </w:rPr>
        <w:drawing>
          <wp:inline distT="0" distB="0" distL="0" distR="0" wp14:anchorId="44C8BEFC" wp14:editId="19AEFBF5">
            <wp:extent cx="5383987" cy="2326234"/>
            <wp:effectExtent l="0" t="0" r="7620" b="17145"/>
            <wp:docPr id="36" name="Chart 36">
              <a:extLst xmlns:a="http://schemas.openxmlformats.org/drawingml/2006/main">
                <a:ext uri="{FF2B5EF4-FFF2-40B4-BE49-F238E27FC236}">
                  <a16:creationId xmlns:a16="http://schemas.microsoft.com/office/drawing/2014/main" id="{D6B14043-6867-E11B-98B1-9285F82708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2707234" w14:textId="530D0D35" w:rsidR="0090690C" w:rsidRDefault="0090690C" w:rsidP="00B3554D">
      <w:pPr>
        <w:jc w:val="center"/>
      </w:pPr>
      <w:r w:rsidRPr="002C35E4">
        <w:rPr>
          <w:b/>
          <w:bCs/>
        </w:rPr>
        <w:t xml:space="preserve">13 </w:t>
      </w:r>
      <w:r w:rsidR="009E4380">
        <w:rPr>
          <w:b/>
          <w:bCs/>
        </w:rPr>
        <w:t>p</w:t>
      </w:r>
      <w:r w:rsidRPr="002C35E4">
        <w:rPr>
          <w:b/>
          <w:bCs/>
        </w:rPr>
        <w:t>av.</w:t>
      </w:r>
      <w:r w:rsidRPr="002C35E4">
        <w:t xml:space="preserve"> </w:t>
      </w:r>
      <w:r w:rsidR="00E17DAC">
        <w:t>Asmenų, įsigijusių verslo liudijimą, skaičius</w:t>
      </w:r>
      <w:r>
        <w:t xml:space="preserve"> Raseinių r. sav</w:t>
      </w:r>
      <w:r w:rsidRPr="003C1D82">
        <w:t>.</w:t>
      </w:r>
      <w:r w:rsidR="001C6840" w:rsidRPr="003C1D82">
        <w:t xml:space="preserve">, </w:t>
      </w:r>
      <w:r w:rsidR="003C1D82">
        <w:t>į</w:t>
      </w:r>
      <w:r w:rsidR="003C1D82" w:rsidRPr="003C1D82">
        <w:t>skaitant</w:t>
      </w:r>
      <w:r w:rsidR="001C6840" w:rsidRPr="003C1D82">
        <w:t xml:space="preserve"> miestą</w:t>
      </w:r>
      <w:r w:rsidR="009E4380">
        <w:t>, 2018-2022 m.</w:t>
      </w:r>
    </w:p>
    <w:p w14:paraId="2C96A700" w14:textId="77777777" w:rsidR="00952A80" w:rsidRDefault="00952A80" w:rsidP="00480F41">
      <w:pPr>
        <w:ind w:left="357" w:firstLine="69"/>
        <w:jc w:val="center"/>
      </w:pPr>
    </w:p>
    <w:p w14:paraId="6BE1AEAB" w14:textId="18CF5FF2" w:rsidR="003A65A8" w:rsidRPr="00DE52E1" w:rsidRDefault="002C4122" w:rsidP="00480F41">
      <w:pPr>
        <w:ind w:firstLine="851"/>
      </w:pPr>
      <w:r w:rsidRPr="00DE52E1">
        <w:t>Priešingai nei</w:t>
      </w:r>
      <w:r w:rsidR="00480F41" w:rsidRPr="00DE52E1">
        <w:t xml:space="preserve">, asmenų, </w:t>
      </w:r>
      <w:r w:rsidRPr="00DE52E1">
        <w:t>įsig</w:t>
      </w:r>
      <w:r w:rsidR="00480F41" w:rsidRPr="00DE52E1">
        <w:t>ijusių</w:t>
      </w:r>
      <w:r w:rsidRPr="00DE52E1">
        <w:t xml:space="preserve"> verslo liudijim</w:t>
      </w:r>
      <w:r w:rsidR="00480F41" w:rsidRPr="00DE52E1">
        <w:t>ą</w:t>
      </w:r>
      <w:r w:rsidRPr="00DE52E1">
        <w:t xml:space="preserve"> skaičius, gyventojų vykdančių individualią veiklą, skaičius nuosekliai didėjo.</w:t>
      </w:r>
      <w:r w:rsidR="007F4EDB" w:rsidRPr="00DE52E1">
        <w:t xml:space="preserve"> Nuo 2018 m. iki 2022 m. gyventojų vykdančių individualią veiklą skaičius išaugo per </w:t>
      </w:r>
      <w:r w:rsidR="00C02603" w:rsidRPr="00DE52E1">
        <w:t xml:space="preserve">52,34 proc. </w:t>
      </w:r>
      <w:r w:rsidR="00BF6008" w:rsidRPr="00DE52E1">
        <w:t xml:space="preserve">Aukščiausi rodikliai matomi 2022 m., kai rodiklis siekė 1 496 </w:t>
      </w:r>
      <w:r w:rsidR="00480F41" w:rsidRPr="00DE52E1">
        <w:t>asm</w:t>
      </w:r>
      <w:r w:rsidR="00BF6008" w:rsidRPr="00DE52E1">
        <w:t xml:space="preserve">. (žr. 14 </w:t>
      </w:r>
      <w:r w:rsidR="00480F41" w:rsidRPr="00DE52E1">
        <w:t>p</w:t>
      </w:r>
      <w:r w:rsidR="00BF6008" w:rsidRPr="00DE52E1">
        <w:t>av.)</w:t>
      </w:r>
      <w:r w:rsidR="00750F33" w:rsidRPr="00750F33">
        <w:t xml:space="preserve"> </w:t>
      </w:r>
      <w:r w:rsidR="00750F33" w:rsidRPr="00DE52E1">
        <w:t>[</w:t>
      </w:r>
      <w:r w:rsidR="00750F33">
        <w:t>15</w:t>
      </w:r>
      <w:r w:rsidR="00750F33" w:rsidRPr="00DE52E1">
        <w:t>]</w:t>
      </w:r>
      <w:r w:rsidR="00DF3D6F">
        <w:t>.</w:t>
      </w:r>
    </w:p>
    <w:p w14:paraId="2B09A4A2" w14:textId="77777777" w:rsidR="00952A80" w:rsidRPr="002C4122" w:rsidRDefault="00952A80" w:rsidP="00480F41">
      <w:pPr>
        <w:ind w:left="357" w:firstLine="851"/>
      </w:pPr>
    </w:p>
    <w:p w14:paraId="251C7D58" w14:textId="736405AC" w:rsidR="003A65A8" w:rsidRDefault="00982924" w:rsidP="00982924">
      <w:pPr>
        <w:jc w:val="center"/>
      </w:pPr>
      <w:r>
        <w:rPr>
          <w:noProof/>
        </w:rPr>
        <w:drawing>
          <wp:inline distT="0" distB="0" distL="0" distR="0" wp14:anchorId="5F3A9FC7" wp14:editId="0ECFC2FC">
            <wp:extent cx="5193792" cy="2194560"/>
            <wp:effectExtent l="0" t="0" r="6985" b="15240"/>
            <wp:docPr id="37" name="Chart 37">
              <a:extLst xmlns:a="http://schemas.openxmlformats.org/drawingml/2006/main">
                <a:ext uri="{FF2B5EF4-FFF2-40B4-BE49-F238E27FC236}">
                  <a16:creationId xmlns:a16="http://schemas.microsoft.com/office/drawing/2014/main" id="{562A3584-138D-C2C4-0158-B23457CE3E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D65494E" w14:textId="63ECA0F8" w:rsidR="002C4122" w:rsidRDefault="002C4122" w:rsidP="00006DCE">
      <w:pPr>
        <w:ind w:left="357" w:firstLine="69"/>
        <w:jc w:val="center"/>
      </w:pPr>
      <w:r w:rsidRPr="007F4EDB">
        <w:rPr>
          <w:b/>
          <w:bCs/>
        </w:rPr>
        <w:t xml:space="preserve">14 </w:t>
      </w:r>
      <w:r w:rsidR="00215E09">
        <w:rPr>
          <w:b/>
          <w:bCs/>
        </w:rPr>
        <w:t>p</w:t>
      </w:r>
      <w:r w:rsidRPr="007F4EDB">
        <w:rPr>
          <w:b/>
          <w:bCs/>
        </w:rPr>
        <w:t>av.</w:t>
      </w:r>
      <w:r>
        <w:t xml:space="preserve"> </w:t>
      </w:r>
      <w:r w:rsidR="007F4EDB">
        <w:t>Gyventojai</w:t>
      </w:r>
      <w:r w:rsidR="00215E09">
        <w:t>,</w:t>
      </w:r>
      <w:r w:rsidR="007F4EDB">
        <w:t xml:space="preserve"> vykdantys individualią veiklą</w:t>
      </w:r>
      <w:r w:rsidR="00215E09">
        <w:t xml:space="preserve"> 2018-2022 m.</w:t>
      </w:r>
    </w:p>
    <w:p w14:paraId="3D35310E" w14:textId="77777777" w:rsidR="00952A80" w:rsidRDefault="00952A80" w:rsidP="00006DCE">
      <w:pPr>
        <w:ind w:left="357" w:firstLine="69"/>
        <w:jc w:val="center"/>
      </w:pPr>
    </w:p>
    <w:p w14:paraId="78D88327" w14:textId="3C775891" w:rsidR="00B9544D" w:rsidRPr="006E1BAA" w:rsidRDefault="006E1BAA" w:rsidP="00006DCE">
      <w:pPr>
        <w:ind w:firstLine="851"/>
      </w:pPr>
      <w:r w:rsidRPr="006E1BAA">
        <w:t xml:space="preserve">VVG duomenimis </w:t>
      </w:r>
      <w:r w:rsidR="009F098D" w:rsidRPr="006E1BAA">
        <w:t xml:space="preserve">2014-2022 m. </w:t>
      </w:r>
      <w:r w:rsidRPr="006E1BAA">
        <w:t>rajone</w:t>
      </w:r>
      <w:r w:rsidR="009F098D" w:rsidRPr="006E1BAA">
        <w:t xml:space="preserve"> buvo įgyvendinti 2 socialinio verslo projektai</w:t>
      </w:r>
      <w:r w:rsidRPr="006E1BAA">
        <w:t>, orientuoti į vaikus ir jaunimą.</w:t>
      </w:r>
    </w:p>
    <w:p w14:paraId="724ABA3E" w14:textId="498D8433" w:rsidR="0072130E" w:rsidRDefault="00320895" w:rsidP="00006DCE">
      <w:pPr>
        <w:ind w:firstLine="851"/>
      </w:pPr>
      <w:r>
        <w:t>Apibendrinant pateiktą seniūnijų informaciją</w:t>
      </w:r>
      <w:r w:rsidR="00DF3D6F">
        <w:t xml:space="preserve"> [2]</w:t>
      </w:r>
      <w:r>
        <w:t xml:space="preserve">, galima teigti </w:t>
      </w:r>
      <w:r w:rsidR="001C3DE9">
        <w:t xml:space="preserve">kad VVG teritorijoje netrūksta parduotuvių, </w:t>
      </w:r>
      <w:r w:rsidR="00334CDD">
        <w:t xml:space="preserve">beveik </w:t>
      </w:r>
      <w:r w:rsidR="001C3DE9">
        <w:t xml:space="preserve">kiekviename kaimelyje yra </w:t>
      </w:r>
      <w:r w:rsidR="00006DCE">
        <w:t xml:space="preserve">bent </w:t>
      </w:r>
      <w:r w:rsidR="00ED520D">
        <w:t>po</w:t>
      </w:r>
      <w:r w:rsidR="001C3DE9">
        <w:t xml:space="preserve"> vien</w:t>
      </w:r>
      <w:r w:rsidR="00ED520D">
        <w:t>ą</w:t>
      </w:r>
      <w:r w:rsidR="001C3DE9">
        <w:t xml:space="preserve">. </w:t>
      </w:r>
      <w:r w:rsidR="0072130E">
        <w:t xml:space="preserve">Komunaliniai ūkio darbai </w:t>
      </w:r>
      <w:r w:rsidR="0072130E">
        <w:rPr>
          <w:bCs/>
        </w:rPr>
        <w:t xml:space="preserve">(gatvių/kelių valymas ir remontas, medžių šalinimas, pakelių šienavimas ir pan.) atliekami kokybiškai. </w:t>
      </w:r>
      <w:r w:rsidR="00752E46">
        <w:rPr>
          <w:bCs/>
        </w:rPr>
        <w:t>D</w:t>
      </w:r>
      <w:r w:rsidR="004803CC">
        <w:rPr>
          <w:bCs/>
        </w:rPr>
        <w:t>e</w:t>
      </w:r>
      <w:r w:rsidR="00752E46">
        <w:rPr>
          <w:bCs/>
        </w:rPr>
        <w:t xml:space="preserve">ja, bet </w:t>
      </w:r>
      <w:r w:rsidR="00752E46">
        <w:t>nemaža dalis kaimus jung</w:t>
      </w:r>
      <w:r w:rsidR="009238F0">
        <w:t>i</w:t>
      </w:r>
      <w:r w:rsidR="00752E46">
        <w:t>anči</w:t>
      </w:r>
      <w:r w:rsidR="001C7B63">
        <w:t>ų</w:t>
      </w:r>
      <w:r w:rsidR="00752E46">
        <w:t xml:space="preserve"> kelių yra neasfaltuoti.</w:t>
      </w:r>
    </w:p>
    <w:p w14:paraId="157630E5" w14:textId="35D35889" w:rsidR="00752E46" w:rsidRDefault="00752E46" w:rsidP="00006DCE">
      <w:pPr>
        <w:ind w:firstLine="851"/>
      </w:pPr>
      <w:r>
        <w:t xml:space="preserve">Raseinių rajono </w:t>
      </w:r>
      <w:r w:rsidR="00EF1F41">
        <w:t>susisiekimas vyksta automobilių ir geležinkelio keliais</w:t>
      </w:r>
      <w:r w:rsidR="005D4F31">
        <w:t xml:space="preserve">. </w:t>
      </w:r>
      <w:r w:rsidR="00CA41B1">
        <w:t xml:space="preserve">Šį rajoną kerta </w:t>
      </w:r>
      <w:r w:rsidR="00FB4DCA">
        <w:t>tar</w:t>
      </w:r>
      <w:r w:rsidR="009238F0">
        <w:t>p</w:t>
      </w:r>
      <w:r w:rsidR="00FB4DCA">
        <w:t>tautinės reikšmės tra</w:t>
      </w:r>
      <w:r w:rsidR="009238F0">
        <w:t>n</w:t>
      </w:r>
      <w:r w:rsidR="00FB4DCA">
        <w:t>sporto koridoriai</w:t>
      </w:r>
      <w:r w:rsidR="00F54249">
        <w:t>,</w:t>
      </w:r>
      <w:r w:rsidR="00CA41B1">
        <w:t xml:space="preserve"> </w:t>
      </w:r>
      <w:r w:rsidR="00B6455D">
        <w:t>Vilnius-Kaunas-Klaipėda (</w:t>
      </w:r>
      <w:r w:rsidR="00AD2292">
        <w:t xml:space="preserve">Nr. </w:t>
      </w:r>
      <w:r w:rsidR="00B6455D">
        <w:t>A1 magistralinis kelias, ilgis 344 km.)</w:t>
      </w:r>
      <w:r w:rsidR="00CA41B1">
        <w:t xml:space="preserve"> ir</w:t>
      </w:r>
      <w:r w:rsidR="00B6455D">
        <w:t xml:space="preserve"> </w:t>
      </w:r>
      <w:r w:rsidR="00AD2292">
        <w:t>Ryga-Šiauliai-Tauragė-Kaliningradas (Nr. A12 magistralinis kelias, ilgis 186 km),</w:t>
      </w:r>
      <w:r w:rsidR="00CA41B1">
        <w:t xml:space="preserve"> taip pat ilgesni keliai yra</w:t>
      </w:r>
      <w:r w:rsidR="00AD2292">
        <w:t xml:space="preserve"> Kryžkalnis-Rietavas-Vėžaičiai (Nr. 197, ilgis 85 km), Ariogala-Raseiniai-Kryžkalnis</w:t>
      </w:r>
      <w:r w:rsidR="00E23D43">
        <w:t xml:space="preserve"> (</w:t>
      </w:r>
      <w:r w:rsidR="001C7B63">
        <w:t>N</w:t>
      </w:r>
      <w:r w:rsidR="00E23D43">
        <w:t>r. 196, ilgis 69 km.), Raseiniai-Tytuvėnai-Radviliškis (Nr. 148, ilgis 63 km.)</w:t>
      </w:r>
      <w:r w:rsidR="00953E1D">
        <w:t xml:space="preserve">. </w:t>
      </w:r>
      <w:r w:rsidR="00B264C8">
        <w:t xml:space="preserve">Nuo 2017 m. iki 2021 m. kelių su danga ilgis padidėjo per 0,4 proc., o žvyro kelių ilgis sumažėjo per </w:t>
      </w:r>
      <w:r w:rsidR="0069608A">
        <w:t xml:space="preserve">5,01 proc., galima teigti, kad kelių infrastruktūra Raseinių. r. sav. </w:t>
      </w:r>
      <w:r w:rsidR="009238F0">
        <w:t>gerėja</w:t>
      </w:r>
      <w:r w:rsidR="0069608A" w:rsidRPr="007A0080">
        <w:t xml:space="preserve">. </w:t>
      </w:r>
      <w:r w:rsidR="00953E1D" w:rsidRPr="007A0080">
        <w:t>Raseinių rajon</w:t>
      </w:r>
      <w:r w:rsidR="007A0080" w:rsidRPr="007A0080">
        <w:t>e</w:t>
      </w:r>
      <w:r w:rsidR="00953E1D" w:rsidRPr="007A0080">
        <w:t xml:space="preserve"> yra vienas tankiausių </w:t>
      </w:r>
      <w:r w:rsidR="00953E1D" w:rsidRPr="007A0080">
        <w:lastRenderedPageBreak/>
        <w:t xml:space="preserve">valstybinių kelių tinklas Kauno apskrityje. </w:t>
      </w:r>
      <w:r w:rsidR="00AC4A77" w:rsidRPr="007A0080">
        <w:t xml:space="preserve">Raseinių </w:t>
      </w:r>
      <w:r w:rsidR="00AC4A77">
        <w:t xml:space="preserve">Viduklės geležinkelio stotis </w:t>
      </w:r>
      <w:r w:rsidR="008C54E9">
        <w:t>jungiasi</w:t>
      </w:r>
      <w:r w:rsidR="007C718A">
        <w:t xml:space="preserve"> su</w:t>
      </w:r>
      <w:r w:rsidR="008C54E9">
        <w:t xml:space="preserve"> </w:t>
      </w:r>
      <w:r w:rsidR="008C54E9" w:rsidRPr="007A0080">
        <w:t>tarptautinio geležinkelio Ryga – Tilžė</w:t>
      </w:r>
      <w:r w:rsidR="007C718A" w:rsidRPr="007A0080">
        <w:t>,</w:t>
      </w:r>
      <w:r w:rsidR="008C54E9" w:rsidRPr="007A0080">
        <w:t xml:space="preserve"> atšaka. Artimiausias oro uostas yra Karmėlavoje, Kauno rajone.</w:t>
      </w:r>
      <w:r w:rsidR="00464DA8" w:rsidRPr="007A0080">
        <w:t xml:space="preserve"> </w:t>
      </w:r>
      <w:r w:rsidR="007A0080" w:rsidRPr="007A0080">
        <w:t>[</w:t>
      </w:r>
      <w:r w:rsidR="00A229BC">
        <w:t>1</w:t>
      </w:r>
      <w:r w:rsidR="007A0080" w:rsidRPr="007A0080">
        <w:t>2]</w:t>
      </w:r>
    </w:p>
    <w:p w14:paraId="748E8071" w14:textId="750171A0" w:rsidR="00B40743" w:rsidRDefault="00B40743" w:rsidP="00006DCE">
      <w:pPr>
        <w:ind w:firstLine="851"/>
      </w:pPr>
      <w:r>
        <w:t>Viešojo susisiekimo paslaugas savivaldybėje teikia UAB „Raseinių autobusų parkas“. Pagrindinė bendrovės sritis yra keleivių vežimas autobusais vietinio ir tolimojo reguliaraus susisiekimo kelių tra</w:t>
      </w:r>
      <w:r w:rsidR="001C7B63">
        <w:t>n</w:t>
      </w:r>
      <w:r>
        <w:t xml:space="preserve">sporto maršrutais. </w:t>
      </w:r>
      <w:r w:rsidR="00F07F1C">
        <w:t>Papildomos veiklos: autobusų nuoma, krovininių tra</w:t>
      </w:r>
      <w:r w:rsidR="001C7B63">
        <w:t>n</w:t>
      </w:r>
      <w:r w:rsidR="00F07F1C">
        <w:t>sporto priemonių nuoma, bagažo saugojimas ir siuntų gabenimas, automobilių remontas, lengvųjų ir krovininių automobilių</w:t>
      </w:r>
      <w:r w:rsidR="00A00DBB">
        <w:t xml:space="preserve"> padangų montavimas. </w:t>
      </w:r>
      <w:r w:rsidR="00A37A2C">
        <w:t>Remiantis UAB „Raseinių autobusų parkas“ 2020 metų veiklos ataskaita, 20</w:t>
      </w:r>
      <w:r w:rsidR="001E12CF">
        <w:t>20</w:t>
      </w:r>
      <w:r w:rsidR="00A37A2C">
        <w:t xml:space="preserve"> m.  bendrovė aptarnavo </w:t>
      </w:r>
      <w:r w:rsidR="001E12CF">
        <w:t xml:space="preserve">18 vnt. – vietinio (miesto ir priemiesčio) reguliaraus susisiekimo maršrutų. 21 vnt. – specialiųjų moksleivių pavėžėjimo, 2 vnt. – tarpmiestiniai </w:t>
      </w:r>
      <w:r w:rsidR="0074545B">
        <w:t>[1</w:t>
      </w:r>
      <w:r w:rsidR="00A229BC">
        <w:t>7</w:t>
      </w:r>
      <w:r w:rsidR="0074545B">
        <w:t>]</w:t>
      </w:r>
      <w:r w:rsidR="00006DCE">
        <w:t>.</w:t>
      </w:r>
    </w:p>
    <w:p w14:paraId="16EBB3D3" w14:textId="23425B45" w:rsidR="00F33B21" w:rsidRDefault="00A81BBF" w:rsidP="00006DCE">
      <w:pPr>
        <w:ind w:firstLine="851"/>
      </w:pPr>
      <w:r>
        <w:t xml:space="preserve">Raseinių </w:t>
      </w:r>
      <w:r w:rsidR="005F568A">
        <w:t>miesto ir rajono</w:t>
      </w:r>
      <w:r>
        <w:t xml:space="preserve"> </w:t>
      </w:r>
      <w:r w:rsidR="005F568A">
        <w:t>geriamojo vandens bei nuotekų tvarkytojas yra</w:t>
      </w:r>
      <w:r>
        <w:t xml:space="preserve"> </w:t>
      </w:r>
      <w:r w:rsidR="00B52499">
        <w:t>UAB „Raseinių vandenys“</w:t>
      </w:r>
      <w:r w:rsidR="00330331">
        <w:t xml:space="preserve">, bendras bendrovės balanse esančių vandentiekio tinklų ilgis 2021-12-31 dienai – 376,3 km. UAB „Raseinių vandenys“ </w:t>
      </w:r>
      <w:r w:rsidR="009037D2">
        <w:t xml:space="preserve">taip pat eksplotuoja dar apie 45 km privačių gyvenamųjų valdų. </w:t>
      </w:r>
      <w:r w:rsidR="002F2834">
        <w:t xml:space="preserve">Vandens ir nuotekų vartotojų skaičius 2021 m. duomenimis buvo 11 616, iš šio skaičiaus 11 030 buitinių vartotojų, 586 įmonės ir </w:t>
      </w:r>
      <w:r w:rsidR="001C7B63">
        <w:t>į</w:t>
      </w:r>
      <w:r w:rsidR="002F2834">
        <w:t>staigos</w:t>
      </w:r>
      <w:r w:rsidR="00DC6CF2">
        <w:t xml:space="preserve"> </w:t>
      </w:r>
      <w:r w:rsidR="004D743C">
        <w:t>[1</w:t>
      </w:r>
      <w:r w:rsidR="00A229BC">
        <w:t>8</w:t>
      </w:r>
      <w:r w:rsidR="004D743C">
        <w:t>]</w:t>
      </w:r>
      <w:r w:rsidR="00833BF5">
        <w:t>.</w:t>
      </w:r>
    </w:p>
    <w:p w14:paraId="6613385B" w14:textId="639F2F5B" w:rsidR="003D6821" w:rsidRDefault="003D6821" w:rsidP="00006DCE">
      <w:pPr>
        <w:ind w:firstLine="851"/>
      </w:pPr>
      <w:r>
        <w:t>Centralizuotos šilumos tiekėjas Raseinių rajone</w:t>
      </w:r>
      <w:r w:rsidR="002E123A">
        <w:t xml:space="preserve"> </w:t>
      </w:r>
      <w:r w:rsidR="00881504">
        <w:t xml:space="preserve"> - </w:t>
      </w:r>
      <w:r w:rsidR="002E123A">
        <w:t>UAB „Raseinių šilumos tinklai“.</w:t>
      </w:r>
      <w:r w:rsidR="0096346F">
        <w:t xml:space="preserve"> </w:t>
      </w:r>
      <w:r w:rsidR="00694904">
        <w:t>Šilumos tinklų ilgiai: Raseinių m. – 15 674 km; Ar</w:t>
      </w:r>
      <w:r w:rsidR="001C7B63">
        <w:t>i</w:t>
      </w:r>
      <w:r w:rsidR="00694904">
        <w:t>ogalos m. – 5 162 km; Viduklės m. – 2</w:t>
      </w:r>
      <w:r w:rsidR="004B1BC9">
        <w:t xml:space="preserve"> </w:t>
      </w:r>
      <w:r w:rsidR="00694904">
        <w:t xml:space="preserve">173 km; kiti Raseinių rajone </w:t>
      </w:r>
      <w:r w:rsidR="004B1BC9">
        <w:t>–</w:t>
      </w:r>
      <w:r w:rsidR="00694904">
        <w:t xml:space="preserve"> </w:t>
      </w:r>
      <w:r w:rsidR="004B1BC9">
        <w:t>957 km, iš viso 23 966 km</w:t>
      </w:r>
      <w:r w:rsidR="0096346F">
        <w:t xml:space="preserve"> [1</w:t>
      </w:r>
      <w:r w:rsidR="00BC3270">
        <w:t>9</w:t>
      </w:r>
      <w:r w:rsidR="0096346F">
        <w:t>]</w:t>
      </w:r>
      <w:r w:rsidR="008525C5">
        <w:t xml:space="preserve"> Bendrovė aptarnauja Raseinių ir Ariogalos miestų bei Viduklės miestelio gyventojus ir įmones.</w:t>
      </w:r>
      <w:r w:rsidR="00A71574">
        <w:t xml:space="preserve"> Rajono katilinės didži</w:t>
      </w:r>
      <w:r w:rsidR="001C7B63">
        <w:t>ą</w:t>
      </w:r>
      <w:r w:rsidR="00A71574">
        <w:t xml:space="preserve">ją </w:t>
      </w:r>
      <w:r w:rsidR="00167AB2">
        <w:t>dalį deginamo kuro sudaro biokuras (82 proc.) (2020 m.)</w:t>
      </w:r>
      <w:r w:rsidR="00833BF5">
        <w:t>.</w:t>
      </w:r>
    </w:p>
    <w:p w14:paraId="38AB63FC" w14:textId="55379DDB" w:rsidR="00C70C95" w:rsidRDefault="002E3BFB" w:rsidP="00006DCE">
      <w:pPr>
        <w:ind w:firstLine="851"/>
      </w:pPr>
      <w:r>
        <w:t>Komunalines paslaugas, tokias kaip – atliekų surinkimas, tvarkymas, šalinimas, kelių, gatvių ir teritorijų priežiūra</w:t>
      </w:r>
      <w:r w:rsidR="00F872F5">
        <w:t>, daugiabuči</w:t>
      </w:r>
      <w:r w:rsidR="00881504">
        <w:t>ų</w:t>
      </w:r>
      <w:r w:rsidR="00F872F5">
        <w:t xml:space="preserve"> namų administravimas ir renovacij</w:t>
      </w:r>
      <w:r w:rsidR="00881504">
        <w:t>a</w:t>
      </w:r>
      <w:r w:rsidR="007A0C75">
        <w:t xml:space="preserve">, </w:t>
      </w:r>
      <w:r w:rsidR="00833BF5">
        <w:t>gatvių</w:t>
      </w:r>
      <w:r w:rsidR="007A0C75">
        <w:t xml:space="preserve"> ir kelių priežiūr</w:t>
      </w:r>
      <w:r w:rsidR="00881504">
        <w:t>a</w:t>
      </w:r>
      <w:r w:rsidR="00F872F5">
        <w:t xml:space="preserve"> atlieka UAB „Raseinių komunalinės paslaugos“. </w:t>
      </w:r>
      <w:r w:rsidR="00BC3270">
        <w:t>[4]</w:t>
      </w:r>
    </w:p>
    <w:p w14:paraId="0D1D4E3D" w14:textId="20C53D83" w:rsidR="00E74BCF" w:rsidRPr="003E2D18" w:rsidRDefault="00833BF5" w:rsidP="00833BF5">
      <w:pPr>
        <w:ind w:firstLine="851"/>
      </w:pPr>
      <w:r w:rsidRPr="003E2D18">
        <w:t>Seniūnijų</w:t>
      </w:r>
      <w:r w:rsidR="00E74BCF" w:rsidRPr="003E2D18">
        <w:t xml:space="preserve"> </w:t>
      </w:r>
      <w:r w:rsidRPr="003E2D18">
        <w:t>pateiktais</w:t>
      </w:r>
      <w:r w:rsidR="000F65EA" w:rsidRPr="003E2D18">
        <w:t xml:space="preserve"> duomenimis</w:t>
      </w:r>
      <w:r w:rsidR="00DF3D6F" w:rsidRPr="003E2D18">
        <w:t xml:space="preserve"> [2]</w:t>
      </w:r>
      <w:r w:rsidR="00BC3270" w:rsidRPr="003E2D18">
        <w:t>,</w:t>
      </w:r>
      <w:r w:rsidRPr="003E2D18">
        <w:t xml:space="preserve"> VVG</w:t>
      </w:r>
      <w:r w:rsidR="000F65EA" w:rsidRPr="003E2D18">
        <w:t xml:space="preserve"> teritorijoje buvo </w:t>
      </w:r>
      <w:r w:rsidR="009A2530" w:rsidRPr="003E2D18">
        <w:t xml:space="preserve">2 842 </w:t>
      </w:r>
      <w:r w:rsidR="0074128F" w:rsidRPr="003E2D18">
        <w:t>ūkininkų ūkiai</w:t>
      </w:r>
      <w:r w:rsidR="009618EA" w:rsidRPr="003E2D18">
        <w:t xml:space="preserve"> (2022 m.)</w:t>
      </w:r>
      <w:r w:rsidR="006E5B95" w:rsidRPr="003E2D18">
        <w:t xml:space="preserve">. </w:t>
      </w:r>
      <w:r w:rsidR="00090B9E" w:rsidRPr="003E2D18">
        <w:t>Di</w:t>
      </w:r>
      <w:r w:rsidRPr="003E2D18">
        <w:t>d</w:t>
      </w:r>
      <w:r w:rsidR="00090B9E" w:rsidRPr="003E2D18">
        <w:t>žiąją dali ūkininkų ūkių sudaro iki 5 ha dydžio ūkiai</w:t>
      </w:r>
      <w:r w:rsidR="00BD2B81" w:rsidRPr="003E2D18">
        <w:t>, t.</w:t>
      </w:r>
      <w:r w:rsidR="001C7B63">
        <w:t xml:space="preserve"> </w:t>
      </w:r>
      <w:r w:rsidR="00BD2B81" w:rsidRPr="003E2D18">
        <w:t xml:space="preserve">y. </w:t>
      </w:r>
      <w:r w:rsidR="00090B9E" w:rsidRPr="003E2D18">
        <w:t>40,</w:t>
      </w:r>
      <w:r w:rsidR="009A2530" w:rsidRPr="003E2D18">
        <w:t>29</w:t>
      </w:r>
      <w:r w:rsidR="00090B9E" w:rsidRPr="003E2D18">
        <w:t xml:space="preserve"> proc.</w:t>
      </w:r>
      <w:r w:rsidRPr="003E2D18">
        <w:t xml:space="preserve"> visų ūkių</w:t>
      </w:r>
      <w:r w:rsidR="00DF3D6F" w:rsidRPr="003E2D18">
        <w:t>.</w:t>
      </w:r>
      <w:r w:rsidR="00BD2B81" w:rsidRPr="003E2D18">
        <w:t xml:space="preserve"> </w:t>
      </w:r>
      <w:r w:rsidR="00DF3D6F" w:rsidRPr="003E2D18">
        <w:t>Ū</w:t>
      </w:r>
      <w:r w:rsidR="00373EA9" w:rsidRPr="003E2D18">
        <w:t xml:space="preserve">kiai kurių dydis 6-20 ha (įskaitytinai) </w:t>
      </w:r>
      <w:r w:rsidRPr="003E2D18">
        <w:t>sudaro</w:t>
      </w:r>
      <w:r w:rsidR="00373EA9" w:rsidRPr="003E2D18">
        <w:t xml:space="preserve"> </w:t>
      </w:r>
      <w:r w:rsidR="009A2530" w:rsidRPr="003E2D18">
        <w:t>37,79</w:t>
      </w:r>
      <w:r w:rsidR="00373EA9" w:rsidRPr="003E2D18">
        <w:t xml:space="preserve"> proc. </w:t>
      </w:r>
      <w:r w:rsidRPr="003E2D18">
        <w:t>visų</w:t>
      </w:r>
      <w:r w:rsidR="00373EA9" w:rsidRPr="003E2D18">
        <w:t xml:space="preserve"> ūkių. </w:t>
      </w:r>
      <w:r w:rsidR="00037C79" w:rsidRPr="003E2D18">
        <w:t>Ūkiai</w:t>
      </w:r>
      <w:r w:rsidR="00DF3D6F" w:rsidRPr="003E2D18">
        <w:t>,</w:t>
      </w:r>
      <w:r w:rsidR="00037C79" w:rsidRPr="003E2D18">
        <w:t xml:space="preserve"> kurių dydis 21-50 ha (įskaitytinai) </w:t>
      </w:r>
      <w:r w:rsidRPr="003E2D18">
        <w:t>sudaro</w:t>
      </w:r>
      <w:r w:rsidR="00037C79" w:rsidRPr="003E2D18">
        <w:t xml:space="preserve"> </w:t>
      </w:r>
      <w:r w:rsidR="009A2530" w:rsidRPr="003E2D18">
        <w:t>12,74</w:t>
      </w:r>
      <w:r w:rsidR="00037C79" w:rsidRPr="003E2D18">
        <w:t xml:space="preserve"> proc.</w:t>
      </w:r>
      <w:r w:rsidRPr="003E2D18">
        <w:t xml:space="preserve"> visų ūkių</w:t>
      </w:r>
      <w:r w:rsidR="009A2530" w:rsidRPr="003E2D18">
        <w:t xml:space="preserve">, </w:t>
      </w:r>
      <w:r w:rsidR="00D72D66" w:rsidRPr="003E2D18">
        <w:t>51-100 ha (įskaitytinai)</w:t>
      </w:r>
      <w:r w:rsidR="009A2530" w:rsidRPr="003E2D18">
        <w:t xml:space="preserve"> – 5,28 proc.,</w:t>
      </w:r>
      <w:r w:rsidR="00D72D66" w:rsidRPr="003E2D18">
        <w:t xml:space="preserve"> </w:t>
      </w:r>
      <w:r w:rsidR="00DF3D6F" w:rsidRPr="003E2D18">
        <w:t>bei</w:t>
      </w:r>
      <w:r w:rsidR="00D72D66" w:rsidRPr="003E2D18">
        <w:t xml:space="preserve"> </w:t>
      </w:r>
      <w:r w:rsidRPr="003E2D18">
        <w:t>d</w:t>
      </w:r>
      <w:r w:rsidR="00D72D66" w:rsidRPr="003E2D18">
        <w:t xml:space="preserve">augiau nei 101 ha </w:t>
      </w:r>
      <w:r w:rsidRPr="003E2D18">
        <w:t>sudaro</w:t>
      </w:r>
      <w:r w:rsidR="00F61E9B" w:rsidRPr="003E2D18">
        <w:t xml:space="preserve"> </w:t>
      </w:r>
      <w:r w:rsidR="009A2530" w:rsidRPr="003E2D18">
        <w:t>3,9</w:t>
      </w:r>
      <w:r w:rsidR="00F61E9B" w:rsidRPr="003E2D18">
        <w:t xml:space="preserve"> proc.</w:t>
      </w:r>
      <w:r w:rsidRPr="003E2D18">
        <w:t xml:space="preserve"> visų ūkių</w:t>
      </w:r>
      <w:r w:rsidR="008E3BB8" w:rsidRPr="003E2D18">
        <w:t xml:space="preserve"> (žr. 15 </w:t>
      </w:r>
      <w:r w:rsidRPr="003E2D18">
        <w:t>p</w:t>
      </w:r>
      <w:r w:rsidR="008E3BB8" w:rsidRPr="003E2D18">
        <w:t>av.)</w:t>
      </w:r>
    </w:p>
    <w:p w14:paraId="708163B4" w14:textId="77777777" w:rsidR="00952A80" w:rsidRPr="002A08A6" w:rsidRDefault="00952A80" w:rsidP="00833BF5">
      <w:pPr>
        <w:ind w:left="357" w:firstLine="851"/>
        <w:rPr>
          <w:lang w:val="en-GB"/>
        </w:rPr>
      </w:pPr>
    </w:p>
    <w:p w14:paraId="63072EA1" w14:textId="46906432" w:rsidR="009438EB" w:rsidRPr="00B52499" w:rsidRDefault="00AA5B0D" w:rsidP="00B3554D">
      <w:pPr>
        <w:jc w:val="center"/>
        <w:rPr>
          <w:lang w:val="en-GB"/>
        </w:rPr>
      </w:pPr>
      <w:r>
        <w:rPr>
          <w:noProof/>
        </w:rPr>
        <w:drawing>
          <wp:inline distT="0" distB="0" distL="0" distR="0" wp14:anchorId="2C609D52" wp14:editId="7A69A1B0">
            <wp:extent cx="5581497" cy="2114093"/>
            <wp:effectExtent l="0" t="0" r="635" b="635"/>
            <wp:docPr id="40" name="Chart 40">
              <a:extLst xmlns:a="http://schemas.openxmlformats.org/drawingml/2006/main">
                <a:ext uri="{FF2B5EF4-FFF2-40B4-BE49-F238E27FC236}">
                  <a16:creationId xmlns:a16="http://schemas.microsoft.com/office/drawing/2014/main" id="{889BBC8A-E614-C052-5441-2ACEA2D53E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B42BBF" w14:textId="487904EF" w:rsidR="00F6792F" w:rsidRDefault="002A08A6" w:rsidP="00144B55">
      <w:pPr>
        <w:jc w:val="center"/>
      </w:pPr>
      <w:r w:rsidRPr="004A48EC">
        <w:rPr>
          <w:b/>
          <w:bCs/>
        </w:rPr>
        <w:t xml:space="preserve">15 </w:t>
      </w:r>
      <w:r w:rsidR="00833BF5">
        <w:rPr>
          <w:b/>
          <w:bCs/>
        </w:rPr>
        <w:t>p</w:t>
      </w:r>
      <w:r w:rsidRPr="004A48EC">
        <w:rPr>
          <w:b/>
          <w:bCs/>
        </w:rPr>
        <w:t>av.</w:t>
      </w:r>
      <w:r>
        <w:t xml:space="preserve"> </w:t>
      </w:r>
      <w:r w:rsidR="00303F41">
        <w:t>Ūkininkaujančių skaičius</w:t>
      </w:r>
      <w:r w:rsidR="00CF57DC">
        <w:t xml:space="preserve"> vnt.</w:t>
      </w:r>
      <w:r w:rsidR="00303F41">
        <w:t xml:space="preserve"> pagal ūkio dydį</w:t>
      </w:r>
      <w:r w:rsidR="00833BF5">
        <w:t>, 2022 m.</w:t>
      </w:r>
    </w:p>
    <w:p w14:paraId="5B194DC6" w14:textId="77777777" w:rsidR="00952A80" w:rsidRDefault="00952A80" w:rsidP="00833BF5">
      <w:pPr>
        <w:ind w:left="357" w:firstLine="851"/>
        <w:jc w:val="center"/>
      </w:pPr>
    </w:p>
    <w:p w14:paraId="7D135129" w14:textId="13DC91FE" w:rsidR="00CD4B40" w:rsidRDefault="00833BF5" w:rsidP="009A2530">
      <w:pPr>
        <w:ind w:firstLine="851"/>
      </w:pPr>
      <w:r>
        <w:t>VVG</w:t>
      </w:r>
      <w:r w:rsidR="00556FAF">
        <w:t xml:space="preserve"> teritorijoje</w:t>
      </w:r>
      <w:r w:rsidR="00061E4B">
        <w:t xml:space="preserve"> ūkininkaujančių vyrų yra </w:t>
      </w:r>
      <w:r w:rsidR="009A2530">
        <w:t>55,25</w:t>
      </w:r>
      <w:r w:rsidR="00DA612F">
        <w:t xml:space="preserve"> proc.</w:t>
      </w:r>
      <w:r>
        <w:t>, t.</w:t>
      </w:r>
      <w:r w:rsidR="001C7B63">
        <w:t xml:space="preserve"> </w:t>
      </w:r>
      <w:r>
        <w:t>y.</w:t>
      </w:r>
      <w:r w:rsidR="00DA612F">
        <w:t xml:space="preserve"> </w:t>
      </w:r>
      <w:r w:rsidR="00ED3100">
        <w:t>d</w:t>
      </w:r>
      <w:r w:rsidR="00DA612F">
        <w:t>augiau nei ūkininkaujančių moterų.</w:t>
      </w:r>
      <w:r w:rsidR="00144B55">
        <w:t xml:space="preserve"> </w:t>
      </w:r>
      <w:r w:rsidR="00DA612F">
        <w:t xml:space="preserve">Analizuojant </w:t>
      </w:r>
      <w:r w:rsidR="001A7093">
        <w:t xml:space="preserve">seniūnijų </w:t>
      </w:r>
      <w:r>
        <w:t>pateiktus</w:t>
      </w:r>
      <w:r w:rsidR="001A7093">
        <w:t xml:space="preserve"> duomenis</w:t>
      </w:r>
      <w:r w:rsidR="00DF3D6F">
        <w:t xml:space="preserve"> [2]</w:t>
      </w:r>
      <w:r w:rsidR="001A7093">
        <w:t xml:space="preserve">, taip pat pastebėta, kad didžioji dalis ūkininkaujančių yra vyresni </w:t>
      </w:r>
      <w:r w:rsidR="009A2530">
        <w:t>(nuo 40 m. iki pensinio amžiaus)</w:t>
      </w:r>
      <w:r w:rsidR="00737921">
        <w:t xml:space="preserve">, </w:t>
      </w:r>
      <w:r w:rsidR="009A2530">
        <w:t xml:space="preserve">ši amžiaus grupė sudaro 51,79 </w:t>
      </w:r>
      <w:r w:rsidR="0006726B">
        <w:t xml:space="preserve">proc. </w:t>
      </w:r>
      <w:r w:rsidR="009A2530">
        <w:t xml:space="preserve">visų </w:t>
      </w:r>
      <w:r w:rsidR="0006726B">
        <w:t xml:space="preserve">ūkininkaujančių. </w:t>
      </w:r>
      <w:r w:rsidR="009A2530">
        <w:t>Ū</w:t>
      </w:r>
      <w:r>
        <w:t>kininkaujanči</w:t>
      </w:r>
      <w:r w:rsidR="009A2530">
        <w:t>ų</w:t>
      </w:r>
      <w:r>
        <w:t xml:space="preserve"> iki 40 m.</w:t>
      </w:r>
      <w:r w:rsidR="009A2530">
        <w:t xml:space="preserve"> – 18,54 proc., t.</w:t>
      </w:r>
      <w:r w:rsidR="001C7B63">
        <w:t xml:space="preserve"> </w:t>
      </w:r>
      <w:r w:rsidR="009A2530">
        <w:t>y. mažiausia dalis pagal amžių. Pensinio amžiaus ūkininkai sudaro 29,66 proc. visų ūkininkaujančių.</w:t>
      </w:r>
    </w:p>
    <w:p w14:paraId="13DBCD22" w14:textId="12762153" w:rsidR="00621B89" w:rsidRDefault="00621B89" w:rsidP="00144B55">
      <w:pPr>
        <w:ind w:firstLine="851"/>
      </w:pPr>
      <w:r>
        <w:t>Analizuojant seniūnijų pateiktu</w:t>
      </w:r>
      <w:r w:rsidR="00DD2420">
        <w:t>s</w:t>
      </w:r>
      <w:r>
        <w:t xml:space="preserve"> duomenis</w:t>
      </w:r>
      <w:r w:rsidR="00DF3D6F">
        <w:t xml:space="preserve"> [2]</w:t>
      </w:r>
      <w:r w:rsidR="00144B55">
        <w:t xml:space="preserve"> </w:t>
      </w:r>
      <w:r>
        <w:t>matyti</w:t>
      </w:r>
      <w:r w:rsidR="00BE367B">
        <w:t xml:space="preserve">, jog </w:t>
      </w:r>
      <w:r w:rsidR="00CD1E26">
        <w:t>augalininkystės ūkiai užimą didžiąją ūkių dalį</w:t>
      </w:r>
      <w:r w:rsidR="00D5629F">
        <w:t xml:space="preserve">, net </w:t>
      </w:r>
      <w:r w:rsidR="009A2530">
        <w:t>38,1</w:t>
      </w:r>
      <w:r w:rsidR="00CD1E26">
        <w:t xml:space="preserve"> proc.</w:t>
      </w:r>
      <w:r w:rsidR="00D5629F">
        <w:t xml:space="preserve">, </w:t>
      </w:r>
      <w:r w:rsidR="009A2530">
        <w:t>kiek</w:t>
      </w:r>
      <w:r w:rsidR="00D5629F">
        <w:t xml:space="preserve"> mažiau yra mišrių ūkių, kurie </w:t>
      </w:r>
      <w:r w:rsidR="00144B55">
        <w:t>sudaro</w:t>
      </w:r>
      <w:r w:rsidR="00D5629F">
        <w:t xml:space="preserve"> </w:t>
      </w:r>
      <w:r w:rsidR="00E6490B">
        <w:t>37,26</w:t>
      </w:r>
      <w:r w:rsidR="00D5629F">
        <w:t xml:space="preserve"> proc. </w:t>
      </w:r>
      <w:r w:rsidR="00144B55">
        <w:t xml:space="preserve">visų </w:t>
      </w:r>
      <w:r w:rsidR="00D5629F">
        <w:t>ūkių</w:t>
      </w:r>
      <w:r w:rsidR="00E45C81">
        <w:t xml:space="preserve">. Nedidelė dalis yra gyvulininkystės ūkių, </w:t>
      </w:r>
      <w:r w:rsidR="00E6490B">
        <w:t>23,72</w:t>
      </w:r>
      <w:r w:rsidR="00E45C81">
        <w:t xml:space="preserve"> proc., </w:t>
      </w:r>
      <w:r w:rsidR="00DF3D6F">
        <w:t>ekologiškai ūkininkauja tik</w:t>
      </w:r>
      <w:r w:rsidR="00E45C81">
        <w:t xml:space="preserve"> </w:t>
      </w:r>
      <w:r w:rsidR="00E6490B">
        <w:t>0,8</w:t>
      </w:r>
      <w:r w:rsidR="00E45C81">
        <w:t xml:space="preserve"> proc., mažiausiai </w:t>
      </w:r>
      <w:r w:rsidR="00E45C81">
        <w:lastRenderedPageBreak/>
        <w:t>yra ūkių užsiimančių žemės ūkio produktų perdirbimų ir realizavimu</w:t>
      </w:r>
      <w:r w:rsidR="00AE3DE8">
        <w:t>, tik 0,</w:t>
      </w:r>
      <w:r w:rsidR="00E6490B">
        <w:t>1</w:t>
      </w:r>
      <w:r w:rsidR="00AE3DE8">
        <w:t xml:space="preserve"> proc.</w:t>
      </w:r>
      <w:r w:rsidR="00DF3D6F">
        <w:t xml:space="preserve"> visų ūkių</w:t>
      </w:r>
      <w:r w:rsidR="00277DF1">
        <w:t xml:space="preserve"> (žr. </w:t>
      </w:r>
      <w:r w:rsidR="008B1F18">
        <w:t>1.6.</w:t>
      </w:r>
      <w:r w:rsidR="00DF3D6F">
        <w:t>2</w:t>
      </w:r>
      <w:r w:rsidR="008B1F18">
        <w:t>. lentelė)</w:t>
      </w:r>
      <w:r w:rsidR="00BC3270" w:rsidRPr="00BC3270">
        <w:t xml:space="preserve"> </w:t>
      </w:r>
    </w:p>
    <w:p w14:paraId="729A083E" w14:textId="77777777" w:rsidR="001577A2" w:rsidRDefault="001577A2" w:rsidP="00144B55">
      <w:pPr>
        <w:ind w:firstLine="851"/>
      </w:pPr>
    </w:p>
    <w:p w14:paraId="21248B84" w14:textId="3BA32E98" w:rsidR="001577A2" w:rsidRDefault="001577A2" w:rsidP="001577A2">
      <w:pPr>
        <w:jc w:val="center"/>
      </w:pPr>
      <w:r w:rsidRPr="00AD3A2F">
        <w:rPr>
          <w:b/>
          <w:bCs/>
        </w:rPr>
        <w:t>1.6.</w:t>
      </w:r>
      <w:r w:rsidR="00DF3D6F">
        <w:rPr>
          <w:b/>
          <w:bCs/>
        </w:rPr>
        <w:t>2.</w:t>
      </w:r>
      <w:r w:rsidRPr="00AD3A2F">
        <w:rPr>
          <w:b/>
          <w:bCs/>
        </w:rPr>
        <w:t xml:space="preserve"> Lentelė. </w:t>
      </w:r>
      <w:r w:rsidRPr="00095EAB">
        <w:t xml:space="preserve">Ūkių </w:t>
      </w:r>
      <w:r>
        <w:t xml:space="preserve">skaičius pagal specializaciją, 2022 m. </w:t>
      </w:r>
    </w:p>
    <w:tbl>
      <w:tblPr>
        <w:tblW w:w="9595" w:type="dxa"/>
        <w:tblLook w:val="04A0" w:firstRow="1" w:lastRow="0" w:firstColumn="1" w:lastColumn="0" w:noHBand="0" w:noVBand="1"/>
      </w:tblPr>
      <w:tblGrid>
        <w:gridCol w:w="6426"/>
        <w:gridCol w:w="3169"/>
      </w:tblGrid>
      <w:tr w:rsidR="001577A2" w:rsidRPr="001577A2" w14:paraId="56921441" w14:textId="77777777" w:rsidTr="0090792D">
        <w:trPr>
          <w:trHeight w:val="273"/>
        </w:trPr>
        <w:tc>
          <w:tcPr>
            <w:tcW w:w="6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C4C28" w14:textId="77777777" w:rsidR="001577A2" w:rsidRPr="001577A2" w:rsidRDefault="001577A2" w:rsidP="001577A2">
            <w:pPr>
              <w:jc w:val="left"/>
              <w:rPr>
                <w:b/>
                <w:bCs/>
                <w:color w:val="000000"/>
                <w:lang w:eastAsia="en-GB"/>
              </w:rPr>
            </w:pPr>
            <w:r w:rsidRPr="001577A2">
              <w:rPr>
                <w:b/>
                <w:bCs/>
                <w:color w:val="000000"/>
                <w:lang w:eastAsia="en-GB"/>
              </w:rPr>
              <w:t>Specializacija</w:t>
            </w:r>
          </w:p>
        </w:tc>
        <w:tc>
          <w:tcPr>
            <w:tcW w:w="3169" w:type="dxa"/>
            <w:tcBorders>
              <w:top w:val="single" w:sz="4" w:space="0" w:color="auto"/>
              <w:left w:val="nil"/>
              <w:bottom w:val="single" w:sz="4" w:space="0" w:color="auto"/>
              <w:right w:val="single" w:sz="4" w:space="0" w:color="auto"/>
            </w:tcBorders>
            <w:shd w:val="clear" w:color="auto" w:fill="auto"/>
            <w:vAlign w:val="center"/>
            <w:hideMark/>
          </w:tcPr>
          <w:p w14:paraId="19C285C2" w14:textId="77777777" w:rsidR="001577A2" w:rsidRPr="001577A2" w:rsidRDefault="001577A2" w:rsidP="001577A2">
            <w:pPr>
              <w:jc w:val="center"/>
              <w:rPr>
                <w:b/>
                <w:bCs/>
                <w:color w:val="000000"/>
                <w:lang w:eastAsia="en-GB"/>
              </w:rPr>
            </w:pPr>
            <w:r w:rsidRPr="001577A2">
              <w:rPr>
                <w:b/>
                <w:bCs/>
                <w:color w:val="000000"/>
                <w:lang w:eastAsia="en-GB"/>
              </w:rPr>
              <w:t>Skaičius</w:t>
            </w:r>
          </w:p>
        </w:tc>
      </w:tr>
      <w:tr w:rsidR="008945A7" w:rsidRPr="001577A2" w14:paraId="08CD0A32" w14:textId="77777777" w:rsidTr="0090792D">
        <w:trPr>
          <w:trHeight w:val="273"/>
        </w:trPr>
        <w:tc>
          <w:tcPr>
            <w:tcW w:w="6426" w:type="dxa"/>
            <w:tcBorders>
              <w:top w:val="nil"/>
              <w:left w:val="single" w:sz="4" w:space="0" w:color="auto"/>
              <w:bottom w:val="single" w:sz="4" w:space="0" w:color="auto"/>
              <w:right w:val="single" w:sz="4" w:space="0" w:color="auto"/>
            </w:tcBorders>
            <w:shd w:val="clear" w:color="auto" w:fill="auto"/>
            <w:vAlign w:val="center"/>
            <w:hideMark/>
          </w:tcPr>
          <w:p w14:paraId="3D1FE4F8" w14:textId="77777777" w:rsidR="008945A7" w:rsidRPr="001577A2" w:rsidRDefault="008945A7" w:rsidP="001577A2">
            <w:pPr>
              <w:jc w:val="left"/>
              <w:rPr>
                <w:color w:val="000000"/>
                <w:lang w:eastAsia="en-GB"/>
              </w:rPr>
            </w:pPr>
            <w:r w:rsidRPr="001577A2">
              <w:rPr>
                <w:color w:val="000000"/>
                <w:lang w:eastAsia="en-GB"/>
              </w:rPr>
              <w:t>Augalininkystė</w:t>
            </w:r>
          </w:p>
        </w:tc>
        <w:tc>
          <w:tcPr>
            <w:tcW w:w="3169" w:type="dxa"/>
            <w:tcBorders>
              <w:top w:val="nil"/>
              <w:left w:val="nil"/>
              <w:bottom w:val="single" w:sz="4" w:space="0" w:color="auto"/>
              <w:right w:val="single" w:sz="4" w:space="0" w:color="auto"/>
            </w:tcBorders>
            <w:shd w:val="clear" w:color="auto" w:fill="auto"/>
            <w:vAlign w:val="center"/>
            <w:hideMark/>
          </w:tcPr>
          <w:p w14:paraId="0B9FD264" w14:textId="24096737" w:rsidR="008945A7" w:rsidRPr="001577A2" w:rsidRDefault="009A2530" w:rsidP="008B1F18">
            <w:pPr>
              <w:jc w:val="center"/>
              <w:rPr>
                <w:color w:val="000000"/>
                <w:lang w:eastAsia="en-GB"/>
              </w:rPr>
            </w:pPr>
            <w:r>
              <w:rPr>
                <w:color w:val="000000"/>
                <w:lang w:eastAsia="en-GB"/>
              </w:rPr>
              <w:t>1086</w:t>
            </w:r>
          </w:p>
        </w:tc>
      </w:tr>
      <w:tr w:rsidR="008945A7" w:rsidRPr="001577A2" w14:paraId="6C67D147" w14:textId="77777777" w:rsidTr="0090792D">
        <w:trPr>
          <w:trHeight w:val="273"/>
        </w:trPr>
        <w:tc>
          <w:tcPr>
            <w:tcW w:w="6426" w:type="dxa"/>
            <w:tcBorders>
              <w:top w:val="nil"/>
              <w:left w:val="single" w:sz="4" w:space="0" w:color="auto"/>
              <w:bottom w:val="single" w:sz="4" w:space="0" w:color="auto"/>
              <w:right w:val="single" w:sz="4" w:space="0" w:color="auto"/>
            </w:tcBorders>
            <w:shd w:val="clear" w:color="auto" w:fill="auto"/>
            <w:vAlign w:val="center"/>
            <w:hideMark/>
          </w:tcPr>
          <w:p w14:paraId="3D0CC328" w14:textId="77777777" w:rsidR="008945A7" w:rsidRPr="001577A2" w:rsidRDefault="008945A7" w:rsidP="001577A2">
            <w:pPr>
              <w:jc w:val="left"/>
              <w:rPr>
                <w:color w:val="000000"/>
                <w:lang w:eastAsia="en-GB"/>
              </w:rPr>
            </w:pPr>
            <w:r w:rsidRPr="001577A2">
              <w:rPr>
                <w:color w:val="000000"/>
                <w:lang w:eastAsia="en-GB"/>
              </w:rPr>
              <w:t>Gyvulininkystė</w:t>
            </w:r>
          </w:p>
        </w:tc>
        <w:tc>
          <w:tcPr>
            <w:tcW w:w="3169" w:type="dxa"/>
            <w:tcBorders>
              <w:top w:val="nil"/>
              <w:left w:val="nil"/>
              <w:bottom w:val="single" w:sz="4" w:space="0" w:color="auto"/>
              <w:right w:val="single" w:sz="4" w:space="0" w:color="auto"/>
            </w:tcBorders>
            <w:shd w:val="clear" w:color="auto" w:fill="auto"/>
            <w:vAlign w:val="center"/>
            <w:hideMark/>
          </w:tcPr>
          <w:p w14:paraId="2DA7A8B4" w14:textId="4C5AC968" w:rsidR="008945A7" w:rsidRPr="001577A2" w:rsidRDefault="009A2530" w:rsidP="008B1F18">
            <w:pPr>
              <w:jc w:val="center"/>
              <w:rPr>
                <w:color w:val="000000"/>
                <w:lang w:eastAsia="en-GB"/>
              </w:rPr>
            </w:pPr>
            <w:r>
              <w:rPr>
                <w:color w:val="000000"/>
                <w:lang w:eastAsia="en-GB"/>
              </w:rPr>
              <w:t>676</w:t>
            </w:r>
          </w:p>
        </w:tc>
      </w:tr>
      <w:tr w:rsidR="008945A7" w:rsidRPr="001577A2" w14:paraId="74251453" w14:textId="77777777" w:rsidTr="0090792D">
        <w:trPr>
          <w:trHeight w:val="273"/>
        </w:trPr>
        <w:tc>
          <w:tcPr>
            <w:tcW w:w="6426" w:type="dxa"/>
            <w:tcBorders>
              <w:top w:val="nil"/>
              <w:left w:val="single" w:sz="4" w:space="0" w:color="auto"/>
              <w:bottom w:val="single" w:sz="4" w:space="0" w:color="auto"/>
              <w:right w:val="single" w:sz="4" w:space="0" w:color="auto"/>
            </w:tcBorders>
            <w:shd w:val="clear" w:color="auto" w:fill="auto"/>
            <w:vAlign w:val="center"/>
            <w:hideMark/>
          </w:tcPr>
          <w:p w14:paraId="65D48AC6" w14:textId="77777777" w:rsidR="008945A7" w:rsidRPr="001577A2" w:rsidRDefault="008945A7" w:rsidP="001577A2">
            <w:pPr>
              <w:jc w:val="left"/>
              <w:rPr>
                <w:color w:val="000000"/>
                <w:lang w:eastAsia="en-GB"/>
              </w:rPr>
            </w:pPr>
            <w:r w:rsidRPr="001577A2">
              <w:rPr>
                <w:color w:val="000000"/>
                <w:lang w:eastAsia="en-GB"/>
              </w:rPr>
              <w:t>Mišrus ūkis</w:t>
            </w:r>
          </w:p>
        </w:tc>
        <w:tc>
          <w:tcPr>
            <w:tcW w:w="3169" w:type="dxa"/>
            <w:tcBorders>
              <w:top w:val="nil"/>
              <w:left w:val="nil"/>
              <w:bottom w:val="single" w:sz="4" w:space="0" w:color="auto"/>
              <w:right w:val="single" w:sz="4" w:space="0" w:color="auto"/>
            </w:tcBorders>
            <w:shd w:val="clear" w:color="auto" w:fill="auto"/>
            <w:vAlign w:val="center"/>
            <w:hideMark/>
          </w:tcPr>
          <w:p w14:paraId="25DCC30B" w14:textId="2375C28E" w:rsidR="008945A7" w:rsidRPr="001577A2" w:rsidRDefault="009A2530" w:rsidP="008B1F18">
            <w:pPr>
              <w:jc w:val="center"/>
              <w:rPr>
                <w:color w:val="000000"/>
                <w:lang w:eastAsia="en-GB"/>
              </w:rPr>
            </w:pPr>
            <w:r>
              <w:rPr>
                <w:color w:val="000000"/>
                <w:lang w:eastAsia="en-GB"/>
              </w:rPr>
              <w:t>1062</w:t>
            </w:r>
          </w:p>
        </w:tc>
      </w:tr>
      <w:tr w:rsidR="008945A7" w:rsidRPr="001577A2" w14:paraId="0CBA1463" w14:textId="77777777" w:rsidTr="0090792D">
        <w:trPr>
          <w:trHeight w:val="190"/>
        </w:trPr>
        <w:tc>
          <w:tcPr>
            <w:tcW w:w="6426" w:type="dxa"/>
            <w:tcBorders>
              <w:top w:val="nil"/>
              <w:left w:val="single" w:sz="4" w:space="0" w:color="auto"/>
              <w:bottom w:val="single" w:sz="4" w:space="0" w:color="auto"/>
              <w:right w:val="single" w:sz="4" w:space="0" w:color="auto"/>
            </w:tcBorders>
            <w:shd w:val="clear" w:color="auto" w:fill="auto"/>
            <w:vAlign w:val="center"/>
            <w:hideMark/>
          </w:tcPr>
          <w:p w14:paraId="4D89B2B5" w14:textId="77777777" w:rsidR="008945A7" w:rsidRPr="001577A2" w:rsidRDefault="008945A7" w:rsidP="001577A2">
            <w:pPr>
              <w:jc w:val="left"/>
              <w:rPr>
                <w:color w:val="000000"/>
                <w:lang w:eastAsia="en-GB"/>
              </w:rPr>
            </w:pPr>
            <w:r w:rsidRPr="001577A2">
              <w:rPr>
                <w:color w:val="000000"/>
                <w:lang w:eastAsia="en-GB"/>
              </w:rPr>
              <w:t>Ekologiškai ūkininkaujantys</w:t>
            </w:r>
          </w:p>
        </w:tc>
        <w:tc>
          <w:tcPr>
            <w:tcW w:w="3169" w:type="dxa"/>
            <w:tcBorders>
              <w:top w:val="nil"/>
              <w:left w:val="nil"/>
              <w:bottom w:val="single" w:sz="4" w:space="0" w:color="auto"/>
              <w:right w:val="single" w:sz="4" w:space="0" w:color="auto"/>
            </w:tcBorders>
            <w:shd w:val="clear" w:color="auto" w:fill="auto"/>
            <w:vAlign w:val="center"/>
            <w:hideMark/>
          </w:tcPr>
          <w:p w14:paraId="36999BA7" w14:textId="7983D87F" w:rsidR="008945A7" w:rsidRPr="001577A2" w:rsidRDefault="008945A7" w:rsidP="008B1F18">
            <w:pPr>
              <w:jc w:val="center"/>
              <w:rPr>
                <w:color w:val="000000"/>
                <w:lang w:eastAsia="en-GB"/>
              </w:rPr>
            </w:pPr>
            <w:r>
              <w:rPr>
                <w:color w:val="000000"/>
                <w:lang w:eastAsia="en-GB"/>
              </w:rPr>
              <w:t>23</w:t>
            </w:r>
          </w:p>
        </w:tc>
      </w:tr>
      <w:tr w:rsidR="008945A7" w:rsidRPr="001577A2" w14:paraId="25BC57E9" w14:textId="77777777" w:rsidTr="0090792D">
        <w:trPr>
          <w:trHeight w:val="418"/>
        </w:trPr>
        <w:tc>
          <w:tcPr>
            <w:tcW w:w="6426" w:type="dxa"/>
            <w:tcBorders>
              <w:top w:val="nil"/>
              <w:left w:val="single" w:sz="4" w:space="0" w:color="auto"/>
              <w:bottom w:val="single" w:sz="4" w:space="0" w:color="auto"/>
              <w:right w:val="single" w:sz="4" w:space="0" w:color="auto"/>
            </w:tcBorders>
            <w:shd w:val="clear" w:color="auto" w:fill="auto"/>
            <w:vAlign w:val="center"/>
            <w:hideMark/>
          </w:tcPr>
          <w:p w14:paraId="59ACC57F" w14:textId="77777777" w:rsidR="008945A7" w:rsidRPr="001577A2" w:rsidRDefault="008945A7" w:rsidP="001577A2">
            <w:pPr>
              <w:jc w:val="left"/>
              <w:rPr>
                <w:color w:val="000000"/>
                <w:lang w:eastAsia="en-GB"/>
              </w:rPr>
            </w:pPr>
            <w:r w:rsidRPr="001577A2">
              <w:rPr>
                <w:color w:val="000000"/>
                <w:lang w:eastAsia="en-GB"/>
              </w:rPr>
              <w:t>Užsiimantys žemės ūkio produktų perdirbimu ir realizavimu</w:t>
            </w:r>
          </w:p>
        </w:tc>
        <w:tc>
          <w:tcPr>
            <w:tcW w:w="3169" w:type="dxa"/>
            <w:tcBorders>
              <w:top w:val="nil"/>
              <w:left w:val="nil"/>
              <w:bottom w:val="single" w:sz="4" w:space="0" w:color="auto"/>
              <w:right w:val="single" w:sz="4" w:space="0" w:color="auto"/>
            </w:tcBorders>
            <w:shd w:val="clear" w:color="auto" w:fill="auto"/>
            <w:vAlign w:val="center"/>
            <w:hideMark/>
          </w:tcPr>
          <w:p w14:paraId="5421876E" w14:textId="77777777" w:rsidR="008945A7" w:rsidRPr="001577A2" w:rsidRDefault="008945A7" w:rsidP="008B1F18">
            <w:pPr>
              <w:jc w:val="center"/>
              <w:rPr>
                <w:color w:val="000000"/>
                <w:lang w:eastAsia="en-GB"/>
              </w:rPr>
            </w:pPr>
            <w:r w:rsidRPr="001577A2">
              <w:rPr>
                <w:color w:val="000000"/>
                <w:lang w:eastAsia="en-GB"/>
              </w:rPr>
              <w:t>3</w:t>
            </w:r>
          </w:p>
        </w:tc>
      </w:tr>
    </w:tbl>
    <w:p w14:paraId="67C27849" w14:textId="74DAA8A8" w:rsidR="00130E7D" w:rsidRDefault="00130E7D" w:rsidP="001577A2">
      <w:pPr>
        <w:rPr>
          <w:lang w:val="en-GB"/>
        </w:rPr>
      </w:pPr>
    </w:p>
    <w:p w14:paraId="2307D590" w14:textId="050C534C" w:rsidR="00D80716" w:rsidRPr="000E4FB4" w:rsidRDefault="00D80716" w:rsidP="00D80716">
      <w:pPr>
        <w:tabs>
          <w:tab w:val="left" w:pos="3706"/>
        </w:tabs>
        <w:ind w:firstLine="851"/>
      </w:pPr>
      <w:r w:rsidRPr="000E4FB4">
        <w:rPr>
          <w:lang w:eastAsia="lt-LT"/>
        </w:rPr>
        <w:t xml:space="preserve">Remiantis anketinės VVG teritorijos gyventojų apklausos rezultatais, </w:t>
      </w:r>
      <w:r w:rsidR="00B318BF">
        <w:rPr>
          <w:lang w:eastAsia="lt-LT"/>
        </w:rPr>
        <w:t xml:space="preserve">didžioji dauguma, </w:t>
      </w:r>
      <w:r>
        <w:rPr>
          <w:lang w:eastAsia="lt-LT"/>
        </w:rPr>
        <w:t>57,7</w:t>
      </w:r>
      <w:r w:rsidRPr="000E4FB4">
        <w:rPr>
          <w:lang w:eastAsia="lt-LT"/>
        </w:rPr>
        <w:t xml:space="preserve"> proc. apklaustųjų nurodė, kad svarbiausia sritis, kuriai reikia teikti paramą – darbo vietų kūrimas, tačiau daugiau nei </w:t>
      </w:r>
      <w:r w:rsidRPr="000E4FB4">
        <w:t xml:space="preserve">pusė, </w:t>
      </w:r>
      <w:r>
        <w:t>52,1</w:t>
      </w:r>
      <w:r w:rsidRPr="000E4FB4">
        <w:t xml:space="preserve"> proc., respondentų nesiimtų smulkaus verslo, jei jo pradžiai būtų suteikta ES parama ir tik 4</w:t>
      </w:r>
      <w:r>
        <w:t>7,9</w:t>
      </w:r>
      <w:r w:rsidRPr="000E4FB4">
        <w:t xml:space="preserve"> proc.</w:t>
      </w:r>
      <w:r>
        <w:t xml:space="preserve"> – i</w:t>
      </w:r>
      <w:r w:rsidRPr="000E4FB4">
        <w:t xml:space="preserve">mtųsi. </w:t>
      </w:r>
    </w:p>
    <w:p w14:paraId="7E98C27C" w14:textId="6FED63C0" w:rsidR="00D80716" w:rsidRPr="000E4FB4" w:rsidRDefault="00B318BF" w:rsidP="00D80716">
      <w:pPr>
        <w:tabs>
          <w:tab w:val="left" w:pos="3706"/>
        </w:tabs>
        <w:ind w:firstLine="851"/>
      </w:pPr>
      <w:r>
        <w:t>28,2</w:t>
      </w:r>
      <w:r w:rsidR="00D80716" w:rsidRPr="000E4FB4">
        <w:t xml:space="preserve"> proc. apklaustųjų mano, kad svarbu teikti paramą projektams, skirtiems naujovių skatinimui ir diegimui kaimo vietovėse. Taip pat, anot respondentų, svarbu skirti paramą projektams, kurie skirti vietos produkcijos perdirbimui ir realizavimui (</w:t>
      </w:r>
      <w:r>
        <w:t>33,1</w:t>
      </w:r>
      <w:r w:rsidR="00D80716" w:rsidRPr="000E4FB4">
        <w:t xml:space="preserve"> proc.) bei sudarantiems p</w:t>
      </w:r>
      <w:r w:rsidR="00D80716" w:rsidRPr="000E4FB4">
        <w:rPr>
          <w:lang w:eastAsia="lt-LT"/>
        </w:rPr>
        <w:t>alankesnes sąlygas pradėti veiklą ūkininkavimo sektoriuje, visų pirma, kartų kaitos žemės ūkio sektoriuje palengvinimui (</w:t>
      </w:r>
      <w:r>
        <w:rPr>
          <w:lang w:eastAsia="lt-LT"/>
        </w:rPr>
        <w:t>31,9</w:t>
      </w:r>
      <w:r w:rsidR="00D80716" w:rsidRPr="000E4FB4">
        <w:rPr>
          <w:lang w:eastAsia="lt-LT"/>
        </w:rPr>
        <w:t xml:space="preserve"> proc.)</w:t>
      </w:r>
      <w:r w:rsidR="00D80716" w:rsidRPr="000E4FB4">
        <w:t xml:space="preserve"> ir taip skatinti darbo vietų kūrimą.</w:t>
      </w:r>
    </w:p>
    <w:p w14:paraId="456A12B2" w14:textId="51AFB0CD" w:rsidR="00D80716" w:rsidRDefault="00D80716" w:rsidP="00D80716">
      <w:pPr>
        <w:tabs>
          <w:tab w:val="left" w:pos="3706"/>
        </w:tabs>
        <w:ind w:firstLine="851"/>
      </w:pPr>
      <w:r w:rsidRPr="000E4FB4">
        <w:t xml:space="preserve">Atsižvelgiant į tai, kad </w:t>
      </w:r>
      <w:r w:rsidR="00B318BF">
        <w:t>44,8</w:t>
      </w:r>
      <w:r w:rsidRPr="000E4FB4">
        <w:t xml:space="preserve"> proc. respondentų mano, kad paslaugų </w:t>
      </w:r>
      <w:r w:rsidRPr="000E4FB4">
        <w:rPr>
          <w:lang w:eastAsia="lt-LT"/>
        </w:rPr>
        <w:t>(švietimo, kultūros, sporto, aplinkos tvarkymo ir pan.)</w:t>
      </w:r>
      <w:r w:rsidRPr="000E4FB4">
        <w:t xml:space="preserve"> gyventojams ir paslaugų socialiai pažeidžiamoms grupėms </w:t>
      </w:r>
      <w:r w:rsidRPr="000E4FB4">
        <w:rPr>
          <w:lang w:eastAsia="lt-LT"/>
        </w:rPr>
        <w:t>(bedarbiams, vaikams, vyresnio amžiaus žmonėms, neįgaliesiems ir pan.)</w:t>
      </w:r>
      <w:r w:rsidRPr="000E4FB4">
        <w:rPr>
          <w:b/>
          <w:lang w:eastAsia="lt-LT"/>
        </w:rPr>
        <w:t xml:space="preserve"> </w:t>
      </w:r>
      <w:r w:rsidRPr="000E4FB4">
        <w:t>(</w:t>
      </w:r>
      <w:r w:rsidR="00B318BF">
        <w:t>44,2</w:t>
      </w:r>
      <w:r w:rsidRPr="000E4FB4">
        <w:t xml:space="preserve"> proc.) plėtra turėtų būti vienos iš prioritetinių krypčių teikiant ES paramą, jų buvo paklausta, ar pirktų šias paslaugas, jeigu jos būtų pradėtos teikti jų gyvenamojoje vietovėje. Net </w:t>
      </w:r>
      <w:r w:rsidR="00B318BF">
        <w:t>90,8</w:t>
      </w:r>
      <w:r w:rsidRPr="000E4FB4">
        <w:t xml:space="preserve"> proc. jų nurodė, kad pirktų ir tik </w:t>
      </w:r>
      <w:r w:rsidR="00B318BF">
        <w:t>9,2</w:t>
      </w:r>
      <w:r w:rsidRPr="000E4FB4">
        <w:t xml:space="preserve"> proc., kad nepirktų. Respondentų buvo pasiteirauta ar jie arba jų šeimos nariai prisidėtų savanorišku darbu, jei kaimo bendruomenė arba kita nevyriausybinė organizacija organizuotų vietos gyventojams trūkstamas paslaugas. </w:t>
      </w:r>
      <w:r w:rsidR="000B5D8D">
        <w:t xml:space="preserve">86,5 </w:t>
      </w:r>
      <w:r w:rsidRPr="000E4FB4">
        <w:t xml:space="preserve">proc. atsakė, kad „Taip“, o </w:t>
      </w:r>
      <w:r w:rsidR="000B5D8D">
        <w:t>13</w:t>
      </w:r>
      <w:r w:rsidRPr="000E4FB4">
        <w:t>,5 proc. – „Ne“.</w:t>
      </w:r>
    </w:p>
    <w:p w14:paraId="54A19A87" w14:textId="7FC9CDA2" w:rsidR="000B5D8D" w:rsidRPr="000E4FB4" w:rsidRDefault="000B5D8D" w:rsidP="000B5D8D">
      <w:pPr>
        <w:tabs>
          <w:tab w:val="left" w:pos="3706"/>
        </w:tabs>
        <w:ind w:firstLine="851"/>
      </w:pPr>
      <w:r w:rsidRPr="000E4FB4">
        <w:t xml:space="preserve">Siekiant išsiaiškinti respondentų nuomonę apie bendruomeninį verslą, jų buvo paklausta ar jie būtų linkę imtis bendruomeninio verslo iniciatyvų ir įgyvendinti bendruomeninį verslą skatinančius projektus. </w:t>
      </w:r>
      <w:r>
        <w:t xml:space="preserve">55,2 </w:t>
      </w:r>
      <w:r w:rsidRPr="000E4FB4">
        <w:t xml:space="preserve">proc. atsakė, kad „Taip, būtų įdomu“, </w:t>
      </w:r>
      <w:r>
        <w:t xml:space="preserve">23,9 </w:t>
      </w:r>
      <w:r w:rsidRPr="000E4FB4">
        <w:t xml:space="preserve">proc. rinkosi atsakymą „Nežinau“, </w:t>
      </w:r>
      <w:r>
        <w:t>17,8</w:t>
      </w:r>
      <w:r w:rsidRPr="000E4FB4">
        <w:t xml:space="preserve"> proc. respondentų tokių projektų neplanuoja, o </w:t>
      </w:r>
      <w:r>
        <w:t>0</w:t>
      </w:r>
      <w:r w:rsidRPr="000E4FB4">
        <w:t xml:space="preserve">,6 proc. respondentų jau šiuo </w:t>
      </w:r>
      <w:r>
        <w:t>metu įgyvendina tokio tipo projektus</w:t>
      </w:r>
      <w:r w:rsidRPr="000E4FB4">
        <w:t>.</w:t>
      </w:r>
    </w:p>
    <w:p w14:paraId="56B200F6" w14:textId="65BC53A1" w:rsidR="000B5D8D" w:rsidRPr="000E4FB4" w:rsidRDefault="000B5D8D" w:rsidP="000B5D8D">
      <w:pPr>
        <w:tabs>
          <w:tab w:val="left" w:pos="3706"/>
        </w:tabs>
        <w:ind w:firstLine="851"/>
      </w:pPr>
      <w:r w:rsidRPr="000E4FB4">
        <w:t xml:space="preserve">Respondentų taip pat buvo paprašyta nurodyti, kaip mano, kokios ekonominės veiklos galėtų imtis jų kaimo bendruomenė, jei tokios veiklos pradžiai būtų skirta Europos Sąjungos parama. </w:t>
      </w:r>
      <w:r>
        <w:t>Didžioji dauguma</w:t>
      </w:r>
      <w:r w:rsidRPr="000E4FB4">
        <w:t xml:space="preserve">, </w:t>
      </w:r>
      <w:r>
        <w:t>24</w:t>
      </w:r>
      <w:r w:rsidRPr="000E4FB4">
        <w:t xml:space="preserve"> proc., respondentų mano, kad tai galėtų būti </w:t>
      </w:r>
      <w:r>
        <w:t>įvairių paslaugų vietos gyventojams teikimas</w:t>
      </w:r>
      <w:r w:rsidRPr="000E4FB4">
        <w:t xml:space="preserve">, </w:t>
      </w:r>
      <w:r>
        <w:t>16,2</w:t>
      </w:r>
      <w:r w:rsidRPr="000E4FB4">
        <w:t xml:space="preserve"> proc., apklaustųjų nuomone tai turėtų būti kulinarinio paveldo produktų gamyba ir pardavimas, o </w:t>
      </w:r>
      <w:r>
        <w:t>14,6</w:t>
      </w:r>
      <w:r w:rsidRPr="000E4FB4">
        <w:t xml:space="preserve"> proc.  respondentų nuomone tai galėtų būti </w:t>
      </w:r>
      <w:r>
        <w:t xml:space="preserve">ūkininkų produkcijos </w:t>
      </w:r>
      <w:r w:rsidRPr="000E4FB4">
        <w:t>realizavimas.</w:t>
      </w:r>
    </w:p>
    <w:p w14:paraId="05DBC7FE" w14:textId="0CFEB03D" w:rsidR="000B5D8D" w:rsidRPr="000E4FB4" w:rsidRDefault="000B5D8D" w:rsidP="000B5D8D">
      <w:pPr>
        <w:ind w:firstLine="851"/>
      </w:pPr>
      <w:r w:rsidRPr="000E4FB4">
        <w:t>Atsižvelgiant į visą turimą informaciją, gyventojų poreikius ir vietos plėtros strategijos biudžetą</w:t>
      </w:r>
      <w:r w:rsidR="00F7562C">
        <w:t>,</w:t>
      </w:r>
      <w:r w:rsidRPr="000E4FB4">
        <w:t xml:space="preserve"> buvo apibrėžta VVG teritorijos vizija</w:t>
      </w:r>
      <w:r>
        <w:t xml:space="preserve"> – </w:t>
      </w:r>
      <w:bookmarkStart w:id="9" w:name="_Hlk131840798"/>
      <w:r w:rsidRPr="008722D5">
        <w:rPr>
          <w:rStyle w:val="markedcontent"/>
        </w:rPr>
        <w:t>ekonomiškai stiprėjantis kraštas su išvystytais inovatyviais</w:t>
      </w:r>
      <w:r>
        <w:rPr>
          <w:rStyle w:val="markedcontent"/>
        </w:rPr>
        <w:t xml:space="preserve"> </w:t>
      </w:r>
      <w:r w:rsidRPr="008722D5">
        <w:rPr>
          <w:rStyle w:val="markedcontent"/>
        </w:rPr>
        <w:t>verslais, išplėtota vietovės infrastruktūra, pritaikyta kultūros, turizmo ir vietos gyventojų</w:t>
      </w:r>
      <w:r>
        <w:rPr>
          <w:rStyle w:val="markedcontent"/>
        </w:rPr>
        <w:t xml:space="preserve"> </w:t>
      </w:r>
      <w:r w:rsidRPr="008722D5">
        <w:rPr>
          <w:rStyle w:val="markedcontent"/>
        </w:rPr>
        <w:t>poreikiams</w:t>
      </w:r>
      <w:r>
        <w:rPr>
          <w:rStyle w:val="markedcontent"/>
        </w:rPr>
        <w:t xml:space="preserve"> tenkinti</w:t>
      </w:r>
      <w:bookmarkEnd w:id="9"/>
      <w:r w:rsidRPr="008722D5">
        <w:rPr>
          <w:rStyle w:val="markedcontent"/>
        </w:rPr>
        <w:t>, aktyviomis</w:t>
      </w:r>
      <w:r>
        <w:rPr>
          <w:rStyle w:val="markedcontent"/>
        </w:rPr>
        <w:t xml:space="preserve"> ir versliomis</w:t>
      </w:r>
      <w:r w:rsidRPr="008722D5">
        <w:rPr>
          <w:rStyle w:val="markedcontent"/>
        </w:rPr>
        <w:t xml:space="preserve"> bendruomenėmis, kurios sugeba spręsti socialines ir ekonomines</w:t>
      </w:r>
      <w:r>
        <w:rPr>
          <w:rStyle w:val="markedcontent"/>
        </w:rPr>
        <w:t xml:space="preserve"> </w:t>
      </w:r>
      <w:r w:rsidRPr="008722D5">
        <w:rPr>
          <w:rStyle w:val="markedcontent"/>
        </w:rPr>
        <w:t>gyventojų problemas</w:t>
      </w:r>
      <w:r>
        <w:rPr>
          <w:rStyle w:val="markedcontent"/>
        </w:rPr>
        <w:t>.</w:t>
      </w:r>
    </w:p>
    <w:p w14:paraId="7C466759" w14:textId="77777777" w:rsidR="00B936FB" w:rsidRDefault="00B936FB" w:rsidP="001577A2">
      <w:pPr>
        <w:rPr>
          <w:lang w:val="en-GB"/>
        </w:rPr>
      </w:pPr>
    </w:p>
    <w:p w14:paraId="1960536E" w14:textId="5746D6E7" w:rsidR="00AE623B" w:rsidRDefault="00AE623B" w:rsidP="009C5CE2">
      <w:pPr>
        <w:tabs>
          <w:tab w:val="left" w:pos="993"/>
        </w:tabs>
        <w:ind w:firstLine="851"/>
        <w:rPr>
          <w:b/>
          <w:bCs/>
        </w:rPr>
      </w:pPr>
      <w:r w:rsidRPr="00AE623B">
        <w:rPr>
          <w:b/>
          <w:bCs/>
        </w:rPr>
        <w:t>APIBENDRINIMAS:</w:t>
      </w:r>
    </w:p>
    <w:p w14:paraId="65D050A0" w14:textId="1CDB5376" w:rsidR="009C5CE2" w:rsidRDefault="008C2182">
      <w:pPr>
        <w:pStyle w:val="ListParagraph"/>
        <w:numPr>
          <w:ilvl w:val="0"/>
          <w:numId w:val="11"/>
        </w:numPr>
        <w:tabs>
          <w:tab w:val="left" w:pos="993"/>
        </w:tabs>
        <w:ind w:left="0" w:firstLine="851"/>
      </w:pPr>
      <w:r>
        <w:t xml:space="preserve">Raseinių </w:t>
      </w:r>
      <w:r w:rsidR="009C5CE2">
        <w:t>VVG</w:t>
      </w:r>
      <w:r>
        <w:t xml:space="preserve"> teritorijoje 2021 m. </w:t>
      </w:r>
      <w:r w:rsidR="00E2068C">
        <w:t>didžioji dalis gyventoju užimti pramonės srityje, t.y. 24,07 proc.</w:t>
      </w:r>
      <w:r>
        <w:t xml:space="preserve"> </w:t>
      </w:r>
      <w:r w:rsidR="009C5CE2">
        <w:t>(R1</w:t>
      </w:r>
      <w:r w:rsidR="00506020">
        <w:t>3</w:t>
      </w:r>
      <w:r w:rsidR="009C5CE2">
        <w:t>);</w:t>
      </w:r>
    </w:p>
    <w:p w14:paraId="53AF30E3" w14:textId="3287CC1E" w:rsidR="00795529" w:rsidRPr="004B75D8" w:rsidRDefault="00E2068C">
      <w:pPr>
        <w:pStyle w:val="ListParagraph"/>
        <w:numPr>
          <w:ilvl w:val="0"/>
          <w:numId w:val="11"/>
        </w:numPr>
        <w:tabs>
          <w:tab w:val="left" w:pos="993"/>
        </w:tabs>
        <w:ind w:left="0" w:firstLine="851"/>
      </w:pPr>
      <w:r>
        <w:t>21,22 proc. gyventojų 2021 m. užsiėmė didmenine ir mažmenine prekyba</w:t>
      </w:r>
      <w:r w:rsidR="00717237" w:rsidRPr="004B75D8">
        <w:rPr>
          <w:lang w:val="en-GB"/>
        </w:rPr>
        <w:t xml:space="preserve"> (R</w:t>
      </w:r>
      <w:r w:rsidR="004B75D8" w:rsidRPr="004B75D8">
        <w:rPr>
          <w:lang w:val="en-GB"/>
        </w:rPr>
        <w:t>1</w:t>
      </w:r>
      <w:r w:rsidR="00506020">
        <w:rPr>
          <w:lang w:val="en-GB"/>
        </w:rPr>
        <w:t>4</w:t>
      </w:r>
      <w:r w:rsidR="00717237" w:rsidRPr="004B75D8">
        <w:rPr>
          <w:lang w:val="en-GB"/>
        </w:rPr>
        <w:t>)</w:t>
      </w:r>
      <w:r w:rsidR="009C5CE2">
        <w:rPr>
          <w:lang w:val="en-GB"/>
        </w:rPr>
        <w:t>;</w:t>
      </w:r>
    </w:p>
    <w:p w14:paraId="3683FE74" w14:textId="1837ED5E" w:rsidR="00C46108" w:rsidRPr="004B75D8" w:rsidRDefault="009C5CE2">
      <w:pPr>
        <w:pStyle w:val="ListParagraph"/>
        <w:numPr>
          <w:ilvl w:val="0"/>
          <w:numId w:val="11"/>
        </w:numPr>
        <w:tabs>
          <w:tab w:val="left" w:pos="993"/>
        </w:tabs>
        <w:ind w:left="0" w:firstLine="851"/>
      </w:pPr>
      <w:r>
        <w:t>Raseinių r. sav.</w:t>
      </w:r>
      <w:r w:rsidR="00847A0C" w:rsidRPr="004B75D8">
        <w:t xml:space="preserve"> </w:t>
      </w:r>
      <w:r w:rsidR="00E2068C">
        <w:t>nedarbo lygis yra kiek didesnis nei prieš pandemiją, ir 2022 m. buvo didesnis nei Šalies</w:t>
      </w:r>
      <w:r w:rsidR="00847A0C" w:rsidRPr="004B75D8">
        <w:t xml:space="preserve"> </w:t>
      </w:r>
      <w:r w:rsidR="00847A0C" w:rsidRPr="004B75D8">
        <w:rPr>
          <w:lang w:val="en-GB"/>
        </w:rPr>
        <w:t>(R</w:t>
      </w:r>
      <w:r w:rsidR="004B75D8" w:rsidRPr="004B75D8">
        <w:rPr>
          <w:lang w:val="en-GB"/>
        </w:rPr>
        <w:t>1</w:t>
      </w:r>
      <w:r w:rsidR="00506020">
        <w:rPr>
          <w:lang w:val="en-GB"/>
        </w:rPr>
        <w:t>5</w:t>
      </w:r>
      <w:r w:rsidR="00847A0C" w:rsidRPr="004B75D8">
        <w:rPr>
          <w:lang w:val="en-GB"/>
        </w:rPr>
        <w:t>)</w:t>
      </w:r>
      <w:r>
        <w:rPr>
          <w:lang w:val="en-GB"/>
        </w:rPr>
        <w:t>;</w:t>
      </w:r>
    </w:p>
    <w:p w14:paraId="7A9B346D" w14:textId="6894F0DA" w:rsidR="00BB5CB4" w:rsidRDefault="004B75D8">
      <w:pPr>
        <w:pStyle w:val="ListParagraph"/>
        <w:numPr>
          <w:ilvl w:val="0"/>
          <w:numId w:val="11"/>
        </w:numPr>
        <w:tabs>
          <w:tab w:val="left" w:pos="993"/>
        </w:tabs>
        <w:ind w:left="0" w:firstLine="851"/>
      </w:pPr>
      <w:r>
        <w:lastRenderedPageBreak/>
        <w:t>Laisvų darbo vietų skaičius nuo 2020 m. iki 2022 m. tolygiai augo</w:t>
      </w:r>
      <w:r w:rsidR="00E2068C">
        <w:t>, o</w:t>
      </w:r>
      <w:r>
        <w:t xml:space="preserve"> nuo 2022 m. iki 2023 m. sumažėjo 30,99 proc. </w:t>
      </w:r>
      <w:r w:rsidR="009C5CE2">
        <w:t>i</w:t>
      </w:r>
      <w:r>
        <w:t>ki 49 laisvų darbo vietų</w:t>
      </w:r>
      <w:r w:rsidR="009C5CE2">
        <w:t xml:space="preserve"> (R1</w:t>
      </w:r>
      <w:r w:rsidR="00506020">
        <w:t>6</w:t>
      </w:r>
      <w:r w:rsidR="009C5CE2">
        <w:t>);</w:t>
      </w:r>
      <w:r>
        <w:t xml:space="preserve"> </w:t>
      </w:r>
    </w:p>
    <w:p w14:paraId="2037A554" w14:textId="590606FF" w:rsidR="00BB5CB4" w:rsidRDefault="009C5CE2">
      <w:pPr>
        <w:pStyle w:val="ListParagraph"/>
        <w:numPr>
          <w:ilvl w:val="0"/>
          <w:numId w:val="11"/>
        </w:numPr>
        <w:tabs>
          <w:tab w:val="left" w:pos="993"/>
        </w:tabs>
        <w:ind w:left="0" w:firstLine="851"/>
      </w:pPr>
      <w:r>
        <w:t>Raseinių r. sav.</w:t>
      </w:r>
      <w:r w:rsidR="00BB5CB4" w:rsidRPr="005772CA">
        <w:t xml:space="preserve"> </w:t>
      </w:r>
      <w:r w:rsidR="00E2068C" w:rsidRPr="004067EF">
        <w:rPr>
          <w:lang w:eastAsia="lt-LT"/>
        </w:rPr>
        <w:t xml:space="preserve">2021 m. </w:t>
      </w:r>
      <w:r w:rsidR="00E2068C">
        <w:rPr>
          <w:lang w:eastAsia="lt-LT"/>
        </w:rPr>
        <w:t>įsisavinta</w:t>
      </w:r>
      <w:r w:rsidR="00E2068C" w:rsidRPr="004067EF">
        <w:rPr>
          <w:lang w:eastAsia="lt-LT"/>
        </w:rPr>
        <w:t xml:space="preserve"> 3,99 mln. Eur mažiau nei 2020 m., 2021 m. – 4,68 mln., 2020 m. – 8,67 mln. Eur.</w:t>
      </w:r>
      <w:r w:rsidR="00E2068C">
        <w:rPr>
          <w:lang w:eastAsia="lt-LT"/>
        </w:rPr>
        <w:t xml:space="preserve"> ES ir kitų fondų paramos</w:t>
      </w:r>
      <w:r>
        <w:t xml:space="preserve"> </w:t>
      </w:r>
      <w:r w:rsidR="005772CA" w:rsidRPr="005772CA">
        <w:t>(R1</w:t>
      </w:r>
      <w:r w:rsidR="00506020">
        <w:t>7</w:t>
      </w:r>
      <w:r w:rsidR="005772CA" w:rsidRPr="005772CA">
        <w:t>)</w:t>
      </w:r>
      <w:r>
        <w:t>;</w:t>
      </w:r>
    </w:p>
    <w:p w14:paraId="18A8084D" w14:textId="1882DA4B" w:rsidR="00D84869" w:rsidRPr="003B7E62" w:rsidRDefault="00D84869">
      <w:pPr>
        <w:pStyle w:val="ListParagraph"/>
        <w:numPr>
          <w:ilvl w:val="0"/>
          <w:numId w:val="11"/>
        </w:numPr>
        <w:tabs>
          <w:tab w:val="left" w:pos="993"/>
        </w:tabs>
        <w:ind w:left="0" w:firstLine="851"/>
      </w:pPr>
      <w:proofErr w:type="spellStart"/>
      <w:r w:rsidRPr="003B7E62">
        <w:rPr>
          <w:lang w:val="en-GB"/>
        </w:rPr>
        <w:t>Rase</w:t>
      </w:r>
      <w:r w:rsidR="001612D4">
        <w:rPr>
          <w:lang w:val="en-GB"/>
        </w:rPr>
        <w:t>i</w:t>
      </w:r>
      <w:r w:rsidRPr="003B7E62">
        <w:rPr>
          <w:lang w:val="en-GB"/>
        </w:rPr>
        <w:t>ni</w:t>
      </w:r>
      <w:proofErr w:type="spellEnd"/>
      <w:r w:rsidRPr="003B7E62">
        <w:t>ų r. sav., įskaitant ir Raseinių miestą, mažų ir vidutinių įmonių skaičius nuo 2019 m. iki 2023 m. paaugo per 14,95 proc.</w:t>
      </w:r>
      <w:r w:rsidR="00E27E01" w:rsidRPr="003B7E62">
        <w:t xml:space="preserve"> (R1</w:t>
      </w:r>
      <w:r w:rsidR="00506020">
        <w:t>8</w:t>
      </w:r>
      <w:proofErr w:type="gramStart"/>
      <w:r w:rsidR="00E27E01" w:rsidRPr="003B7E62">
        <w:t>)</w:t>
      </w:r>
      <w:r w:rsidR="003B7E62">
        <w:t>;</w:t>
      </w:r>
      <w:proofErr w:type="gramEnd"/>
    </w:p>
    <w:p w14:paraId="34605031" w14:textId="0BDD114C" w:rsidR="0063690D" w:rsidRDefault="0063690D">
      <w:pPr>
        <w:pStyle w:val="ListParagraph"/>
        <w:numPr>
          <w:ilvl w:val="0"/>
          <w:numId w:val="11"/>
        </w:numPr>
        <w:tabs>
          <w:tab w:val="left" w:pos="993"/>
        </w:tabs>
        <w:ind w:left="0" w:firstLine="851"/>
      </w:pPr>
      <w:r>
        <w:t xml:space="preserve">Raseinių r. sav., įskaitant ir Raseinių miestą, apgyvendinimo įstaigų skaičius nuo 2017 m. išaugo 5-omis įstaigomis, </w:t>
      </w:r>
      <w:r w:rsidR="003B7E62">
        <w:t>ir 2021 m. buvo – 23</w:t>
      </w:r>
      <w:r>
        <w:t xml:space="preserve"> (R1</w:t>
      </w:r>
      <w:r w:rsidR="00506020">
        <w:t>9</w:t>
      </w:r>
      <w:r>
        <w:t>)</w:t>
      </w:r>
      <w:r w:rsidR="003B7E62">
        <w:t>;</w:t>
      </w:r>
    </w:p>
    <w:p w14:paraId="5B718990" w14:textId="08DAEB40" w:rsidR="00810A68" w:rsidRDefault="00810A68">
      <w:pPr>
        <w:pStyle w:val="ListParagraph"/>
        <w:numPr>
          <w:ilvl w:val="0"/>
          <w:numId w:val="11"/>
        </w:numPr>
        <w:tabs>
          <w:tab w:val="left" w:pos="993"/>
        </w:tabs>
        <w:ind w:left="0" w:firstLine="851"/>
      </w:pPr>
      <w:r>
        <w:t xml:space="preserve">Raseinių r. </w:t>
      </w:r>
      <w:r w:rsidRPr="007F7332">
        <w:t xml:space="preserve">sav., </w:t>
      </w:r>
      <w:r w:rsidR="007F7332" w:rsidRPr="007F7332">
        <w:t>įskaitant miestą</w:t>
      </w:r>
      <w:r w:rsidRPr="007F7332">
        <w:t xml:space="preserve">, </w:t>
      </w:r>
      <w:r w:rsidRPr="00AA0D8E">
        <w:t xml:space="preserve">nuo 2018 m. iki 2022 m. </w:t>
      </w:r>
      <w:r w:rsidR="003B7E62">
        <w:t>asmenų, įsigijusių</w:t>
      </w:r>
      <w:r w:rsidRPr="00AA0D8E">
        <w:t xml:space="preserve"> verslo li</w:t>
      </w:r>
      <w:r w:rsidR="00F7562C">
        <w:t>u</w:t>
      </w:r>
      <w:r w:rsidRPr="00AA0D8E">
        <w:t>dij</w:t>
      </w:r>
      <w:r w:rsidR="00F7562C">
        <w:t>i</w:t>
      </w:r>
      <w:r w:rsidRPr="00AA0D8E">
        <w:t>m</w:t>
      </w:r>
      <w:r w:rsidR="003B7E62">
        <w:t>ą, skaičius</w:t>
      </w:r>
      <w:r w:rsidRPr="00AA0D8E">
        <w:t xml:space="preserve"> sumažėjo 14,44 proc.</w:t>
      </w:r>
      <w:r>
        <w:t xml:space="preserve"> (R</w:t>
      </w:r>
      <w:r w:rsidR="00506020">
        <w:t>20</w:t>
      </w:r>
      <w:r>
        <w:t>)</w:t>
      </w:r>
      <w:r w:rsidR="003B7E62">
        <w:t>;</w:t>
      </w:r>
    </w:p>
    <w:p w14:paraId="0906CE98" w14:textId="7AE465A9" w:rsidR="00D86EE1" w:rsidRDefault="00D86EE1">
      <w:pPr>
        <w:pStyle w:val="ListParagraph"/>
        <w:numPr>
          <w:ilvl w:val="0"/>
          <w:numId w:val="11"/>
        </w:numPr>
        <w:tabs>
          <w:tab w:val="left" w:pos="993"/>
        </w:tabs>
        <w:ind w:left="0" w:firstLine="851"/>
      </w:pPr>
      <w:r>
        <w:t>Nuo 2018 m. iki 2022 m. Raseinių r. sav. gyventojų vykdančių individualią veiklą skaičius išaugo per 52,34 proc.</w:t>
      </w:r>
      <w:r w:rsidR="00E82E93">
        <w:t xml:space="preserve"> (R</w:t>
      </w:r>
      <w:r w:rsidR="003B7E62">
        <w:t>2</w:t>
      </w:r>
      <w:r w:rsidR="00506020">
        <w:t>1</w:t>
      </w:r>
      <w:r w:rsidR="00E82E93">
        <w:t>)</w:t>
      </w:r>
      <w:r w:rsidR="003B7E62">
        <w:t>;</w:t>
      </w:r>
    </w:p>
    <w:p w14:paraId="16BF8673" w14:textId="68CB1F0F" w:rsidR="00E82E93" w:rsidRDefault="00E2068C">
      <w:pPr>
        <w:pStyle w:val="ListParagraph"/>
        <w:numPr>
          <w:ilvl w:val="0"/>
          <w:numId w:val="11"/>
        </w:numPr>
        <w:tabs>
          <w:tab w:val="left" w:pos="993"/>
        </w:tabs>
        <w:ind w:left="0" w:firstLine="851"/>
      </w:pPr>
      <w:r>
        <w:t>V</w:t>
      </w:r>
      <w:r w:rsidR="00DC3B59" w:rsidRPr="00975AF9">
        <w:t xml:space="preserve">eikiančių mažų ir vidutinių įmonių </w:t>
      </w:r>
      <w:r>
        <w:t xml:space="preserve">darbuotojų skaičius kinta nuolat, o nuo 2021 m. nežymiai pakilo </w:t>
      </w:r>
      <w:r w:rsidR="00E82E93">
        <w:t>(R</w:t>
      </w:r>
      <w:r w:rsidR="00D25ECD">
        <w:t>2</w:t>
      </w:r>
      <w:r w:rsidR="00506020">
        <w:t>2</w:t>
      </w:r>
      <w:r w:rsidR="00E82E93">
        <w:t>)</w:t>
      </w:r>
      <w:r w:rsidR="00D25ECD">
        <w:t>;</w:t>
      </w:r>
    </w:p>
    <w:p w14:paraId="6B0B83AE" w14:textId="40020554" w:rsidR="002E3D54" w:rsidRDefault="002E3D54">
      <w:pPr>
        <w:pStyle w:val="ListParagraph"/>
        <w:numPr>
          <w:ilvl w:val="0"/>
          <w:numId w:val="11"/>
        </w:numPr>
        <w:tabs>
          <w:tab w:val="left" w:pos="993"/>
        </w:tabs>
        <w:ind w:left="0" w:firstLine="851"/>
      </w:pPr>
      <w:r>
        <w:t>Nuo 2017 m. iki 2021 m. kelių su danga ilgis padidėjo per 0,4 proc., o žvyro kelių ilgis sumažėjo per 5,01 proc. (R</w:t>
      </w:r>
      <w:r w:rsidR="00D25ECD">
        <w:t>2</w:t>
      </w:r>
      <w:r w:rsidR="00506020">
        <w:t>3</w:t>
      </w:r>
      <w:r>
        <w:t>)</w:t>
      </w:r>
      <w:r w:rsidR="00D25ECD">
        <w:t>;</w:t>
      </w:r>
    </w:p>
    <w:p w14:paraId="60FE74C8" w14:textId="0B971780" w:rsidR="00213076" w:rsidRPr="00213076" w:rsidRDefault="00A0705D">
      <w:pPr>
        <w:pStyle w:val="ListParagraph"/>
        <w:numPr>
          <w:ilvl w:val="0"/>
          <w:numId w:val="11"/>
        </w:numPr>
        <w:tabs>
          <w:tab w:val="left" w:pos="993"/>
        </w:tabs>
        <w:ind w:left="0" w:firstLine="851"/>
      </w:pPr>
      <w:r>
        <w:t>Didžiąją</w:t>
      </w:r>
      <w:r w:rsidR="00213076">
        <w:t xml:space="preserve"> dal</w:t>
      </w:r>
      <w:r>
        <w:t>į rajono</w:t>
      </w:r>
      <w:r w:rsidR="00213076">
        <w:t xml:space="preserve"> ūkių sudaro</w:t>
      </w:r>
      <w:r>
        <w:t xml:space="preserve"> </w:t>
      </w:r>
      <w:r w:rsidR="00213076">
        <w:t>iki 5 ha dydžio ūkiai, t.</w:t>
      </w:r>
      <w:r w:rsidR="00726BC5">
        <w:t xml:space="preserve"> </w:t>
      </w:r>
      <w:r w:rsidR="00213076">
        <w:t>y. 40,</w:t>
      </w:r>
      <w:r w:rsidR="00E6490B">
        <w:t>29</w:t>
      </w:r>
      <w:r w:rsidR="00213076">
        <w:t xml:space="preserve"> proc.</w:t>
      </w:r>
      <w:r>
        <w:t xml:space="preserve"> visų ūkių</w:t>
      </w:r>
      <w:r w:rsidR="00ED3100">
        <w:t xml:space="preserve"> (R2</w:t>
      </w:r>
      <w:r w:rsidR="00506020">
        <w:t>4</w:t>
      </w:r>
      <w:r w:rsidR="00ED3100">
        <w:t>)</w:t>
      </w:r>
      <w:r>
        <w:t>;</w:t>
      </w:r>
    </w:p>
    <w:p w14:paraId="167F2A02" w14:textId="55491B8B" w:rsidR="00213076" w:rsidRDefault="00A0705D">
      <w:pPr>
        <w:pStyle w:val="ListParagraph"/>
        <w:numPr>
          <w:ilvl w:val="0"/>
          <w:numId w:val="11"/>
        </w:numPr>
        <w:tabs>
          <w:tab w:val="left" w:pos="993"/>
        </w:tabs>
        <w:ind w:left="0" w:firstLine="851"/>
      </w:pPr>
      <w:r>
        <w:t>Rajone</w:t>
      </w:r>
      <w:r w:rsidR="00ED3100">
        <w:t xml:space="preserve"> ūkininkaujančių vyrų yra </w:t>
      </w:r>
      <w:r w:rsidR="00E6490B">
        <w:t>55,25</w:t>
      </w:r>
      <w:r w:rsidR="00ED3100">
        <w:t xml:space="preserve"> proc. daugiau nei ūkininkaujančių moterų</w:t>
      </w:r>
      <w:r>
        <w:t xml:space="preserve"> </w:t>
      </w:r>
      <w:r w:rsidR="00ED3100">
        <w:t>(R2</w:t>
      </w:r>
      <w:r w:rsidR="00506020">
        <w:t>5</w:t>
      </w:r>
      <w:r w:rsidR="00ED3100">
        <w:t>)</w:t>
      </w:r>
      <w:r>
        <w:t>;</w:t>
      </w:r>
    </w:p>
    <w:p w14:paraId="297F77E7" w14:textId="1C395E6F" w:rsidR="00A0705D" w:rsidRDefault="00A0705D">
      <w:pPr>
        <w:pStyle w:val="ListParagraph"/>
        <w:numPr>
          <w:ilvl w:val="0"/>
          <w:numId w:val="11"/>
        </w:numPr>
        <w:tabs>
          <w:tab w:val="left" w:pos="993"/>
        </w:tabs>
        <w:ind w:left="0" w:firstLine="851"/>
      </w:pPr>
      <w:r>
        <w:t xml:space="preserve">Didžioji dalis ūkininkaujančių yra vyresni nei </w:t>
      </w:r>
      <w:r w:rsidR="00E6490B">
        <w:t>40</w:t>
      </w:r>
      <w:r>
        <w:t xml:space="preserve"> m. (R2</w:t>
      </w:r>
      <w:r w:rsidR="00506020">
        <w:t>6</w:t>
      </w:r>
      <w:r>
        <w:t>);</w:t>
      </w:r>
    </w:p>
    <w:p w14:paraId="44FA4D9A" w14:textId="3E6D4C43" w:rsidR="00B048C6" w:rsidRDefault="00B048C6">
      <w:pPr>
        <w:pStyle w:val="ListParagraph"/>
        <w:numPr>
          <w:ilvl w:val="0"/>
          <w:numId w:val="11"/>
        </w:numPr>
        <w:tabs>
          <w:tab w:val="left" w:pos="993"/>
        </w:tabs>
        <w:ind w:left="0" w:firstLine="851"/>
      </w:pPr>
      <w:r>
        <w:t xml:space="preserve">Augalininkystės </w:t>
      </w:r>
      <w:r w:rsidR="00E6490B">
        <w:t xml:space="preserve">ir mišrūs </w:t>
      </w:r>
      <w:r>
        <w:t>ūkiai užimą didžiąją ūkių dalį</w:t>
      </w:r>
      <w:r w:rsidR="00D86170">
        <w:t xml:space="preserve"> t.</w:t>
      </w:r>
      <w:r w:rsidR="00726BC5">
        <w:t xml:space="preserve"> </w:t>
      </w:r>
      <w:r w:rsidR="00D86170">
        <w:t>y.</w:t>
      </w:r>
      <w:r>
        <w:t xml:space="preserve"> </w:t>
      </w:r>
      <w:r w:rsidR="00E6490B">
        <w:t>75,36</w:t>
      </w:r>
      <w:r>
        <w:t xml:space="preserve"> proc.</w:t>
      </w:r>
      <w:r w:rsidR="00A0705D">
        <w:t>, visų ūkių</w:t>
      </w:r>
      <w:r w:rsidR="00D86170">
        <w:t xml:space="preserve"> (R2</w:t>
      </w:r>
      <w:r w:rsidR="00506020">
        <w:t>7</w:t>
      </w:r>
      <w:r w:rsidR="00D86170">
        <w:t>)</w:t>
      </w:r>
      <w:r w:rsidR="00A0705D">
        <w:t>;</w:t>
      </w:r>
    </w:p>
    <w:p w14:paraId="68A7B2E7" w14:textId="35E307D8" w:rsidR="00D86170" w:rsidRPr="0090792D" w:rsidRDefault="00D86170">
      <w:pPr>
        <w:pStyle w:val="ListParagraph"/>
        <w:numPr>
          <w:ilvl w:val="0"/>
          <w:numId w:val="11"/>
        </w:numPr>
        <w:tabs>
          <w:tab w:val="left" w:pos="993"/>
        </w:tabs>
        <w:ind w:left="0" w:firstLine="851"/>
      </w:pPr>
      <w:r w:rsidRPr="0090792D">
        <w:t>Mažiausiai yra ūkių užsiimančių žemės ūkio produktų perdirbimų ir realizavimu</w:t>
      </w:r>
      <w:r w:rsidR="00A0705D" w:rsidRPr="0090792D">
        <w:t xml:space="preserve">, tik </w:t>
      </w:r>
      <w:r w:rsidR="0090792D" w:rsidRPr="0090792D">
        <w:t xml:space="preserve">3 </w:t>
      </w:r>
      <w:r w:rsidR="00A0705D" w:rsidRPr="0090792D">
        <w:t>ūki</w:t>
      </w:r>
      <w:r w:rsidR="00E2068C">
        <w:t>ai</w:t>
      </w:r>
      <w:r w:rsidR="00A0705D" w:rsidRPr="0090792D">
        <w:t xml:space="preserve"> </w:t>
      </w:r>
      <w:r w:rsidRPr="0090792D">
        <w:t>(R2</w:t>
      </w:r>
      <w:r w:rsidR="00506020">
        <w:t>8</w:t>
      </w:r>
      <w:r w:rsidRPr="0090792D">
        <w:t>)</w:t>
      </w:r>
      <w:r w:rsidR="00A0705D" w:rsidRPr="0090792D">
        <w:t>.</w:t>
      </w:r>
    </w:p>
    <w:p w14:paraId="4F48E43F" w14:textId="3D739AB4" w:rsidR="00566B9C" w:rsidRPr="00C8590F" w:rsidRDefault="00566B9C" w:rsidP="00A17366">
      <w:pPr>
        <w:pStyle w:val="Heading3"/>
        <w:numPr>
          <w:ilvl w:val="1"/>
          <w:numId w:val="1"/>
        </w:numPr>
      </w:pPr>
      <w:bookmarkStart w:id="10" w:name="_Toc119662862"/>
      <w:r w:rsidRPr="00C8590F">
        <w:t>VVG teritorijos socialinė infrastruktūra</w:t>
      </w:r>
      <w:r w:rsidR="00902EF0">
        <w:t xml:space="preserve"> </w:t>
      </w:r>
      <w:r w:rsidRPr="00C8590F">
        <w:t>ir kultūros ištekliai</w:t>
      </w:r>
      <w:bookmarkEnd w:id="10"/>
    </w:p>
    <w:p w14:paraId="2633A492" w14:textId="1EFE77D9" w:rsidR="00BC3270" w:rsidRDefault="00AC6455" w:rsidP="0099073B">
      <w:pPr>
        <w:ind w:firstLine="851"/>
        <w:rPr>
          <w:lang w:eastAsia="en-GB"/>
        </w:rPr>
      </w:pPr>
      <w:r w:rsidRPr="00AD5862">
        <w:t>S</w:t>
      </w:r>
      <w:r w:rsidR="003B13AF" w:rsidRPr="00AD5862">
        <w:t>eniūnijų duomenimis</w:t>
      </w:r>
      <w:r w:rsidR="00E2068C">
        <w:t xml:space="preserve"> [2]</w:t>
      </w:r>
      <w:r w:rsidR="00BC3270">
        <w:t>,</w:t>
      </w:r>
      <w:r w:rsidRPr="00AD5862">
        <w:t xml:space="preserve"> VVG</w:t>
      </w:r>
      <w:r w:rsidR="003B13AF" w:rsidRPr="00AD5862">
        <w:t xml:space="preserve"> teritorijoje veikia </w:t>
      </w:r>
      <w:r w:rsidR="00EB1588">
        <w:t>6</w:t>
      </w:r>
      <w:r w:rsidR="006675A0">
        <w:t>4</w:t>
      </w:r>
      <w:r w:rsidR="003B13AF" w:rsidRPr="00AD5862">
        <w:t xml:space="preserve"> </w:t>
      </w:r>
      <w:r w:rsidR="006722FB">
        <w:rPr>
          <w:lang w:eastAsia="en-GB"/>
        </w:rPr>
        <w:t>kaimo bendruomenės</w:t>
      </w:r>
      <w:r w:rsidR="005732C7" w:rsidRPr="00AD5862">
        <w:rPr>
          <w:lang w:eastAsia="en-GB"/>
        </w:rPr>
        <w:t xml:space="preserve"> </w:t>
      </w:r>
      <w:r w:rsidR="00A17074" w:rsidRPr="00AD5862">
        <w:rPr>
          <w:lang w:eastAsia="en-GB"/>
        </w:rPr>
        <w:t xml:space="preserve">(žr. </w:t>
      </w:r>
      <w:r w:rsidR="00A17074" w:rsidRPr="00AD5862">
        <w:t>1.7.1. Lentelė)</w:t>
      </w:r>
      <w:r w:rsidR="00E2068C">
        <w:t>.</w:t>
      </w:r>
      <w:r w:rsidR="0089107D" w:rsidRPr="00AD5862">
        <w:rPr>
          <w:lang w:eastAsia="en-GB"/>
        </w:rPr>
        <w:t xml:space="preserve"> </w:t>
      </w:r>
      <w:r w:rsidR="00DF0F97" w:rsidRPr="00AD5862">
        <w:rPr>
          <w:lang w:eastAsia="en-GB"/>
        </w:rPr>
        <w:t>Remiantis seniūnijų pateiktais duomenimis k</w:t>
      </w:r>
      <w:r w:rsidR="0089107D" w:rsidRPr="00AD5862">
        <w:rPr>
          <w:lang w:eastAsia="en-GB"/>
        </w:rPr>
        <w:t>aimo ben</w:t>
      </w:r>
      <w:r w:rsidR="005732C7" w:rsidRPr="00AD5862">
        <w:rPr>
          <w:lang w:eastAsia="en-GB"/>
        </w:rPr>
        <w:t>d</w:t>
      </w:r>
      <w:r w:rsidR="0089107D" w:rsidRPr="00AD5862">
        <w:rPr>
          <w:lang w:eastAsia="en-GB"/>
        </w:rPr>
        <w:t xml:space="preserve">ruomenių narių skaičius 2021 m. buvo </w:t>
      </w:r>
      <w:r w:rsidR="00D57448" w:rsidRPr="00AD5862">
        <w:rPr>
          <w:lang w:eastAsia="en-GB"/>
        </w:rPr>
        <w:t>5 572 asmenys</w:t>
      </w:r>
      <w:r w:rsidR="009D545E" w:rsidRPr="00AD5862">
        <w:rPr>
          <w:lang w:eastAsia="en-GB"/>
        </w:rPr>
        <w:t>, 2021 m. visuomeninė organizacija „Norgėlų kaimo bendruomenė</w:t>
      </w:r>
      <w:r w:rsidR="005732C7" w:rsidRPr="00AD5862">
        <w:rPr>
          <w:lang w:eastAsia="en-GB"/>
        </w:rPr>
        <w:t>“</w:t>
      </w:r>
      <w:r w:rsidR="009D545E" w:rsidRPr="00AD5862">
        <w:rPr>
          <w:lang w:eastAsia="en-GB"/>
        </w:rPr>
        <w:t xml:space="preserve"> t</w:t>
      </w:r>
      <w:r w:rsidRPr="00AD5862">
        <w:rPr>
          <w:lang w:eastAsia="en-GB"/>
        </w:rPr>
        <w:t>u</w:t>
      </w:r>
      <w:r w:rsidR="009D545E" w:rsidRPr="00AD5862">
        <w:rPr>
          <w:lang w:eastAsia="en-GB"/>
        </w:rPr>
        <w:t>rėjo daug</w:t>
      </w:r>
      <w:r w:rsidR="00E86480" w:rsidRPr="00AD5862">
        <w:rPr>
          <w:lang w:eastAsia="en-GB"/>
        </w:rPr>
        <w:t xml:space="preserve">iausiai </w:t>
      </w:r>
      <w:r w:rsidR="009D545E" w:rsidRPr="00AD5862">
        <w:rPr>
          <w:lang w:eastAsia="en-GB"/>
        </w:rPr>
        <w:t xml:space="preserve">narių, t.y. 315 </w:t>
      </w:r>
      <w:r w:rsidR="00E86480" w:rsidRPr="00AD5862">
        <w:rPr>
          <w:lang w:eastAsia="en-GB"/>
        </w:rPr>
        <w:t>asmen</w:t>
      </w:r>
      <w:r w:rsidRPr="00AD5862">
        <w:rPr>
          <w:lang w:eastAsia="en-GB"/>
        </w:rPr>
        <w:t>ų</w:t>
      </w:r>
      <w:r w:rsidR="00E86480" w:rsidRPr="00AD5862">
        <w:rPr>
          <w:lang w:eastAsia="en-GB"/>
        </w:rPr>
        <w:t xml:space="preserve">. </w:t>
      </w:r>
      <w:r w:rsidR="007D4B7B" w:rsidRPr="00AD5862">
        <w:rPr>
          <w:lang w:eastAsia="en-GB"/>
        </w:rPr>
        <w:t xml:space="preserve">Ariogalos seniūnijoje yra </w:t>
      </w:r>
      <w:r w:rsidR="00907E01" w:rsidRPr="00AD5862">
        <w:rPr>
          <w:lang w:eastAsia="en-GB"/>
        </w:rPr>
        <w:t xml:space="preserve">daugiausiai, net </w:t>
      </w:r>
      <w:r w:rsidR="00764F44">
        <w:rPr>
          <w:lang w:eastAsia="en-GB"/>
        </w:rPr>
        <w:t>11</w:t>
      </w:r>
      <w:r w:rsidR="00907E01" w:rsidRPr="00AD5862">
        <w:rPr>
          <w:lang w:eastAsia="en-GB"/>
        </w:rPr>
        <w:t xml:space="preserve"> kaimo </w:t>
      </w:r>
      <w:r w:rsidR="00E2068C">
        <w:rPr>
          <w:lang w:eastAsia="en-GB"/>
        </w:rPr>
        <w:t>bendruomenių</w:t>
      </w:r>
      <w:r w:rsidR="00907E01" w:rsidRPr="00AD5862">
        <w:rPr>
          <w:lang w:eastAsia="en-GB"/>
        </w:rPr>
        <w:t xml:space="preserve">. </w:t>
      </w:r>
      <w:r w:rsidR="00780A68" w:rsidRPr="00AD5862">
        <w:rPr>
          <w:lang w:eastAsia="en-GB"/>
        </w:rPr>
        <w:t>Sekanti</w:t>
      </w:r>
      <w:r w:rsidR="0099073B">
        <w:rPr>
          <w:lang w:eastAsia="en-GB"/>
        </w:rPr>
        <w:t>,</w:t>
      </w:r>
      <w:r w:rsidR="00780A68" w:rsidRPr="00AD5862">
        <w:rPr>
          <w:lang w:eastAsia="en-GB"/>
        </w:rPr>
        <w:t xml:space="preserve"> pagal kaimo </w:t>
      </w:r>
      <w:r w:rsidR="0099073B">
        <w:rPr>
          <w:lang w:eastAsia="en-GB"/>
        </w:rPr>
        <w:t>bendruomeni</w:t>
      </w:r>
      <w:r w:rsidR="00764F44">
        <w:rPr>
          <w:lang w:eastAsia="en-GB"/>
        </w:rPr>
        <w:t>nių organizacijų</w:t>
      </w:r>
      <w:r w:rsidR="0099073B">
        <w:rPr>
          <w:lang w:eastAsia="en-GB"/>
        </w:rPr>
        <w:t xml:space="preserve"> </w:t>
      </w:r>
      <w:r w:rsidR="00780A68" w:rsidRPr="00AD5862">
        <w:rPr>
          <w:lang w:eastAsia="en-GB"/>
        </w:rPr>
        <w:t>skaičių</w:t>
      </w:r>
      <w:r w:rsidR="0099073B">
        <w:rPr>
          <w:lang w:eastAsia="en-GB"/>
        </w:rPr>
        <w:t>,</w:t>
      </w:r>
      <w:r w:rsidR="00780A68" w:rsidRPr="00AD5862">
        <w:rPr>
          <w:lang w:eastAsia="en-GB"/>
        </w:rPr>
        <w:t xml:space="preserve"> yra </w:t>
      </w:r>
      <w:r w:rsidR="00AD5862" w:rsidRPr="00AD5862">
        <w:rPr>
          <w:lang w:eastAsia="en-GB"/>
        </w:rPr>
        <w:t xml:space="preserve">Raseinių </w:t>
      </w:r>
      <w:r w:rsidR="00780A68" w:rsidRPr="00AD5862">
        <w:rPr>
          <w:lang w:eastAsia="en-GB"/>
        </w:rPr>
        <w:t>sen</w:t>
      </w:r>
      <w:r w:rsidR="0099073B">
        <w:rPr>
          <w:lang w:eastAsia="en-GB"/>
        </w:rPr>
        <w:t>.</w:t>
      </w:r>
      <w:r w:rsidR="00780A68" w:rsidRPr="00AD5862">
        <w:rPr>
          <w:lang w:eastAsia="en-GB"/>
        </w:rPr>
        <w:t xml:space="preserve"> </w:t>
      </w:r>
      <w:r w:rsidR="00764F44">
        <w:rPr>
          <w:lang w:eastAsia="en-GB"/>
        </w:rPr>
        <w:t>-</w:t>
      </w:r>
      <w:r w:rsidR="00780A68" w:rsidRPr="00AD5862">
        <w:rPr>
          <w:lang w:eastAsia="en-GB"/>
        </w:rPr>
        <w:t xml:space="preserve"> </w:t>
      </w:r>
      <w:r w:rsidR="006675A0">
        <w:rPr>
          <w:lang w:eastAsia="en-GB"/>
        </w:rPr>
        <w:t>9</w:t>
      </w:r>
      <w:r w:rsidR="00780A68" w:rsidRPr="00AD5862">
        <w:rPr>
          <w:lang w:eastAsia="en-GB"/>
        </w:rPr>
        <w:t xml:space="preserve"> organizacijos</w:t>
      </w:r>
      <w:r w:rsidR="006675A0">
        <w:rPr>
          <w:lang w:eastAsia="en-GB"/>
        </w:rPr>
        <w:t xml:space="preserve"> ir Betygalos – 8 organizacijos</w:t>
      </w:r>
      <w:r w:rsidR="00A273A0">
        <w:rPr>
          <w:lang w:eastAsia="en-GB"/>
        </w:rPr>
        <w:t>.</w:t>
      </w:r>
      <w:r w:rsidR="00780A68" w:rsidRPr="003956BD">
        <w:rPr>
          <w:lang w:eastAsia="en-GB"/>
        </w:rPr>
        <w:t xml:space="preserve"> </w:t>
      </w:r>
      <w:r w:rsidR="003B78C5" w:rsidRPr="003956BD">
        <w:rPr>
          <w:lang w:eastAsia="en-GB"/>
        </w:rPr>
        <w:t xml:space="preserve">Pagal </w:t>
      </w:r>
      <w:r w:rsidR="0099073B">
        <w:rPr>
          <w:lang w:eastAsia="en-GB"/>
        </w:rPr>
        <w:t>turimus duomenis</w:t>
      </w:r>
      <w:r w:rsidR="003C76B2" w:rsidRPr="003956BD">
        <w:rPr>
          <w:lang w:eastAsia="en-GB"/>
        </w:rPr>
        <w:t xml:space="preserve"> organizacijų </w:t>
      </w:r>
      <w:r w:rsidR="0099073B">
        <w:rPr>
          <w:lang w:eastAsia="en-GB"/>
        </w:rPr>
        <w:t xml:space="preserve">narių </w:t>
      </w:r>
      <w:r w:rsidR="003C76B2" w:rsidRPr="003956BD">
        <w:rPr>
          <w:lang w:eastAsia="en-GB"/>
        </w:rPr>
        <w:t>skaičius keičiasi nežymiai arba visai nesik</w:t>
      </w:r>
      <w:r w:rsidR="00764F44">
        <w:rPr>
          <w:lang w:eastAsia="en-GB"/>
        </w:rPr>
        <w:t>e</w:t>
      </w:r>
      <w:r w:rsidR="003C76B2" w:rsidRPr="003956BD">
        <w:rPr>
          <w:lang w:eastAsia="en-GB"/>
        </w:rPr>
        <w:t xml:space="preserve">ičia. </w:t>
      </w:r>
    </w:p>
    <w:p w14:paraId="043C7C37" w14:textId="77777777" w:rsidR="0099073B" w:rsidRDefault="0099073B" w:rsidP="0099073B">
      <w:pPr>
        <w:ind w:firstLine="851"/>
        <w:rPr>
          <w:color w:val="000000"/>
          <w:lang w:eastAsia="en-GB"/>
        </w:rPr>
      </w:pPr>
    </w:p>
    <w:p w14:paraId="648D511F" w14:textId="77777777" w:rsidR="00A85878" w:rsidRDefault="00A85878" w:rsidP="00A17074">
      <w:pPr>
        <w:spacing w:line="360" w:lineRule="auto"/>
        <w:ind w:left="357" w:firstLine="69"/>
        <w:jc w:val="center"/>
        <w:rPr>
          <w:b/>
          <w:bCs/>
        </w:rPr>
      </w:pPr>
    </w:p>
    <w:p w14:paraId="0F031F80" w14:textId="415B3F04" w:rsidR="00A17074" w:rsidRPr="00A17074" w:rsidRDefault="00A17074" w:rsidP="00A17074">
      <w:pPr>
        <w:spacing w:line="360" w:lineRule="auto"/>
        <w:ind w:left="357" w:firstLine="69"/>
        <w:jc w:val="center"/>
      </w:pPr>
      <w:r w:rsidRPr="00AD3A2F">
        <w:rPr>
          <w:b/>
          <w:bCs/>
        </w:rPr>
        <w:t>1.</w:t>
      </w:r>
      <w:r>
        <w:rPr>
          <w:b/>
          <w:bCs/>
        </w:rPr>
        <w:t>7</w:t>
      </w:r>
      <w:r w:rsidRPr="00AD3A2F">
        <w:rPr>
          <w:b/>
          <w:bCs/>
        </w:rPr>
        <w:t>.</w:t>
      </w:r>
      <w:r>
        <w:rPr>
          <w:b/>
          <w:bCs/>
        </w:rPr>
        <w:t>1</w:t>
      </w:r>
      <w:r w:rsidRPr="00AD3A2F">
        <w:rPr>
          <w:b/>
          <w:bCs/>
        </w:rPr>
        <w:t xml:space="preserve">. Lentelė. </w:t>
      </w:r>
      <w:r w:rsidRPr="003956BD">
        <w:t xml:space="preserve">Kaimo </w:t>
      </w:r>
      <w:r w:rsidR="0099073B">
        <w:t>bendruomenės pagal seniūnijas</w:t>
      </w:r>
    </w:p>
    <w:tbl>
      <w:tblPr>
        <w:tblW w:w="5000" w:type="pct"/>
        <w:tblLook w:val="04A0" w:firstRow="1" w:lastRow="0" w:firstColumn="1" w:lastColumn="0" w:noHBand="0" w:noVBand="1"/>
      </w:tblPr>
      <w:tblGrid>
        <w:gridCol w:w="2245"/>
        <w:gridCol w:w="6659"/>
        <w:gridCol w:w="724"/>
      </w:tblGrid>
      <w:tr w:rsidR="00B13FB1" w:rsidRPr="00AC6455" w14:paraId="26A08C69" w14:textId="77777777" w:rsidTr="004F4AC5">
        <w:trPr>
          <w:trHeight w:val="276"/>
        </w:trPr>
        <w:tc>
          <w:tcPr>
            <w:tcW w:w="1166" w:type="pct"/>
            <w:vMerge w:val="restart"/>
            <w:tcBorders>
              <w:top w:val="single" w:sz="4" w:space="0" w:color="auto"/>
              <w:left w:val="single" w:sz="4" w:space="0" w:color="auto"/>
              <w:bottom w:val="nil"/>
              <w:right w:val="single" w:sz="4" w:space="0" w:color="auto"/>
            </w:tcBorders>
            <w:shd w:val="clear" w:color="auto" w:fill="auto"/>
            <w:noWrap/>
            <w:vAlign w:val="center"/>
            <w:hideMark/>
          </w:tcPr>
          <w:p w14:paraId="379BA726" w14:textId="60139E41" w:rsidR="003973EB" w:rsidRPr="00AC6455" w:rsidRDefault="00E951BD" w:rsidP="00B3554D">
            <w:pPr>
              <w:jc w:val="center"/>
              <w:rPr>
                <w:b/>
                <w:bCs/>
                <w:color w:val="000000"/>
                <w:sz w:val="20"/>
                <w:szCs w:val="20"/>
                <w:lang w:eastAsia="en-GB"/>
              </w:rPr>
            </w:pPr>
            <w:r w:rsidRPr="00AC6455">
              <w:rPr>
                <w:b/>
                <w:bCs/>
                <w:color w:val="000000"/>
                <w:sz w:val="20"/>
                <w:szCs w:val="20"/>
                <w:lang w:eastAsia="en-GB"/>
              </w:rPr>
              <w:t>Seniūnijos pavadinimas</w:t>
            </w:r>
          </w:p>
        </w:tc>
        <w:tc>
          <w:tcPr>
            <w:tcW w:w="34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6835F8" w14:textId="0E23DFB6" w:rsidR="003973EB" w:rsidRPr="00AC6455" w:rsidRDefault="003973EB" w:rsidP="00B3554D">
            <w:pPr>
              <w:jc w:val="center"/>
              <w:rPr>
                <w:b/>
                <w:bCs/>
                <w:color w:val="000000"/>
                <w:sz w:val="20"/>
                <w:szCs w:val="20"/>
                <w:lang w:eastAsia="en-GB"/>
              </w:rPr>
            </w:pPr>
            <w:r w:rsidRPr="00AC6455">
              <w:rPr>
                <w:b/>
                <w:bCs/>
                <w:color w:val="000000"/>
                <w:sz w:val="20"/>
                <w:szCs w:val="20"/>
                <w:lang w:eastAsia="en-GB"/>
              </w:rPr>
              <w:t>Kaimo bendruomeninės organizacijos</w:t>
            </w:r>
            <w:r w:rsidR="005732C7" w:rsidRPr="00AC6455">
              <w:rPr>
                <w:b/>
                <w:bCs/>
                <w:color w:val="000000"/>
                <w:sz w:val="20"/>
                <w:szCs w:val="20"/>
                <w:lang w:eastAsia="en-GB"/>
              </w:rPr>
              <w:t xml:space="preserve"> pavadinimas</w:t>
            </w:r>
          </w:p>
        </w:tc>
        <w:tc>
          <w:tcPr>
            <w:tcW w:w="376" w:type="pct"/>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14:paraId="5DEB4AC7" w14:textId="77777777" w:rsidR="003973EB" w:rsidRPr="00AC6455" w:rsidRDefault="003973EB" w:rsidP="00B3554D">
            <w:pPr>
              <w:jc w:val="left"/>
              <w:rPr>
                <w:b/>
                <w:bCs/>
                <w:color w:val="000000"/>
                <w:sz w:val="20"/>
                <w:szCs w:val="20"/>
                <w:lang w:eastAsia="en-GB"/>
              </w:rPr>
            </w:pPr>
            <w:r w:rsidRPr="00AC6455">
              <w:rPr>
                <w:b/>
                <w:bCs/>
                <w:color w:val="000000"/>
                <w:sz w:val="20"/>
                <w:szCs w:val="20"/>
                <w:lang w:eastAsia="en-GB"/>
              </w:rPr>
              <w:t>Vnt.</w:t>
            </w:r>
          </w:p>
        </w:tc>
      </w:tr>
      <w:tr w:rsidR="003973EB" w:rsidRPr="00AC6455" w14:paraId="20DC335D" w14:textId="77777777" w:rsidTr="004F4AC5">
        <w:trPr>
          <w:trHeight w:val="276"/>
        </w:trPr>
        <w:tc>
          <w:tcPr>
            <w:tcW w:w="1166" w:type="pct"/>
            <w:vMerge/>
            <w:tcBorders>
              <w:top w:val="single" w:sz="4" w:space="0" w:color="auto"/>
              <w:left w:val="single" w:sz="4" w:space="0" w:color="auto"/>
              <w:bottom w:val="nil"/>
              <w:right w:val="single" w:sz="4" w:space="0" w:color="auto"/>
            </w:tcBorders>
            <w:vAlign w:val="center"/>
            <w:hideMark/>
          </w:tcPr>
          <w:p w14:paraId="783762FF" w14:textId="77777777" w:rsidR="003973EB" w:rsidRPr="00AC6455" w:rsidRDefault="003973EB" w:rsidP="00B3554D">
            <w:pPr>
              <w:jc w:val="left"/>
              <w:rPr>
                <w:color w:val="000000"/>
                <w:sz w:val="20"/>
                <w:szCs w:val="20"/>
                <w:lang w:eastAsia="en-GB"/>
              </w:rPr>
            </w:pPr>
          </w:p>
        </w:tc>
        <w:tc>
          <w:tcPr>
            <w:tcW w:w="3458" w:type="pct"/>
            <w:vMerge/>
            <w:tcBorders>
              <w:top w:val="single" w:sz="4" w:space="0" w:color="auto"/>
              <w:left w:val="single" w:sz="4" w:space="0" w:color="auto"/>
              <w:bottom w:val="single" w:sz="4" w:space="0" w:color="auto"/>
              <w:right w:val="single" w:sz="4" w:space="0" w:color="auto"/>
            </w:tcBorders>
            <w:vAlign w:val="center"/>
            <w:hideMark/>
          </w:tcPr>
          <w:p w14:paraId="7FDDBC15" w14:textId="77777777" w:rsidR="003973EB" w:rsidRPr="00AC6455" w:rsidRDefault="003973EB" w:rsidP="00B3554D">
            <w:pPr>
              <w:jc w:val="left"/>
              <w:rPr>
                <w:color w:val="000000"/>
                <w:sz w:val="20"/>
                <w:szCs w:val="20"/>
                <w:lang w:eastAsia="en-GB"/>
              </w:rPr>
            </w:pPr>
          </w:p>
        </w:tc>
        <w:tc>
          <w:tcPr>
            <w:tcW w:w="376" w:type="pct"/>
            <w:vMerge/>
            <w:tcBorders>
              <w:top w:val="single" w:sz="4" w:space="0" w:color="auto"/>
              <w:left w:val="single" w:sz="4" w:space="0" w:color="auto"/>
              <w:bottom w:val="single" w:sz="4" w:space="0" w:color="auto"/>
              <w:right w:val="single" w:sz="4" w:space="0" w:color="000000"/>
            </w:tcBorders>
            <w:vAlign w:val="center"/>
            <w:hideMark/>
          </w:tcPr>
          <w:p w14:paraId="78855DBF" w14:textId="77777777" w:rsidR="003973EB" w:rsidRPr="00AC6455" w:rsidRDefault="003973EB" w:rsidP="00B3554D">
            <w:pPr>
              <w:jc w:val="left"/>
              <w:rPr>
                <w:color w:val="000000"/>
                <w:sz w:val="20"/>
                <w:szCs w:val="20"/>
                <w:lang w:eastAsia="en-GB"/>
              </w:rPr>
            </w:pPr>
          </w:p>
        </w:tc>
      </w:tr>
      <w:tr w:rsidR="003973EB" w:rsidRPr="00AC6455" w14:paraId="21953A8D" w14:textId="77777777" w:rsidTr="004F4AC5">
        <w:trPr>
          <w:trHeight w:val="20"/>
        </w:trPr>
        <w:tc>
          <w:tcPr>
            <w:tcW w:w="1166"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3AAB302E" w14:textId="77777777" w:rsidR="003973EB" w:rsidRPr="00AC6455" w:rsidRDefault="003973EB" w:rsidP="00B3554D">
            <w:pPr>
              <w:jc w:val="center"/>
              <w:rPr>
                <w:b/>
                <w:bCs/>
                <w:color w:val="000000"/>
                <w:sz w:val="20"/>
                <w:szCs w:val="20"/>
                <w:lang w:eastAsia="en-GB"/>
              </w:rPr>
            </w:pPr>
            <w:r w:rsidRPr="00AC6455">
              <w:rPr>
                <w:b/>
                <w:bCs/>
                <w:color w:val="000000"/>
                <w:sz w:val="20"/>
                <w:szCs w:val="20"/>
                <w:lang w:eastAsia="en-GB"/>
              </w:rPr>
              <w:t>Šiluvos sen.</w:t>
            </w:r>
          </w:p>
        </w:tc>
        <w:tc>
          <w:tcPr>
            <w:tcW w:w="3458" w:type="pct"/>
            <w:tcBorders>
              <w:top w:val="single" w:sz="8" w:space="0" w:color="auto"/>
              <w:left w:val="nil"/>
              <w:bottom w:val="single" w:sz="4" w:space="0" w:color="auto"/>
              <w:right w:val="single" w:sz="4" w:space="0" w:color="auto"/>
            </w:tcBorders>
            <w:shd w:val="clear" w:color="auto" w:fill="auto"/>
            <w:vAlign w:val="bottom"/>
            <w:hideMark/>
          </w:tcPr>
          <w:p w14:paraId="546433CB" w14:textId="77777777" w:rsidR="003973EB" w:rsidRPr="00245ED8" w:rsidRDefault="003973EB" w:rsidP="00B3554D">
            <w:pPr>
              <w:jc w:val="left"/>
              <w:rPr>
                <w:color w:val="000000"/>
                <w:sz w:val="20"/>
                <w:szCs w:val="20"/>
                <w:lang w:eastAsia="en-GB"/>
              </w:rPr>
            </w:pPr>
            <w:r w:rsidRPr="00245ED8">
              <w:rPr>
                <w:color w:val="000000"/>
                <w:sz w:val="20"/>
                <w:szCs w:val="20"/>
                <w:lang w:eastAsia="en-GB"/>
              </w:rPr>
              <w:t>Visuomeninė organizacija Šiluvos bendruomenė „Aušrinė“</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23DFD8" w14:textId="77777777" w:rsidR="003973EB" w:rsidRPr="00AC6455" w:rsidRDefault="003973EB" w:rsidP="00B3554D">
            <w:pPr>
              <w:jc w:val="center"/>
              <w:rPr>
                <w:color w:val="000000"/>
                <w:sz w:val="20"/>
                <w:szCs w:val="20"/>
                <w:lang w:eastAsia="en-GB"/>
              </w:rPr>
            </w:pPr>
            <w:r w:rsidRPr="00AC6455">
              <w:rPr>
                <w:color w:val="000000"/>
                <w:sz w:val="20"/>
                <w:szCs w:val="20"/>
                <w:lang w:eastAsia="en-GB"/>
              </w:rPr>
              <w:t>5</w:t>
            </w:r>
          </w:p>
        </w:tc>
      </w:tr>
      <w:tr w:rsidR="003973EB" w:rsidRPr="00AC6455" w14:paraId="73BED8F3" w14:textId="77777777" w:rsidTr="004F4AC5">
        <w:trPr>
          <w:trHeight w:val="20"/>
        </w:trPr>
        <w:tc>
          <w:tcPr>
            <w:tcW w:w="1166" w:type="pct"/>
            <w:vMerge/>
            <w:tcBorders>
              <w:top w:val="single" w:sz="8" w:space="0" w:color="auto"/>
              <w:left w:val="single" w:sz="8" w:space="0" w:color="auto"/>
              <w:bottom w:val="single" w:sz="8" w:space="0" w:color="000000"/>
              <w:right w:val="single" w:sz="4" w:space="0" w:color="auto"/>
            </w:tcBorders>
            <w:vAlign w:val="center"/>
            <w:hideMark/>
          </w:tcPr>
          <w:p w14:paraId="74F3EEA3" w14:textId="77777777" w:rsidR="003973EB" w:rsidRPr="00AC6455" w:rsidRDefault="003973EB" w:rsidP="00B3554D">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center"/>
            <w:hideMark/>
          </w:tcPr>
          <w:p w14:paraId="4D16E4FD" w14:textId="77777777" w:rsidR="003973EB" w:rsidRPr="00245ED8" w:rsidRDefault="003973EB" w:rsidP="00B3554D">
            <w:pPr>
              <w:jc w:val="left"/>
              <w:rPr>
                <w:color w:val="000000"/>
                <w:sz w:val="20"/>
                <w:szCs w:val="20"/>
                <w:lang w:eastAsia="en-GB"/>
              </w:rPr>
            </w:pPr>
            <w:r w:rsidRPr="00245ED8">
              <w:rPr>
                <w:color w:val="000000"/>
                <w:sz w:val="20"/>
                <w:szCs w:val="20"/>
                <w:lang w:eastAsia="en-GB"/>
              </w:rPr>
              <w:t>Žaiginio bendruomenė „Bitupis“</w:t>
            </w:r>
          </w:p>
        </w:tc>
        <w:tc>
          <w:tcPr>
            <w:tcW w:w="376" w:type="pct"/>
            <w:vMerge/>
            <w:tcBorders>
              <w:top w:val="nil"/>
              <w:left w:val="nil"/>
              <w:bottom w:val="single" w:sz="4" w:space="0" w:color="auto"/>
              <w:right w:val="single" w:sz="4" w:space="0" w:color="auto"/>
            </w:tcBorders>
            <w:vAlign w:val="center"/>
            <w:hideMark/>
          </w:tcPr>
          <w:p w14:paraId="025BAED5" w14:textId="77777777" w:rsidR="003973EB" w:rsidRPr="00AC6455" w:rsidRDefault="003973EB" w:rsidP="00B3554D">
            <w:pPr>
              <w:jc w:val="left"/>
              <w:rPr>
                <w:color w:val="000000"/>
                <w:sz w:val="20"/>
                <w:szCs w:val="20"/>
                <w:lang w:eastAsia="en-GB"/>
              </w:rPr>
            </w:pPr>
          </w:p>
        </w:tc>
      </w:tr>
      <w:tr w:rsidR="003973EB" w:rsidRPr="00AC6455" w14:paraId="2298ECD9" w14:textId="77777777" w:rsidTr="004F4AC5">
        <w:trPr>
          <w:trHeight w:val="20"/>
        </w:trPr>
        <w:tc>
          <w:tcPr>
            <w:tcW w:w="1166" w:type="pct"/>
            <w:vMerge/>
            <w:tcBorders>
              <w:top w:val="single" w:sz="8" w:space="0" w:color="auto"/>
              <w:left w:val="single" w:sz="8" w:space="0" w:color="auto"/>
              <w:bottom w:val="single" w:sz="8" w:space="0" w:color="000000"/>
              <w:right w:val="single" w:sz="4" w:space="0" w:color="auto"/>
            </w:tcBorders>
            <w:vAlign w:val="center"/>
            <w:hideMark/>
          </w:tcPr>
          <w:p w14:paraId="7B95C7CD" w14:textId="77777777" w:rsidR="003973EB" w:rsidRPr="00AC6455" w:rsidRDefault="003973EB" w:rsidP="00B3554D">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bottom"/>
            <w:hideMark/>
          </w:tcPr>
          <w:p w14:paraId="3C1F0879" w14:textId="77777777" w:rsidR="003973EB" w:rsidRPr="00245ED8" w:rsidRDefault="003973EB" w:rsidP="00B3554D">
            <w:pPr>
              <w:jc w:val="left"/>
              <w:rPr>
                <w:color w:val="000000"/>
                <w:sz w:val="20"/>
                <w:szCs w:val="20"/>
                <w:lang w:eastAsia="en-GB"/>
              </w:rPr>
            </w:pPr>
            <w:r w:rsidRPr="00245ED8">
              <w:rPr>
                <w:color w:val="000000"/>
                <w:sz w:val="20"/>
                <w:szCs w:val="20"/>
                <w:lang w:eastAsia="en-GB"/>
              </w:rPr>
              <w:t>Katauskių kaimo bendruomenė</w:t>
            </w:r>
          </w:p>
        </w:tc>
        <w:tc>
          <w:tcPr>
            <w:tcW w:w="376" w:type="pct"/>
            <w:vMerge/>
            <w:tcBorders>
              <w:top w:val="nil"/>
              <w:left w:val="nil"/>
              <w:bottom w:val="single" w:sz="4" w:space="0" w:color="auto"/>
              <w:right w:val="single" w:sz="4" w:space="0" w:color="auto"/>
            </w:tcBorders>
            <w:vAlign w:val="center"/>
            <w:hideMark/>
          </w:tcPr>
          <w:p w14:paraId="0D94CD52" w14:textId="77777777" w:rsidR="003973EB" w:rsidRPr="00AC6455" w:rsidRDefault="003973EB" w:rsidP="00B3554D">
            <w:pPr>
              <w:jc w:val="left"/>
              <w:rPr>
                <w:color w:val="000000"/>
                <w:sz w:val="20"/>
                <w:szCs w:val="20"/>
                <w:lang w:eastAsia="en-GB"/>
              </w:rPr>
            </w:pPr>
          </w:p>
        </w:tc>
      </w:tr>
      <w:tr w:rsidR="003973EB" w:rsidRPr="00AC6455" w14:paraId="05142C37" w14:textId="77777777" w:rsidTr="004F4AC5">
        <w:trPr>
          <w:trHeight w:val="20"/>
        </w:trPr>
        <w:tc>
          <w:tcPr>
            <w:tcW w:w="1166" w:type="pct"/>
            <w:vMerge/>
            <w:tcBorders>
              <w:top w:val="single" w:sz="8" w:space="0" w:color="auto"/>
              <w:left w:val="single" w:sz="8" w:space="0" w:color="auto"/>
              <w:bottom w:val="single" w:sz="8" w:space="0" w:color="000000"/>
              <w:right w:val="single" w:sz="4" w:space="0" w:color="auto"/>
            </w:tcBorders>
            <w:vAlign w:val="center"/>
            <w:hideMark/>
          </w:tcPr>
          <w:p w14:paraId="5FC311C1" w14:textId="77777777" w:rsidR="003973EB" w:rsidRPr="00AC6455" w:rsidRDefault="003973EB" w:rsidP="00B3554D">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bottom"/>
            <w:hideMark/>
          </w:tcPr>
          <w:p w14:paraId="598CF98B" w14:textId="77777777" w:rsidR="003973EB" w:rsidRPr="00245ED8" w:rsidRDefault="003973EB" w:rsidP="00B3554D">
            <w:pPr>
              <w:jc w:val="left"/>
              <w:rPr>
                <w:color w:val="000000"/>
                <w:sz w:val="20"/>
                <w:szCs w:val="20"/>
                <w:lang w:eastAsia="en-GB"/>
              </w:rPr>
            </w:pPr>
            <w:r w:rsidRPr="00245ED8">
              <w:rPr>
                <w:color w:val="000000"/>
                <w:sz w:val="20"/>
                <w:szCs w:val="20"/>
                <w:lang w:eastAsia="en-GB"/>
              </w:rPr>
              <w:t>Kaimų bendruomenė „Lyduvėnai“</w:t>
            </w:r>
          </w:p>
        </w:tc>
        <w:tc>
          <w:tcPr>
            <w:tcW w:w="376" w:type="pct"/>
            <w:vMerge/>
            <w:tcBorders>
              <w:top w:val="nil"/>
              <w:left w:val="nil"/>
              <w:bottom w:val="single" w:sz="4" w:space="0" w:color="auto"/>
              <w:right w:val="single" w:sz="4" w:space="0" w:color="auto"/>
            </w:tcBorders>
            <w:vAlign w:val="center"/>
            <w:hideMark/>
          </w:tcPr>
          <w:p w14:paraId="104E40EF" w14:textId="77777777" w:rsidR="003973EB" w:rsidRPr="00AC6455" w:rsidRDefault="003973EB" w:rsidP="00B3554D">
            <w:pPr>
              <w:jc w:val="left"/>
              <w:rPr>
                <w:color w:val="000000"/>
                <w:sz w:val="20"/>
                <w:szCs w:val="20"/>
                <w:lang w:eastAsia="en-GB"/>
              </w:rPr>
            </w:pPr>
          </w:p>
        </w:tc>
      </w:tr>
      <w:tr w:rsidR="003973EB" w:rsidRPr="00AC6455" w14:paraId="6BFD41DE" w14:textId="77777777" w:rsidTr="004F4AC5">
        <w:trPr>
          <w:trHeight w:val="20"/>
        </w:trPr>
        <w:tc>
          <w:tcPr>
            <w:tcW w:w="1166" w:type="pct"/>
            <w:vMerge/>
            <w:tcBorders>
              <w:top w:val="single" w:sz="8" w:space="0" w:color="auto"/>
              <w:left w:val="single" w:sz="8" w:space="0" w:color="auto"/>
              <w:bottom w:val="single" w:sz="8" w:space="0" w:color="000000"/>
              <w:right w:val="single" w:sz="4" w:space="0" w:color="auto"/>
            </w:tcBorders>
            <w:vAlign w:val="center"/>
            <w:hideMark/>
          </w:tcPr>
          <w:p w14:paraId="71F0DC5F" w14:textId="77777777" w:rsidR="003973EB" w:rsidRPr="00AC6455" w:rsidRDefault="003973EB" w:rsidP="00B3554D">
            <w:pPr>
              <w:jc w:val="left"/>
              <w:rPr>
                <w:b/>
                <w:bCs/>
                <w:color w:val="000000"/>
                <w:sz w:val="20"/>
                <w:szCs w:val="20"/>
                <w:lang w:eastAsia="en-GB"/>
              </w:rPr>
            </w:pPr>
          </w:p>
        </w:tc>
        <w:tc>
          <w:tcPr>
            <w:tcW w:w="3458" w:type="pct"/>
            <w:tcBorders>
              <w:top w:val="nil"/>
              <w:left w:val="nil"/>
              <w:bottom w:val="single" w:sz="8" w:space="0" w:color="auto"/>
              <w:right w:val="single" w:sz="4" w:space="0" w:color="auto"/>
            </w:tcBorders>
            <w:shd w:val="clear" w:color="auto" w:fill="auto"/>
            <w:vAlign w:val="bottom"/>
            <w:hideMark/>
          </w:tcPr>
          <w:p w14:paraId="404310AA" w14:textId="77777777" w:rsidR="003973EB" w:rsidRPr="00245ED8" w:rsidRDefault="003973EB" w:rsidP="00B3554D">
            <w:pPr>
              <w:jc w:val="left"/>
              <w:rPr>
                <w:color w:val="000000"/>
                <w:sz w:val="20"/>
                <w:szCs w:val="20"/>
                <w:lang w:eastAsia="en-GB"/>
              </w:rPr>
            </w:pPr>
            <w:r w:rsidRPr="00245ED8">
              <w:rPr>
                <w:color w:val="000000"/>
                <w:sz w:val="20"/>
                <w:szCs w:val="20"/>
                <w:lang w:eastAsia="en-GB"/>
              </w:rPr>
              <w:t>Kaimų bendruomenės „Savi namai“</w:t>
            </w:r>
          </w:p>
        </w:tc>
        <w:tc>
          <w:tcPr>
            <w:tcW w:w="376" w:type="pct"/>
            <w:vMerge/>
            <w:tcBorders>
              <w:top w:val="nil"/>
              <w:left w:val="nil"/>
              <w:bottom w:val="single" w:sz="4" w:space="0" w:color="auto"/>
              <w:right w:val="single" w:sz="4" w:space="0" w:color="auto"/>
            </w:tcBorders>
            <w:vAlign w:val="center"/>
            <w:hideMark/>
          </w:tcPr>
          <w:p w14:paraId="67E30FD0" w14:textId="77777777" w:rsidR="003973EB" w:rsidRPr="00AC6455" w:rsidRDefault="003973EB" w:rsidP="00B3554D">
            <w:pPr>
              <w:jc w:val="left"/>
              <w:rPr>
                <w:color w:val="000000"/>
                <w:sz w:val="20"/>
                <w:szCs w:val="20"/>
                <w:lang w:eastAsia="en-GB"/>
              </w:rPr>
            </w:pPr>
          </w:p>
        </w:tc>
      </w:tr>
      <w:tr w:rsidR="003973EB" w:rsidRPr="00AC6455" w14:paraId="4B2A6626" w14:textId="77777777" w:rsidTr="004F4AC5">
        <w:trPr>
          <w:trHeight w:val="20"/>
        </w:trPr>
        <w:tc>
          <w:tcPr>
            <w:tcW w:w="116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6DD4C00E" w14:textId="77777777" w:rsidR="003973EB" w:rsidRPr="00AC6455" w:rsidRDefault="003973EB" w:rsidP="00B3554D">
            <w:pPr>
              <w:jc w:val="center"/>
              <w:rPr>
                <w:b/>
                <w:bCs/>
                <w:color w:val="000000"/>
                <w:sz w:val="20"/>
                <w:szCs w:val="20"/>
                <w:lang w:eastAsia="en-GB"/>
              </w:rPr>
            </w:pPr>
            <w:r w:rsidRPr="00AC6455">
              <w:rPr>
                <w:b/>
                <w:bCs/>
                <w:color w:val="000000"/>
                <w:sz w:val="20"/>
                <w:szCs w:val="20"/>
                <w:lang w:eastAsia="en-GB"/>
              </w:rPr>
              <w:t xml:space="preserve">Raseinių sen. </w:t>
            </w:r>
          </w:p>
        </w:tc>
        <w:tc>
          <w:tcPr>
            <w:tcW w:w="3458" w:type="pct"/>
            <w:tcBorders>
              <w:top w:val="nil"/>
              <w:left w:val="nil"/>
              <w:bottom w:val="single" w:sz="4" w:space="0" w:color="auto"/>
              <w:right w:val="single" w:sz="4" w:space="0" w:color="auto"/>
            </w:tcBorders>
            <w:shd w:val="clear" w:color="auto" w:fill="auto"/>
            <w:vAlign w:val="bottom"/>
            <w:hideMark/>
          </w:tcPr>
          <w:p w14:paraId="15D8D432" w14:textId="77777777" w:rsidR="003973EB" w:rsidRPr="00245ED8" w:rsidRDefault="003973EB" w:rsidP="00B3554D">
            <w:pPr>
              <w:jc w:val="left"/>
              <w:rPr>
                <w:color w:val="000000"/>
                <w:sz w:val="20"/>
                <w:szCs w:val="20"/>
                <w:lang w:eastAsia="en-GB"/>
              </w:rPr>
            </w:pPr>
            <w:r w:rsidRPr="00245ED8">
              <w:rPr>
                <w:color w:val="000000"/>
                <w:sz w:val="20"/>
                <w:szCs w:val="20"/>
                <w:lang w:eastAsia="en-GB"/>
              </w:rPr>
              <w:t>Ramonų kaimo bendruomenė</w:t>
            </w:r>
          </w:p>
        </w:tc>
        <w:tc>
          <w:tcPr>
            <w:tcW w:w="376" w:type="pct"/>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14:paraId="3A51466D" w14:textId="06CE80D7" w:rsidR="003973EB" w:rsidRPr="00AC6455" w:rsidRDefault="00BD2FF1" w:rsidP="00B3554D">
            <w:pPr>
              <w:jc w:val="center"/>
              <w:rPr>
                <w:color w:val="000000"/>
                <w:sz w:val="20"/>
                <w:szCs w:val="20"/>
                <w:lang w:eastAsia="en-GB"/>
              </w:rPr>
            </w:pPr>
            <w:r w:rsidRPr="00A273A0">
              <w:rPr>
                <w:sz w:val="20"/>
                <w:szCs w:val="20"/>
                <w:lang w:eastAsia="en-GB"/>
              </w:rPr>
              <w:t>9</w:t>
            </w:r>
          </w:p>
        </w:tc>
      </w:tr>
      <w:tr w:rsidR="00BD2FF1" w:rsidRPr="00AC6455" w14:paraId="109B5AD1" w14:textId="77777777" w:rsidTr="004F4AC5">
        <w:trPr>
          <w:trHeight w:val="20"/>
        </w:trPr>
        <w:tc>
          <w:tcPr>
            <w:tcW w:w="1166" w:type="pct"/>
            <w:vMerge/>
            <w:tcBorders>
              <w:top w:val="nil"/>
              <w:left w:val="single" w:sz="8" w:space="0" w:color="auto"/>
              <w:bottom w:val="single" w:sz="8" w:space="0" w:color="000000"/>
              <w:right w:val="single" w:sz="4" w:space="0" w:color="auto"/>
            </w:tcBorders>
            <w:shd w:val="clear" w:color="auto" w:fill="auto"/>
            <w:noWrap/>
            <w:vAlign w:val="center"/>
          </w:tcPr>
          <w:p w14:paraId="5473C86C" w14:textId="77777777" w:rsidR="00BD2FF1" w:rsidRPr="00AC6455" w:rsidRDefault="00BD2FF1" w:rsidP="00B3554D">
            <w:pPr>
              <w:jc w:val="center"/>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bottom"/>
          </w:tcPr>
          <w:p w14:paraId="78DCA6E1" w14:textId="1FA3C08F" w:rsidR="00BD2FF1" w:rsidRPr="00245ED8" w:rsidRDefault="00BD2FF1" w:rsidP="00B3554D">
            <w:pPr>
              <w:jc w:val="left"/>
              <w:rPr>
                <w:color w:val="000000"/>
                <w:sz w:val="20"/>
                <w:szCs w:val="20"/>
                <w:lang w:eastAsia="en-GB"/>
              </w:rPr>
            </w:pPr>
            <w:r>
              <w:rPr>
                <w:color w:val="000000"/>
                <w:sz w:val="20"/>
                <w:szCs w:val="20"/>
                <w:lang w:eastAsia="en-GB"/>
              </w:rPr>
              <w:t>Asociacija „Kaimo svetainė“</w:t>
            </w:r>
          </w:p>
        </w:tc>
        <w:tc>
          <w:tcPr>
            <w:tcW w:w="376" w:type="pct"/>
            <w:vMerge/>
            <w:tcBorders>
              <w:top w:val="single" w:sz="4" w:space="0" w:color="auto"/>
              <w:left w:val="single" w:sz="4" w:space="0" w:color="auto"/>
              <w:bottom w:val="single" w:sz="8" w:space="0" w:color="000000"/>
              <w:right w:val="single" w:sz="8" w:space="0" w:color="000000"/>
            </w:tcBorders>
            <w:shd w:val="clear" w:color="auto" w:fill="auto"/>
            <w:vAlign w:val="center"/>
          </w:tcPr>
          <w:p w14:paraId="43FB092A" w14:textId="77777777" w:rsidR="00BD2FF1" w:rsidRPr="00AC6455" w:rsidRDefault="00BD2FF1" w:rsidP="00B3554D">
            <w:pPr>
              <w:jc w:val="center"/>
              <w:rPr>
                <w:color w:val="000000"/>
                <w:sz w:val="20"/>
                <w:szCs w:val="20"/>
                <w:lang w:eastAsia="en-GB"/>
              </w:rPr>
            </w:pPr>
          </w:p>
        </w:tc>
      </w:tr>
      <w:tr w:rsidR="003973EB" w:rsidRPr="00AC6455" w14:paraId="75DE7EB5" w14:textId="77777777" w:rsidTr="004F4AC5">
        <w:trPr>
          <w:trHeight w:val="20"/>
        </w:trPr>
        <w:tc>
          <w:tcPr>
            <w:tcW w:w="1166" w:type="pct"/>
            <w:vMerge/>
            <w:tcBorders>
              <w:top w:val="nil"/>
              <w:left w:val="single" w:sz="8" w:space="0" w:color="auto"/>
              <w:bottom w:val="single" w:sz="8" w:space="0" w:color="000000"/>
              <w:right w:val="single" w:sz="4" w:space="0" w:color="auto"/>
            </w:tcBorders>
            <w:vAlign w:val="center"/>
            <w:hideMark/>
          </w:tcPr>
          <w:p w14:paraId="349D9539" w14:textId="77777777" w:rsidR="003973EB" w:rsidRPr="00AC6455" w:rsidRDefault="003973EB" w:rsidP="00B3554D">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bottom"/>
            <w:hideMark/>
          </w:tcPr>
          <w:p w14:paraId="1C72883F" w14:textId="77777777" w:rsidR="003973EB" w:rsidRPr="00245ED8" w:rsidRDefault="003973EB" w:rsidP="00B3554D">
            <w:pPr>
              <w:jc w:val="left"/>
              <w:rPr>
                <w:color w:val="000000"/>
                <w:sz w:val="20"/>
                <w:szCs w:val="20"/>
                <w:lang w:eastAsia="en-GB"/>
              </w:rPr>
            </w:pPr>
            <w:r w:rsidRPr="00245ED8">
              <w:rPr>
                <w:color w:val="000000"/>
                <w:sz w:val="20"/>
                <w:szCs w:val="20"/>
                <w:lang w:eastAsia="en-GB"/>
              </w:rPr>
              <w:t>Alėjų kaimo bendruomenė</w:t>
            </w:r>
          </w:p>
        </w:tc>
        <w:tc>
          <w:tcPr>
            <w:tcW w:w="376" w:type="pct"/>
            <w:vMerge/>
            <w:tcBorders>
              <w:top w:val="nil"/>
              <w:left w:val="nil"/>
              <w:bottom w:val="single" w:sz="4" w:space="0" w:color="auto"/>
              <w:right w:val="single" w:sz="4" w:space="0" w:color="auto"/>
            </w:tcBorders>
            <w:vAlign w:val="center"/>
            <w:hideMark/>
          </w:tcPr>
          <w:p w14:paraId="70E198DF" w14:textId="77777777" w:rsidR="003973EB" w:rsidRPr="00AC6455" w:rsidRDefault="003973EB" w:rsidP="00B3554D">
            <w:pPr>
              <w:jc w:val="left"/>
              <w:rPr>
                <w:color w:val="000000"/>
                <w:sz w:val="20"/>
                <w:szCs w:val="20"/>
                <w:lang w:eastAsia="en-GB"/>
              </w:rPr>
            </w:pPr>
          </w:p>
        </w:tc>
      </w:tr>
      <w:tr w:rsidR="003973EB" w:rsidRPr="00AC6455" w14:paraId="7827DEFD" w14:textId="77777777" w:rsidTr="004F4AC5">
        <w:trPr>
          <w:trHeight w:val="20"/>
        </w:trPr>
        <w:tc>
          <w:tcPr>
            <w:tcW w:w="1166" w:type="pct"/>
            <w:vMerge/>
            <w:tcBorders>
              <w:top w:val="nil"/>
              <w:left w:val="single" w:sz="8" w:space="0" w:color="auto"/>
              <w:bottom w:val="single" w:sz="8" w:space="0" w:color="000000"/>
              <w:right w:val="single" w:sz="4" w:space="0" w:color="auto"/>
            </w:tcBorders>
            <w:vAlign w:val="center"/>
            <w:hideMark/>
          </w:tcPr>
          <w:p w14:paraId="73AFD325" w14:textId="77777777" w:rsidR="003973EB" w:rsidRPr="00AC6455" w:rsidRDefault="003973EB" w:rsidP="00B3554D">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bottom"/>
            <w:hideMark/>
          </w:tcPr>
          <w:p w14:paraId="3B443A23" w14:textId="77777777" w:rsidR="003973EB" w:rsidRPr="00245ED8" w:rsidRDefault="003973EB" w:rsidP="00B3554D">
            <w:pPr>
              <w:jc w:val="left"/>
              <w:rPr>
                <w:color w:val="000000"/>
                <w:sz w:val="20"/>
                <w:szCs w:val="20"/>
                <w:lang w:eastAsia="en-GB"/>
              </w:rPr>
            </w:pPr>
            <w:r w:rsidRPr="00245ED8">
              <w:rPr>
                <w:color w:val="000000"/>
                <w:sz w:val="20"/>
                <w:szCs w:val="20"/>
                <w:lang w:eastAsia="en-GB"/>
              </w:rPr>
              <w:t>Gintaro kaimų bendruomenė</w:t>
            </w:r>
          </w:p>
        </w:tc>
        <w:tc>
          <w:tcPr>
            <w:tcW w:w="376" w:type="pct"/>
            <w:vMerge/>
            <w:tcBorders>
              <w:top w:val="nil"/>
              <w:left w:val="nil"/>
              <w:bottom w:val="single" w:sz="4" w:space="0" w:color="auto"/>
              <w:right w:val="single" w:sz="4" w:space="0" w:color="auto"/>
            </w:tcBorders>
            <w:vAlign w:val="center"/>
            <w:hideMark/>
          </w:tcPr>
          <w:p w14:paraId="437728C1" w14:textId="77777777" w:rsidR="003973EB" w:rsidRPr="00AC6455" w:rsidRDefault="003973EB" w:rsidP="00B3554D">
            <w:pPr>
              <w:jc w:val="left"/>
              <w:rPr>
                <w:color w:val="000000"/>
                <w:sz w:val="20"/>
                <w:szCs w:val="20"/>
                <w:lang w:eastAsia="en-GB"/>
              </w:rPr>
            </w:pPr>
          </w:p>
        </w:tc>
      </w:tr>
      <w:tr w:rsidR="003973EB" w:rsidRPr="00AC6455" w14:paraId="246606A5" w14:textId="77777777" w:rsidTr="004F4AC5">
        <w:trPr>
          <w:trHeight w:val="20"/>
        </w:trPr>
        <w:tc>
          <w:tcPr>
            <w:tcW w:w="1166" w:type="pct"/>
            <w:vMerge/>
            <w:tcBorders>
              <w:top w:val="nil"/>
              <w:left w:val="single" w:sz="8" w:space="0" w:color="auto"/>
              <w:bottom w:val="single" w:sz="8" w:space="0" w:color="000000"/>
              <w:right w:val="single" w:sz="4" w:space="0" w:color="auto"/>
            </w:tcBorders>
            <w:vAlign w:val="center"/>
            <w:hideMark/>
          </w:tcPr>
          <w:p w14:paraId="2CA27B82" w14:textId="77777777" w:rsidR="003973EB" w:rsidRPr="00AC6455" w:rsidRDefault="003973EB" w:rsidP="00B3554D">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bottom"/>
            <w:hideMark/>
          </w:tcPr>
          <w:p w14:paraId="7068FDC5" w14:textId="77777777" w:rsidR="003973EB" w:rsidRPr="00245ED8" w:rsidRDefault="003973EB" w:rsidP="00B3554D">
            <w:pPr>
              <w:jc w:val="left"/>
              <w:rPr>
                <w:color w:val="000000"/>
                <w:sz w:val="20"/>
                <w:szCs w:val="20"/>
                <w:lang w:eastAsia="en-GB"/>
              </w:rPr>
            </w:pPr>
            <w:r w:rsidRPr="00245ED8">
              <w:rPr>
                <w:color w:val="000000"/>
                <w:sz w:val="20"/>
                <w:szCs w:val="20"/>
                <w:lang w:eastAsia="en-GB"/>
              </w:rPr>
              <w:t>Lenkelių kaimo bendruomenė</w:t>
            </w:r>
          </w:p>
        </w:tc>
        <w:tc>
          <w:tcPr>
            <w:tcW w:w="376" w:type="pct"/>
            <w:vMerge/>
            <w:tcBorders>
              <w:top w:val="nil"/>
              <w:left w:val="nil"/>
              <w:bottom w:val="single" w:sz="4" w:space="0" w:color="auto"/>
              <w:right w:val="single" w:sz="4" w:space="0" w:color="auto"/>
            </w:tcBorders>
            <w:vAlign w:val="center"/>
            <w:hideMark/>
          </w:tcPr>
          <w:p w14:paraId="06DC5CB7" w14:textId="77777777" w:rsidR="003973EB" w:rsidRPr="00AC6455" w:rsidRDefault="003973EB" w:rsidP="00B3554D">
            <w:pPr>
              <w:jc w:val="left"/>
              <w:rPr>
                <w:color w:val="000000"/>
                <w:sz w:val="20"/>
                <w:szCs w:val="20"/>
                <w:lang w:eastAsia="en-GB"/>
              </w:rPr>
            </w:pPr>
          </w:p>
        </w:tc>
      </w:tr>
      <w:tr w:rsidR="003973EB" w:rsidRPr="00AC6455" w14:paraId="2C1BC469" w14:textId="77777777" w:rsidTr="004F4AC5">
        <w:trPr>
          <w:trHeight w:val="20"/>
        </w:trPr>
        <w:tc>
          <w:tcPr>
            <w:tcW w:w="1166" w:type="pct"/>
            <w:vMerge/>
            <w:tcBorders>
              <w:top w:val="nil"/>
              <w:left w:val="single" w:sz="8" w:space="0" w:color="auto"/>
              <w:bottom w:val="single" w:sz="8" w:space="0" w:color="000000"/>
              <w:right w:val="single" w:sz="4" w:space="0" w:color="auto"/>
            </w:tcBorders>
            <w:vAlign w:val="center"/>
            <w:hideMark/>
          </w:tcPr>
          <w:p w14:paraId="7919A05C" w14:textId="77777777" w:rsidR="003973EB" w:rsidRPr="00AC6455" w:rsidRDefault="003973EB" w:rsidP="00B3554D">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bottom"/>
            <w:hideMark/>
          </w:tcPr>
          <w:p w14:paraId="6729E101" w14:textId="77777777" w:rsidR="003973EB" w:rsidRPr="00245ED8" w:rsidRDefault="003973EB" w:rsidP="00B3554D">
            <w:pPr>
              <w:jc w:val="left"/>
              <w:rPr>
                <w:color w:val="000000"/>
                <w:sz w:val="20"/>
                <w:szCs w:val="20"/>
                <w:lang w:eastAsia="en-GB"/>
              </w:rPr>
            </w:pPr>
            <w:r w:rsidRPr="00245ED8">
              <w:rPr>
                <w:color w:val="000000"/>
                <w:sz w:val="20"/>
                <w:szCs w:val="20"/>
                <w:lang w:eastAsia="en-GB"/>
              </w:rPr>
              <w:t>Visuomeninė organizacija „Norgėlų kaimo bendruomenė“</w:t>
            </w:r>
          </w:p>
        </w:tc>
        <w:tc>
          <w:tcPr>
            <w:tcW w:w="376" w:type="pct"/>
            <w:vMerge/>
            <w:tcBorders>
              <w:top w:val="nil"/>
              <w:left w:val="nil"/>
              <w:bottom w:val="single" w:sz="4" w:space="0" w:color="auto"/>
              <w:right w:val="single" w:sz="4" w:space="0" w:color="auto"/>
            </w:tcBorders>
            <w:vAlign w:val="center"/>
            <w:hideMark/>
          </w:tcPr>
          <w:p w14:paraId="4CA9DFAB" w14:textId="77777777" w:rsidR="003973EB" w:rsidRPr="00AC6455" w:rsidRDefault="003973EB" w:rsidP="00B3554D">
            <w:pPr>
              <w:jc w:val="left"/>
              <w:rPr>
                <w:color w:val="000000"/>
                <w:sz w:val="20"/>
                <w:szCs w:val="20"/>
                <w:lang w:eastAsia="en-GB"/>
              </w:rPr>
            </w:pPr>
          </w:p>
        </w:tc>
      </w:tr>
      <w:tr w:rsidR="003973EB" w:rsidRPr="00AC6455" w14:paraId="536A774C" w14:textId="77777777" w:rsidTr="004F4AC5">
        <w:trPr>
          <w:trHeight w:val="20"/>
        </w:trPr>
        <w:tc>
          <w:tcPr>
            <w:tcW w:w="1166" w:type="pct"/>
            <w:vMerge/>
            <w:tcBorders>
              <w:top w:val="nil"/>
              <w:left w:val="single" w:sz="8" w:space="0" w:color="auto"/>
              <w:bottom w:val="single" w:sz="8" w:space="0" w:color="000000"/>
              <w:right w:val="single" w:sz="4" w:space="0" w:color="auto"/>
            </w:tcBorders>
            <w:vAlign w:val="center"/>
            <w:hideMark/>
          </w:tcPr>
          <w:p w14:paraId="404AAAE3" w14:textId="77777777" w:rsidR="003973EB" w:rsidRPr="00AC6455" w:rsidRDefault="003973EB" w:rsidP="00B3554D">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bottom"/>
            <w:hideMark/>
          </w:tcPr>
          <w:p w14:paraId="0B8AAFE4" w14:textId="77777777" w:rsidR="003973EB" w:rsidRPr="00245ED8" w:rsidRDefault="003973EB" w:rsidP="00B3554D">
            <w:pPr>
              <w:jc w:val="left"/>
              <w:rPr>
                <w:color w:val="000000"/>
                <w:sz w:val="20"/>
                <w:szCs w:val="20"/>
                <w:lang w:eastAsia="en-GB"/>
              </w:rPr>
            </w:pPr>
            <w:r w:rsidRPr="00245ED8">
              <w:rPr>
                <w:color w:val="000000"/>
                <w:sz w:val="20"/>
                <w:szCs w:val="20"/>
                <w:lang w:eastAsia="en-GB"/>
              </w:rPr>
              <w:t>Visuomeninė organizacija „Gabšių kaimo bendruomenė“</w:t>
            </w:r>
          </w:p>
        </w:tc>
        <w:tc>
          <w:tcPr>
            <w:tcW w:w="376" w:type="pct"/>
            <w:vMerge/>
            <w:tcBorders>
              <w:top w:val="nil"/>
              <w:left w:val="nil"/>
              <w:bottom w:val="single" w:sz="4" w:space="0" w:color="auto"/>
              <w:right w:val="single" w:sz="4" w:space="0" w:color="auto"/>
            </w:tcBorders>
            <w:vAlign w:val="center"/>
            <w:hideMark/>
          </w:tcPr>
          <w:p w14:paraId="628A871B" w14:textId="77777777" w:rsidR="003973EB" w:rsidRPr="00AC6455" w:rsidRDefault="003973EB" w:rsidP="00B3554D">
            <w:pPr>
              <w:jc w:val="left"/>
              <w:rPr>
                <w:color w:val="000000"/>
                <w:sz w:val="20"/>
                <w:szCs w:val="20"/>
                <w:lang w:eastAsia="en-GB"/>
              </w:rPr>
            </w:pPr>
          </w:p>
        </w:tc>
      </w:tr>
      <w:tr w:rsidR="003973EB" w:rsidRPr="00AC6455" w14:paraId="2016FB4D" w14:textId="77777777" w:rsidTr="004F4AC5">
        <w:trPr>
          <w:trHeight w:val="20"/>
        </w:trPr>
        <w:tc>
          <w:tcPr>
            <w:tcW w:w="1166" w:type="pct"/>
            <w:vMerge/>
            <w:tcBorders>
              <w:top w:val="nil"/>
              <w:left w:val="single" w:sz="8" w:space="0" w:color="auto"/>
              <w:bottom w:val="single" w:sz="8" w:space="0" w:color="000000"/>
              <w:right w:val="single" w:sz="4" w:space="0" w:color="auto"/>
            </w:tcBorders>
            <w:vAlign w:val="center"/>
            <w:hideMark/>
          </w:tcPr>
          <w:p w14:paraId="366F8D21" w14:textId="77777777" w:rsidR="003973EB" w:rsidRPr="00AC6455" w:rsidRDefault="003973EB" w:rsidP="00B3554D">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bottom"/>
            <w:hideMark/>
          </w:tcPr>
          <w:p w14:paraId="708601C1" w14:textId="77777777" w:rsidR="003973EB" w:rsidRPr="00245ED8" w:rsidRDefault="003973EB" w:rsidP="00B3554D">
            <w:pPr>
              <w:jc w:val="left"/>
              <w:rPr>
                <w:color w:val="000000"/>
                <w:sz w:val="20"/>
                <w:szCs w:val="20"/>
                <w:lang w:eastAsia="en-GB"/>
              </w:rPr>
            </w:pPr>
            <w:r w:rsidRPr="00245ED8">
              <w:rPr>
                <w:color w:val="000000"/>
                <w:sz w:val="20"/>
                <w:szCs w:val="20"/>
                <w:lang w:eastAsia="en-GB"/>
              </w:rPr>
              <w:t>Kaimų bendruomenė „Gruzdiškė“</w:t>
            </w:r>
          </w:p>
        </w:tc>
        <w:tc>
          <w:tcPr>
            <w:tcW w:w="376" w:type="pct"/>
            <w:vMerge/>
            <w:tcBorders>
              <w:top w:val="nil"/>
              <w:left w:val="nil"/>
              <w:bottom w:val="single" w:sz="4" w:space="0" w:color="auto"/>
              <w:right w:val="single" w:sz="4" w:space="0" w:color="auto"/>
            </w:tcBorders>
            <w:vAlign w:val="center"/>
            <w:hideMark/>
          </w:tcPr>
          <w:p w14:paraId="5FFE2FFD" w14:textId="77777777" w:rsidR="003973EB" w:rsidRPr="00AC6455" w:rsidRDefault="003973EB" w:rsidP="00B3554D">
            <w:pPr>
              <w:jc w:val="left"/>
              <w:rPr>
                <w:color w:val="000000"/>
                <w:sz w:val="20"/>
                <w:szCs w:val="20"/>
                <w:lang w:eastAsia="en-GB"/>
              </w:rPr>
            </w:pPr>
          </w:p>
        </w:tc>
      </w:tr>
      <w:tr w:rsidR="003973EB" w:rsidRPr="00AC6455" w14:paraId="34518011" w14:textId="77777777" w:rsidTr="004F4AC5">
        <w:trPr>
          <w:trHeight w:val="20"/>
        </w:trPr>
        <w:tc>
          <w:tcPr>
            <w:tcW w:w="1166" w:type="pct"/>
            <w:vMerge/>
            <w:tcBorders>
              <w:top w:val="nil"/>
              <w:left w:val="single" w:sz="8" w:space="0" w:color="auto"/>
              <w:bottom w:val="single" w:sz="8" w:space="0" w:color="000000"/>
              <w:right w:val="single" w:sz="4" w:space="0" w:color="auto"/>
            </w:tcBorders>
            <w:vAlign w:val="center"/>
            <w:hideMark/>
          </w:tcPr>
          <w:p w14:paraId="2CB3778A" w14:textId="77777777" w:rsidR="003973EB" w:rsidRPr="00AC6455" w:rsidRDefault="003973EB" w:rsidP="00B3554D">
            <w:pPr>
              <w:jc w:val="left"/>
              <w:rPr>
                <w:b/>
                <w:bCs/>
                <w:color w:val="000000"/>
                <w:sz w:val="20"/>
                <w:szCs w:val="20"/>
                <w:lang w:eastAsia="en-GB"/>
              </w:rPr>
            </w:pPr>
          </w:p>
        </w:tc>
        <w:tc>
          <w:tcPr>
            <w:tcW w:w="3458" w:type="pct"/>
            <w:tcBorders>
              <w:top w:val="nil"/>
              <w:left w:val="nil"/>
              <w:bottom w:val="single" w:sz="8" w:space="0" w:color="auto"/>
              <w:right w:val="single" w:sz="4" w:space="0" w:color="auto"/>
            </w:tcBorders>
            <w:shd w:val="clear" w:color="auto" w:fill="auto"/>
            <w:vAlign w:val="bottom"/>
            <w:hideMark/>
          </w:tcPr>
          <w:p w14:paraId="7BFDB64E" w14:textId="77777777" w:rsidR="003973EB" w:rsidRPr="00245ED8" w:rsidRDefault="003973EB" w:rsidP="00B3554D">
            <w:pPr>
              <w:jc w:val="left"/>
              <w:rPr>
                <w:color w:val="000000"/>
                <w:sz w:val="20"/>
                <w:szCs w:val="20"/>
                <w:lang w:eastAsia="en-GB"/>
              </w:rPr>
            </w:pPr>
            <w:r w:rsidRPr="00245ED8">
              <w:rPr>
                <w:color w:val="000000"/>
                <w:sz w:val="20"/>
                <w:szCs w:val="20"/>
                <w:lang w:eastAsia="en-GB"/>
              </w:rPr>
              <w:t>Raseinių rajono Mirklių kaimo bendruomenė</w:t>
            </w:r>
          </w:p>
        </w:tc>
        <w:tc>
          <w:tcPr>
            <w:tcW w:w="376" w:type="pct"/>
            <w:vMerge/>
            <w:tcBorders>
              <w:top w:val="nil"/>
              <w:left w:val="nil"/>
              <w:bottom w:val="single" w:sz="8" w:space="0" w:color="auto"/>
              <w:right w:val="single" w:sz="4" w:space="0" w:color="auto"/>
            </w:tcBorders>
            <w:vAlign w:val="center"/>
            <w:hideMark/>
          </w:tcPr>
          <w:p w14:paraId="4F47D1FC" w14:textId="77777777" w:rsidR="003973EB" w:rsidRPr="00AC6455" w:rsidRDefault="003973EB" w:rsidP="00B3554D">
            <w:pPr>
              <w:jc w:val="left"/>
              <w:rPr>
                <w:color w:val="000000"/>
                <w:sz w:val="20"/>
                <w:szCs w:val="20"/>
                <w:lang w:eastAsia="en-GB"/>
              </w:rPr>
            </w:pPr>
          </w:p>
        </w:tc>
      </w:tr>
      <w:tr w:rsidR="003973EB" w:rsidRPr="00AC6455" w14:paraId="5A79674A" w14:textId="77777777" w:rsidTr="004F4AC5">
        <w:trPr>
          <w:trHeight w:val="20"/>
        </w:trPr>
        <w:tc>
          <w:tcPr>
            <w:tcW w:w="116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35AAE784" w14:textId="77777777" w:rsidR="003973EB" w:rsidRPr="00AC6455" w:rsidRDefault="003973EB" w:rsidP="00B3554D">
            <w:pPr>
              <w:jc w:val="center"/>
              <w:rPr>
                <w:b/>
                <w:bCs/>
                <w:color w:val="000000"/>
                <w:sz w:val="20"/>
                <w:szCs w:val="20"/>
                <w:lang w:eastAsia="en-GB"/>
              </w:rPr>
            </w:pPr>
            <w:r w:rsidRPr="00AC6455">
              <w:rPr>
                <w:b/>
                <w:bCs/>
                <w:color w:val="000000"/>
                <w:sz w:val="20"/>
                <w:szCs w:val="20"/>
                <w:lang w:eastAsia="en-GB"/>
              </w:rPr>
              <w:t>Paliepių sen.</w:t>
            </w:r>
          </w:p>
        </w:tc>
        <w:tc>
          <w:tcPr>
            <w:tcW w:w="3458" w:type="pct"/>
            <w:tcBorders>
              <w:top w:val="nil"/>
              <w:left w:val="nil"/>
              <w:bottom w:val="single" w:sz="4" w:space="0" w:color="auto"/>
              <w:right w:val="single" w:sz="4" w:space="0" w:color="auto"/>
            </w:tcBorders>
            <w:shd w:val="clear" w:color="auto" w:fill="auto"/>
            <w:vAlign w:val="center"/>
            <w:hideMark/>
          </w:tcPr>
          <w:p w14:paraId="78807689" w14:textId="77777777" w:rsidR="003973EB" w:rsidRPr="00245ED8" w:rsidRDefault="003973EB" w:rsidP="00B3554D">
            <w:pPr>
              <w:jc w:val="left"/>
              <w:rPr>
                <w:color w:val="000000"/>
                <w:sz w:val="20"/>
                <w:szCs w:val="20"/>
                <w:lang w:eastAsia="en-GB"/>
              </w:rPr>
            </w:pPr>
            <w:r w:rsidRPr="00245ED8">
              <w:rPr>
                <w:color w:val="000000"/>
                <w:sz w:val="20"/>
                <w:szCs w:val="20"/>
                <w:lang w:eastAsia="en-GB"/>
              </w:rPr>
              <w:t>Kaimų bendruomenė „Sujainiai“</w:t>
            </w:r>
          </w:p>
        </w:tc>
        <w:tc>
          <w:tcPr>
            <w:tcW w:w="376" w:type="pct"/>
            <w:vMerge w:val="restart"/>
            <w:tcBorders>
              <w:top w:val="single" w:sz="8" w:space="0" w:color="auto"/>
              <w:left w:val="single" w:sz="4" w:space="0" w:color="auto"/>
              <w:bottom w:val="single" w:sz="8" w:space="0" w:color="000000"/>
              <w:right w:val="single" w:sz="8" w:space="0" w:color="000000"/>
            </w:tcBorders>
            <w:shd w:val="clear" w:color="auto" w:fill="auto"/>
            <w:noWrap/>
            <w:vAlign w:val="center"/>
            <w:hideMark/>
          </w:tcPr>
          <w:p w14:paraId="73505FD3" w14:textId="77777777" w:rsidR="003973EB" w:rsidRPr="00AC6455" w:rsidRDefault="003973EB" w:rsidP="00B3554D">
            <w:pPr>
              <w:jc w:val="center"/>
              <w:rPr>
                <w:color w:val="000000"/>
                <w:sz w:val="20"/>
                <w:szCs w:val="20"/>
                <w:lang w:eastAsia="en-GB"/>
              </w:rPr>
            </w:pPr>
            <w:r w:rsidRPr="00AC6455">
              <w:rPr>
                <w:color w:val="000000"/>
                <w:sz w:val="20"/>
                <w:szCs w:val="20"/>
                <w:lang w:eastAsia="en-GB"/>
              </w:rPr>
              <w:t>7</w:t>
            </w:r>
          </w:p>
        </w:tc>
      </w:tr>
      <w:tr w:rsidR="003973EB" w:rsidRPr="00AC6455" w14:paraId="3B96D8B8" w14:textId="77777777" w:rsidTr="004F4AC5">
        <w:trPr>
          <w:trHeight w:val="20"/>
        </w:trPr>
        <w:tc>
          <w:tcPr>
            <w:tcW w:w="1166" w:type="pct"/>
            <w:vMerge/>
            <w:tcBorders>
              <w:top w:val="nil"/>
              <w:left w:val="single" w:sz="8" w:space="0" w:color="auto"/>
              <w:bottom w:val="single" w:sz="8" w:space="0" w:color="000000"/>
              <w:right w:val="single" w:sz="4" w:space="0" w:color="auto"/>
            </w:tcBorders>
            <w:vAlign w:val="center"/>
            <w:hideMark/>
          </w:tcPr>
          <w:p w14:paraId="7E7C5AAB" w14:textId="77777777" w:rsidR="003973EB" w:rsidRPr="00AC6455" w:rsidRDefault="003973EB" w:rsidP="00B3554D">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bottom"/>
            <w:hideMark/>
          </w:tcPr>
          <w:p w14:paraId="03AF5BB2" w14:textId="77777777" w:rsidR="003973EB" w:rsidRPr="00245ED8" w:rsidRDefault="003973EB" w:rsidP="00B3554D">
            <w:pPr>
              <w:jc w:val="left"/>
              <w:rPr>
                <w:color w:val="000000"/>
                <w:sz w:val="20"/>
                <w:szCs w:val="20"/>
                <w:lang w:eastAsia="en-GB"/>
              </w:rPr>
            </w:pPr>
            <w:r w:rsidRPr="00245ED8">
              <w:rPr>
                <w:color w:val="000000"/>
                <w:sz w:val="20"/>
                <w:szCs w:val="20"/>
                <w:lang w:eastAsia="en-GB"/>
              </w:rPr>
              <w:t>Kaimų bendruomenė „Anžiliai“</w:t>
            </w:r>
          </w:p>
        </w:tc>
        <w:tc>
          <w:tcPr>
            <w:tcW w:w="376" w:type="pct"/>
            <w:vMerge/>
            <w:tcBorders>
              <w:top w:val="nil"/>
              <w:left w:val="nil"/>
              <w:bottom w:val="single" w:sz="4" w:space="0" w:color="auto"/>
              <w:right w:val="single" w:sz="4" w:space="0" w:color="auto"/>
            </w:tcBorders>
            <w:vAlign w:val="center"/>
            <w:hideMark/>
          </w:tcPr>
          <w:p w14:paraId="795D5BA8" w14:textId="77777777" w:rsidR="003973EB" w:rsidRPr="00AC6455" w:rsidRDefault="003973EB" w:rsidP="00B3554D">
            <w:pPr>
              <w:jc w:val="left"/>
              <w:rPr>
                <w:color w:val="000000"/>
                <w:sz w:val="20"/>
                <w:szCs w:val="20"/>
                <w:lang w:eastAsia="en-GB"/>
              </w:rPr>
            </w:pPr>
          </w:p>
        </w:tc>
      </w:tr>
      <w:tr w:rsidR="003973EB" w:rsidRPr="00AC6455" w14:paraId="4EC74D2A" w14:textId="77777777" w:rsidTr="004F4AC5">
        <w:trPr>
          <w:trHeight w:val="20"/>
        </w:trPr>
        <w:tc>
          <w:tcPr>
            <w:tcW w:w="1166" w:type="pct"/>
            <w:vMerge/>
            <w:tcBorders>
              <w:top w:val="nil"/>
              <w:left w:val="single" w:sz="8" w:space="0" w:color="auto"/>
              <w:bottom w:val="single" w:sz="8" w:space="0" w:color="000000"/>
              <w:right w:val="single" w:sz="4" w:space="0" w:color="auto"/>
            </w:tcBorders>
            <w:vAlign w:val="center"/>
            <w:hideMark/>
          </w:tcPr>
          <w:p w14:paraId="2504D254" w14:textId="77777777" w:rsidR="003973EB" w:rsidRPr="00AC6455" w:rsidRDefault="003973EB" w:rsidP="00B3554D">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bottom"/>
            <w:hideMark/>
          </w:tcPr>
          <w:p w14:paraId="45059EEE" w14:textId="77777777" w:rsidR="003973EB" w:rsidRPr="00245ED8" w:rsidRDefault="003973EB" w:rsidP="00B3554D">
            <w:pPr>
              <w:jc w:val="left"/>
              <w:rPr>
                <w:color w:val="000000"/>
                <w:sz w:val="20"/>
                <w:szCs w:val="20"/>
                <w:lang w:eastAsia="en-GB"/>
              </w:rPr>
            </w:pPr>
            <w:r w:rsidRPr="00245ED8">
              <w:rPr>
                <w:color w:val="000000"/>
                <w:sz w:val="20"/>
                <w:szCs w:val="20"/>
                <w:lang w:eastAsia="en-GB"/>
              </w:rPr>
              <w:t>Visuomeninė organizacija „Slabada“</w:t>
            </w:r>
          </w:p>
        </w:tc>
        <w:tc>
          <w:tcPr>
            <w:tcW w:w="376" w:type="pct"/>
            <w:vMerge/>
            <w:tcBorders>
              <w:top w:val="nil"/>
              <w:left w:val="nil"/>
              <w:bottom w:val="single" w:sz="4" w:space="0" w:color="auto"/>
              <w:right w:val="single" w:sz="4" w:space="0" w:color="auto"/>
            </w:tcBorders>
            <w:vAlign w:val="center"/>
            <w:hideMark/>
          </w:tcPr>
          <w:p w14:paraId="03AEF611" w14:textId="77777777" w:rsidR="003973EB" w:rsidRPr="00AC6455" w:rsidRDefault="003973EB" w:rsidP="00B3554D">
            <w:pPr>
              <w:jc w:val="left"/>
              <w:rPr>
                <w:color w:val="000000"/>
                <w:sz w:val="20"/>
                <w:szCs w:val="20"/>
                <w:lang w:eastAsia="en-GB"/>
              </w:rPr>
            </w:pPr>
          </w:p>
        </w:tc>
      </w:tr>
      <w:tr w:rsidR="003973EB" w:rsidRPr="00AC6455" w14:paraId="25B435CD" w14:textId="77777777" w:rsidTr="004F4AC5">
        <w:trPr>
          <w:trHeight w:val="20"/>
        </w:trPr>
        <w:tc>
          <w:tcPr>
            <w:tcW w:w="1166" w:type="pct"/>
            <w:vMerge/>
            <w:tcBorders>
              <w:top w:val="nil"/>
              <w:left w:val="single" w:sz="8" w:space="0" w:color="auto"/>
              <w:bottom w:val="single" w:sz="8" w:space="0" w:color="000000"/>
              <w:right w:val="single" w:sz="4" w:space="0" w:color="auto"/>
            </w:tcBorders>
            <w:vAlign w:val="center"/>
            <w:hideMark/>
          </w:tcPr>
          <w:p w14:paraId="4EE826F0" w14:textId="77777777" w:rsidR="003973EB" w:rsidRPr="00AC6455" w:rsidRDefault="003973EB" w:rsidP="00B3554D">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bottom"/>
            <w:hideMark/>
          </w:tcPr>
          <w:p w14:paraId="3B2AA77E" w14:textId="77777777" w:rsidR="003973EB" w:rsidRPr="00245ED8" w:rsidRDefault="003973EB" w:rsidP="00B3554D">
            <w:pPr>
              <w:jc w:val="left"/>
              <w:rPr>
                <w:color w:val="000000"/>
                <w:sz w:val="20"/>
                <w:szCs w:val="20"/>
                <w:lang w:eastAsia="en-GB"/>
              </w:rPr>
            </w:pPr>
            <w:r w:rsidRPr="00245ED8">
              <w:rPr>
                <w:color w:val="000000"/>
                <w:sz w:val="20"/>
                <w:szCs w:val="20"/>
                <w:lang w:eastAsia="en-GB"/>
              </w:rPr>
              <w:t>Kaimų bendruomenė „Dumšiškiai“</w:t>
            </w:r>
          </w:p>
        </w:tc>
        <w:tc>
          <w:tcPr>
            <w:tcW w:w="376" w:type="pct"/>
            <w:vMerge/>
            <w:tcBorders>
              <w:top w:val="nil"/>
              <w:left w:val="nil"/>
              <w:bottom w:val="single" w:sz="4" w:space="0" w:color="auto"/>
              <w:right w:val="single" w:sz="4" w:space="0" w:color="auto"/>
            </w:tcBorders>
            <w:vAlign w:val="center"/>
            <w:hideMark/>
          </w:tcPr>
          <w:p w14:paraId="6E687299" w14:textId="77777777" w:rsidR="003973EB" w:rsidRPr="00AC6455" w:rsidRDefault="003973EB" w:rsidP="00B3554D">
            <w:pPr>
              <w:jc w:val="left"/>
              <w:rPr>
                <w:color w:val="000000"/>
                <w:sz w:val="20"/>
                <w:szCs w:val="20"/>
                <w:lang w:eastAsia="en-GB"/>
              </w:rPr>
            </w:pPr>
          </w:p>
        </w:tc>
      </w:tr>
      <w:tr w:rsidR="003973EB" w:rsidRPr="00AC6455" w14:paraId="0E43A4CC" w14:textId="77777777" w:rsidTr="004F4AC5">
        <w:trPr>
          <w:trHeight w:val="20"/>
        </w:trPr>
        <w:tc>
          <w:tcPr>
            <w:tcW w:w="1166" w:type="pct"/>
            <w:vMerge/>
            <w:tcBorders>
              <w:top w:val="nil"/>
              <w:left w:val="single" w:sz="8" w:space="0" w:color="auto"/>
              <w:bottom w:val="single" w:sz="8" w:space="0" w:color="000000"/>
              <w:right w:val="single" w:sz="4" w:space="0" w:color="auto"/>
            </w:tcBorders>
            <w:vAlign w:val="center"/>
            <w:hideMark/>
          </w:tcPr>
          <w:p w14:paraId="0D80C4DB" w14:textId="77777777" w:rsidR="003973EB" w:rsidRPr="00AC6455" w:rsidRDefault="003973EB" w:rsidP="00B3554D">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bottom"/>
            <w:hideMark/>
          </w:tcPr>
          <w:p w14:paraId="200CAEB2" w14:textId="77777777" w:rsidR="003973EB" w:rsidRPr="00245ED8" w:rsidRDefault="003973EB" w:rsidP="00B3554D">
            <w:pPr>
              <w:jc w:val="left"/>
              <w:rPr>
                <w:color w:val="000000"/>
                <w:sz w:val="20"/>
                <w:szCs w:val="20"/>
                <w:lang w:eastAsia="en-GB"/>
              </w:rPr>
            </w:pPr>
            <w:r w:rsidRPr="00245ED8">
              <w:rPr>
                <w:color w:val="000000"/>
                <w:sz w:val="20"/>
                <w:szCs w:val="20"/>
                <w:lang w:eastAsia="en-GB"/>
              </w:rPr>
              <w:t>Gervinės kaimo bendruomenė</w:t>
            </w:r>
          </w:p>
        </w:tc>
        <w:tc>
          <w:tcPr>
            <w:tcW w:w="376" w:type="pct"/>
            <w:vMerge/>
            <w:tcBorders>
              <w:top w:val="nil"/>
              <w:left w:val="nil"/>
              <w:bottom w:val="single" w:sz="4" w:space="0" w:color="auto"/>
              <w:right w:val="single" w:sz="4" w:space="0" w:color="auto"/>
            </w:tcBorders>
            <w:vAlign w:val="center"/>
            <w:hideMark/>
          </w:tcPr>
          <w:p w14:paraId="2196B1CA" w14:textId="77777777" w:rsidR="003973EB" w:rsidRPr="00AC6455" w:rsidRDefault="003973EB" w:rsidP="00B3554D">
            <w:pPr>
              <w:jc w:val="left"/>
              <w:rPr>
                <w:color w:val="000000"/>
                <w:sz w:val="20"/>
                <w:szCs w:val="20"/>
                <w:lang w:eastAsia="en-GB"/>
              </w:rPr>
            </w:pPr>
          </w:p>
        </w:tc>
      </w:tr>
      <w:tr w:rsidR="003973EB" w:rsidRPr="00AC6455" w14:paraId="1B37DAFD" w14:textId="77777777" w:rsidTr="004F4AC5">
        <w:trPr>
          <w:trHeight w:val="20"/>
        </w:trPr>
        <w:tc>
          <w:tcPr>
            <w:tcW w:w="1166" w:type="pct"/>
            <w:vMerge/>
            <w:tcBorders>
              <w:top w:val="nil"/>
              <w:left w:val="single" w:sz="8" w:space="0" w:color="auto"/>
              <w:bottom w:val="single" w:sz="8" w:space="0" w:color="000000"/>
              <w:right w:val="single" w:sz="4" w:space="0" w:color="auto"/>
            </w:tcBorders>
            <w:vAlign w:val="center"/>
            <w:hideMark/>
          </w:tcPr>
          <w:p w14:paraId="5415E520" w14:textId="77777777" w:rsidR="003973EB" w:rsidRPr="00AC6455" w:rsidRDefault="003973EB" w:rsidP="00B3554D">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bottom"/>
            <w:hideMark/>
          </w:tcPr>
          <w:p w14:paraId="6703CD3F" w14:textId="77777777" w:rsidR="003973EB" w:rsidRPr="00245ED8" w:rsidRDefault="003973EB" w:rsidP="00B3554D">
            <w:pPr>
              <w:jc w:val="left"/>
              <w:rPr>
                <w:color w:val="000000"/>
                <w:sz w:val="20"/>
                <w:szCs w:val="20"/>
                <w:lang w:eastAsia="en-GB"/>
              </w:rPr>
            </w:pPr>
            <w:r w:rsidRPr="00245ED8">
              <w:rPr>
                <w:color w:val="000000"/>
                <w:sz w:val="20"/>
                <w:szCs w:val="20"/>
                <w:lang w:eastAsia="en-GB"/>
              </w:rPr>
              <w:t>Visuomeninė organizacija Blinstrubiškių kaimo bendruomenė</w:t>
            </w:r>
          </w:p>
        </w:tc>
        <w:tc>
          <w:tcPr>
            <w:tcW w:w="376" w:type="pct"/>
            <w:vMerge/>
            <w:tcBorders>
              <w:top w:val="nil"/>
              <w:left w:val="nil"/>
              <w:bottom w:val="single" w:sz="4" w:space="0" w:color="auto"/>
              <w:right w:val="single" w:sz="4" w:space="0" w:color="auto"/>
            </w:tcBorders>
            <w:vAlign w:val="center"/>
            <w:hideMark/>
          </w:tcPr>
          <w:p w14:paraId="17E5D4D0" w14:textId="77777777" w:rsidR="003973EB" w:rsidRPr="00AC6455" w:rsidRDefault="003973EB" w:rsidP="00B3554D">
            <w:pPr>
              <w:jc w:val="left"/>
              <w:rPr>
                <w:color w:val="000000"/>
                <w:sz w:val="20"/>
                <w:szCs w:val="20"/>
                <w:lang w:eastAsia="en-GB"/>
              </w:rPr>
            </w:pPr>
          </w:p>
        </w:tc>
      </w:tr>
      <w:tr w:rsidR="003973EB" w:rsidRPr="00AC6455" w14:paraId="3825A435" w14:textId="77777777" w:rsidTr="004F4AC5">
        <w:trPr>
          <w:trHeight w:val="20"/>
        </w:trPr>
        <w:tc>
          <w:tcPr>
            <w:tcW w:w="1166" w:type="pct"/>
            <w:vMerge/>
            <w:tcBorders>
              <w:top w:val="nil"/>
              <w:left w:val="single" w:sz="8" w:space="0" w:color="auto"/>
              <w:bottom w:val="single" w:sz="4" w:space="0" w:color="auto"/>
              <w:right w:val="single" w:sz="4" w:space="0" w:color="auto"/>
            </w:tcBorders>
            <w:vAlign w:val="center"/>
            <w:hideMark/>
          </w:tcPr>
          <w:p w14:paraId="48D8CC77" w14:textId="77777777" w:rsidR="003973EB" w:rsidRPr="00AC6455" w:rsidRDefault="003973EB" w:rsidP="00B3554D">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bottom"/>
            <w:hideMark/>
          </w:tcPr>
          <w:p w14:paraId="4028BFAE" w14:textId="77777777" w:rsidR="003973EB" w:rsidRPr="00245ED8" w:rsidRDefault="003973EB" w:rsidP="00B3554D">
            <w:pPr>
              <w:jc w:val="left"/>
              <w:rPr>
                <w:color w:val="000000"/>
                <w:sz w:val="20"/>
                <w:szCs w:val="20"/>
                <w:lang w:eastAsia="en-GB"/>
              </w:rPr>
            </w:pPr>
            <w:r w:rsidRPr="00245ED8">
              <w:rPr>
                <w:color w:val="000000"/>
                <w:sz w:val="20"/>
                <w:szCs w:val="20"/>
                <w:lang w:eastAsia="en-GB"/>
              </w:rPr>
              <w:t>Lakštučių kaimų bendruomenė</w:t>
            </w:r>
          </w:p>
        </w:tc>
        <w:tc>
          <w:tcPr>
            <w:tcW w:w="376" w:type="pct"/>
            <w:vMerge/>
            <w:tcBorders>
              <w:top w:val="nil"/>
              <w:left w:val="nil"/>
              <w:bottom w:val="single" w:sz="4" w:space="0" w:color="auto"/>
              <w:right w:val="single" w:sz="4" w:space="0" w:color="auto"/>
            </w:tcBorders>
            <w:vAlign w:val="center"/>
            <w:hideMark/>
          </w:tcPr>
          <w:p w14:paraId="764E56DE" w14:textId="77777777" w:rsidR="003973EB" w:rsidRPr="00AC6455" w:rsidRDefault="003973EB" w:rsidP="00B3554D">
            <w:pPr>
              <w:jc w:val="left"/>
              <w:rPr>
                <w:color w:val="000000"/>
                <w:sz w:val="20"/>
                <w:szCs w:val="20"/>
                <w:lang w:eastAsia="en-GB"/>
              </w:rPr>
            </w:pPr>
          </w:p>
        </w:tc>
      </w:tr>
      <w:tr w:rsidR="00245ED8" w:rsidRPr="00AC6455" w14:paraId="4B897C61" w14:textId="77777777" w:rsidTr="004F4AC5">
        <w:trPr>
          <w:trHeight w:val="20"/>
        </w:trPr>
        <w:tc>
          <w:tcPr>
            <w:tcW w:w="11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9562E" w14:textId="77777777" w:rsidR="00245ED8" w:rsidRPr="00245ED8" w:rsidRDefault="00245ED8" w:rsidP="00B3554D">
            <w:pPr>
              <w:jc w:val="center"/>
              <w:rPr>
                <w:color w:val="000000"/>
                <w:sz w:val="20"/>
                <w:szCs w:val="20"/>
                <w:lang w:eastAsia="en-GB"/>
              </w:rPr>
            </w:pPr>
            <w:r w:rsidRPr="00AC6455">
              <w:rPr>
                <w:b/>
                <w:bCs/>
                <w:color w:val="000000"/>
                <w:sz w:val="20"/>
                <w:szCs w:val="20"/>
                <w:lang w:eastAsia="en-GB"/>
              </w:rPr>
              <w:t>Viduklės sen.</w:t>
            </w:r>
          </w:p>
        </w:tc>
        <w:tc>
          <w:tcPr>
            <w:tcW w:w="3458" w:type="pct"/>
            <w:tcBorders>
              <w:top w:val="single" w:sz="4" w:space="0" w:color="auto"/>
              <w:left w:val="nil"/>
              <w:right w:val="single" w:sz="4" w:space="0" w:color="auto"/>
            </w:tcBorders>
            <w:shd w:val="clear" w:color="auto" w:fill="auto"/>
            <w:vAlign w:val="bottom"/>
            <w:hideMark/>
          </w:tcPr>
          <w:p w14:paraId="420BDCC8" w14:textId="3EB6708F" w:rsidR="00245ED8" w:rsidRPr="00245ED8" w:rsidRDefault="00245ED8" w:rsidP="00B3554D">
            <w:pPr>
              <w:jc w:val="left"/>
              <w:rPr>
                <w:color w:val="000000"/>
                <w:sz w:val="20"/>
                <w:szCs w:val="20"/>
                <w:lang w:eastAsia="en-GB"/>
              </w:rPr>
            </w:pPr>
            <w:r w:rsidRPr="00245ED8">
              <w:rPr>
                <w:color w:val="000000"/>
                <w:sz w:val="20"/>
                <w:szCs w:val="20"/>
                <w:lang w:eastAsia="en-GB"/>
              </w:rPr>
              <w:t>Kaimų bendruomenė „Viduklė“</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1B5BA" w14:textId="00B6A19D" w:rsidR="00245ED8" w:rsidRPr="00AC6455" w:rsidRDefault="00EB1588" w:rsidP="00B3554D">
            <w:pPr>
              <w:jc w:val="center"/>
              <w:rPr>
                <w:color w:val="000000"/>
                <w:sz w:val="20"/>
                <w:szCs w:val="20"/>
                <w:lang w:eastAsia="en-GB"/>
              </w:rPr>
            </w:pPr>
            <w:r>
              <w:rPr>
                <w:color w:val="000000"/>
                <w:sz w:val="20"/>
                <w:szCs w:val="20"/>
                <w:lang w:eastAsia="en-GB"/>
              </w:rPr>
              <w:t>4</w:t>
            </w:r>
          </w:p>
        </w:tc>
      </w:tr>
      <w:tr w:rsidR="003973EB" w:rsidRPr="00AC6455" w14:paraId="2823E188" w14:textId="77777777" w:rsidTr="004F4AC5">
        <w:trPr>
          <w:trHeight w:val="20"/>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5749545B" w14:textId="77777777" w:rsidR="003973EB" w:rsidRPr="00AC6455" w:rsidRDefault="003973EB" w:rsidP="00B3554D">
            <w:pPr>
              <w:jc w:val="left"/>
              <w:rPr>
                <w:b/>
                <w:bCs/>
                <w:color w:val="000000"/>
                <w:sz w:val="20"/>
                <w:szCs w:val="20"/>
                <w:lang w:eastAsia="en-GB"/>
              </w:rPr>
            </w:pPr>
          </w:p>
        </w:tc>
        <w:tc>
          <w:tcPr>
            <w:tcW w:w="3458" w:type="pct"/>
            <w:tcBorders>
              <w:top w:val="single" w:sz="4" w:space="0" w:color="auto"/>
              <w:left w:val="nil"/>
              <w:bottom w:val="single" w:sz="4" w:space="0" w:color="auto"/>
              <w:right w:val="single" w:sz="4" w:space="0" w:color="auto"/>
            </w:tcBorders>
            <w:shd w:val="clear" w:color="auto" w:fill="auto"/>
            <w:vAlign w:val="bottom"/>
            <w:hideMark/>
          </w:tcPr>
          <w:p w14:paraId="33360758" w14:textId="77777777" w:rsidR="003973EB" w:rsidRPr="00245ED8" w:rsidRDefault="003973EB" w:rsidP="00B3554D">
            <w:pPr>
              <w:jc w:val="left"/>
              <w:rPr>
                <w:color w:val="000000"/>
                <w:sz w:val="20"/>
                <w:szCs w:val="20"/>
                <w:lang w:eastAsia="en-GB"/>
              </w:rPr>
            </w:pPr>
            <w:r w:rsidRPr="00245ED8">
              <w:rPr>
                <w:color w:val="000000"/>
                <w:sz w:val="20"/>
                <w:szCs w:val="20"/>
                <w:lang w:eastAsia="en-GB"/>
              </w:rPr>
              <w:t>Gylių kaimo bendruomenė</w:t>
            </w:r>
          </w:p>
        </w:tc>
        <w:tc>
          <w:tcPr>
            <w:tcW w:w="376" w:type="pct"/>
            <w:vMerge/>
            <w:tcBorders>
              <w:top w:val="single" w:sz="4" w:space="0" w:color="auto"/>
              <w:left w:val="nil"/>
              <w:bottom w:val="single" w:sz="4" w:space="0" w:color="auto"/>
              <w:right w:val="single" w:sz="4" w:space="0" w:color="auto"/>
            </w:tcBorders>
            <w:vAlign w:val="center"/>
            <w:hideMark/>
          </w:tcPr>
          <w:p w14:paraId="3AC47E1B" w14:textId="77777777" w:rsidR="003973EB" w:rsidRPr="00AC6455" w:rsidRDefault="003973EB" w:rsidP="00B3554D">
            <w:pPr>
              <w:jc w:val="left"/>
              <w:rPr>
                <w:color w:val="000000"/>
                <w:sz w:val="20"/>
                <w:szCs w:val="20"/>
                <w:lang w:eastAsia="en-GB"/>
              </w:rPr>
            </w:pPr>
          </w:p>
        </w:tc>
      </w:tr>
      <w:tr w:rsidR="003973EB" w:rsidRPr="00AC6455" w14:paraId="0CEE97B0" w14:textId="77777777" w:rsidTr="004F4AC5">
        <w:trPr>
          <w:trHeight w:val="20"/>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038FEE35" w14:textId="77777777" w:rsidR="003973EB" w:rsidRPr="00AC6455" w:rsidRDefault="003973EB" w:rsidP="00B3554D">
            <w:pPr>
              <w:jc w:val="left"/>
              <w:rPr>
                <w:b/>
                <w:bCs/>
                <w:color w:val="000000"/>
                <w:sz w:val="20"/>
                <w:szCs w:val="20"/>
                <w:lang w:eastAsia="en-GB"/>
              </w:rPr>
            </w:pPr>
          </w:p>
        </w:tc>
        <w:tc>
          <w:tcPr>
            <w:tcW w:w="3458" w:type="pct"/>
            <w:tcBorders>
              <w:top w:val="single" w:sz="4" w:space="0" w:color="auto"/>
              <w:left w:val="nil"/>
              <w:bottom w:val="single" w:sz="4" w:space="0" w:color="auto"/>
              <w:right w:val="single" w:sz="4" w:space="0" w:color="auto"/>
            </w:tcBorders>
            <w:shd w:val="clear" w:color="auto" w:fill="auto"/>
            <w:vAlign w:val="bottom"/>
            <w:hideMark/>
          </w:tcPr>
          <w:p w14:paraId="43B22BE3" w14:textId="77777777" w:rsidR="003973EB" w:rsidRPr="00245ED8" w:rsidRDefault="003973EB" w:rsidP="00B3554D">
            <w:pPr>
              <w:jc w:val="left"/>
              <w:rPr>
                <w:color w:val="000000"/>
                <w:sz w:val="20"/>
                <w:szCs w:val="20"/>
                <w:lang w:eastAsia="en-GB"/>
              </w:rPr>
            </w:pPr>
            <w:r w:rsidRPr="00245ED8">
              <w:rPr>
                <w:color w:val="000000"/>
                <w:sz w:val="20"/>
                <w:szCs w:val="20"/>
                <w:lang w:eastAsia="en-GB"/>
              </w:rPr>
              <w:t>Paupio kaimų bendruomenė</w:t>
            </w:r>
          </w:p>
        </w:tc>
        <w:tc>
          <w:tcPr>
            <w:tcW w:w="376" w:type="pct"/>
            <w:vMerge/>
            <w:tcBorders>
              <w:top w:val="single" w:sz="4" w:space="0" w:color="auto"/>
              <w:left w:val="nil"/>
              <w:bottom w:val="single" w:sz="4" w:space="0" w:color="auto"/>
              <w:right w:val="single" w:sz="4" w:space="0" w:color="auto"/>
            </w:tcBorders>
            <w:vAlign w:val="center"/>
            <w:hideMark/>
          </w:tcPr>
          <w:p w14:paraId="254A8BFE" w14:textId="77777777" w:rsidR="003973EB" w:rsidRPr="00AC6455" w:rsidRDefault="003973EB" w:rsidP="00B3554D">
            <w:pPr>
              <w:jc w:val="left"/>
              <w:rPr>
                <w:color w:val="000000"/>
                <w:sz w:val="20"/>
                <w:szCs w:val="20"/>
                <w:lang w:eastAsia="en-GB"/>
              </w:rPr>
            </w:pPr>
          </w:p>
        </w:tc>
      </w:tr>
      <w:tr w:rsidR="003973EB" w:rsidRPr="00AC6455" w14:paraId="02B7EBD0" w14:textId="77777777" w:rsidTr="004F4AC5">
        <w:trPr>
          <w:trHeight w:val="20"/>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383E05DE" w14:textId="77777777" w:rsidR="003973EB" w:rsidRPr="00AC6455" w:rsidRDefault="003973EB" w:rsidP="00B3554D">
            <w:pPr>
              <w:jc w:val="left"/>
              <w:rPr>
                <w:b/>
                <w:bCs/>
                <w:color w:val="000000"/>
                <w:sz w:val="20"/>
                <w:szCs w:val="20"/>
                <w:lang w:eastAsia="en-GB"/>
              </w:rPr>
            </w:pPr>
          </w:p>
        </w:tc>
        <w:tc>
          <w:tcPr>
            <w:tcW w:w="3458" w:type="pct"/>
            <w:tcBorders>
              <w:top w:val="single" w:sz="4" w:space="0" w:color="auto"/>
              <w:left w:val="nil"/>
              <w:bottom w:val="single" w:sz="4" w:space="0" w:color="auto"/>
              <w:right w:val="single" w:sz="4" w:space="0" w:color="auto"/>
            </w:tcBorders>
            <w:shd w:val="clear" w:color="auto" w:fill="auto"/>
            <w:vAlign w:val="bottom"/>
            <w:hideMark/>
          </w:tcPr>
          <w:p w14:paraId="3E73E1B3" w14:textId="77777777" w:rsidR="003973EB" w:rsidRPr="00245ED8" w:rsidRDefault="003973EB" w:rsidP="00B3554D">
            <w:pPr>
              <w:jc w:val="left"/>
              <w:rPr>
                <w:color w:val="000000"/>
                <w:sz w:val="20"/>
                <w:szCs w:val="20"/>
                <w:lang w:eastAsia="en-GB"/>
              </w:rPr>
            </w:pPr>
            <w:r w:rsidRPr="00245ED8">
              <w:rPr>
                <w:color w:val="000000"/>
                <w:sz w:val="20"/>
                <w:szCs w:val="20"/>
                <w:lang w:eastAsia="en-GB"/>
              </w:rPr>
              <w:t>Visuomeninė organizacija Paupio bendruomenė „Paupys“</w:t>
            </w:r>
          </w:p>
        </w:tc>
        <w:tc>
          <w:tcPr>
            <w:tcW w:w="376" w:type="pct"/>
            <w:vMerge/>
            <w:tcBorders>
              <w:top w:val="single" w:sz="4" w:space="0" w:color="auto"/>
              <w:left w:val="nil"/>
              <w:bottom w:val="single" w:sz="4" w:space="0" w:color="auto"/>
              <w:right w:val="single" w:sz="4" w:space="0" w:color="auto"/>
            </w:tcBorders>
            <w:vAlign w:val="center"/>
            <w:hideMark/>
          </w:tcPr>
          <w:p w14:paraId="7EA677E0" w14:textId="77777777" w:rsidR="003973EB" w:rsidRPr="00AC6455" w:rsidRDefault="003973EB" w:rsidP="00B3554D">
            <w:pPr>
              <w:jc w:val="left"/>
              <w:rPr>
                <w:color w:val="000000"/>
                <w:sz w:val="20"/>
                <w:szCs w:val="20"/>
                <w:lang w:eastAsia="en-GB"/>
              </w:rPr>
            </w:pPr>
          </w:p>
        </w:tc>
      </w:tr>
      <w:tr w:rsidR="003973EB" w:rsidRPr="00AC6455" w14:paraId="708CEE93" w14:textId="77777777" w:rsidTr="004F4AC5">
        <w:trPr>
          <w:trHeight w:val="20"/>
        </w:trPr>
        <w:tc>
          <w:tcPr>
            <w:tcW w:w="11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E32B9" w14:textId="77777777" w:rsidR="003973EB" w:rsidRPr="00AC6455" w:rsidRDefault="003973EB" w:rsidP="00B3554D">
            <w:pPr>
              <w:jc w:val="center"/>
              <w:rPr>
                <w:b/>
                <w:bCs/>
                <w:color w:val="000000"/>
                <w:sz w:val="20"/>
                <w:szCs w:val="20"/>
                <w:lang w:eastAsia="en-GB"/>
              </w:rPr>
            </w:pPr>
            <w:r w:rsidRPr="00AC6455">
              <w:rPr>
                <w:b/>
                <w:bCs/>
                <w:color w:val="000000"/>
                <w:sz w:val="20"/>
                <w:szCs w:val="20"/>
                <w:lang w:eastAsia="en-GB"/>
              </w:rPr>
              <w:t>Girkalnio sen.</w:t>
            </w:r>
          </w:p>
        </w:tc>
        <w:tc>
          <w:tcPr>
            <w:tcW w:w="3458" w:type="pct"/>
            <w:tcBorders>
              <w:top w:val="single" w:sz="4" w:space="0" w:color="auto"/>
              <w:left w:val="nil"/>
              <w:bottom w:val="single" w:sz="4" w:space="0" w:color="auto"/>
              <w:right w:val="single" w:sz="4" w:space="0" w:color="auto"/>
            </w:tcBorders>
            <w:shd w:val="clear" w:color="auto" w:fill="auto"/>
            <w:noWrap/>
            <w:vAlign w:val="bottom"/>
            <w:hideMark/>
          </w:tcPr>
          <w:p w14:paraId="3B4CCAD6" w14:textId="77777777" w:rsidR="003973EB" w:rsidRPr="00245ED8" w:rsidRDefault="003973EB" w:rsidP="00B3554D">
            <w:pPr>
              <w:jc w:val="left"/>
              <w:rPr>
                <w:color w:val="000000"/>
                <w:sz w:val="20"/>
                <w:szCs w:val="20"/>
                <w:lang w:eastAsia="en-GB"/>
              </w:rPr>
            </w:pPr>
            <w:r w:rsidRPr="00245ED8">
              <w:rPr>
                <w:color w:val="000000"/>
                <w:sz w:val="20"/>
                <w:szCs w:val="20"/>
                <w:lang w:eastAsia="en-GB"/>
              </w:rPr>
              <w:t>Kaimų bendruomenė ,,Girkalnis“</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E463E" w14:textId="77777777" w:rsidR="003973EB" w:rsidRPr="00AC6455" w:rsidRDefault="003973EB" w:rsidP="00B3554D">
            <w:pPr>
              <w:jc w:val="center"/>
              <w:rPr>
                <w:color w:val="000000"/>
                <w:sz w:val="20"/>
                <w:szCs w:val="20"/>
                <w:lang w:eastAsia="en-GB"/>
              </w:rPr>
            </w:pPr>
            <w:r w:rsidRPr="00AC6455">
              <w:rPr>
                <w:color w:val="000000"/>
                <w:sz w:val="20"/>
                <w:szCs w:val="20"/>
                <w:lang w:eastAsia="en-GB"/>
              </w:rPr>
              <w:t>3</w:t>
            </w:r>
          </w:p>
        </w:tc>
      </w:tr>
      <w:tr w:rsidR="003973EB" w:rsidRPr="00AC6455" w14:paraId="3325F392" w14:textId="77777777" w:rsidTr="004F4AC5">
        <w:trPr>
          <w:trHeight w:val="20"/>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69A973A3" w14:textId="77777777" w:rsidR="003973EB" w:rsidRPr="00AC6455" w:rsidRDefault="003973EB" w:rsidP="00B3554D">
            <w:pPr>
              <w:jc w:val="left"/>
              <w:rPr>
                <w:b/>
                <w:bCs/>
                <w:color w:val="000000"/>
                <w:sz w:val="20"/>
                <w:szCs w:val="20"/>
                <w:lang w:eastAsia="en-GB"/>
              </w:rPr>
            </w:pPr>
          </w:p>
        </w:tc>
        <w:tc>
          <w:tcPr>
            <w:tcW w:w="3458" w:type="pct"/>
            <w:tcBorders>
              <w:top w:val="single" w:sz="4" w:space="0" w:color="auto"/>
              <w:left w:val="nil"/>
              <w:bottom w:val="single" w:sz="4" w:space="0" w:color="auto"/>
              <w:right w:val="single" w:sz="4" w:space="0" w:color="auto"/>
            </w:tcBorders>
            <w:shd w:val="clear" w:color="auto" w:fill="auto"/>
            <w:noWrap/>
            <w:vAlign w:val="bottom"/>
            <w:hideMark/>
          </w:tcPr>
          <w:p w14:paraId="24C62655" w14:textId="77777777" w:rsidR="003973EB" w:rsidRPr="00245ED8" w:rsidRDefault="003973EB" w:rsidP="00B3554D">
            <w:pPr>
              <w:jc w:val="left"/>
              <w:rPr>
                <w:color w:val="000000"/>
                <w:sz w:val="20"/>
                <w:szCs w:val="20"/>
                <w:lang w:eastAsia="en-GB"/>
              </w:rPr>
            </w:pPr>
            <w:r w:rsidRPr="00245ED8">
              <w:rPr>
                <w:color w:val="000000"/>
                <w:sz w:val="20"/>
                <w:szCs w:val="20"/>
                <w:lang w:eastAsia="en-GB"/>
              </w:rPr>
              <w:t>Kaimų bendruomenė ,,Biliūnai“</w:t>
            </w:r>
          </w:p>
        </w:tc>
        <w:tc>
          <w:tcPr>
            <w:tcW w:w="376" w:type="pct"/>
            <w:vMerge/>
            <w:tcBorders>
              <w:top w:val="single" w:sz="4" w:space="0" w:color="auto"/>
              <w:left w:val="nil"/>
              <w:bottom w:val="single" w:sz="4" w:space="0" w:color="auto"/>
              <w:right w:val="single" w:sz="4" w:space="0" w:color="auto"/>
            </w:tcBorders>
            <w:vAlign w:val="center"/>
            <w:hideMark/>
          </w:tcPr>
          <w:p w14:paraId="60B956DB" w14:textId="77777777" w:rsidR="003973EB" w:rsidRPr="00AC6455" w:rsidRDefault="003973EB" w:rsidP="00B3554D">
            <w:pPr>
              <w:jc w:val="left"/>
              <w:rPr>
                <w:color w:val="000000"/>
                <w:sz w:val="20"/>
                <w:szCs w:val="20"/>
                <w:lang w:eastAsia="en-GB"/>
              </w:rPr>
            </w:pPr>
          </w:p>
        </w:tc>
      </w:tr>
      <w:tr w:rsidR="003973EB" w:rsidRPr="00AC6455" w14:paraId="14E641BA" w14:textId="77777777" w:rsidTr="004F4AC5">
        <w:trPr>
          <w:trHeight w:val="20"/>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51FDFDAE" w14:textId="77777777" w:rsidR="003973EB" w:rsidRPr="00AC6455" w:rsidRDefault="003973EB" w:rsidP="00B3554D">
            <w:pPr>
              <w:jc w:val="left"/>
              <w:rPr>
                <w:b/>
                <w:bCs/>
                <w:color w:val="000000"/>
                <w:sz w:val="20"/>
                <w:szCs w:val="20"/>
                <w:lang w:eastAsia="en-GB"/>
              </w:rPr>
            </w:pPr>
          </w:p>
        </w:tc>
        <w:tc>
          <w:tcPr>
            <w:tcW w:w="3458" w:type="pct"/>
            <w:tcBorders>
              <w:top w:val="single" w:sz="4" w:space="0" w:color="auto"/>
              <w:left w:val="nil"/>
              <w:bottom w:val="single" w:sz="4" w:space="0" w:color="auto"/>
              <w:right w:val="single" w:sz="4" w:space="0" w:color="auto"/>
            </w:tcBorders>
            <w:shd w:val="clear" w:color="auto" w:fill="auto"/>
            <w:noWrap/>
            <w:vAlign w:val="bottom"/>
            <w:hideMark/>
          </w:tcPr>
          <w:p w14:paraId="17F9EDA8" w14:textId="77777777" w:rsidR="003973EB" w:rsidRPr="00245ED8" w:rsidRDefault="003973EB" w:rsidP="00B3554D">
            <w:pPr>
              <w:jc w:val="left"/>
              <w:rPr>
                <w:color w:val="000000"/>
                <w:sz w:val="20"/>
                <w:szCs w:val="20"/>
                <w:lang w:eastAsia="en-GB"/>
              </w:rPr>
            </w:pPr>
            <w:r w:rsidRPr="00245ED8">
              <w:rPr>
                <w:color w:val="000000"/>
                <w:sz w:val="20"/>
                <w:szCs w:val="20"/>
                <w:lang w:eastAsia="en-GB"/>
              </w:rPr>
              <w:t>Pramedžiavos kaimų bendruomenė</w:t>
            </w:r>
          </w:p>
        </w:tc>
        <w:tc>
          <w:tcPr>
            <w:tcW w:w="376" w:type="pct"/>
            <w:vMerge/>
            <w:tcBorders>
              <w:top w:val="single" w:sz="4" w:space="0" w:color="auto"/>
              <w:left w:val="nil"/>
              <w:bottom w:val="single" w:sz="4" w:space="0" w:color="auto"/>
              <w:right w:val="single" w:sz="4" w:space="0" w:color="auto"/>
            </w:tcBorders>
            <w:vAlign w:val="center"/>
            <w:hideMark/>
          </w:tcPr>
          <w:p w14:paraId="6A1EF9A8" w14:textId="77777777" w:rsidR="003973EB" w:rsidRPr="00AC6455" w:rsidRDefault="003973EB" w:rsidP="00B3554D">
            <w:pPr>
              <w:jc w:val="left"/>
              <w:rPr>
                <w:color w:val="000000"/>
                <w:sz w:val="20"/>
                <w:szCs w:val="20"/>
                <w:lang w:eastAsia="en-GB"/>
              </w:rPr>
            </w:pPr>
          </w:p>
        </w:tc>
      </w:tr>
      <w:tr w:rsidR="003973EB" w:rsidRPr="00AC6455" w14:paraId="46991CEB" w14:textId="77777777" w:rsidTr="004F4AC5">
        <w:trPr>
          <w:trHeight w:val="20"/>
        </w:trPr>
        <w:tc>
          <w:tcPr>
            <w:tcW w:w="11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44B8B" w14:textId="77777777" w:rsidR="003973EB" w:rsidRPr="00AC6455" w:rsidRDefault="003973EB" w:rsidP="00B3554D">
            <w:pPr>
              <w:jc w:val="center"/>
              <w:rPr>
                <w:b/>
                <w:bCs/>
                <w:color w:val="000000"/>
                <w:sz w:val="20"/>
                <w:szCs w:val="20"/>
                <w:lang w:eastAsia="en-GB"/>
              </w:rPr>
            </w:pPr>
            <w:r w:rsidRPr="00AC6455">
              <w:rPr>
                <w:b/>
                <w:bCs/>
                <w:color w:val="000000"/>
                <w:sz w:val="20"/>
                <w:szCs w:val="20"/>
                <w:lang w:eastAsia="en-GB"/>
              </w:rPr>
              <w:t xml:space="preserve">Pagojukų sen. </w:t>
            </w:r>
          </w:p>
        </w:tc>
        <w:tc>
          <w:tcPr>
            <w:tcW w:w="3458" w:type="pct"/>
            <w:tcBorders>
              <w:top w:val="single" w:sz="4" w:space="0" w:color="auto"/>
              <w:left w:val="nil"/>
              <w:bottom w:val="single" w:sz="4" w:space="0" w:color="auto"/>
              <w:right w:val="single" w:sz="4" w:space="0" w:color="auto"/>
            </w:tcBorders>
            <w:shd w:val="clear" w:color="auto" w:fill="auto"/>
            <w:noWrap/>
            <w:vAlign w:val="bottom"/>
            <w:hideMark/>
          </w:tcPr>
          <w:p w14:paraId="6882FE91" w14:textId="77777777" w:rsidR="003973EB" w:rsidRPr="00245ED8" w:rsidRDefault="003973EB" w:rsidP="00B3554D">
            <w:pPr>
              <w:jc w:val="left"/>
              <w:rPr>
                <w:color w:val="000000"/>
                <w:sz w:val="20"/>
                <w:szCs w:val="20"/>
                <w:lang w:eastAsia="en-GB"/>
              </w:rPr>
            </w:pPr>
            <w:r w:rsidRPr="00245ED8">
              <w:rPr>
                <w:color w:val="000000"/>
                <w:sz w:val="20"/>
                <w:szCs w:val="20"/>
                <w:lang w:eastAsia="en-GB"/>
              </w:rPr>
              <w:t>Akstinų kaimo bendruomenė</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6CF02C" w14:textId="77777777" w:rsidR="003973EB" w:rsidRPr="00AC6455" w:rsidRDefault="003973EB" w:rsidP="00B3554D">
            <w:pPr>
              <w:jc w:val="center"/>
              <w:rPr>
                <w:color w:val="000000"/>
                <w:sz w:val="20"/>
                <w:szCs w:val="20"/>
                <w:lang w:eastAsia="en-GB"/>
              </w:rPr>
            </w:pPr>
            <w:r w:rsidRPr="00AC6455">
              <w:rPr>
                <w:color w:val="000000"/>
                <w:sz w:val="20"/>
                <w:szCs w:val="20"/>
                <w:lang w:eastAsia="en-GB"/>
              </w:rPr>
              <w:t>5</w:t>
            </w:r>
          </w:p>
        </w:tc>
      </w:tr>
      <w:tr w:rsidR="003973EB" w:rsidRPr="00AC6455" w14:paraId="7101ECE1" w14:textId="77777777" w:rsidTr="004F4AC5">
        <w:trPr>
          <w:trHeight w:val="20"/>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7AF72AC6" w14:textId="77777777" w:rsidR="003973EB" w:rsidRPr="00AC6455" w:rsidRDefault="003973EB" w:rsidP="00B3554D">
            <w:pPr>
              <w:jc w:val="left"/>
              <w:rPr>
                <w:b/>
                <w:bCs/>
                <w:color w:val="000000"/>
                <w:sz w:val="20"/>
                <w:szCs w:val="20"/>
                <w:lang w:eastAsia="en-GB"/>
              </w:rPr>
            </w:pPr>
          </w:p>
        </w:tc>
        <w:tc>
          <w:tcPr>
            <w:tcW w:w="3458" w:type="pct"/>
            <w:tcBorders>
              <w:top w:val="single" w:sz="4" w:space="0" w:color="auto"/>
              <w:left w:val="nil"/>
              <w:bottom w:val="single" w:sz="4" w:space="0" w:color="auto"/>
              <w:right w:val="single" w:sz="4" w:space="0" w:color="auto"/>
            </w:tcBorders>
            <w:shd w:val="clear" w:color="auto" w:fill="auto"/>
            <w:noWrap/>
            <w:vAlign w:val="bottom"/>
            <w:hideMark/>
          </w:tcPr>
          <w:p w14:paraId="7730F21A" w14:textId="73EB64E1" w:rsidR="003973EB" w:rsidRPr="00245ED8" w:rsidRDefault="00764F44" w:rsidP="00B3554D">
            <w:pPr>
              <w:jc w:val="left"/>
              <w:rPr>
                <w:color w:val="000000"/>
                <w:sz w:val="20"/>
                <w:szCs w:val="20"/>
                <w:lang w:eastAsia="en-GB"/>
              </w:rPr>
            </w:pPr>
            <w:r w:rsidRPr="00245ED8">
              <w:rPr>
                <w:color w:val="000000"/>
                <w:sz w:val="20"/>
                <w:szCs w:val="20"/>
                <w:lang w:eastAsia="en-GB"/>
              </w:rPr>
              <w:t xml:space="preserve">Visuomeninė organizacija </w:t>
            </w:r>
            <w:r w:rsidR="00EB1588">
              <w:rPr>
                <w:color w:val="000000"/>
                <w:sz w:val="20"/>
                <w:szCs w:val="20"/>
                <w:lang w:eastAsia="en-GB"/>
              </w:rPr>
              <w:t>„</w:t>
            </w:r>
            <w:r w:rsidR="003973EB" w:rsidRPr="00245ED8">
              <w:rPr>
                <w:color w:val="000000"/>
                <w:sz w:val="20"/>
                <w:szCs w:val="20"/>
                <w:lang w:eastAsia="en-GB"/>
              </w:rPr>
              <w:t>Kaulakių kaimo bendruomenė</w:t>
            </w:r>
            <w:r w:rsidR="00EB1588">
              <w:rPr>
                <w:color w:val="000000"/>
                <w:sz w:val="20"/>
                <w:szCs w:val="20"/>
                <w:lang w:eastAsia="en-GB"/>
              </w:rPr>
              <w:t>“</w:t>
            </w:r>
          </w:p>
        </w:tc>
        <w:tc>
          <w:tcPr>
            <w:tcW w:w="376" w:type="pct"/>
            <w:vMerge/>
            <w:tcBorders>
              <w:top w:val="single" w:sz="4" w:space="0" w:color="auto"/>
              <w:left w:val="nil"/>
              <w:bottom w:val="single" w:sz="4" w:space="0" w:color="auto"/>
              <w:right w:val="single" w:sz="4" w:space="0" w:color="auto"/>
            </w:tcBorders>
            <w:vAlign w:val="center"/>
            <w:hideMark/>
          </w:tcPr>
          <w:p w14:paraId="2BC4B92C" w14:textId="77777777" w:rsidR="003973EB" w:rsidRPr="00AC6455" w:rsidRDefault="003973EB" w:rsidP="00B3554D">
            <w:pPr>
              <w:jc w:val="left"/>
              <w:rPr>
                <w:color w:val="000000"/>
                <w:sz w:val="20"/>
                <w:szCs w:val="20"/>
                <w:lang w:eastAsia="en-GB"/>
              </w:rPr>
            </w:pPr>
          </w:p>
        </w:tc>
      </w:tr>
      <w:tr w:rsidR="003973EB" w:rsidRPr="00AC6455" w14:paraId="0C724558" w14:textId="77777777" w:rsidTr="004F4AC5">
        <w:trPr>
          <w:trHeight w:val="20"/>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71E966E6" w14:textId="77777777" w:rsidR="003973EB" w:rsidRPr="00AC6455" w:rsidRDefault="003973EB" w:rsidP="00B3554D">
            <w:pPr>
              <w:jc w:val="left"/>
              <w:rPr>
                <w:b/>
                <w:bCs/>
                <w:color w:val="000000"/>
                <w:sz w:val="20"/>
                <w:szCs w:val="20"/>
                <w:lang w:eastAsia="en-GB"/>
              </w:rPr>
            </w:pPr>
          </w:p>
        </w:tc>
        <w:tc>
          <w:tcPr>
            <w:tcW w:w="3458" w:type="pct"/>
            <w:tcBorders>
              <w:top w:val="single" w:sz="4" w:space="0" w:color="auto"/>
              <w:left w:val="nil"/>
              <w:bottom w:val="single" w:sz="4" w:space="0" w:color="auto"/>
              <w:right w:val="single" w:sz="4" w:space="0" w:color="auto"/>
            </w:tcBorders>
            <w:shd w:val="clear" w:color="auto" w:fill="auto"/>
            <w:noWrap/>
            <w:vAlign w:val="bottom"/>
            <w:hideMark/>
          </w:tcPr>
          <w:p w14:paraId="221D8CCD" w14:textId="77777777" w:rsidR="003973EB" w:rsidRPr="00245ED8" w:rsidRDefault="003973EB" w:rsidP="00B3554D">
            <w:pPr>
              <w:jc w:val="left"/>
              <w:rPr>
                <w:color w:val="000000"/>
                <w:sz w:val="20"/>
                <w:szCs w:val="20"/>
                <w:lang w:eastAsia="en-GB"/>
              </w:rPr>
            </w:pPr>
            <w:r w:rsidRPr="00245ED8">
              <w:rPr>
                <w:color w:val="000000"/>
                <w:sz w:val="20"/>
                <w:szCs w:val="20"/>
                <w:lang w:eastAsia="en-GB"/>
              </w:rPr>
              <w:t>Skirmantiškės kaimo bendruomenė</w:t>
            </w:r>
          </w:p>
        </w:tc>
        <w:tc>
          <w:tcPr>
            <w:tcW w:w="376" w:type="pct"/>
            <w:vMerge/>
            <w:tcBorders>
              <w:top w:val="single" w:sz="4" w:space="0" w:color="auto"/>
              <w:left w:val="nil"/>
              <w:bottom w:val="single" w:sz="4" w:space="0" w:color="auto"/>
              <w:right w:val="single" w:sz="4" w:space="0" w:color="auto"/>
            </w:tcBorders>
            <w:vAlign w:val="center"/>
            <w:hideMark/>
          </w:tcPr>
          <w:p w14:paraId="62AF6911" w14:textId="77777777" w:rsidR="003973EB" w:rsidRPr="00AC6455" w:rsidRDefault="003973EB" w:rsidP="00B3554D">
            <w:pPr>
              <w:jc w:val="left"/>
              <w:rPr>
                <w:color w:val="000000"/>
                <w:sz w:val="20"/>
                <w:szCs w:val="20"/>
                <w:lang w:eastAsia="en-GB"/>
              </w:rPr>
            </w:pPr>
          </w:p>
        </w:tc>
      </w:tr>
      <w:tr w:rsidR="003973EB" w:rsidRPr="00AC6455" w14:paraId="0DB678B9" w14:textId="77777777" w:rsidTr="004F4AC5">
        <w:trPr>
          <w:trHeight w:val="20"/>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16DAF50C" w14:textId="77777777" w:rsidR="003973EB" w:rsidRPr="00AC6455" w:rsidRDefault="003973EB" w:rsidP="00B3554D">
            <w:pPr>
              <w:jc w:val="left"/>
              <w:rPr>
                <w:b/>
                <w:bCs/>
                <w:color w:val="000000"/>
                <w:sz w:val="20"/>
                <w:szCs w:val="20"/>
                <w:lang w:eastAsia="en-GB"/>
              </w:rPr>
            </w:pPr>
          </w:p>
        </w:tc>
        <w:tc>
          <w:tcPr>
            <w:tcW w:w="3458" w:type="pct"/>
            <w:tcBorders>
              <w:top w:val="single" w:sz="4" w:space="0" w:color="auto"/>
              <w:left w:val="nil"/>
              <w:bottom w:val="single" w:sz="4" w:space="0" w:color="auto"/>
              <w:right w:val="single" w:sz="4" w:space="0" w:color="auto"/>
            </w:tcBorders>
            <w:shd w:val="clear" w:color="auto" w:fill="auto"/>
            <w:noWrap/>
            <w:vAlign w:val="bottom"/>
            <w:hideMark/>
          </w:tcPr>
          <w:p w14:paraId="68F78A0D" w14:textId="77777777" w:rsidR="003973EB" w:rsidRPr="00245ED8" w:rsidRDefault="003973EB" w:rsidP="00B3554D">
            <w:pPr>
              <w:jc w:val="left"/>
              <w:rPr>
                <w:color w:val="000000"/>
                <w:sz w:val="20"/>
                <w:szCs w:val="20"/>
                <w:lang w:eastAsia="en-GB"/>
              </w:rPr>
            </w:pPr>
            <w:r w:rsidRPr="00245ED8">
              <w:rPr>
                <w:color w:val="000000"/>
                <w:sz w:val="20"/>
                <w:szCs w:val="20"/>
                <w:lang w:eastAsia="en-GB"/>
              </w:rPr>
              <w:t>Sargelių bendruomenės centras</w:t>
            </w:r>
          </w:p>
        </w:tc>
        <w:tc>
          <w:tcPr>
            <w:tcW w:w="376" w:type="pct"/>
            <w:vMerge/>
            <w:tcBorders>
              <w:top w:val="single" w:sz="4" w:space="0" w:color="auto"/>
              <w:left w:val="nil"/>
              <w:bottom w:val="single" w:sz="4" w:space="0" w:color="auto"/>
              <w:right w:val="single" w:sz="4" w:space="0" w:color="auto"/>
            </w:tcBorders>
            <w:vAlign w:val="center"/>
            <w:hideMark/>
          </w:tcPr>
          <w:p w14:paraId="7B77F381" w14:textId="77777777" w:rsidR="003973EB" w:rsidRPr="00AC6455" w:rsidRDefault="003973EB" w:rsidP="00B3554D">
            <w:pPr>
              <w:jc w:val="left"/>
              <w:rPr>
                <w:color w:val="000000"/>
                <w:sz w:val="20"/>
                <w:szCs w:val="20"/>
                <w:lang w:eastAsia="en-GB"/>
              </w:rPr>
            </w:pPr>
          </w:p>
        </w:tc>
      </w:tr>
      <w:tr w:rsidR="003973EB" w:rsidRPr="00AC6455" w14:paraId="2F6FC425" w14:textId="77777777" w:rsidTr="004F4AC5">
        <w:trPr>
          <w:trHeight w:val="20"/>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2C4211CC" w14:textId="77777777" w:rsidR="003973EB" w:rsidRPr="00AC6455" w:rsidRDefault="003973EB" w:rsidP="00B3554D">
            <w:pPr>
              <w:jc w:val="left"/>
              <w:rPr>
                <w:b/>
                <w:bCs/>
                <w:color w:val="000000"/>
                <w:sz w:val="20"/>
                <w:szCs w:val="20"/>
                <w:lang w:eastAsia="en-GB"/>
              </w:rPr>
            </w:pPr>
          </w:p>
        </w:tc>
        <w:tc>
          <w:tcPr>
            <w:tcW w:w="3458" w:type="pct"/>
            <w:tcBorders>
              <w:top w:val="single" w:sz="4" w:space="0" w:color="auto"/>
              <w:left w:val="nil"/>
              <w:bottom w:val="single" w:sz="4" w:space="0" w:color="auto"/>
              <w:right w:val="single" w:sz="4" w:space="0" w:color="auto"/>
            </w:tcBorders>
            <w:shd w:val="clear" w:color="auto" w:fill="auto"/>
            <w:noWrap/>
            <w:vAlign w:val="bottom"/>
            <w:hideMark/>
          </w:tcPr>
          <w:p w14:paraId="7DB1889C" w14:textId="53942750" w:rsidR="003973EB" w:rsidRPr="00245ED8" w:rsidRDefault="00764F44" w:rsidP="00B3554D">
            <w:pPr>
              <w:jc w:val="left"/>
              <w:rPr>
                <w:color w:val="000000"/>
                <w:sz w:val="20"/>
                <w:szCs w:val="20"/>
                <w:lang w:eastAsia="en-GB"/>
              </w:rPr>
            </w:pPr>
            <w:r w:rsidRPr="00245ED8">
              <w:rPr>
                <w:color w:val="000000"/>
                <w:sz w:val="20"/>
                <w:szCs w:val="20"/>
                <w:lang w:eastAsia="en-GB"/>
              </w:rPr>
              <w:t xml:space="preserve">Visuomeninė organizacija </w:t>
            </w:r>
            <w:r w:rsidR="00EB1588">
              <w:rPr>
                <w:color w:val="000000"/>
                <w:sz w:val="20"/>
                <w:szCs w:val="20"/>
                <w:lang w:eastAsia="en-GB"/>
              </w:rPr>
              <w:t>„</w:t>
            </w:r>
            <w:r w:rsidR="003973EB" w:rsidRPr="00245ED8">
              <w:rPr>
                <w:color w:val="000000"/>
                <w:sz w:val="20"/>
                <w:szCs w:val="20"/>
                <w:lang w:eastAsia="en-GB"/>
              </w:rPr>
              <w:t>Vosiliškio kaimo bendruomenė</w:t>
            </w:r>
            <w:r w:rsidR="00EB1588">
              <w:rPr>
                <w:color w:val="000000"/>
                <w:sz w:val="20"/>
                <w:szCs w:val="20"/>
                <w:lang w:eastAsia="en-GB"/>
              </w:rPr>
              <w:t>“</w:t>
            </w:r>
          </w:p>
        </w:tc>
        <w:tc>
          <w:tcPr>
            <w:tcW w:w="376" w:type="pct"/>
            <w:vMerge/>
            <w:tcBorders>
              <w:top w:val="single" w:sz="4" w:space="0" w:color="auto"/>
              <w:left w:val="nil"/>
              <w:bottom w:val="single" w:sz="4" w:space="0" w:color="auto"/>
              <w:right w:val="single" w:sz="4" w:space="0" w:color="auto"/>
            </w:tcBorders>
            <w:vAlign w:val="center"/>
            <w:hideMark/>
          </w:tcPr>
          <w:p w14:paraId="1ED2D025" w14:textId="77777777" w:rsidR="003973EB" w:rsidRPr="00AC6455" w:rsidRDefault="003973EB" w:rsidP="00B3554D">
            <w:pPr>
              <w:jc w:val="left"/>
              <w:rPr>
                <w:color w:val="000000"/>
                <w:sz w:val="20"/>
                <w:szCs w:val="20"/>
                <w:lang w:eastAsia="en-GB"/>
              </w:rPr>
            </w:pPr>
          </w:p>
        </w:tc>
      </w:tr>
      <w:tr w:rsidR="003973EB" w:rsidRPr="00AC6455" w14:paraId="2E284D53" w14:textId="77777777" w:rsidTr="004F4AC5">
        <w:trPr>
          <w:trHeight w:val="20"/>
        </w:trPr>
        <w:tc>
          <w:tcPr>
            <w:tcW w:w="11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C48BA4" w14:textId="77777777" w:rsidR="003973EB" w:rsidRPr="00AC6455" w:rsidRDefault="003973EB" w:rsidP="00B3554D">
            <w:pPr>
              <w:jc w:val="center"/>
              <w:rPr>
                <w:b/>
                <w:bCs/>
                <w:color w:val="000000"/>
                <w:sz w:val="20"/>
                <w:szCs w:val="20"/>
                <w:lang w:eastAsia="en-GB"/>
              </w:rPr>
            </w:pPr>
            <w:r w:rsidRPr="00AC6455">
              <w:rPr>
                <w:b/>
                <w:bCs/>
                <w:color w:val="000000"/>
                <w:sz w:val="20"/>
                <w:szCs w:val="20"/>
                <w:lang w:eastAsia="en-GB"/>
              </w:rPr>
              <w:t>Kalnųjų sen.</w:t>
            </w:r>
          </w:p>
        </w:tc>
        <w:tc>
          <w:tcPr>
            <w:tcW w:w="3458" w:type="pct"/>
            <w:tcBorders>
              <w:top w:val="single" w:sz="4" w:space="0" w:color="auto"/>
              <w:left w:val="nil"/>
              <w:bottom w:val="single" w:sz="4" w:space="0" w:color="auto"/>
              <w:right w:val="single" w:sz="4" w:space="0" w:color="auto"/>
            </w:tcBorders>
            <w:shd w:val="clear" w:color="auto" w:fill="auto"/>
            <w:noWrap/>
            <w:vAlign w:val="bottom"/>
            <w:hideMark/>
          </w:tcPr>
          <w:p w14:paraId="282E085E" w14:textId="384437EB" w:rsidR="003973EB" w:rsidRPr="00245ED8" w:rsidRDefault="00764F44" w:rsidP="00B3554D">
            <w:pPr>
              <w:jc w:val="left"/>
              <w:rPr>
                <w:color w:val="000000"/>
                <w:sz w:val="20"/>
                <w:szCs w:val="20"/>
                <w:lang w:eastAsia="en-GB"/>
              </w:rPr>
            </w:pPr>
            <w:r w:rsidRPr="00245ED8">
              <w:rPr>
                <w:color w:val="000000"/>
                <w:sz w:val="20"/>
                <w:szCs w:val="20"/>
                <w:lang w:eastAsia="en-GB"/>
              </w:rPr>
              <w:t xml:space="preserve">Visuomeninė organizacija </w:t>
            </w:r>
            <w:r>
              <w:rPr>
                <w:color w:val="000000"/>
                <w:sz w:val="20"/>
                <w:szCs w:val="20"/>
                <w:lang w:eastAsia="en-GB"/>
              </w:rPr>
              <w:t>P</w:t>
            </w:r>
            <w:r w:rsidR="003973EB" w:rsidRPr="00245ED8">
              <w:rPr>
                <w:color w:val="000000"/>
                <w:sz w:val="20"/>
                <w:szCs w:val="20"/>
                <w:lang w:eastAsia="en-GB"/>
              </w:rPr>
              <w:t>ašaltuonio bendruomenė „Šaltuona“</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03C64F" w14:textId="77777777" w:rsidR="003973EB" w:rsidRPr="00AC6455" w:rsidRDefault="003973EB" w:rsidP="00B3554D">
            <w:pPr>
              <w:jc w:val="center"/>
              <w:rPr>
                <w:color w:val="000000"/>
                <w:sz w:val="20"/>
                <w:szCs w:val="20"/>
                <w:lang w:eastAsia="en-GB"/>
              </w:rPr>
            </w:pPr>
            <w:r w:rsidRPr="00AC6455">
              <w:rPr>
                <w:color w:val="000000"/>
                <w:sz w:val="20"/>
                <w:szCs w:val="20"/>
                <w:lang w:eastAsia="en-GB"/>
              </w:rPr>
              <w:t>5</w:t>
            </w:r>
          </w:p>
        </w:tc>
      </w:tr>
      <w:tr w:rsidR="003973EB" w:rsidRPr="00AC6455" w14:paraId="1E9565AE" w14:textId="77777777" w:rsidTr="004F4AC5">
        <w:trPr>
          <w:trHeight w:val="20"/>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5B2B2BC3" w14:textId="77777777" w:rsidR="003973EB" w:rsidRPr="00AC6455" w:rsidRDefault="003973EB" w:rsidP="00B3554D">
            <w:pPr>
              <w:jc w:val="left"/>
              <w:rPr>
                <w:b/>
                <w:bCs/>
                <w:color w:val="000000"/>
                <w:sz w:val="20"/>
                <w:szCs w:val="20"/>
                <w:lang w:eastAsia="en-GB"/>
              </w:rPr>
            </w:pPr>
          </w:p>
        </w:tc>
        <w:tc>
          <w:tcPr>
            <w:tcW w:w="3458" w:type="pct"/>
            <w:tcBorders>
              <w:top w:val="single" w:sz="4" w:space="0" w:color="auto"/>
              <w:left w:val="nil"/>
              <w:bottom w:val="single" w:sz="4" w:space="0" w:color="auto"/>
              <w:right w:val="single" w:sz="4" w:space="0" w:color="auto"/>
            </w:tcBorders>
            <w:shd w:val="clear" w:color="auto" w:fill="auto"/>
            <w:noWrap/>
            <w:vAlign w:val="bottom"/>
            <w:hideMark/>
          </w:tcPr>
          <w:p w14:paraId="223AC40A" w14:textId="1090B299" w:rsidR="003973EB" w:rsidRPr="00245ED8" w:rsidRDefault="006675A0" w:rsidP="00B3554D">
            <w:pPr>
              <w:jc w:val="left"/>
              <w:rPr>
                <w:color w:val="000000"/>
                <w:sz w:val="20"/>
                <w:szCs w:val="20"/>
                <w:lang w:eastAsia="en-GB"/>
              </w:rPr>
            </w:pPr>
            <w:r>
              <w:rPr>
                <w:color w:val="000000"/>
                <w:sz w:val="20"/>
                <w:szCs w:val="20"/>
                <w:lang w:eastAsia="en-GB"/>
              </w:rPr>
              <w:t>K</w:t>
            </w:r>
            <w:r w:rsidR="003973EB" w:rsidRPr="00245ED8">
              <w:rPr>
                <w:color w:val="000000"/>
                <w:sz w:val="20"/>
                <w:szCs w:val="20"/>
                <w:lang w:eastAsia="en-GB"/>
              </w:rPr>
              <w:t>aimo bendruomenė</w:t>
            </w:r>
            <w:r>
              <w:rPr>
                <w:color w:val="000000"/>
                <w:sz w:val="20"/>
                <w:szCs w:val="20"/>
                <w:lang w:eastAsia="en-GB"/>
              </w:rPr>
              <w:t xml:space="preserve"> „Kalnujai“</w:t>
            </w:r>
          </w:p>
        </w:tc>
        <w:tc>
          <w:tcPr>
            <w:tcW w:w="376" w:type="pct"/>
            <w:vMerge/>
            <w:tcBorders>
              <w:top w:val="single" w:sz="4" w:space="0" w:color="auto"/>
              <w:left w:val="nil"/>
              <w:bottom w:val="single" w:sz="4" w:space="0" w:color="auto"/>
              <w:right w:val="single" w:sz="4" w:space="0" w:color="auto"/>
            </w:tcBorders>
            <w:vAlign w:val="center"/>
            <w:hideMark/>
          </w:tcPr>
          <w:p w14:paraId="437F7233" w14:textId="77777777" w:rsidR="003973EB" w:rsidRPr="00AC6455" w:rsidRDefault="003973EB" w:rsidP="00B3554D">
            <w:pPr>
              <w:jc w:val="left"/>
              <w:rPr>
                <w:color w:val="000000"/>
                <w:sz w:val="20"/>
                <w:szCs w:val="20"/>
                <w:lang w:eastAsia="en-GB"/>
              </w:rPr>
            </w:pPr>
          </w:p>
        </w:tc>
      </w:tr>
      <w:tr w:rsidR="003973EB" w:rsidRPr="00AC6455" w14:paraId="23453F66" w14:textId="77777777" w:rsidTr="004F4AC5">
        <w:trPr>
          <w:trHeight w:val="20"/>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646A7D28" w14:textId="77777777" w:rsidR="003973EB" w:rsidRPr="00AC6455" w:rsidRDefault="003973EB" w:rsidP="00B3554D">
            <w:pPr>
              <w:jc w:val="left"/>
              <w:rPr>
                <w:b/>
                <w:bCs/>
                <w:color w:val="000000"/>
                <w:sz w:val="20"/>
                <w:szCs w:val="20"/>
                <w:lang w:eastAsia="en-GB"/>
              </w:rPr>
            </w:pPr>
          </w:p>
        </w:tc>
        <w:tc>
          <w:tcPr>
            <w:tcW w:w="3458" w:type="pct"/>
            <w:tcBorders>
              <w:top w:val="single" w:sz="4" w:space="0" w:color="auto"/>
              <w:left w:val="nil"/>
              <w:bottom w:val="single" w:sz="4" w:space="0" w:color="auto"/>
              <w:right w:val="single" w:sz="4" w:space="0" w:color="auto"/>
            </w:tcBorders>
            <w:shd w:val="clear" w:color="auto" w:fill="auto"/>
            <w:noWrap/>
            <w:vAlign w:val="bottom"/>
            <w:hideMark/>
          </w:tcPr>
          <w:p w14:paraId="6450432B" w14:textId="14DD1FF8" w:rsidR="003973EB" w:rsidRPr="00245ED8" w:rsidRDefault="006675A0" w:rsidP="00B3554D">
            <w:pPr>
              <w:jc w:val="left"/>
              <w:rPr>
                <w:color w:val="000000"/>
                <w:sz w:val="20"/>
                <w:szCs w:val="20"/>
                <w:lang w:eastAsia="en-GB"/>
              </w:rPr>
            </w:pPr>
            <w:r>
              <w:rPr>
                <w:color w:val="000000"/>
                <w:sz w:val="20"/>
                <w:szCs w:val="20"/>
                <w:lang w:eastAsia="en-GB"/>
              </w:rPr>
              <w:t>K</w:t>
            </w:r>
            <w:r w:rsidR="003973EB" w:rsidRPr="00245ED8">
              <w:rPr>
                <w:color w:val="000000"/>
                <w:sz w:val="20"/>
                <w:szCs w:val="20"/>
                <w:lang w:eastAsia="en-GB"/>
              </w:rPr>
              <w:t>aimo bendruomenė</w:t>
            </w:r>
            <w:r>
              <w:rPr>
                <w:color w:val="000000"/>
                <w:sz w:val="20"/>
                <w:szCs w:val="20"/>
                <w:lang w:eastAsia="en-GB"/>
              </w:rPr>
              <w:t xml:space="preserve"> „Vengerskai“</w:t>
            </w:r>
          </w:p>
        </w:tc>
        <w:tc>
          <w:tcPr>
            <w:tcW w:w="376" w:type="pct"/>
            <w:vMerge/>
            <w:tcBorders>
              <w:top w:val="single" w:sz="4" w:space="0" w:color="auto"/>
              <w:left w:val="nil"/>
              <w:bottom w:val="single" w:sz="4" w:space="0" w:color="auto"/>
              <w:right w:val="single" w:sz="4" w:space="0" w:color="auto"/>
            </w:tcBorders>
            <w:vAlign w:val="center"/>
            <w:hideMark/>
          </w:tcPr>
          <w:p w14:paraId="762DA814" w14:textId="77777777" w:rsidR="003973EB" w:rsidRPr="00AC6455" w:rsidRDefault="003973EB" w:rsidP="00B3554D">
            <w:pPr>
              <w:jc w:val="left"/>
              <w:rPr>
                <w:color w:val="000000"/>
                <w:sz w:val="20"/>
                <w:szCs w:val="20"/>
                <w:lang w:eastAsia="en-GB"/>
              </w:rPr>
            </w:pPr>
          </w:p>
        </w:tc>
      </w:tr>
      <w:tr w:rsidR="003973EB" w:rsidRPr="00AC6455" w14:paraId="07D496F8" w14:textId="77777777" w:rsidTr="004F4AC5">
        <w:trPr>
          <w:trHeight w:val="20"/>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329DF6FC" w14:textId="77777777" w:rsidR="003973EB" w:rsidRPr="00AC6455" w:rsidRDefault="003973EB" w:rsidP="00B3554D">
            <w:pPr>
              <w:jc w:val="left"/>
              <w:rPr>
                <w:b/>
                <w:bCs/>
                <w:color w:val="000000"/>
                <w:sz w:val="20"/>
                <w:szCs w:val="20"/>
                <w:lang w:eastAsia="en-GB"/>
              </w:rPr>
            </w:pPr>
          </w:p>
        </w:tc>
        <w:tc>
          <w:tcPr>
            <w:tcW w:w="3458" w:type="pct"/>
            <w:tcBorders>
              <w:top w:val="single" w:sz="4" w:space="0" w:color="auto"/>
              <w:left w:val="nil"/>
              <w:bottom w:val="single" w:sz="4" w:space="0" w:color="auto"/>
              <w:right w:val="single" w:sz="4" w:space="0" w:color="auto"/>
            </w:tcBorders>
            <w:shd w:val="clear" w:color="auto" w:fill="auto"/>
            <w:noWrap/>
            <w:vAlign w:val="bottom"/>
            <w:hideMark/>
          </w:tcPr>
          <w:p w14:paraId="7118ED99" w14:textId="4C876C85" w:rsidR="003973EB" w:rsidRPr="00245ED8" w:rsidRDefault="006675A0" w:rsidP="00B3554D">
            <w:pPr>
              <w:jc w:val="left"/>
              <w:rPr>
                <w:color w:val="000000"/>
                <w:sz w:val="20"/>
                <w:szCs w:val="20"/>
                <w:lang w:eastAsia="en-GB"/>
              </w:rPr>
            </w:pPr>
            <w:r>
              <w:rPr>
                <w:color w:val="000000"/>
                <w:sz w:val="20"/>
                <w:szCs w:val="20"/>
                <w:lang w:eastAsia="en-GB"/>
              </w:rPr>
              <w:t>K</w:t>
            </w:r>
            <w:r w:rsidR="003973EB" w:rsidRPr="00245ED8">
              <w:rPr>
                <w:color w:val="000000"/>
                <w:sz w:val="20"/>
                <w:szCs w:val="20"/>
                <w:lang w:eastAsia="en-GB"/>
              </w:rPr>
              <w:t>aimo bendruomenė</w:t>
            </w:r>
            <w:r>
              <w:rPr>
                <w:color w:val="000000"/>
                <w:sz w:val="20"/>
                <w:szCs w:val="20"/>
                <w:lang w:eastAsia="en-GB"/>
              </w:rPr>
              <w:t xml:space="preserve"> „Bliūdžiai“</w:t>
            </w:r>
          </w:p>
        </w:tc>
        <w:tc>
          <w:tcPr>
            <w:tcW w:w="376" w:type="pct"/>
            <w:vMerge/>
            <w:tcBorders>
              <w:top w:val="single" w:sz="4" w:space="0" w:color="auto"/>
              <w:left w:val="nil"/>
              <w:bottom w:val="single" w:sz="4" w:space="0" w:color="auto"/>
              <w:right w:val="single" w:sz="4" w:space="0" w:color="auto"/>
            </w:tcBorders>
            <w:vAlign w:val="center"/>
            <w:hideMark/>
          </w:tcPr>
          <w:p w14:paraId="645FEE6E" w14:textId="77777777" w:rsidR="003973EB" w:rsidRPr="00AC6455" w:rsidRDefault="003973EB" w:rsidP="00B3554D">
            <w:pPr>
              <w:jc w:val="left"/>
              <w:rPr>
                <w:color w:val="000000"/>
                <w:sz w:val="20"/>
                <w:szCs w:val="20"/>
                <w:lang w:eastAsia="en-GB"/>
              </w:rPr>
            </w:pPr>
          </w:p>
        </w:tc>
      </w:tr>
      <w:tr w:rsidR="003973EB" w:rsidRPr="00AC6455" w14:paraId="7C1E337D" w14:textId="77777777" w:rsidTr="004F4AC5">
        <w:trPr>
          <w:trHeight w:val="20"/>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01B0676A" w14:textId="77777777" w:rsidR="003973EB" w:rsidRPr="00AC6455" w:rsidRDefault="003973EB" w:rsidP="00B3554D">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noWrap/>
            <w:vAlign w:val="bottom"/>
            <w:hideMark/>
          </w:tcPr>
          <w:p w14:paraId="677BED46" w14:textId="77777777" w:rsidR="003973EB" w:rsidRPr="00245ED8" w:rsidRDefault="003973EB" w:rsidP="00B3554D">
            <w:pPr>
              <w:jc w:val="left"/>
              <w:rPr>
                <w:color w:val="000000"/>
                <w:sz w:val="20"/>
                <w:szCs w:val="20"/>
                <w:lang w:eastAsia="en-GB"/>
              </w:rPr>
            </w:pPr>
            <w:r w:rsidRPr="00245ED8">
              <w:rPr>
                <w:color w:val="000000"/>
                <w:sz w:val="20"/>
                <w:szCs w:val="20"/>
                <w:lang w:eastAsia="en-GB"/>
              </w:rPr>
              <w:t>Palendrių kaimo bendruomenė</w:t>
            </w:r>
          </w:p>
        </w:tc>
        <w:tc>
          <w:tcPr>
            <w:tcW w:w="376" w:type="pct"/>
            <w:vMerge/>
            <w:tcBorders>
              <w:top w:val="nil"/>
              <w:left w:val="nil"/>
              <w:bottom w:val="single" w:sz="4" w:space="0" w:color="auto"/>
              <w:right w:val="single" w:sz="4" w:space="0" w:color="auto"/>
            </w:tcBorders>
            <w:vAlign w:val="center"/>
            <w:hideMark/>
          </w:tcPr>
          <w:p w14:paraId="184A973D" w14:textId="77777777" w:rsidR="003973EB" w:rsidRPr="00AC6455" w:rsidRDefault="003973EB" w:rsidP="00B3554D">
            <w:pPr>
              <w:jc w:val="left"/>
              <w:rPr>
                <w:color w:val="000000"/>
                <w:sz w:val="20"/>
                <w:szCs w:val="20"/>
                <w:lang w:eastAsia="en-GB"/>
              </w:rPr>
            </w:pPr>
          </w:p>
        </w:tc>
      </w:tr>
      <w:tr w:rsidR="003973EB" w:rsidRPr="00AC6455" w14:paraId="111EECEE" w14:textId="77777777" w:rsidTr="004F4AC5">
        <w:trPr>
          <w:trHeight w:val="20"/>
        </w:trPr>
        <w:tc>
          <w:tcPr>
            <w:tcW w:w="11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A3AD3" w14:textId="33D1DC56" w:rsidR="003973EB" w:rsidRPr="00AC6455" w:rsidRDefault="003973EB" w:rsidP="00B3554D">
            <w:pPr>
              <w:jc w:val="center"/>
              <w:rPr>
                <w:b/>
                <w:bCs/>
                <w:color w:val="000000"/>
                <w:sz w:val="20"/>
                <w:szCs w:val="20"/>
                <w:lang w:eastAsia="en-GB"/>
              </w:rPr>
            </w:pPr>
            <w:r w:rsidRPr="00AC6455">
              <w:rPr>
                <w:b/>
                <w:bCs/>
                <w:color w:val="000000"/>
                <w:sz w:val="20"/>
                <w:szCs w:val="20"/>
                <w:lang w:eastAsia="en-GB"/>
              </w:rPr>
              <w:t>B</w:t>
            </w:r>
            <w:r w:rsidR="006675A0">
              <w:rPr>
                <w:b/>
                <w:bCs/>
                <w:color w:val="000000"/>
                <w:sz w:val="20"/>
                <w:szCs w:val="20"/>
                <w:lang w:eastAsia="en-GB"/>
              </w:rPr>
              <w:t>e</w:t>
            </w:r>
            <w:r w:rsidRPr="00AC6455">
              <w:rPr>
                <w:b/>
                <w:bCs/>
                <w:color w:val="000000"/>
                <w:sz w:val="20"/>
                <w:szCs w:val="20"/>
                <w:lang w:eastAsia="en-GB"/>
              </w:rPr>
              <w:t>tygalos sen.</w:t>
            </w:r>
          </w:p>
        </w:tc>
        <w:tc>
          <w:tcPr>
            <w:tcW w:w="3458" w:type="pct"/>
            <w:tcBorders>
              <w:top w:val="single" w:sz="4" w:space="0" w:color="auto"/>
              <w:left w:val="nil"/>
              <w:bottom w:val="single" w:sz="4" w:space="0" w:color="auto"/>
              <w:right w:val="single" w:sz="4" w:space="0" w:color="auto"/>
            </w:tcBorders>
            <w:shd w:val="clear" w:color="auto" w:fill="auto"/>
            <w:noWrap/>
            <w:vAlign w:val="bottom"/>
            <w:hideMark/>
          </w:tcPr>
          <w:p w14:paraId="769F6BC5" w14:textId="77777777" w:rsidR="003973EB" w:rsidRPr="00245ED8" w:rsidRDefault="003973EB" w:rsidP="00B3554D">
            <w:pPr>
              <w:jc w:val="left"/>
              <w:rPr>
                <w:color w:val="000000"/>
                <w:sz w:val="20"/>
                <w:szCs w:val="20"/>
                <w:lang w:eastAsia="en-GB"/>
              </w:rPr>
            </w:pPr>
            <w:r w:rsidRPr="00245ED8">
              <w:rPr>
                <w:color w:val="000000"/>
                <w:sz w:val="20"/>
                <w:szCs w:val="20"/>
                <w:lang w:eastAsia="en-GB"/>
              </w:rPr>
              <w:t>Kaimų bendruomenė „Berteškiai“</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F64A78" w14:textId="77777777" w:rsidR="003973EB" w:rsidRPr="00AC6455" w:rsidRDefault="003973EB" w:rsidP="00B3554D">
            <w:pPr>
              <w:jc w:val="center"/>
              <w:rPr>
                <w:color w:val="000000"/>
                <w:sz w:val="20"/>
                <w:szCs w:val="20"/>
                <w:lang w:eastAsia="en-GB"/>
              </w:rPr>
            </w:pPr>
            <w:r w:rsidRPr="00AC6455">
              <w:rPr>
                <w:color w:val="000000"/>
                <w:sz w:val="20"/>
                <w:szCs w:val="20"/>
                <w:lang w:eastAsia="en-GB"/>
              </w:rPr>
              <w:t>8</w:t>
            </w:r>
          </w:p>
        </w:tc>
      </w:tr>
      <w:tr w:rsidR="003973EB" w:rsidRPr="00AC6455" w14:paraId="1582D34C" w14:textId="77777777" w:rsidTr="004F4AC5">
        <w:trPr>
          <w:trHeight w:val="20"/>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6A74246D" w14:textId="77777777" w:rsidR="003973EB" w:rsidRPr="00AC6455" w:rsidRDefault="003973EB" w:rsidP="00B3554D">
            <w:pPr>
              <w:jc w:val="left"/>
              <w:rPr>
                <w:b/>
                <w:bCs/>
                <w:color w:val="000000"/>
                <w:sz w:val="20"/>
                <w:szCs w:val="20"/>
                <w:lang w:eastAsia="en-GB"/>
              </w:rPr>
            </w:pPr>
          </w:p>
        </w:tc>
        <w:tc>
          <w:tcPr>
            <w:tcW w:w="3458" w:type="pct"/>
            <w:tcBorders>
              <w:top w:val="single" w:sz="4" w:space="0" w:color="auto"/>
              <w:left w:val="nil"/>
              <w:bottom w:val="single" w:sz="4" w:space="0" w:color="auto"/>
              <w:right w:val="single" w:sz="4" w:space="0" w:color="auto"/>
            </w:tcBorders>
            <w:shd w:val="clear" w:color="auto" w:fill="auto"/>
            <w:noWrap/>
            <w:vAlign w:val="bottom"/>
            <w:hideMark/>
          </w:tcPr>
          <w:p w14:paraId="04A64BC2" w14:textId="77777777" w:rsidR="003973EB" w:rsidRPr="00245ED8" w:rsidRDefault="003973EB" w:rsidP="00B3554D">
            <w:pPr>
              <w:jc w:val="left"/>
              <w:rPr>
                <w:color w:val="000000"/>
                <w:sz w:val="20"/>
                <w:szCs w:val="20"/>
                <w:lang w:eastAsia="en-GB"/>
              </w:rPr>
            </w:pPr>
            <w:r w:rsidRPr="00245ED8">
              <w:rPr>
                <w:color w:val="000000"/>
                <w:sz w:val="20"/>
                <w:szCs w:val="20"/>
                <w:lang w:eastAsia="en-GB"/>
              </w:rPr>
              <w:t>Kaimų bendruomenė „Betygala“</w:t>
            </w:r>
          </w:p>
        </w:tc>
        <w:tc>
          <w:tcPr>
            <w:tcW w:w="376" w:type="pct"/>
            <w:vMerge/>
            <w:tcBorders>
              <w:top w:val="single" w:sz="4" w:space="0" w:color="auto"/>
              <w:left w:val="nil"/>
              <w:bottom w:val="single" w:sz="4" w:space="0" w:color="auto"/>
              <w:right w:val="single" w:sz="4" w:space="0" w:color="auto"/>
            </w:tcBorders>
            <w:vAlign w:val="center"/>
            <w:hideMark/>
          </w:tcPr>
          <w:p w14:paraId="7AB50300" w14:textId="77777777" w:rsidR="003973EB" w:rsidRPr="00AC6455" w:rsidRDefault="003973EB" w:rsidP="00B3554D">
            <w:pPr>
              <w:jc w:val="left"/>
              <w:rPr>
                <w:color w:val="000000"/>
                <w:sz w:val="20"/>
                <w:szCs w:val="20"/>
                <w:lang w:eastAsia="en-GB"/>
              </w:rPr>
            </w:pPr>
          </w:p>
        </w:tc>
      </w:tr>
      <w:tr w:rsidR="003973EB" w:rsidRPr="00AC6455" w14:paraId="35B9516C" w14:textId="77777777" w:rsidTr="004F4AC5">
        <w:trPr>
          <w:trHeight w:val="20"/>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56F0CF18" w14:textId="77777777" w:rsidR="003973EB" w:rsidRPr="00AC6455" w:rsidRDefault="003973EB" w:rsidP="00B3554D">
            <w:pPr>
              <w:jc w:val="left"/>
              <w:rPr>
                <w:b/>
                <w:bCs/>
                <w:color w:val="000000"/>
                <w:sz w:val="20"/>
                <w:szCs w:val="20"/>
                <w:lang w:eastAsia="en-GB"/>
              </w:rPr>
            </w:pPr>
          </w:p>
        </w:tc>
        <w:tc>
          <w:tcPr>
            <w:tcW w:w="3458" w:type="pct"/>
            <w:tcBorders>
              <w:top w:val="single" w:sz="4" w:space="0" w:color="auto"/>
              <w:left w:val="nil"/>
              <w:bottom w:val="single" w:sz="4" w:space="0" w:color="auto"/>
              <w:right w:val="single" w:sz="4" w:space="0" w:color="auto"/>
            </w:tcBorders>
            <w:shd w:val="clear" w:color="auto" w:fill="auto"/>
            <w:noWrap/>
            <w:vAlign w:val="bottom"/>
            <w:hideMark/>
          </w:tcPr>
          <w:p w14:paraId="6F45A64E" w14:textId="77777777" w:rsidR="003973EB" w:rsidRPr="00245ED8" w:rsidRDefault="003973EB" w:rsidP="00B3554D">
            <w:pPr>
              <w:jc w:val="left"/>
              <w:rPr>
                <w:color w:val="000000"/>
                <w:sz w:val="20"/>
                <w:szCs w:val="20"/>
                <w:lang w:eastAsia="en-GB"/>
              </w:rPr>
            </w:pPr>
            <w:r w:rsidRPr="00245ED8">
              <w:rPr>
                <w:color w:val="000000"/>
                <w:sz w:val="20"/>
                <w:szCs w:val="20"/>
                <w:lang w:eastAsia="en-GB"/>
              </w:rPr>
              <w:t>Kaimų bendruomenė „Steponkaimis“</w:t>
            </w:r>
          </w:p>
        </w:tc>
        <w:tc>
          <w:tcPr>
            <w:tcW w:w="376" w:type="pct"/>
            <w:vMerge/>
            <w:tcBorders>
              <w:top w:val="single" w:sz="4" w:space="0" w:color="auto"/>
              <w:left w:val="nil"/>
              <w:bottom w:val="single" w:sz="4" w:space="0" w:color="auto"/>
              <w:right w:val="single" w:sz="4" w:space="0" w:color="auto"/>
            </w:tcBorders>
            <w:vAlign w:val="center"/>
            <w:hideMark/>
          </w:tcPr>
          <w:p w14:paraId="5E09EF54" w14:textId="77777777" w:rsidR="003973EB" w:rsidRPr="00AC6455" w:rsidRDefault="003973EB" w:rsidP="00B3554D">
            <w:pPr>
              <w:jc w:val="left"/>
              <w:rPr>
                <w:color w:val="000000"/>
                <w:sz w:val="20"/>
                <w:szCs w:val="20"/>
                <w:lang w:eastAsia="en-GB"/>
              </w:rPr>
            </w:pPr>
          </w:p>
        </w:tc>
      </w:tr>
      <w:tr w:rsidR="003973EB" w:rsidRPr="00AC6455" w14:paraId="7FE08555" w14:textId="77777777" w:rsidTr="004F4AC5">
        <w:trPr>
          <w:trHeight w:val="20"/>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21756B23" w14:textId="77777777" w:rsidR="003973EB" w:rsidRPr="00AC6455" w:rsidRDefault="003973EB" w:rsidP="00B3554D">
            <w:pPr>
              <w:jc w:val="left"/>
              <w:rPr>
                <w:b/>
                <w:bCs/>
                <w:color w:val="000000"/>
                <w:sz w:val="20"/>
                <w:szCs w:val="20"/>
                <w:lang w:eastAsia="en-GB"/>
              </w:rPr>
            </w:pPr>
          </w:p>
        </w:tc>
        <w:tc>
          <w:tcPr>
            <w:tcW w:w="3458" w:type="pct"/>
            <w:tcBorders>
              <w:top w:val="single" w:sz="4" w:space="0" w:color="auto"/>
              <w:left w:val="nil"/>
              <w:bottom w:val="single" w:sz="4" w:space="0" w:color="auto"/>
              <w:right w:val="single" w:sz="4" w:space="0" w:color="auto"/>
            </w:tcBorders>
            <w:shd w:val="clear" w:color="auto" w:fill="auto"/>
            <w:noWrap/>
            <w:vAlign w:val="bottom"/>
            <w:hideMark/>
          </w:tcPr>
          <w:p w14:paraId="309BDB75" w14:textId="3E047526" w:rsidR="003973EB" w:rsidRPr="00245ED8" w:rsidRDefault="003973EB" w:rsidP="00B3554D">
            <w:pPr>
              <w:jc w:val="left"/>
              <w:rPr>
                <w:color w:val="000000"/>
                <w:sz w:val="20"/>
                <w:szCs w:val="20"/>
                <w:lang w:eastAsia="en-GB"/>
              </w:rPr>
            </w:pPr>
            <w:r w:rsidRPr="00245ED8">
              <w:rPr>
                <w:color w:val="000000"/>
                <w:sz w:val="20"/>
                <w:szCs w:val="20"/>
                <w:lang w:eastAsia="en-GB"/>
              </w:rPr>
              <w:t>Kaimų bendruomenė „Žibuliai</w:t>
            </w:r>
            <w:r w:rsidR="00240B03" w:rsidRPr="00245ED8">
              <w:rPr>
                <w:color w:val="000000"/>
                <w:sz w:val="20"/>
                <w:szCs w:val="20"/>
                <w:lang w:eastAsia="en-GB"/>
              </w:rPr>
              <w:t>“</w:t>
            </w:r>
          </w:p>
        </w:tc>
        <w:tc>
          <w:tcPr>
            <w:tcW w:w="376" w:type="pct"/>
            <w:vMerge/>
            <w:tcBorders>
              <w:top w:val="single" w:sz="4" w:space="0" w:color="auto"/>
              <w:left w:val="nil"/>
              <w:bottom w:val="single" w:sz="4" w:space="0" w:color="auto"/>
              <w:right w:val="single" w:sz="4" w:space="0" w:color="auto"/>
            </w:tcBorders>
            <w:vAlign w:val="center"/>
            <w:hideMark/>
          </w:tcPr>
          <w:p w14:paraId="663EE4C1" w14:textId="77777777" w:rsidR="003973EB" w:rsidRPr="00AC6455" w:rsidRDefault="003973EB" w:rsidP="00B3554D">
            <w:pPr>
              <w:jc w:val="left"/>
              <w:rPr>
                <w:color w:val="000000"/>
                <w:sz w:val="20"/>
                <w:szCs w:val="20"/>
                <w:lang w:eastAsia="en-GB"/>
              </w:rPr>
            </w:pPr>
          </w:p>
        </w:tc>
      </w:tr>
      <w:tr w:rsidR="003973EB" w:rsidRPr="00AC6455" w14:paraId="2B4AA68B" w14:textId="77777777" w:rsidTr="004F4AC5">
        <w:trPr>
          <w:trHeight w:val="20"/>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63681041" w14:textId="77777777" w:rsidR="003973EB" w:rsidRPr="00AC6455" w:rsidRDefault="003973EB" w:rsidP="00B3554D">
            <w:pPr>
              <w:jc w:val="left"/>
              <w:rPr>
                <w:b/>
                <w:bCs/>
                <w:color w:val="000000"/>
                <w:sz w:val="20"/>
                <w:szCs w:val="20"/>
                <w:lang w:eastAsia="en-GB"/>
              </w:rPr>
            </w:pPr>
          </w:p>
        </w:tc>
        <w:tc>
          <w:tcPr>
            <w:tcW w:w="3458" w:type="pct"/>
            <w:tcBorders>
              <w:top w:val="single" w:sz="4" w:space="0" w:color="auto"/>
              <w:left w:val="nil"/>
              <w:bottom w:val="single" w:sz="4" w:space="0" w:color="auto"/>
              <w:right w:val="single" w:sz="4" w:space="0" w:color="auto"/>
            </w:tcBorders>
            <w:shd w:val="clear" w:color="auto" w:fill="auto"/>
            <w:vAlign w:val="bottom"/>
            <w:hideMark/>
          </w:tcPr>
          <w:p w14:paraId="2A44698D" w14:textId="77777777" w:rsidR="003973EB" w:rsidRPr="00245ED8" w:rsidRDefault="003973EB" w:rsidP="00B3554D">
            <w:pPr>
              <w:jc w:val="left"/>
              <w:rPr>
                <w:color w:val="000000"/>
                <w:sz w:val="20"/>
                <w:szCs w:val="20"/>
                <w:lang w:eastAsia="en-GB"/>
              </w:rPr>
            </w:pPr>
            <w:r w:rsidRPr="00245ED8">
              <w:rPr>
                <w:color w:val="000000"/>
                <w:sz w:val="20"/>
                <w:szCs w:val="20"/>
                <w:lang w:eastAsia="en-GB"/>
              </w:rPr>
              <w:t>Visuomeninė organizacija Ilgižių krašto kaimų bendruomenė „Santaka”</w:t>
            </w:r>
          </w:p>
        </w:tc>
        <w:tc>
          <w:tcPr>
            <w:tcW w:w="376" w:type="pct"/>
            <w:vMerge/>
            <w:tcBorders>
              <w:top w:val="single" w:sz="4" w:space="0" w:color="auto"/>
              <w:left w:val="nil"/>
              <w:bottom w:val="single" w:sz="4" w:space="0" w:color="auto"/>
              <w:right w:val="single" w:sz="4" w:space="0" w:color="auto"/>
            </w:tcBorders>
            <w:vAlign w:val="center"/>
            <w:hideMark/>
          </w:tcPr>
          <w:p w14:paraId="1D921B32" w14:textId="77777777" w:rsidR="003973EB" w:rsidRPr="00AC6455" w:rsidRDefault="003973EB" w:rsidP="00B3554D">
            <w:pPr>
              <w:jc w:val="left"/>
              <w:rPr>
                <w:color w:val="000000"/>
                <w:sz w:val="20"/>
                <w:szCs w:val="20"/>
                <w:lang w:eastAsia="en-GB"/>
              </w:rPr>
            </w:pPr>
          </w:p>
        </w:tc>
      </w:tr>
      <w:tr w:rsidR="003973EB" w:rsidRPr="00AC6455" w14:paraId="67D6D6B7" w14:textId="77777777" w:rsidTr="004F4AC5">
        <w:trPr>
          <w:trHeight w:val="20"/>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69E3FEBB" w14:textId="77777777" w:rsidR="003973EB" w:rsidRPr="00AC6455" w:rsidRDefault="003973EB" w:rsidP="00B3554D">
            <w:pPr>
              <w:jc w:val="left"/>
              <w:rPr>
                <w:b/>
                <w:bCs/>
                <w:color w:val="000000"/>
                <w:sz w:val="20"/>
                <w:szCs w:val="20"/>
                <w:lang w:eastAsia="en-GB"/>
              </w:rPr>
            </w:pPr>
          </w:p>
        </w:tc>
        <w:tc>
          <w:tcPr>
            <w:tcW w:w="3458" w:type="pct"/>
            <w:tcBorders>
              <w:top w:val="single" w:sz="4" w:space="0" w:color="auto"/>
              <w:left w:val="nil"/>
              <w:bottom w:val="single" w:sz="4" w:space="0" w:color="auto"/>
              <w:right w:val="single" w:sz="4" w:space="0" w:color="auto"/>
            </w:tcBorders>
            <w:shd w:val="clear" w:color="auto" w:fill="auto"/>
            <w:noWrap/>
            <w:vAlign w:val="bottom"/>
            <w:hideMark/>
          </w:tcPr>
          <w:p w14:paraId="6AB03CC6" w14:textId="77777777" w:rsidR="003973EB" w:rsidRPr="00245ED8" w:rsidRDefault="003973EB" w:rsidP="00B3554D">
            <w:pPr>
              <w:jc w:val="left"/>
              <w:rPr>
                <w:color w:val="000000"/>
                <w:sz w:val="20"/>
                <w:szCs w:val="20"/>
                <w:lang w:eastAsia="en-GB"/>
              </w:rPr>
            </w:pPr>
            <w:r w:rsidRPr="00245ED8">
              <w:rPr>
                <w:color w:val="000000"/>
                <w:sz w:val="20"/>
                <w:szCs w:val="20"/>
                <w:lang w:eastAsia="en-GB"/>
              </w:rPr>
              <w:t>Požečių kaimų bendruomenė</w:t>
            </w:r>
          </w:p>
        </w:tc>
        <w:tc>
          <w:tcPr>
            <w:tcW w:w="376" w:type="pct"/>
            <w:vMerge/>
            <w:tcBorders>
              <w:top w:val="single" w:sz="4" w:space="0" w:color="auto"/>
              <w:left w:val="nil"/>
              <w:bottom w:val="single" w:sz="4" w:space="0" w:color="auto"/>
              <w:right w:val="single" w:sz="4" w:space="0" w:color="auto"/>
            </w:tcBorders>
            <w:vAlign w:val="center"/>
            <w:hideMark/>
          </w:tcPr>
          <w:p w14:paraId="061866E7" w14:textId="77777777" w:rsidR="003973EB" w:rsidRPr="00AC6455" w:rsidRDefault="003973EB" w:rsidP="00B3554D">
            <w:pPr>
              <w:jc w:val="left"/>
              <w:rPr>
                <w:color w:val="000000"/>
                <w:sz w:val="20"/>
                <w:szCs w:val="20"/>
                <w:lang w:eastAsia="en-GB"/>
              </w:rPr>
            </w:pPr>
          </w:p>
        </w:tc>
      </w:tr>
      <w:tr w:rsidR="003973EB" w:rsidRPr="00AC6455" w14:paraId="00900141" w14:textId="77777777" w:rsidTr="004F4AC5">
        <w:trPr>
          <w:trHeight w:val="20"/>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37F815B4" w14:textId="77777777" w:rsidR="003973EB" w:rsidRPr="00AC6455" w:rsidRDefault="003973EB" w:rsidP="00B3554D">
            <w:pPr>
              <w:jc w:val="left"/>
              <w:rPr>
                <w:b/>
                <w:bCs/>
                <w:color w:val="000000"/>
                <w:sz w:val="20"/>
                <w:szCs w:val="20"/>
                <w:lang w:eastAsia="en-GB"/>
              </w:rPr>
            </w:pPr>
          </w:p>
        </w:tc>
        <w:tc>
          <w:tcPr>
            <w:tcW w:w="3458" w:type="pct"/>
            <w:tcBorders>
              <w:top w:val="single" w:sz="4" w:space="0" w:color="auto"/>
              <w:left w:val="nil"/>
              <w:bottom w:val="single" w:sz="4" w:space="0" w:color="auto"/>
              <w:right w:val="single" w:sz="4" w:space="0" w:color="auto"/>
            </w:tcBorders>
            <w:shd w:val="clear" w:color="auto" w:fill="auto"/>
            <w:noWrap/>
            <w:vAlign w:val="bottom"/>
            <w:hideMark/>
          </w:tcPr>
          <w:p w14:paraId="43657175" w14:textId="77777777" w:rsidR="003973EB" w:rsidRPr="00245ED8" w:rsidRDefault="003973EB" w:rsidP="00B3554D">
            <w:pPr>
              <w:jc w:val="left"/>
              <w:rPr>
                <w:color w:val="000000"/>
                <w:sz w:val="20"/>
                <w:szCs w:val="20"/>
                <w:lang w:eastAsia="en-GB"/>
              </w:rPr>
            </w:pPr>
            <w:r w:rsidRPr="00245ED8">
              <w:rPr>
                <w:color w:val="000000"/>
                <w:sz w:val="20"/>
                <w:szCs w:val="20"/>
                <w:lang w:eastAsia="en-GB"/>
              </w:rPr>
              <w:t>Kaimų bendruomenė „Saugailiai“</w:t>
            </w:r>
          </w:p>
        </w:tc>
        <w:tc>
          <w:tcPr>
            <w:tcW w:w="376" w:type="pct"/>
            <w:vMerge/>
            <w:tcBorders>
              <w:top w:val="single" w:sz="4" w:space="0" w:color="auto"/>
              <w:left w:val="nil"/>
              <w:bottom w:val="single" w:sz="4" w:space="0" w:color="auto"/>
              <w:right w:val="single" w:sz="4" w:space="0" w:color="auto"/>
            </w:tcBorders>
            <w:vAlign w:val="center"/>
            <w:hideMark/>
          </w:tcPr>
          <w:p w14:paraId="25BE71E4" w14:textId="77777777" w:rsidR="003973EB" w:rsidRPr="00AC6455" w:rsidRDefault="003973EB" w:rsidP="00B3554D">
            <w:pPr>
              <w:jc w:val="left"/>
              <w:rPr>
                <w:color w:val="000000"/>
                <w:sz w:val="20"/>
                <w:szCs w:val="20"/>
                <w:lang w:eastAsia="en-GB"/>
              </w:rPr>
            </w:pPr>
          </w:p>
        </w:tc>
      </w:tr>
      <w:tr w:rsidR="003973EB" w:rsidRPr="00AC6455" w14:paraId="12377D4B" w14:textId="77777777" w:rsidTr="004F4AC5">
        <w:trPr>
          <w:trHeight w:val="20"/>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2F8CCF37" w14:textId="77777777" w:rsidR="003973EB" w:rsidRPr="00AC6455" w:rsidRDefault="003973EB" w:rsidP="00B3554D">
            <w:pPr>
              <w:jc w:val="left"/>
              <w:rPr>
                <w:b/>
                <w:bCs/>
                <w:color w:val="000000"/>
                <w:sz w:val="20"/>
                <w:szCs w:val="20"/>
                <w:lang w:eastAsia="en-GB"/>
              </w:rPr>
            </w:pPr>
          </w:p>
        </w:tc>
        <w:tc>
          <w:tcPr>
            <w:tcW w:w="3458" w:type="pct"/>
            <w:tcBorders>
              <w:top w:val="single" w:sz="4" w:space="0" w:color="auto"/>
              <w:left w:val="nil"/>
              <w:bottom w:val="single" w:sz="4" w:space="0" w:color="auto"/>
              <w:right w:val="single" w:sz="4" w:space="0" w:color="auto"/>
            </w:tcBorders>
            <w:shd w:val="clear" w:color="auto" w:fill="auto"/>
            <w:noWrap/>
            <w:vAlign w:val="bottom"/>
            <w:hideMark/>
          </w:tcPr>
          <w:p w14:paraId="47F63817" w14:textId="77777777" w:rsidR="003973EB" w:rsidRPr="00245ED8" w:rsidRDefault="003973EB" w:rsidP="00B3554D">
            <w:pPr>
              <w:jc w:val="left"/>
              <w:rPr>
                <w:color w:val="000000"/>
                <w:sz w:val="20"/>
                <w:szCs w:val="20"/>
                <w:lang w:eastAsia="en-GB"/>
              </w:rPr>
            </w:pPr>
            <w:r w:rsidRPr="00245ED8">
              <w:rPr>
                <w:color w:val="000000"/>
                <w:sz w:val="20"/>
                <w:szCs w:val="20"/>
                <w:lang w:eastAsia="en-GB"/>
              </w:rPr>
              <w:t>Betygalos kaimų bendruomenė „Židinys“</w:t>
            </w:r>
          </w:p>
        </w:tc>
        <w:tc>
          <w:tcPr>
            <w:tcW w:w="376" w:type="pct"/>
            <w:vMerge/>
            <w:tcBorders>
              <w:top w:val="single" w:sz="4" w:space="0" w:color="auto"/>
              <w:left w:val="nil"/>
              <w:bottom w:val="single" w:sz="4" w:space="0" w:color="auto"/>
              <w:right w:val="single" w:sz="4" w:space="0" w:color="auto"/>
            </w:tcBorders>
            <w:vAlign w:val="center"/>
            <w:hideMark/>
          </w:tcPr>
          <w:p w14:paraId="4BD297CB" w14:textId="77777777" w:rsidR="003973EB" w:rsidRPr="00AC6455" w:rsidRDefault="003973EB" w:rsidP="00B3554D">
            <w:pPr>
              <w:jc w:val="left"/>
              <w:rPr>
                <w:color w:val="000000"/>
                <w:sz w:val="20"/>
                <w:szCs w:val="20"/>
                <w:lang w:eastAsia="en-GB"/>
              </w:rPr>
            </w:pPr>
          </w:p>
        </w:tc>
      </w:tr>
      <w:tr w:rsidR="004F4AC5" w:rsidRPr="00AC6455" w14:paraId="17FCD28D" w14:textId="77777777" w:rsidTr="004F4AC5">
        <w:trPr>
          <w:trHeight w:val="20"/>
        </w:trPr>
        <w:tc>
          <w:tcPr>
            <w:tcW w:w="1166" w:type="pct"/>
            <w:vMerge w:val="restart"/>
            <w:tcBorders>
              <w:top w:val="single" w:sz="4" w:space="0" w:color="auto"/>
              <w:left w:val="single" w:sz="8" w:space="0" w:color="auto"/>
              <w:right w:val="single" w:sz="4" w:space="0" w:color="auto"/>
            </w:tcBorders>
            <w:shd w:val="clear" w:color="auto" w:fill="auto"/>
            <w:noWrap/>
            <w:vAlign w:val="center"/>
            <w:hideMark/>
          </w:tcPr>
          <w:p w14:paraId="24284D63" w14:textId="77777777" w:rsidR="004F4AC5" w:rsidRDefault="004F4AC5" w:rsidP="00B3554D">
            <w:pPr>
              <w:jc w:val="center"/>
              <w:rPr>
                <w:b/>
                <w:bCs/>
                <w:color w:val="000000"/>
                <w:sz w:val="20"/>
                <w:szCs w:val="20"/>
                <w:lang w:eastAsia="en-GB"/>
              </w:rPr>
            </w:pPr>
            <w:r w:rsidRPr="00AC6455">
              <w:rPr>
                <w:b/>
                <w:bCs/>
                <w:color w:val="000000"/>
                <w:sz w:val="20"/>
                <w:szCs w:val="20"/>
                <w:lang w:eastAsia="en-GB"/>
              </w:rPr>
              <w:t>Ariogalos sen.</w:t>
            </w:r>
          </w:p>
          <w:p w14:paraId="237BC902" w14:textId="77777777" w:rsidR="004F4AC5" w:rsidRDefault="004F4AC5" w:rsidP="00B3554D">
            <w:pPr>
              <w:jc w:val="center"/>
              <w:rPr>
                <w:b/>
                <w:bCs/>
                <w:color w:val="000000"/>
                <w:sz w:val="20"/>
                <w:szCs w:val="20"/>
                <w:lang w:eastAsia="en-GB"/>
              </w:rPr>
            </w:pPr>
          </w:p>
          <w:p w14:paraId="14F2FB97" w14:textId="77777777" w:rsidR="004F4AC5" w:rsidRDefault="004F4AC5" w:rsidP="00B3554D">
            <w:pPr>
              <w:jc w:val="center"/>
              <w:rPr>
                <w:b/>
                <w:bCs/>
                <w:color w:val="000000"/>
                <w:sz w:val="20"/>
                <w:szCs w:val="20"/>
                <w:lang w:eastAsia="en-GB"/>
              </w:rPr>
            </w:pPr>
          </w:p>
          <w:p w14:paraId="50D081CD" w14:textId="77777777" w:rsidR="004F4AC5" w:rsidRDefault="004F4AC5" w:rsidP="00B3554D">
            <w:pPr>
              <w:jc w:val="center"/>
              <w:rPr>
                <w:b/>
                <w:bCs/>
                <w:color w:val="000000"/>
                <w:sz w:val="20"/>
                <w:szCs w:val="20"/>
                <w:lang w:eastAsia="en-GB"/>
              </w:rPr>
            </w:pPr>
          </w:p>
          <w:p w14:paraId="12D04A25" w14:textId="77777777" w:rsidR="004F4AC5" w:rsidRDefault="004F4AC5" w:rsidP="00B3554D">
            <w:pPr>
              <w:jc w:val="center"/>
              <w:rPr>
                <w:b/>
                <w:bCs/>
                <w:color w:val="000000"/>
                <w:sz w:val="20"/>
                <w:szCs w:val="20"/>
                <w:lang w:eastAsia="en-GB"/>
              </w:rPr>
            </w:pPr>
          </w:p>
          <w:p w14:paraId="68058AFB" w14:textId="77777777" w:rsidR="004F4AC5" w:rsidRDefault="004F4AC5" w:rsidP="00B3554D">
            <w:pPr>
              <w:jc w:val="center"/>
              <w:rPr>
                <w:b/>
                <w:bCs/>
                <w:color w:val="000000"/>
                <w:sz w:val="20"/>
                <w:szCs w:val="20"/>
                <w:lang w:eastAsia="en-GB"/>
              </w:rPr>
            </w:pPr>
          </w:p>
          <w:p w14:paraId="36BAC526" w14:textId="77777777" w:rsidR="004F4AC5" w:rsidRDefault="004F4AC5" w:rsidP="00B3554D">
            <w:pPr>
              <w:jc w:val="center"/>
              <w:rPr>
                <w:b/>
                <w:bCs/>
                <w:color w:val="000000"/>
                <w:sz w:val="20"/>
                <w:szCs w:val="20"/>
                <w:lang w:eastAsia="en-GB"/>
              </w:rPr>
            </w:pPr>
          </w:p>
          <w:p w14:paraId="5C7FB63F" w14:textId="77777777" w:rsidR="004F4AC5" w:rsidRDefault="004F4AC5" w:rsidP="00B3554D">
            <w:pPr>
              <w:jc w:val="center"/>
              <w:rPr>
                <w:b/>
                <w:bCs/>
                <w:color w:val="000000"/>
                <w:sz w:val="20"/>
                <w:szCs w:val="20"/>
                <w:lang w:eastAsia="en-GB"/>
              </w:rPr>
            </w:pPr>
          </w:p>
          <w:p w14:paraId="76C183A4" w14:textId="77777777" w:rsidR="004F4AC5" w:rsidRDefault="004F4AC5" w:rsidP="00B3554D">
            <w:pPr>
              <w:jc w:val="center"/>
              <w:rPr>
                <w:b/>
                <w:bCs/>
                <w:color w:val="000000"/>
                <w:sz w:val="20"/>
                <w:szCs w:val="20"/>
                <w:lang w:eastAsia="en-GB"/>
              </w:rPr>
            </w:pPr>
          </w:p>
          <w:p w14:paraId="485B9E38" w14:textId="77777777" w:rsidR="006D36C9" w:rsidRDefault="006D36C9" w:rsidP="00B3554D">
            <w:pPr>
              <w:jc w:val="center"/>
              <w:rPr>
                <w:b/>
                <w:bCs/>
                <w:color w:val="000000"/>
                <w:sz w:val="20"/>
                <w:szCs w:val="20"/>
                <w:lang w:eastAsia="en-GB"/>
              </w:rPr>
            </w:pPr>
          </w:p>
          <w:p w14:paraId="6EE4ED1F" w14:textId="77777777" w:rsidR="006D36C9" w:rsidRDefault="006D36C9" w:rsidP="00B3554D">
            <w:pPr>
              <w:jc w:val="center"/>
              <w:rPr>
                <w:b/>
                <w:bCs/>
                <w:color w:val="000000"/>
                <w:sz w:val="20"/>
                <w:szCs w:val="20"/>
                <w:lang w:eastAsia="en-GB"/>
              </w:rPr>
            </w:pPr>
          </w:p>
          <w:p w14:paraId="75CE7212" w14:textId="7DD1A647" w:rsidR="004F4AC5" w:rsidRPr="00AC6455" w:rsidRDefault="004F4AC5" w:rsidP="00B3554D">
            <w:pPr>
              <w:jc w:val="center"/>
              <w:rPr>
                <w:b/>
                <w:bCs/>
                <w:color w:val="000000"/>
                <w:sz w:val="20"/>
                <w:szCs w:val="20"/>
                <w:lang w:eastAsia="en-GB"/>
              </w:rPr>
            </w:pPr>
            <w:r>
              <w:rPr>
                <w:b/>
                <w:bCs/>
                <w:color w:val="000000"/>
                <w:sz w:val="20"/>
                <w:szCs w:val="20"/>
                <w:lang w:eastAsia="en-GB"/>
              </w:rPr>
              <w:t>Ariogalos miesto sen.</w:t>
            </w:r>
          </w:p>
        </w:tc>
        <w:tc>
          <w:tcPr>
            <w:tcW w:w="3458" w:type="pct"/>
            <w:tcBorders>
              <w:top w:val="single" w:sz="4" w:space="0" w:color="auto"/>
              <w:left w:val="nil"/>
              <w:bottom w:val="single" w:sz="4" w:space="0" w:color="auto"/>
              <w:right w:val="single" w:sz="4" w:space="0" w:color="auto"/>
            </w:tcBorders>
            <w:shd w:val="clear" w:color="auto" w:fill="auto"/>
            <w:vAlign w:val="center"/>
            <w:hideMark/>
          </w:tcPr>
          <w:p w14:paraId="0BFB15DA" w14:textId="7ED17EA9" w:rsidR="004F4AC5" w:rsidRPr="00245ED8" w:rsidRDefault="004F4AC5" w:rsidP="00B3554D">
            <w:pPr>
              <w:jc w:val="left"/>
              <w:rPr>
                <w:color w:val="000000"/>
                <w:sz w:val="20"/>
                <w:szCs w:val="20"/>
                <w:lang w:eastAsia="en-GB"/>
              </w:rPr>
            </w:pPr>
            <w:r w:rsidRPr="00245ED8">
              <w:rPr>
                <w:color w:val="000000"/>
                <w:sz w:val="20"/>
                <w:szCs w:val="20"/>
                <w:lang w:eastAsia="en-GB"/>
              </w:rPr>
              <w:t>Gėluvos kaimo bendruomenė</w:t>
            </w:r>
          </w:p>
        </w:tc>
        <w:tc>
          <w:tcPr>
            <w:tcW w:w="376" w:type="pct"/>
            <w:vMerge w:val="restart"/>
            <w:tcBorders>
              <w:top w:val="single" w:sz="4" w:space="0" w:color="auto"/>
              <w:left w:val="single" w:sz="4" w:space="0" w:color="auto"/>
              <w:right w:val="single" w:sz="8" w:space="0" w:color="000000"/>
            </w:tcBorders>
            <w:shd w:val="clear" w:color="auto" w:fill="auto"/>
            <w:noWrap/>
            <w:vAlign w:val="center"/>
            <w:hideMark/>
          </w:tcPr>
          <w:p w14:paraId="6F0CB424" w14:textId="62F475E3" w:rsidR="004F4AC5" w:rsidRDefault="004F4AC5" w:rsidP="00B3554D">
            <w:pPr>
              <w:jc w:val="center"/>
              <w:rPr>
                <w:color w:val="000000"/>
                <w:sz w:val="20"/>
                <w:szCs w:val="20"/>
                <w:lang w:eastAsia="en-GB"/>
              </w:rPr>
            </w:pPr>
            <w:r>
              <w:rPr>
                <w:color w:val="000000"/>
                <w:sz w:val="20"/>
                <w:szCs w:val="20"/>
                <w:lang w:eastAsia="en-GB"/>
              </w:rPr>
              <w:t>1</w:t>
            </w:r>
            <w:r w:rsidR="006D36C9">
              <w:rPr>
                <w:color w:val="000000"/>
                <w:sz w:val="20"/>
                <w:szCs w:val="20"/>
                <w:lang w:eastAsia="en-GB"/>
              </w:rPr>
              <w:t>1</w:t>
            </w:r>
          </w:p>
          <w:p w14:paraId="68B455E0" w14:textId="77777777" w:rsidR="006D36C9" w:rsidRDefault="006D36C9" w:rsidP="00B3554D">
            <w:pPr>
              <w:jc w:val="center"/>
              <w:rPr>
                <w:color w:val="000000"/>
                <w:sz w:val="20"/>
                <w:szCs w:val="20"/>
                <w:lang w:eastAsia="en-GB"/>
              </w:rPr>
            </w:pPr>
          </w:p>
          <w:p w14:paraId="2495AFD9" w14:textId="77777777" w:rsidR="006D36C9" w:rsidRDefault="006D36C9" w:rsidP="00B3554D">
            <w:pPr>
              <w:jc w:val="center"/>
              <w:rPr>
                <w:color w:val="000000"/>
                <w:sz w:val="20"/>
                <w:szCs w:val="20"/>
                <w:lang w:eastAsia="en-GB"/>
              </w:rPr>
            </w:pPr>
          </w:p>
          <w:p w14:paraId="02B10C46" w14:textId="77777777" w:rsidR="006D36C9" w:rsidRDefault="006D36C9" w:rsidP="00B3554D">
            <w:pPr>
              <w:jc w:val="center"/>
              <w:rPr>
                <w:color w:val="000000"/>
                <w:sz w:val="20"/>
                <w:szCs w:val="20"/>
                <w:lang w:eastAsia="en-GB"/>
              </w:rPr>
            </w:pPr>
          </w:p>
          <w:p w14:paraId="2A0218D0" w14:textId="77777777" w:rsidR="006D36C9" w:rsidRDefault="006D36C9" w:rsidP="00B3554D">
            <w:pPr>
              <w:jc w:val="center"/>
              <w:rPr>
                <w:color w:val="000000"/>
                <w:sz w:val="20"/>
                <w:szCs w:val="20"/>
                <w:lang w:eastAsia="en-GB"/>
              </w:rPr>
            </w:pPr>
          </w:p>
          <w:p w14:paraId="6E1319AE" w14:textId="77777777" w:rsidR="006D36C9" w:rsidRDefault="006D36C9" w:rsidP="00B3554D">
            <w:pPr>
              <w:jc w:val="center"/>
              <w:rPr>
                <w:color w:val="000000"/>
                <w:sz w:val="20"/>
                <w:szCs w:val="20"/>
                <w:lang w:eastAsia="en-GB"/>
              </w:rPr>
            </w:pPr>
          </w:p>
          <w:p w14:paraId="6FD11C11" w14:textId="77777777" w:rsidR="006D36C9" w:rsidRDefault="006D36C9" w:rsidP="00B3554D">
            <w:pPr>
              <w:jc w:val="center"/>
              <w:rPr>
                <w:color w:val="000000"/>
                <w:sz w:val="20"/>
                <w:szCs w:val="20"/>
                <w:lang w:eastAsia="en-GB"/>
              </w:rPr>
            </w:pPr>
          </w:p>
          <w:p w14:paraId="4D140DA0" w14:textId="77777777" w:rsidR="006D36C9" w:rsidRDefault="006D36C9" w:rsidP="00B3554D">
            <w:pPr>
              <w:jc w:val="center"/>
              <w:rPr>
                <w:color w:val="000000"/>
                <w:sz w:val="20"/>
                <w:szCs w:val="20"/>
                <w:lang w:eastAsia="en-GB"/>
              </w:rPr>
            </w:pPr>
          </w:p>
          <w:p w14:paraId="75F37D9D" w14:textId="77777777" w:rsidR="006D36C9" w:rsidRDefault="006D36C9" w:rsidP="00B3554D">
            <w:pPr>
              <w:jc w:val="center"/>
              <w:rPr>
                <w:color w:val="000000"/>
                <w:sz w:val="20"/>
                <w:szCs w:val="20"/>
                <w:lang w:eastAsia="en-GB"/>
              </w:rPr>
            </w:pPr>
          </w:p>
          <w:p w14:paraId="0348E39A" w14:textId="77777777" w:rsidR="006D36C9" w:rsidRDefault="006D36C9" w:rsidP="00B3554D">
            <w:pPr>
              <w:jc w:val="center"/>
              <w:rPr>
                <w:color w:val="000000"/>
                <w:sz w:val="20"/>
                <w:szCs w:val="20"/>
                <w:lang w:eastAsia="en-GB"/>
              </w:rPr>
            </w:pPr>
          </w:p>
          <w:p w14:paraId="072FAA25" w14:textId="77777777" w:rsidR="006D36C9" w:rsidRDefault="006D36C9" w:rsidP="00B3554D">
            <w:pPr>
              <w:jc w:val="center"/>
              <w:rPr>
                <w:color w:val="000000"/>
                <w:sz w:val="20"/>
                <w:szCs w:val="20"/>
                <w:lang w:eastAsia="en-GB"/>
              </w:rPr>
            </w:pPr>
          </w:p>
          <w:p w14:paraId="528576F0" w14:textId="77777777" w:rsidR="006D36C9" w:rsidRDefault="006D36C9" w:rsidP="00B3554D">
            <w:pPr>
              <w:jc w:val="center"/>
              <w:rPr>
                <w:color w:val="000000"/>
                <w:sz w:val="20"/>
                <w:szCs w:val="20"/>
                <w:lang w:eastAsia="en-GB"/>
              </w:rPr>
            </w:pPr>
          </w:p>
          <w:p w14:paraId="19E2F978" w14:textId="3FEE721D" w:rsidR="006D36C9" w:rsidRDefault="006D36C9" w:rsidP="006D36C9">
            <w:pPr>
              <w:rPr>
                <w:color w:val="000000"/>
                <w:sz w:val="20"/>
                <w:szCs w:val="20"/>
                <w:lang w:eastAsia="en-GB"/>
              </w:rPr>
            </w:pPr>
            <w:r>
              <w:rPr>
                <w:color w:val="000000"/>
                <w:sz w:val="20"/>
                <w:szCs w:val="20"/>
                <w:lang w:eastAsia="en-GB"/>
              </w:rPr>
              <w:t xml:space="preserve">     2</w:t>
            </w:r>
          </w:p>
          <w:p w14:paraId="3A8202AB" w14:textId="63C03EAB" w:rsidR="006D36C9" w:rsidRPr="00AC6455" w:rsidRDefault="006D36C9" w:rsidP="006D36C9">
            <w:pPr>
              <w:rPr>
                <w:color w:val="000000"/>
                <w:sz w:val="20"/>
                <w:szCs w:val="20"/>
                <w:lang w:eastAsia="en-GB"/>
              </w:rPr>
            </w:pPr>
          </w:p>
        </w:tc>
      </w:tr>
      <w:tr w:rsidR="004F4AC5" w:rsidRPr="00AC6455" w14:paraId="389E33D1" w14:textId="77777777" w:rsidTr="004F4AC5">
        <w:trPr>
          <w:trHeight w:val="20"/>
        </w:trPr>
        <w:tc>
          <w:tcPr>
            <w:tcW w:w="1166" w:type="pct"/>
            <w:vMerge/>
            <w:tcBorders>
              <w:left w:val="single" w:sz="8" w:space="0" w:color="auto"/>
              <w:right w:val="single" w:sz="4" w:space="0" w:color="auto"/>
            </w:tcBorders>
            <w:shd w:val="clear" w:color="auto" w:fill="auto"/>
            <w:noWrap/>
            <w:vAlign w:val="center"/>
          </w:tcPr>
          <w:p w14:paraId="4DD0C1A6" w14:textId="77777777" w:rsidR="004F4AC5" w:rsidRPr="00AC6455" w:rsidRDefault="004F4AC5" w:rsidP="004F4AC5">
            <w:pPr>
              <w:jc w:val="center"/>
              <w:rPr>
                <w:b/>
                <w:bCs/>
                <w:color w:val="000000"/>
                <w:sz w:val="20"/>
                <w:szCs w:val="20"/>
                <w:lang w:eastAsia="en-GB"/>
              </w:rPr>
            </w:pPr>
          </w:p>
        </w:tc>
        <w:tc>
          <w:tcPr>
            <w:tcW w:w="3458" w:type="pct"/>
            <w:tcBorders>
              <w:top w:val="single" w:sz="4" w:space="0" w:color="auto"/>
              <w:left w:val="nil"/>
              <w:bottom w:val="single" w:sz="4" w:space="0" w:color="auto"/>
              <w:right w:val="single" w:sz="4" w:space="0" w:color="auto"/>
            </w:tcBorders>
            <w:shd w:val="clear" w:color="auto" w:fill="auto"/>
            <w:vAlign w:val="center"/>
          </w:tcPr>
          <w:p w14:paraId="5CA1D738" w14:textId="22FE8982" w:rsidR="004F4AC5" w:rsidRPr="006675A0" w:rsidRDefault="004F4AC5" w:rsidP="004F4AC5">
            <w:pPr>
              <w:jc w:val="left"/>
              <w:rPr>
                <w:sz w:val="20"/>
                <w:szCs w:val="20"/>
                <w:lang w:eastAsia="en-GB"/>
              </w:rPr>
            </w:pPr>
            <w:r w:rsidRPr="00245ED8">
              <w:rPr>
                <w:color w:val="000000"/>
                <w:sz w:val="20"/>
                <w:szCs w:val="20"/>
                <w:lang w:eastAsia="en-GB"/>
              </w:rPr>
              <w:t xml:space="preserve">Kilupių kaimo bendruomenė </w:t>
            </w:r>
          </w:p>
        </w:tc>
        <w:tc>
          <w:tcPr>
            <w:tcW w:w="376" w:type="pct"/>
            <w:vMerge/>
            <w:tcBorders>
              <w:left w:val="single" w:sz="4" w:space="0" w:color="auto"/>
              <w:right w:val="single" w:sz="8" w:space="0" w:color="000000"/>
            </w:tcBorders>
            <w:shd w:val="clear" w:color="auto" w:fill="auto"/>
            <w:noWrap/>
            <w:vAlign w:val="center"/>
          </w:tcPr>
          <w:p w14:paraId="47CA57FC" w14:textId="77777777" w:rsidR="004F4AC5" w:rsidRPr="00AC6455" w:rsidRDefault="004F4AC5" w:rsidP="004F4AC5">
            <w:pPr>
              <w:jc w:val="center"/>
              <w:rPr>
                <w:color w:val="000000"/>
                <w:sz w:val="20"/>
                <w:szCs w:val="20"/>
                <w:lang w:eastAsia="en-GB"/>
              </w:rPr>
            </w:pPr>
          </w:p>
        </w:tc>
      </w:tr>
      <w:tr w:rsidR="004F4AC5" w:rsidRPr="00AC6455" w14:paraId="36681802" w14:textId="77777777" w:rsidTr="00CE0342">
        <w:trPr>
          <w:trHeight w:val="20"/>
        </w:trPr>
        <w:tc>
          <w:tcPr>
            <w:tcW w:w="1166" w:type="pct"/>
            <w:vMerge/>
            <w:tcBorders>
              <w:left w:val="single" w:sz="8" w:space="0" w:color="auto"/>
              <w:right w:val="single" w:sz="4" w:space="0" w:color="auto"/>
            </w:tcBorders>
            <w:shd w:val="clear" w:color="auto" w:fill="auto"/>
            <w:noWrap/>
            <w:vAlign w:val="center"/>
          </w:tcPr>
          <w:p w14:paraId="10BE831D" w14:textId="77777777" w:rsidR="004F4AC5" w:rsidRPr="00AC6455" w:rsidRDefault="004F4AC5" w:rsidP="004F4AC5">
            <w:pPr>
              <w:jc w:val="center"/>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center"/>
          </w:tcPr>
          <w:p w14:paraId="77B8BC09" w14:textId="19EDFB80" w:rsidR="004F4AC5" w:rsidRPr="006675A0" w:rsidRDefault="004F4AC5" w:rsidP="004F4AC5">
            <w:pPr>
              <w:jc w:val="left"/>
              <w:rPr>
                <w:sz w:val="20"/>
                <w:szCs w:val="20"/>
                <w:lang w:eastAsia="en-GB"/>
              </w:rPr>
            </w:pPr>
            <w:r w:rsidRPr="00245ED8">
              <w:rPr>
                <w:color w:val="000000"/>
                <w:sz w:val="20"/>
                <w:szCs w:val="20"/>
                <w:lang w:eastAsia="en-GB"/>
              </w:rPr>
              <w:t>Kaimo bendruomenė „Palukštys“</w:t>
            </w:r>
          </w:p>
        </w:tc>
        <w:tc>
          <w:tcPr>
            <w:tcW w:w="376" w:type="pct"/>
            <w:vMerge/>
            <w:tcBorders>
              <w:left w:val="single" w:sz="4" w:space="0" w:color="auto"/>
              <w:right w:val="single" w:sz="8" w:space="0" w:color="000000"/>
            </w:tcBorders>
            <w:shd w:val="clear" w:color="auto" w:fill="auto"/>
            <w:noWrap/>
            <w:vAlign w:val="center"/>
          </w:tcPr>
          <w:p w14:paraId="05129EF0" w14:textId="77777777" w:rsidR="004F4AC5" w:rsidRPr="00AC6455" w:rsidRDefault="004F4AC5" w:rsidP="004F4AC5">
            <w:pPr>
              <w:jc w:val="center"/>
              <w:rPr>
                <w:color w:val="000000"/>
                <w:sz w:val="20"/>
                <w:szCs w:val="20"/>
                <w:lang w:eastAsia="en-GB"/>
              </w:rPr>
            </w:pPr>
          </w:p>
        </w:tc>
      </w:tr>
      <w:tr w:rsidR="004F4AC5" w:rsidRPr="00AC6455" w14:paraId="35165F41" w14:textId="77777777" w:rsidTr="00CE0342">
        <w:trPr>
          <w:trHeight w:val="20"/>
        </w:trPr>
        <w:tc>
          <w:tcPr>
            <w:tcW w:w="1166" w:type="pct"/>
            <w:vMerge/>
            <w:tcBorders>
              <w:left w:val="single" w:sz="8" w:space="0" w:color="auto"/>
              <w:right w:val="single" w:sz="4" w:space="0" w:color="auto"/>
            </w:tcBorders>
            <w:vAlign w:val="center"/>
            <w:hideMark/>
          </w:tcPr>
          <w:p w14:paraId="6ED59782" w14:textId="77777777" w:rsidR="004F4AC5" w:rsidRPr="00AC6455" w:rsidRDefault="004F4AC5" w:rsidP="004F4AC5">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center"/>
          </w:tcPr>
          <w:p w14:paraId="13223EAE" w14:textId="59D61B9D" w:rsidR="004F4AC5" w:rsidRPr="00245ED8" w:rsidRDefault="004F4AC5" w:rsidP="004F4AC5">
            <w:pPr>
              <w:jc w:val="left"/>
              <w:rPr>
                <w:color w:val="000000"/>
                <w:sz w:val="20"/>
                <w:szCs w:val="20"/>
                <w:lang w:eastAsia="en-GB"/>
              </w:rPr>
            </w:pPr>
            <w:r w:rsidRPr="00245ED8">
              <w:rPr>
                <w:color w:val="000000"/>
                <w:sz w:val="20"/>
                <w:szCs w:val="20"/>
                <w:lang w:eastAsia="en-GB"/>
              </w:rPr>
              <w:t>Kaimų bendruomenė „Milašaičių Dubysa“</w:t>
            </w:r>
          </w:p>
        </w:tc>
        <w:tc>
          <w:tcPr>
            <w:tcW w:w="376" w:type="pct"/>
            <w:vMerge/>
            <w:tcBorders>
              <w:left w:val="single" w:sz="4" w:space="0" w:color="auto"/>
              <w:right w:val="single" w:sz="8" w:space="0" w:color="000000"/>
            </w:tcBorders>
            <w:vAlign w:val="center"/>
            <w:hideMark/>
          </w:tcPr>
          <w:p w14:paraId="23CB54C8" w14:textId="77777777" w:rsidR="004F4AC5" w:rsidRPr="00AC6455" w:rsidRDefault="004F4AC5" w:rsidP="004F4AC5">
            <w:pPr>
              <w:jc w:val="left"/>
              <w:rPr>
                <w:color w:val="000000"/>
                <w:sz w:val="20"/>
                <w:szCs w:val="20"/>
                <w:lang w:eastAsia="en-GB"/>
              </w:rPr>
            </w:pPr>
          </w:p>
        </w:tc>
      </w:tr>
      <w:tr w:rsidR="004F4AC5" w:rsidRPr="00AC6455" w14:paraId="38E4BB8A" w14:textId="77777777" w:rsidTr="004F4AC5">
        <w:trPr>
          <w:trHeight w:val="20"/>
        </w:trPr>
        <w:tc>
          <w:tcPr>
            <w:tcW w:w="1166" w:type="pct"/>
            <w:vMerge/>
            <w:tcBorders>
              <w:left w:val="single" w:sz="8" w:space="0" w:color="auto"/>
              <w:right w:val="single" w:sz="4" w:space="0" w:color="auto"/>
            </w:tcBorders>
            <w:vAlign w:val="center"/>
            <w:hideMark/>
          </w:tcPr>
          <w:p w14:paraId="365110F0" w14:textId="77777777" w:rsidR="004F4AC5" w:rsidRPr="00AC6455" w:rsidRDefault="004F4AC5" w:rsidP="004F4AC5">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center"/>
          </w:tcPr>
          <w:p w14:paraId="5F03963C" w14:textId="05EE4622" w:rsidR="004F4AC5" w:rsidRPr="00245ED8" w:rsidRDefault="004F4AC5" w:rsidP="004F4AC5">
            <w:pPr>
              <w:jc w:val="left"/>
              <w:rPr>
                <w:color w:val="000000"/>
                <w:sz w:val="20"/>
                <w:szCs w:val="20"/>
                <w:lang w:eastAsia="en-GB"/>
              </w:rPr>
            </w:pPr>
            <w:r w:rsidRPr="00245ED8">
              <w:rPr>
                <w:color w:val="000000"/>
                <w:sz w:val="20"/>
                <w:szCs w:val="20"/>
                <w:lang w:eastAsia="en-GB"/>
              </w:rPr>
              <w:t>Milašaičių kaimo bendruomenė</w:t>
            </w:r>
          </w:p>
        </w:tc>
        <w:tc>
          <w:tcPr>
            <w:tcW w:w="376" w:type="pct"/>
            <w:vMerge/>
            <w:tcBorders>
              <w:left w:val="single" w:sz="4" w:space="0" w:color="auto"/>
              <w:right w:val="single" w:sz="8" w:space="0" w:color="000000"/>
            </w:tcBorders>
            <w:vAlign w:val="center"/>
            <w:hideMark/>
          </w:tcPr>
          <w:p w14:paraId="27A76DD7" w14:textId="77777777" w:rsidR="004F4AC5" w:rsidRPr="00AC6455" w:rsidRDefault="004F4AC5" w:rsidP="004F4AC5">
            <w:pPr>
              <w:jc w:val="left"/>
              <w:rPr>
                <w:color w:val="000000"/>
                <w:sz w:val="20"/>
                <w:szCs w:val="20"/>
                <w:lang w:eastAsia="en-GB"/>
              </w:rPr>
            </w:pPr>
          </w:p>
        </w:tc>
      </w:tr>
      <w:tr w:rsidR="004F4AC5" w:rsidRPr="00AC6455" w14:paraId="5F618ECF" w14:textId="77777777" w:rsidTr="004F4AC5">
        <w:trPr>
          <w:trHeight w:val="20"/>
        </w:trPr>
        <w:tc>
          <w:tcPr>
            <w:tcW w:w="1166" w:type="pct"/>
            <w:vMerge/>
            <w:tcBorders>
              <w:left w:val="single" w:sz="8" w:space="0" w:color="auto"/>
              <w:right w:val="single" w:sz="4" w:space="0" w:color="auto"/>
            </w:tcBorders>
            <w:vAlign w:val="center"/>
            <w:hideMark/>
          </w:tcPr>
          <w:p w14:paraId="39FB7147" w14:textId="77777777" w:rsidR="004F4AC5" w:rsidRPr="00AC6455" w:rsidRDefault="004F4AC5" w:rsidP="004F4AC5">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center"/>
          </w:tcPr>
          <w:p w14:paraId="7E3589F4" w14:textId="21052FA4" w:rsidR="004F4AC5" w:rsidRPr="00245ED8" w:rsidRDefault="004F4AC5" w:rsidP="004F4AC5">
            <w:pPr>
              <w:jc w:val="left"/>
              <w:rPr>
                <w:color w:val="000000"/>
                <w:sz w:val="20"/>
                <w:szCs w:val="20"/>
                <w:lang w:eastAsia="en-GB"/>
              </w:rPr>
            </w:pPr>
            <w:r w:rsidRPr="00245ED8">
              <w:rPr>
                <w:color w:val="000000"/>
                <w:sz w:val="20"/>
                <w:szCs w:val="20"/>
                <w:lang w:eastAsia="en-GB"/>
              </w:rPr>
              <w:t>Verėduvos kaimo bendruomenė</w:t>
            </w:r>
          </w:p>
        </w:tc>
        <w:tc>
          <w:tcPr>
            <w:tcW w:w="376" w:type="pct"/>
            <w:vMerge/>
            <w:tcBorders>
              <w:left w:val="single" w:sz="4" w:space="0" w:color="auto"/>
              <w:right w:val="single" w:sz="8" w:space="0" w:color="000000"/>
            </w:tcBorders>
            <w:vAlign w:val="center"/>
            <w:hideMark/>
          </w:tcPr>
          <w:p w14:paraId="66FA5BAF" w14:textId="77777777" w:rsidR="004F4AC5" w:rsidRPr="00AC6455" w:rsidRDefault="004F4AC5" w:rsidP="004F4AC5">
            <w:pPr>
              <w:jc w:val="left"/>
              <w:rPr>
                <w:color w:val="000000"/>
                <w:sz w:val="20"/>
                <w:szCs w:val="20"/>
                <w:lang w:eastAsia="en-GB"/>
              </w:rPr>
            </w:pPr>
          </w:p>
        </w:tc>
      </w:tr>
      <w:tr w:rsidR="004F4AC5" w:rsidRPr="00AC6455" w14:paraId="6AD25047" w14:textId="77777777" w:rsidTr="004F4AC5">
        <w:trPr>
          <w:trHeight w:val="20"/>
        </w:trPr>
        <w:tc>
          <w:tcPr>
            <w:tcW w:w="1166" w:type="pct"/>
            <w:vMerge/>
            <w:tcBorders>
              <w:left w:val="single" w:sz="8" w:space="0" w:color="auto"/>
              <w:right w:val="single" w:sz="4" w:space="0" w:color="auto"/>
            </w:tcBorders>
            <w:vAlign w:val="center"/>
            <w:hideMark/>
          </w:tcPr>
          <w:p w14:paraId="3CB08287" w14:textId="77777777" w:rsidR="004F4AC5" w:rsidRPr="00AC6455" w:rsidRDefault="004F4AC5" w:rsidP="004F4AC5">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center"/>
          </w:tcPr>
          <w:p w14:paraId="5A8C3B06" w14:textId="5F015D46" w:rsidR="004F4AC5" w:rsidRPr="00245ED8" w:rsidRDefault="004F4AC5" w:rsidP="004F4AC5">
            <w:pPr>
              <w:jc w:val="left"/>
              <w:rPr>
                <w:color w:val="000000"/>
                <w:sz w:val="20"/>
                <w:szCs w:val="20"/>
                <w:lang w:eastAsia="en-GB"/>
              </w:rPr>
            </w:pPr>
            <w:r w:rsidRPr="00245ED8">
              <w:rPr>
                <w:color w:val="000000"/>
                <w:sz w:val="20"/>
                <w:szCs w:val="20"/>
                <w:lang w:eastAsia="en-GB"/>
              </w:rPr>
              <w:t>Visuomeninė organizacija kaimo bendruomenė „Gynėvė“</w:t>
            </w:r>
          </w:p>
        </w:tc>
        <w:tc>
          <w:tcPr>
            <w:tcW w:w="376" w:type="pct"/>
            <w:vMerge/>
            <w:tcBorders>
              <w:left w:val="single" w:sz="4" w:space="0" w:color="auto"/>
              <w:right w:val="single" w:sz="8" w:space="0" w:color="000000"/>
            </w:tcBorders>
            <w:vAlign w:val="center"/>
            <w:hideMark/>
          </w:tcPr>
          <w:p w14:paraId="50C1480B" w14:textId="77777777" w:rsidR="004F4AC5" w:rsidRPr="00AC6455" w:rsidRDefault="004F4AC5" w:rsidP="004F4AC5">
            <w:pPr>
              <w:jc w:val="left"/>
              <w:rPr>
                <w:color w:val="000000"/>
                <w:sz w:val="20"/>
                <w:szCs w:val="20"/>
                <w:lang w:eastAsia="en-GB"/>
              </w:rPr>
            </w:pPr>
          </w:p>
        </w:tc>
      </w:tr>
      <w:tr w:rsidR="004F4AC5" w:rsidRPr="00AC6455" w14:paraId="5BD7D089" w14:textId="77777777" w:rsidTr="004F4AC5">
        <w:trPr>
          <w:trHeight w:val="20"/>
        </w:trPr>
        <w:tc>
          <w:tcPr>
            <w:tcW w:w="1166" w:type="pct"/>
            <w:vMerge/>
            <w:tcBorders>
              <w:left w:val="single" w:sz="8" w:space="0" w:color="auto"/>
              <w:right w:val="single" w:sz="4" w:space="0" w:color="auto"/>
            </w:tcBorders>
            <w:vAlign w:val="center"/>
            <w:hideMark/>
          </w:tcPr>
          <w:p w14:paraId="215EB26D" w14:textId="77777777" w:rsidR="004F4AC5" w:rsidRPr="00AC6455" w:rsidRDefault="004F4AC5" w:rsidP="004F4AC5">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center"/>
          </w:tcPr>
          <w:p w14:paraId="48EFB22D" w14:textId="52643732" w:rsidR="004F4AC5" w:rsidRPr="00245ED8" w:rsidRDefault="004F4AC5" w:rsidP="004F4AC5">
            <w:pPr>
              <w:jc w:val="left"/>
              <w:rPr>
                <w:color w:val="000000"/>
                <w:sz w:val="20"/>
                <w:szCs w:val="20"/>
                <w:lang w:eastAsia="en-GB"/>
              </w:rPr>
            </w:pPr>
            <w:r w:rsidRPr="00245ED8">
              <w:rPr>
                <w:color w:val="000000"/>
                <w:sz w:val="20"/>
                <w:szCs w:val="20"/>
                <w:lang w:eastAsia="en-GB"/>
              </w:rPr>
              <w:t>Visuomeninė organizacija kaimo bendruomenė „Paliepiai“</w:t>
            </w:r>
          </w:p>
        </w:tc>
        <w:tc>
          <w:tcPr>
            <w:tcW w:w="376" w:type="pct"/>
            <w:vMerge/>
            <w:tcBorders>
              <w:left w:val="single" w:sz="4" w:space="0" w:color="auto"/>
              <w:right w:val="single" w:sz="8" w:space="0" w:color="000000"/>
            </w:tcBorders>
            <w:vAlign w:val="center"/>
            <w:hideMark/>
          </w:tcPr>
          <w:p w14:paraId="2E933321" w14:textId="77777777" w:rsidR="004F4AC5" w:rsidRPr="00AC6455" w:rsidRDefault="004F4AC5" w:rsidP="004F4AC5">
            <w:pPr>
              <w:jc w:val="left"/>
              <w:rPr>
                <w:color w:val="000000"/>
                <w:sz w:val="20"/>
                <w:szCs w:val="20"/>
                <w:lang w:eastAsia="en-GB"/>
              </w:rPr>
            </w:pPr>
          </w:p>
        </w:tc>
      </w:tr>
      <w:tr w:rsidR="004F4AC5" w:rsidRPr="00AC6455" w14:paraId="77DBE1FC" w14:textId="77777777" w:rsidTr="004F4AC5">
        <w:trPr>
          <w:trHeight w:val="20"/>
        </w:trPr>
        <w:tc>
          <w:tcPr>
            <w:tcW w:w="1166" w:type="pct"/>
            <w:vMerge/>
            <w:tcBorders>
              <w:left w:val="single" w:sz="8" w:space="0" w:color="auto"/>
              <w:right w:val="single" w:sz="4" w:space="0" w:color="auto"/>
            </w:tcBorders>
            <w:vAlign w:val="center"/>
            <w:hideMark/>
          </w:tcPr>
          <w:p w14:paraId="01680DC9" w14:textId="77777777" w:rsidR="004F4AC5" w:rsidRPr="00AC6455" w:rsidRDefault="004F4AC5" w:rsidP="004F4AC5">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center"/>
          </w:tcPr>
          <w:p w14:paraId="0FE58EB8" w14:textId="69A6612A" w:rsidR="004F4AC5" w:rsidRPr="00245ED8" w:rsidRDefault="004F4AC5" w:rsidP="004F4AC5">
            <w:pPr>
              <w:jc w:val="left"/>
              <w:rPr>
                <w:color w:val="000000"/>
                <w:sz w:val="20"/>
                <w:szCs w:val="20"/>
                <w:lang w:eastAsia="en-GB"/>
              </w:rPr>
            </w:pPr>
            <w:r w:rsidRPr="00245ED8">
              <w:rPr>
                <w:color w:val="000000"/>
                <w:sz w:val="20"/>
                <w:szCs w:val="20"/>
                <w:lang w:eastAsia="en-GB"/>
              </w:rPr>
              <w:t>Visuomeninė organizacija kaimų bendruomenė ,,Butkiškės“</w:t>
            </w:r>
          </w:p>
        </w:tc>
        <w:tc>
          <w:tcPr>
            <w:tcW w:w="376" w:type="pct"/>
            <w:vMerge/>
            <w:tcBorders>
              <w:left w:val="single" w:sz="4" w:space="0" w:color="auto"/>
              <w:right w:val="single" w:sz="8" w:space="0" w:color="000000"/>
            </w:tcBorders>
            <w:vAlign w:val="center"/>
            <w:hideMark/>
          </w:tcPr>
          <w:p w14:paraId="74A0F33F" w14:textId="77777777" w:rsidR="004F4AC5" w:rsidRPr="00AC6455" w:rsidRDefault="004F4AC5" w:rsidP="004F4AC5">
            <w:pPr>
              <w:jc w:val="left"/>
              <w:rPr>
                <w:color w:val="000000"/>
                <w:sz w:val="20"/>
                <w:szCs w:val="20"/>
                <w:lang w:eastAsia="en-GB"/>
              </w:rPr>
            </w:pPr>
          </w:p>
        </w:tc>
      </w:tr>
      <w:tr w:rsidR="004F4AC5" w:rsidRPr="00AC6455" w14:paraId="0A993A2C" w14:textId="77777777" w:rsidTr="004F4AC5">
        <w:trPr>
          <w:trHeight w:val="20"/>
        </w:trPr>
        <w:tc>
          <w:tcPr>
            <w:tcW w:w="1166" w:type="pct"/>
            <w:vMerge/>
            <w:tcBorders>
              <w:left w:val="single" w:sz="8" w:space="0" w:color="auto"/>
              <w:right w:val="single" w:sz="4" w:space="0" w:color="auto"/>
            </w:tcBorders>
            <w:vAlign w:val="center"/>
            <w:hideMark/>
          </w:tcPr>
          <w:p w14:paraId="49796566" w14:textId="77777777" w:rsidR="004F4AC5" w:rsidRPr="00AC6455" w:rsidRDefault="004F4AC5" w:rsidP="004F4AC5">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center"/>
          </w:tcPr>
          <w:p w14:paraId="5133E6C6" w14:textId="2EEA6698" w:rsidR="004F4AC5" w:rsidRPr="00245ED8" w:rsidRDefault="004F4AC5" w:rsidP="004F4AC5">
            <w:pPr>
              <w:jc w:val="left"/>
              <w:rPr>
                <w:color w:val="000000"/>
                <w:sz w:val="20"/>
                <w:szCs w:val="20"/>
                <w:lang w:eastAsia="en-GB"/>
              </w:rPr>
            </w:pPr>
            <w:r w:rsidRPr="00245ED8">
              <w:rPr>
                <w:color w:val="000000"/>
                <w:sz w:val="20"/>
                <w:szCs w:val="20"/>
                <w:lang w:eastAsia="en-GB"/>
              </w:rPr>
              <w:t>Visuomeninė organizacija kaimų bendruomenė „Pagraja“</w:t>
            </w:r>
          </w:p>
        </w:tc>
        <w:tc>
          <w:tcPr>
            <w:tcW w:w="376" w:type="pct"/>
            <w:vMerge/>
            <w:tcBorders>
              <w:left w:val="single" w:sz="4" w:space="0" w:color="auto"/>
              <w:right w:val="single" w:sz="8" w:space="0" w:color="000000"/>
            </w:tcBorders>
            <w:vAlign w:val="center"/>
            <w:hideMark/>
          </w:tcPr>
          <w:p w14:paraId="4F292946" w14:textId="77777777" w:rsidR="004F4AC5" w:rsidRPr="00AC6455" w:rsidRDefault="004F4AC5" w:rsidP="004F4AC5">
            <w:pPr>
              <w:jc w:val="left"/>
              <w:rPr>
                <w:color w:val="000000"/>
                <w:sz w:val="20"/>
                <w:szCs w:val="20"/>
                <w:lang w:eastAsia="en-GB"/>
              </w:rPr>
            </w:pPr>
          </w:p>
        </w:tc>
      </w:tr>
      <w:tr w:rsidR="004F4AC5" w:rsidRPr="00AC6455" w14:paraId="1B7B7480" w14:textId="77777777" w:rsidTr="00CE0342">
        <w:trPr>
          <w:trHeight w:val="20"/>
        </w:trPr>
        <w:tc>
          <w:tcPr>
            <w:tcW w:w="1166" w:type="pct"/>
            <w:vMerge/>
            <w:tcBorders>
              <w:left w:val="single" w:sz="8" w:space="0" w:color="auto"/>
              <w:right w:val="single" w:sz="4" w:space="0" w:color="auto"/>
            </w:tcBorders>
            <w:vAlign w:val="center"/>
            <w:hideMark/>
          </w:tcPr>
          <w:p w14:paraId="335970A5" w14:textId="77777777" w:rsidR="004F4AC5" w:rsidRPr="00AC6455" w:rsidRDefault="004F4AC5" w:rsidP="004F4AC5">
            <w:pPr>
              <w:jc w:val="left"/>
              <w:rPr>
                <w:b/>
                <w:bCs/>
                <w:color w:val="000000"/>
                <w:sz w:val="20"/>
                <w:szCs w:val="20"/>
                <w:lang w:eastAsia="en-GB"/>
              </w:rPr>
            </w:pPr>
          </w:p>
        </w:tc>
        <w:tc>
          <w:tcPr>
            <w:tcW w:w="3458" w:type="pct"/>
            <w:tcBorders>
              <w:top w:val="nil"/>
              <w:left w:val="nil"/>
              <w:bottom w:val="single" w:sz="8" w:space="0" w:color="auto"/>
              <w:right w:val="single" w:sz="4" w:space="0" w:color="auto"/>
            </w:tcBorders>
            <w:shd w:val="clear" w:color="auto" w:fill="auto"/>
            <w:vAlign w:val="center"/>
          </w:tcPr>
          <w:p w14:paraId="0943286F" w14:textId="29E27A55" w:rsidR="004F4AC5" w:rsidRPr="00245ED8" w:rsidRDefault="004F4AC5" w:rsidP="004F4AC5">
            <w:pPr>
              <w:jc w:val="left"/>
              <w:rPr>
                <w:color w:val="000000"/>
                <w:sz w:val="20"/>
                <w:szCs w:val="20"/>
                <w:lang w:eastAsia="en-GB"/>
              </w:rPr>
            </w:pPr>
            <w:r w:rsidRPr="00245ED8">
              <w:rPr>
                <w:color w:val="000000"/>
                <w:sz w:val="20"/>
                <w:szCs w:val="20"/>
                <w:lang w:eastAsia="en-GB"/>
              </w:rPr>
              <w:t>Didži</w:t>
            </w:r>
            <w:r>
              <w:rPr>
                <w:color w:val="000000"/>
                <w:sz w:val="20"/>
                <w:szCs w:val="20"/>
                <w:lang w:eastAsia="en-GB"/>
              </w:rPr>
              <w:t>u</w:t>
            </w:r>
            <w:r w:rsidRPr="00245ED8">
              <w:rPr>
                <w:color w:val="000000"/>
                <w:sz w:val="20"/>
                <w:szCs w:val="20"/>
                <w:lang w:eastAsia="en-GB"/>
              </w:rPr>
              <w:t>lių kaimo bendruomenė</w:t>
            </w:r>
          </w:p>
        </w:tc>
        <w:tc>
          <w:tcPr>
            <w:tcW w:w="376" w:type="pct"/>
            <w:vMerge/>
            <w:tcBorders>
              <w:left w:val="single" w:sz="4" w:space="0" w:color="auto"/>
              <w:right w:val="single" w:sz="8" w:space="0" w:color="000000"/>
            </w:tcBorders>
            <w:vAlign w:val="center"/>
            <w:hideMark/>
          </w:tcPr>
          <w:p w14:paraId="7072F088" w14:textId="77777777" w:rsidR="004F4AC5" w:rsidRPr="00AC6455" w:rsidRDefault="004F4AC5" w:rsidP="004F4AC5">
            <w:pPr>
              <w:jc w:val="left"/>
              <w:rPr>
                <w:color w:val="000000"/>
                <w:sz w:val="20"/>
                <w:szCs w:val="20"/>
                <w:lang w:eastAsia="en-GB"/>
              </w:rPr>
            </w:pPr>
          </w:p>
        </w:tc>
      </w:tr>
      <w:tr w:rsidR="004F4AC5" w:rsidRPr="00AC6455" w14:paraId="6C3D125B" w14:textId="77777777" w:rsidTr="004F4AC5">
        <w:trPr>
          <w:trHeight w:val="137"/>
        </w:trPr>
        <w:tc>
          <w:tcPr>
            <w:tcW w:w="1166" w:type="pct"/>
            <w:vMerge/>
            <w:tcBorders>
              <w:left w:val="single" w:sz="8" w:space="0" w:color="auto"/>
              <w:bottom w:val="single" w:sz="8" w:space="0" w:color="000000"/>
              <w:right w:val="single" w:sz="4" w:space="0" w:color="auto"/>
            </w:tcBorders>
            <w:vAlign w:val="center"/>
          </w:tcPr>
          <w:p w14:paraId="620DD6A5" w14:textId="77777777" w:rsidR="004F4AC5" w:rsidRPr="00AC6455" w:rsidRDefault="004F4AC5" w:rsidP="004F4AC5">
            <w:pPr>
              <w:jc w:val="left"/>
              <w:rPr>
                <w:b/>
                <w:bCs/>
                <w:color w:val="000000"/>
                <w:sz w:val="20"/>
                <w:szCs w:val="20"/>
                <w:lang w:eastAsia="en-GB"/>
              </w:rPr>
            </w:pPr>
          </w:p>
        </w:tc>
        <w:tc>
          <w:tcPr>
            <w:tcW w:w="3458" w:type="pct"/>
            <w:tcBorders>
              <w:top w:val="single" w:sz="4" w:space="0" w:color="auto"/>
              <w:left w:val="nil"/>
              <w:bottom w:val="single" w:sz="4" w:space="0" w:color="auto"/>
              <w:right w:val="single" w:sz="4" w:space="0" w:color="auto"/>
            </w:tcBorders>
            <w:shd w:val="clear" w:color="auto" w:fill="auto"/>
            <w:vAlign w:val="center"/>
          </w:tcPr>
          <w:p w14:paraId="47F0730C" w14:textId="3797001E" w:rsidR="004F4AC5" w:rsidRPr="00245ED8" w:rsidRDefault="004F4AC5" w:rsidP="004F4AC5">
            <w:pPr>
              <w:jc w:val="left"/>
              <w:rPr>
                <w:color w:val="000000"/>
                <w:sz w:val="20"/>
                <w:szCs w:val="20"/>
                <w:lang w:eastAsia="en-GB"/>
              </w:rPr>
            </w:pPr>
            <w:r w:rsidRPr="006675A0">
              <w:rPr>
                <w:sz w:val="20"/>
                <w:szCs w:val="20"/>
              </w:rPr>
              <w:t>Asociacija „Ariogalos bendruomenė“</w:t>
            </w:r>
          </w:p>
        </w:tc>
        <w:tc>
          <w:tcPr>
            <w:tcW w:w="376" w:type="pct"/>
            <w:vMerge/>
            <w:tcBorders>
              <w:left w:val="single" w:sz="4" w:space="0" w:color="auto"/>
              <w:bottom w:val="single" w:sz="8" w:space="0" w:color="auto"/>
              <w:right w:val="single" w:sz="8" w:space="0" w:color="000000"/>
            </w:tcBorders>
            <w:vAlign w:val="center"/>
          </w:tcPr>
          <w:p w14:paraId="6E7A7DE8" w14:textId="77777777" w:rsidR="004F4AC5" w:rsidRPr="00AC6455" w:rsidRDefault="004F4AC5" w:rsidP="004F4AC5">
            <w:pPr>
              <w:jc w:val="left"/>
              <w:rPr>
                <w:color w:val="000000"/>
                <w:sz w:val="20"/>
                <w:szCs w:val="20"/>
                <w:lang w:eastAsia="en-GB"/>
              </w:rPr>
            </w:pPr>
          </w:p>
        </w:tc>
      </w:tr>
      <w:tr w:rsidR="004F4AC5" w:rsidRPr="00AC6455" w14:paraId="54466048" w14:textId="77777777" w:rsidTr="004F4AC5">
        <w:trPr>
          <w:trHeight w:val="137"/>
        </w:trPr>
        <w:tc>
          <w:tcPr>
            <w:tcW w:w="1166" w:type="pct"/>
            <w:vMerge/>
            <w:tcBorders>
              <w:left w:val="single" w:sz="8" w:space="0" w:color="auto"/>
              <w:bottom w:val="single" w:sz="8" w:space="0" w:color="000000"/>
              <w:right w:val="single" w:sz="4" w:space="0" w:color="auto"/>
            </w:tcBorders>
            <w:vAlign w:val="center"/>
          </w:tcPr>
          <w:p w14:paraId="704B89FA" w14:textId="77777777" w:rsidR="004F4AC5" w:rsidRPr="00AC6455" w:rsidRDefault="004F4AC5" w:rsidP="004F4AC5">
            <w:pPr>
              <w:jc w:val="left"/>
              <w:rPr>
                <w:b/>
                <w:bCs/>
                <w:color w:val="000000"/>
                <w:sz w:val="20"/>
                <w:szCs w:val="20"/>
                <w:lang w:eastAsia="en-GB"/>
              </w:rPr>
            </w:pPr>
          </w:p>
        </w:tc>
        <w:tc>
          <w:tcPr>
            <w:tcW w:w="3458" w:type="pct"/>
            <w:tcBorders>
              <w:top w:val="single" w:sz="4" w:space="0" w:color="auto"/>
              <w:left w:val="nil"/>
              <w:bottom w:val="single" w:sz="4" w:space="0" w:color="auto"/>
              <w:right w:val="single" w:sz="4" w:space="0" w:color="auto"/>
            </w:tcBorders>
            <w:shd w:val="clear" w:color="auto" w:fill="auto"/>
            <w:vAlign w:val="center"/>
          </w:tcPr>
          <w:p w14:paraId="1CF92F36" w14:textId="32019C5E" w:rsidR="004F4AC5" w:rsidRPr="00245ED8" w:rsidRDefault="00764F44" w:rsidP="004F4AC5">
            <w:pPr>
              <w:jc w:val="left"/>
              <w:rPr>
                <w:color w:val="000000"/>
                <w:sz w:val="20"/>
                <w:szCs w:val="20"/>
                <w:lang w:eastAsia="en-GB"/>
              </w:rPr>
            </w:pPr>
            <w:r w:rsidRPr="00245ED8">
              <w:rPr>
                <w:color w:val="000000"/>
                <w:sz w:val="20"/>
                <w:szCs w:val="20"/>
                <w:lang w:eastAsia="en-GB"/>
              </w:rPr>
              <w:t xml:space="preserve">Visuomeninė organizacija </w:t>
            </w:r>
            <w:r w:rsidR="004F4AC5" w:rsidRPr="006675A0">
              <w:rPr>
                <w:sz w:val="20"/>
                <w:szCs w:val="20"/>
                <w:shd w:val="clear" w:color="auto" w:fill="FFFFFF"/>
              </w:rPr>
              <w:t>„Ariogalos santara“</w:t>
            </w:r>
          </w:p>
        </w:tc>
        <w:tc>
          <w:tcPr>
            <w:tcW w:w="376" w:type="pct"/>
            <w:vMerge/>
            <w:tcBorders>
              <w:left w:val="single" w:sz="4" w:space="0" w:color="auto"/>
              <w:bottom w:val="single" w:sz="8" w:space="0" w:color="auto"/>
              <w:right w:val="single" w:sz="8" w:space="0" w:color="000000"/>
            </w:tcBorders>
            <w:vAlign w:val="center"/>
          </w:tcPr>
          <w:p w14:paraId="1E94F9F8" w14:textId="77777777" w:rsidR="004F4AC5" w:rsidRPr="00AC6455" w:rsidRDefault="004F4AC5" w:rsidP="004F4AC5">
            <w:pPr>
              <w:jc w:val="left"/>
              <w:rPr>
                <w:color w:val="000000"/>
                <w:sz w:val="20"/>
                <w:szCs w:val="20"/>
                <w:lang w:eastAsia="en-GB"/>
              </w:rPr>
            </w:pPr>
          </w:p>
        </w:tc>
      </w:tr>
      <w:tr w:rsidR="004F4AC5" w:rsidRPr="00AC6455" w14:paraId="253722A5" w14:textId="77777777" w:rsidTr="004F4AC5">
        <w:trPr>
          <w:trHeight w:val="20"/>
        </w:trPr>
        <w:tc>
          <w:tcPr>
            <w:tcW w:w="116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1518BBD1" w14:textId="77777777" w:rsidR="004F4AC5" w:rsidRPr="00AC6455" w:rsidRDefault="004F4AC5" w:rsidP="004F4AC5">
            <w:pPr>
              <w:jc w:val="center"/>
              <w:rPr>
                <w:b/>
                <w:bCs/>
                <w:color w:val="000000"/>
                <w:sz w:val="20"/>
                <w:szCs w:val="20"/>
                <w:lang w:eastAsia="en-GB"/>
              </w:rPr>
            </w:pPr>
            <w:r w:rsidRPr="00AC6455">
              <w:rPr>
                <w:b/>
                <w:bCs/>
                <w:color w:val="000000"/>
                <w:sz w:val="20"/>
                <w:szCs w:val="20"/>
                <w:lang w:eastAsia="en-GB"/>
              </w:rPr>
              <w:t>Nemakščių sen.</w:t>
            </w:r>
          </w:p>
        </w:tc>
        <w:tc>
          <w:tcPr>
            <w:tcW w:w="3458" w:type="pct"/>
            <w:tcBorders>
              <w:top w:val="nil"/>
              <w:left w:val="nil"/>
              <w:bottom w:val="single" w:sz="4" w:space="0" w:color="auto"/>
              <w:right w:val="single" w:sz="4" w:space="0" w:color="auto"/>
            </w:tcBorders>
            <w:shd w:val="clear" w:color="auto" w:fill="auto"/>
            <w:vAlign w:val="center"/>
            <w:hideMark/>
          </w:tcPr>
          <w:p w14:paraId="70E9EC02" w14:textId="77777777" w:rsidR="004F4AC5" w:rsidRPr="00245ED8" w:rsidRDefault="004F4AC5" w:rsidP="004F4AC5">
            <w:pPr>
              <w:jc w:val="left"/>
              <w:rPr>
                <w:color w:val="000000"/>
                <w:sz w:val="20"/>
                <w:szCs w:val="20"/>
                <w:lang w:eastAsia="en-GB"/>
              </w:rPr>
            </w:pPr>
            <w:r w:rsidRPr="00245ED8">
              <w:rPr>
                <w:color w:val="000000"/>
                <w:sz w:val="20"/>
                <w:szCs w:val="20"/>
                <w:lang w:eastAsia="en-GB"/>
              </w:rPr>
              <w:t>Balčių kaimo bendruomenė</w:t>
            </w:r>
          </w:p>
        </w:tc>
        <w:tc>
          <w:tcPr>
            <w:tcW w:w="376" w:type="pct"/>
            <w:vMerge w:val="restart"/>
            <w:tcBorders>
              <w:top w:val="single" w:sz="8" w:space="0" w:color="auto"/>
              <w:left w:val="single" w:sz="4" w:space="0" w:color="auto"/>
              <w:bottom w:val="single" w:sz="8" w:space="0" w:color="000000"/>
              <w:right w:val="single" w:sz="8" w:space="0" w:color="000000"/>
            </w:tcBorders>
            <w:shd w:val="clear" w:color="auto" w:fill="auto"/>
            <w:vAlign w:val="center"/>
            <w:hideMark/>
          </w:tcPr>
          <w:p w14:paraId="590FF393" w14:textId="155B03AD" w:rsidR="004F4AC5" w:rsidRPr="00AC6455" w:rsidRDefault="004F4AC5" w:rsidP="004F4AC5">
            <w:pPr>
              <w:jc w:val="center"/>
              <w:rPr>
                <w:color w:val="000000"/>
                <w:sz w:val="20"/>
                <w:szCs w:val="20"/>
                <w:lang w:eastAsia="en-GB"/>
              </w:rPr>
            </w:pPr>
            <w:r>
              <w:rPr>
                <w:color w:val="000000"/>
                <w:sz w:val="20"/>
                <w:szCs w:val="20"/>
                <w:lang w:eastAsia="en-GB"/>
              </w:rPr>
              <w:t>5</w:t>
            </w:r>
          </w:p>
        </w:tc>
      </w:tr>
      <w:tr w:rsidR="004F4AC5" w:rsidRPr="00AC6455" w14:paraId="15B85828" w14:textId="77777777" w:rsidTr="004F4AC5">
        <w:trPr>
          <w:trHeight w:val="20"/>
        </w:trPr>
        <w:tc>
          <w:tcPr>
            <w:tcW w:w="1166" w:type="pct"/>
            <w:vMerge/>
            <w:tcBorders>
              <w:top w:val="nil"/>
              <w:left w:val="single" w:sz="8" w:space="0" w:color="auto"/>
              <w:bottom w:val="single" w:sz="8" w:space="0" w:color="000000"/>
              <w:right w:val="single" w:sz="4" w:space="0" w:color="auto"/>
            </w:tcBorders>
            <w:vAlign w:val="center"/>
            <w:hideMark/>
          </w:tcPr>
          <w:p w14:paraId="4F38E23E" w14:textId="77777777" w:rsidR="004F4AC5" w:rsidRPr="00AC6455" w:rsidRDefault="004F4AC5" w:rsidP="004F4AC5">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center"/>
            <w:hideMark/>
          </w:tcPr>
          <w:p w14:paraId="544C373E" w14:textId="77777777" w:rsidR="004F4AC5" w:rsidRPr="00245ED8" w:rsidRDefault="004F4AC5" w:rsidP="004F4AC5">
            <w:pPr>
              <w:jc w:val="left"/>
              <w:rPr>
                <w:color w:val="000000"/>
                <w:sz w:val="20"/>
                <w:szCs w:val="20"/>
                <w:lang w:eastAsia="en-GB"/>
              </w:rPr>
            </w:pPr>
            <w:r w:rsidRPr="00245ED8">
              <w:rPr>
                <w:color w:val="000000"/>
                <w:sz w:val="20"/>
                <w:szCs w:val="20"/>
                <w:lang w:eastAsia="en-GB"/>
              </w:rPr>
              <w:t>Užkalnių kaimo bendruomenė</w:t>
            </w:r>
          </w:p>
        </w:tc>
        <w:tc>
          <w:tcPr>
            <w:tcW w:w="376" w:type="pct"/>
            <w:vMerge/>
            <w:tcBorders>
              <w:top w:val="nil"/>
              <w:left w:val="nil"/>
              <w:bottom w:val="single" w:sz="4" w:space="0" w:color="auto"/>
              <w:right w:val="single" w:sz="4" w:space="0" w:color="auto"/>
            </w:tcBorders>
            <w:vAlign w:val="center"/>
            <w:hideMark/>
          </w:tcPr>
          <w:p w14:paraId="0AF033BF" w14:textId="77777777" w:rsidR="004F4AC5" w:rsidRPr="00AC6455" w:rsidRDefault="004F4AC5" w:rsidP="004F4AC5">
            <w:pPr>
              <w:jc w:val="left"/>
              <w:rPr>
                <w:color w:val="000000"/>
                <w:sz w:val="20"/>
                <w:szCs w:val="20"/>
                <w:lang w:eastAsia="en-GB"/>
              </w:rPr>
            </w:pPr>
          </w:p>
        </w:tc>
      </w:tr>
      <w:tr w:rsidR="004F4AC5" w:rsidRPr="00AC6455" w14:paraId="2D782E1F" w14:textId="77777777" w:rsidTr="004F4AC5">
        <w:trPr>
          <w:trHeight w:val="20"/>
        </w:trPr>
        <w:tc>
          <w:tcPr>
            <w:tcW w:w="1166" w:type="pct"/>
            <w:vMerge/>
            <w:tcBorders>
              <w:top w:val="nil"/>
              <w:left w:val="single" w:sz="8" w:space="0" w:color="auto"/>
              <w:bottom w:val="single" w:sz="8" w:space="0" w:color="000000"/>
              <w:right w:val="single" w:sz="4" w:space="0" w:color="auto"/>
            </w:tcBorders>
            <w:vAlign w:val="center"/>
            <w:hideMark/>
          </w:tcPr>
          <w:p w14:paraId="5C1AB791" w14:textId="77777777" w:rsidR="004F4AC5" w:rsidRPr="00AC6455" w:rsidRDefault="004F4AC5" w:rsidP="004F4AC5">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center"/>
            <w:hideMark/>
          </w:tcPr>
          <w:p w14:paraId="080128FF" w14:textId="487546A5" w:rsidR="004F4AC5" w:rsidRPr="00245ED8" w:rsidRDefault="00764F44" w:rsidP="004F4AC5">
            <w:pPr>
              <w:jc w:val="left"/>
              <w:rPr>
                <w:color w:val="000000"/>
                <w:sz w:val="20"/>
                <w:szCs w:val="20"/>
                <w:lang w:eastAsia="en-GB"/>
              </w:rPr>
            </w:pPr>
            <w:r w:rsidRPr="00245ED8">
              <w:rPr>
                <w:color w:val="000000"/>
                <w:sz w:val="20"/>
                <w:szCs w:val="20"/>
                <w:lang w:eastAsia="en-GB"/>
              </w:rPr>
              <w:t xml:space="preserve">Visuomeninė organizacija </w:t>
            </w:r>
            <w:r w:rsidR="004F4AC5">
              <w:rPr>
                <w:color w:val="000000"/>
                <w:sz w:val="20"/>
                <w:szCs w:val="20"/>
                <w:lang w:eastAsia="en-GB"/>
              </w:rPr>
              <w:t>„</w:t>
            </w:r>
            <w:r w:rsidR="004F4AC5" w:rsidRPr="00245ED8">
              <w:rPr>
                <w:color w:val="000000"/>
                <w:sz w:val="20"/>
                <w:szCs w:val="20"/>
                <w:lang w:eastAsia="en-GB"/>
              </w:rPr>
              <w:t>Pašešuvio kaimo bendruomenė</w:t>
            </w:r>
            <w:r w:rsidR="004F4AC5">
              <w:rPr>
                <w:color w:val="000000"/>
                <w:sz w:val="20"/>
                <w:szCs w:val="20"/>
                <w:lang w:eastAsia="en-GB"/>
              </w:rPr>
              <w:t>“</w:t>
            </w:r>
          </w:p>
        </w:tc>
        <w:tc>
          <w:tcPr>
            <w:tcW w:w="376" w:type="pct"/>
            <w:vMerge/>
            <w:tcBorders>
              <w:top w:val="nil"/>
              <w:left w:val="nil"/>
              <w:bottom w:val="single" w:sz="4" w:space="0" w:color="auto"/>
              <w:right w:val="single" w:sz="4" w:space="0" w:color="auto"/>
            </w:tcBorders>
            <w:vAlign w:val="center"/>
            <w:hideMark/>
          </w:tcPr>
          <w:p w14:paraId="2F8E60A8" w14:textId="77777777" w:rsidR="004F4AC5" w:rsidRPr="00AC6455" w:rsidRDefault="004F4AC5" w:rsidP="004F4AC5">
            <w:pPr>
              <w:jc w:val="left"/>
              <w:rPr>
                <w:color w:val="000000"/>
                <w:sz w:val="20"/>
                <w:szCs w:val="20"/>
                <w:lang w:eastAsia="en-GB"/>
              </w:rPr>
            </w:pPr>
          </w:p>
        </w:tc>
      </w:tr>
      <w:tr w:rsidR="004F4AC5" w:rsidRPr="00AC6455" w14:paraId="749EED7B" w14:textId="77777777" w:rsidTr="004F4AC5">
        <w:trPr>
          <w:trHeight w:val="20"/>
        </w:trPr>
        <w:tc>
          <w:tcPr>
            <w:tcW w:w="1166" w:type="pct"/>
            <w:vMerge/>
            <w:tcBorders>
              <w:top w:val="nil"/>
              <w:left w:val="single" w:sz="8" w:space="0" w:color="auto"/>
              <w:bottom w:val="single" w:sz="8" w:space="0" w:color="000000"/>
              <w:right w:val="single" w:sz="4" w:space="0" w:color="auto"/>
            </w:tcBorders>
            <w:vAlign w:val="center"/>
            <w:hideMark/>
          </w:tcPr>
          <w:p w14:paraId="768E1EEB" w14:textId="77777777" w:rsidR="004F4AC5" w:rsidRPr="00AC6455" w:rsidRDefault="004F4AC5" w:rsidP="004F4AC5">
            <w:pPr>
              <w:jc w:val="left"/>
              <w:rPr>
                <w:b/>
                <w:bCs/>
                <w:color w:val="000000"/>
                <w:sz w:val="20"/>
                <w:szCs w:val="20"/>
                <w:lang w:eastAsia="en-GB"/>
              </w:rPr>
            </w:pPr>
          </w:p>
        </w:tc>
        <w:tc>
          <w:tcPr>
            <w:tcW w:w="3458" w:type="pct"/>
            <w:tcBorders>
              <w:top w:val="nil"/>
              <w:left w:val="nil"/>
              <w:bottom w:val="single" w:sz="4" w:space="0" w:color="auto"/>
              <w:right w:val="single" w:sz="4" w:space="0" w:color="auto"/>
            </w:tcBorders>
            <w:shd w:val="clear" w:color="auto" w:fill="auto"/>
            <w:vAlign w:val="center"/>
            <w:hideMark/>
          </w:tcPr>
          <w:p w14:paraId="45451E66" w14:textId="77777777" w:rsidR="004F4AC5" w:rsidRPr="00245ED8" w:rsidRDefault="004F4AC5" w:rsidP="004F4AC5">
            <w:pPr>
              <w:jc w:val="left"/>
              <w:rPr>
                <w:color w:val="000000"/>
                <w:sz w:val="20"/>
                <w:szCs w:val="20"/>
                <w:lang w:eastAsia="en-GB"/>
              </w:rPr>
            </w:pPr>
            <w:r w:rsidRPr="00245ED8">
              <w:rPr>
                <w:color w:val="000000"/>
                <w:sz w:val="20"/>
                <w:szCs w:val="20"/>
                <w:lang w:eastAsia="en-GB"/>
              </w:rPr>
              <w:t>Nemakščių bendruomenės santalka</w:t>
            </w:r>
          </w:p>
        </w:tc>
        <w:tc>
          <w:tcPr>
            <w:tcW w:w="376" w:type="pct"/>
            <w:vMerge/>
            <w:tcBorders>
              <w:top w:val="nil"/>
              <w:left w:val="nil"/>
              <w:bottom w:val="single" w:sz="4" w:space="0" w:color="auto"/>
              <w:right w:val="single" w:sz="4" w:space="0" w:color="auto"/>
            </w:tcBorders>
            <w:vAlign w:val="center"/>
            <w:hideMark/>
          </w:tcPr>
          <w:p w14:paraId="07AC00CE" w14:textId="77777777" w:rsidR="004F4AC5" w:rsidRPr="00AC6455" w:rsidRDefault="004F4AC5" w:rsidP="004F4AC5">
            <w:pPr>
              <w:jc w:val="left"/>
              <w:rPr>
                <w:color w:val="000000"/>
                <w:sz w:val="20"/>
                <w:szCs w:val="20"/>
                <w:lang w:eastAsia="en-GB"/>
              </w:rPr>
            </w:pPr>
          </w:p>
        </w:tc>
      </w:tr>
      <w:tr w:rsidR="004F4AC5" w:rsidRPr="00AC6455" w14:paraId="109BC712" w14:textId="77777777" w:rsidTr="004F4AC5">
        <w:trPr>
          <w:trHeight w:val="20"/>
        </w:trPr>
        <w:tc>
          <w:tcPr>
            <w:tcW w:w="1166" w:type="pct"/>
            <w:vMerge/>
            <w:tcBorders>
              <w:top w:val="nil"/>
              <w:left w:val="single" w:sz="8" w:space="0" w:color="auto"/>
              <w:bottom w:val="single" w:sz="8" w:space="0" w:color="000000"/>
              <w:right w:val="single" w:sz="4" w:space="0" w:color="auto"/>
            </w:tcBorders>
            <w:vAlign w:val="center"/>
            <w:hideMark/>
          </w:tcPr>
          <w:p w14:paraId="10097A41" w14:textId="77777777" w:rsidR="004F4AC5" w:rsidRPr="00AC6455" w:rsidRDefault="004F4AC5" w:rsidP="004F4AC5">
            <w:pPr>
              <w:jc w:val="left"/>
              <w:rPr>
                <w:b/>
                <w:bCs/>
                <w:color w:val="000000"/>
                <w:sz w:val="20"/>
                <w:szCs w:val="20"/>
                <w:lang w:eastAsia="en-GB"/>
              </w:rPr>
            </w:pPr>
          </w:p>
        </w:tc>
        <w:tc>
          <w:tcPr>
            <w:tcW w:w="3458" w:type="pct"/>
            <w:tcBorders>
              <w:top w:val="nil"/>
              <w:left w:val="nil"/>
              <w:right w:val="single" w:sz="4" w:space="0" w:color="auto"/>
            </w:tcBorders>
            <w:shd w:val="clear" w:color="auto" w:fill="auto"/>
            <w:vAlign w:val="center"/>
            <w:hideMark/>
          </w:tcPr>
          <w:p w14:paraId="56A3B8BF" w14:textId="77777777" w:rsidR="004F4AC5" w:rsidRPr="00245ED8" w:rsidRDefault="004F4AC5" w:rsidP="004F4AC5">
            <w:pPr>
              <w:jc w:val="left"/>
              <w:rPr>
                <w:color w:val="000000"/>
                <w:sz w:val="20"/>
                <w:szCs w:val="20"/>
                <w:lang w:eastAsia="en-GB"/>
              </w:rPr>
            </w:pPr>
            <w:r w:rsidRPr="00245ED8">
              <w:rPr>
                <w:color w:val="000000"/>
                <w:sz w:val="20"/>
                <w:szCs w:val="20"/>
                <w:lang w:eastAsia="en-GB"/>
              </w:rPr>
              <w:t>Mažosios Viduklės kaimų bendruomenė</w:t>
            </w:r>
          </w:p>
        </w:tc>
        <w:tc>
          <w:tcPr>
            <w:tcW w:w="376" w:type="pct"/>
            <w:vMerge/>
            <w:tcBorders>
              <w:top w:val="nil"/>
              <w:left w:val="nil"/>
              <w:bottom w:val="single" w:sz="4" w:space="0" w:color="auto"/>
              <w:right w:val="single" w:sz="4" w:space="0" w:color="auto"/>
            </w:tcBorders>
            <w:vAlign w:val="center"/>
            <w:hideMark/>
          </w:tcPr>
          <w:p w14:paraId="61F36CDF" w14:textId="77777777" w:rsidR="004F4AC5" w:rsidRPr="00AC6455" w:rsidRDefault="004F4AC5" w:rsidP="004F4AC5">
            <w:pPr>
              <w:jc w:val="left"/>
              <w:rPr>
                <w:color w:val="000000"/>
                <w:sz w:val="20"/>
                <w:szCs w:val="20"/>
                <w:lang w:eastAsia="en-GB"/>
              </w:rPr>
            </w:pPr>
          </w:p>
        </w:tc>
      </w:tr>
      <w:tr w:rsidR="004F4AC5" w:rsidRPr="00AC6455" w14:paraId="6CDF798C" w14:textId="77777777" w:rsidTr="004F4AC5">
        <w:trPr>
          <w:trHeight w:val="20"/>
        </w:trPr>
        <w:tc>
          <w:tcPr>
            <w:tcW w:w="46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028B27" w14:textId="052C9AB1" w:rsidR="004F4AC5" w:rsidRPr="00AC6455" w:rsidRDefault="004F4AC5" w:rsidP="004F4AC5">
            <w:pPr>
              <w:jc w:val="right"/>
              <w:rPr>
                <w:b/>
                <w:bCs/>
                <w:color w:val="000000"/>
                <w:sz w:val="20"/>
                <w:szCs w:val="20"/>
                <w:lang w:eastAsia="en-GB"/>
              </w:rPr>
            </w:pPr>
            <w:r>
              <w:rPr>
                <w:b/>
                <w:bCs/>
                <w:color w:val="000000"/>
                <w:sz w:val="20"/>
                <w:szCs w:val="20"/>
                <w:lang w:eastAsia="en-GB"/>
              </w:rPr>
              <w:t>Iš viso:</w:t>
            </w:r>
          </w:p>
        </w:tc>
        <w:tc>
          <w:tcPr>
            <w:tcW w:w="376" w:type="pct"/>
            <w:tcBorders>
              <w:top w:val="single" w:sz="4" w:space="0" w:color="auto"/>
              <w:left w:val="nil"/>
              <w:bottom w:val="single" w:sz="4" w:space="0" w:color="auto"/>
              <w:right w:val="single" w:sz="4" w:space="0" w:color="auto"/>
            </w:tcBorders>
            <w:shd w:val="clear" w:color="auto" w:fill="auto"/>
            <w:noWrap/>
            <w:vAlign w:val="center"/>
          </w:tcPr>
          <w:p w14:paraId="1CA1239A" w14:textId="0E35A8BF" w:rsidR="004F4AC5" w:rsidRPr="00AC6455" w:rsidRDefault="004F4AC5" w:rsidP="004F4AC5">
            <w:pPr>
              <w:jc w:val="center"/>
              <w:rPr>
                <w:b/>
                <w:bCs/>
                <w:color w:val="000000"/>
                <w:sz w:val="20"/>
                <w:szCs w:val="20"/>
                <w:lang w:eastAsia="en-GB"/>
              </w:rPr>
            </w:pPr>
            <w:r>
              <w:rPr>
                <w:b/>
                <w:bCs/>
                <w:color w:val="000000"/>
                <w:sz w:val="20"/>
                <w:szCs w:val="20"/>
                <w:lang w:eastAsia="en-GB"/>
              </w:rPr>
              <w:t>64</w:t>
            </w:r>
          </w:p>
        </w:tc>
      </w:tr>
    </w:tbl>
    <w:p w14:paraId="3DD1D1AE" w14:textId="77777777" w:rsidR="00AD2955" w:rsidRDefault="00AD2955" w:rsidP="00B22524">
      <w:pPr>
        <w:ind w:firstLine="720"/>
      </w:pPr>
    </w:p>
    <w:p w14:paraId="71FCD87E" w14:textId="01A99A56" w:rsidR="00753388" w:rsidRPr="00753388" w:rsidRDefault="00753388" w:rsidP="00CE063B">
      <w:pPr>
        <w:ind w:firstLine="851"/>
      </w:pPr>
      <w:r>
        <w:t>R</w:t>
      </w:r>
      <w:r w:rsidRPr="00753388">
        <w:t>aseinių rajono vietos veiklos grupės duomenimis, iš viso per 2014-2025 m. laikotarpį Raseinių rajono bendruomenės planuoja įgyvendinti apie 86 projektus, kurių bendra vertė 2504837,79 Eur, iš kurių  šiuo metu 61 jau įgyvendintas, 13 – įgyvendinama, 4 – baigiamas tinkamumo vertinimas, 3 – atliekamas administracinis vertinimas, planuojama skelbti kvietimą – 5  vietos projektams.</w:t>
      </w:r>
    </w:p>
    <w:p w14:paraId="7E9C87FA" w14:textId="0380745D" w:rsidR="0047688A" w:rsidRPr="0047688A" w:rsidRDefault="0047688A" w:rsidP="00CE063B">
      <w:pPr>
        <w:ind w:firstLine="851"/>
      </w:pPr>
      <w:r w:rsidRPr="0047688A">
        <w:t xml:space="preserve">Raseinių rajono kaimo bendruomenės kasmet įgyvendina po keliasdešimt projektų, kuriuos finansuoja </w:t>
      </w:r>
      <w:r w:rsidRPr="0047688A">
        <w:rPr>
          <w:iCs/>
        </w:rPr>
        <w:t>Raseinių rajono savivaldybė, Socialinės apsaugos ir darbo ministerija, kiti fondai.</w:t>
      </w:r>
      <w:r w:rsidRPr="0047688A">
        <w:t xml:space="preserve"> 2019 m. net 42 kaimo bendruomenės rengė mažesnius ar didesnius projektus ir gavo finansavimą 77 projektų </w:t>
      </w:r>
      <w:r w:rsidRPr="0047688A">
        <w:lastRenderedPageBreak/>
        <w:t>vykdymui, iš viso už 237.716,96 Eur. Daugiausiai lėšų gavo Steponkaimio kaimų bendruomenė – 5 projektai, 24486,00 Eur; Paupio: 4 projektai – 22800 Eur; Ramonų – 5 projektai, 22651,72; Betygalos – 4 projektai, 19219,00 Eur; Sargelių – 3 projektai 18913,00 Eur; Kaulakių – 5 projektai, 17203,13 Eur; Užkalnių – 5 projektai 15061,64 Eur; Žaiginio – 4 projektai, 13171,88 Eur. Socialinės apsaugos ir darbo ministerijos priemonės „Remti bendruomeninę veiklą savivaldybėse“ vykdymui Raseinių rajono savivaldybei buvo skirta 22839 Eur. 28 kaimo bendruomenės įgyvendino projektų už 17300 Eur. Konkursui paraiškas teikė Šaltuonos, Gervinės, Ramonų, Ilgižių, Kalnujų, Mažosios Viduklės, Sujainių, Viduklės, Girkalnio, Ariogalos, Gėluvos, Lyduvėnų, Akstinų, Betygalos, Steponkaimio, Gruzdiškės, Kaulakių, Vosiliškio, Katauskių, Šiluvos, Berteškių, Lenkelių, Sargelių, Palendrių, Žaiginio, Skirmantiškės, Gabšių, Užkalnių kaimo bendruomenės. Socialinės apsaugos ir darbo ministerijos vaikų dienos centrų finansavimą gavo 4 rajono kaimo bendruomenės: Betygalos, Sargelių, Steponkaimio, Paupio, bendra gauta paramos suma – 60380 Eur. Raseinių rajono savivaldybės administracijos Socialinės paramos skyriaus Nevyriausybinių organizacijų vaikų dienos centrų veiklos rėmimo programos lėšas gavo Steponkaimio, Betygalos, Saugailių, Pašešuvio, Užkalnių, Sargelių, Žaiginio ir Paupio kaimo bendruomenės, iš viso 23364 Eur. Raseinių rajono savivaldybės administracijos visuomenės sveikatos rėmimo specialiosios programos lėšas gavo 4 kaimo bendruomenės: Kaulakių, Butkiškės, Paupio, Užkalnių, bendra gauta paramos suma – 1932 Eur.   Raseinių rajono savivaldybės administracijos įgyvendinamame projekte „Kompleksiškai teikiamos paslaugos Raseinių rajono savivaldybėje“ dalyvavo Užkalnių, Ramonų, Žaiginio bendruomenės, bendra gauta suma 22218,86 Eur. Raseinių rajono savivaldybės Socialinės reabilitacijos paslaugų neįgaliesiems bendruomenėje projektui Kaulakių kaimo bendruomenė gavo 7700 Eur. Raseinių rajono savivaldybės atvirą darbą su jaunimu dirbančių institucijų veiklos projektų finansavimui paramą gavo Steponkaimio bendruomenė -1700 Eur. 2019 m. Vidaus reikalų ministerija Nusikaltimų ir kitų teisės pažeidimų prevencijos projektų ir bendruomenių iniciatyvų gerosios praktikos konkurse Raseinių rajono Mirklių kaimo bendruomenei skyrė antrąją vietą ir paskatinamąją 700 Eur premiją. Žaiginio bendruomenė „Bitupis“ nugalėjo respublikiniame konkurse „Veikliausia saugios kaimynystės grupė 2019“ ir gavo 1000 Eur premiją. Betygalos seniūnija kartu su seniūnijoje veikiančiomis kaimo bendruomenėmis tapo nacionalinio seniūnijų konkurso „Valstybę kuriame mes“ laureate ir gavo 8000 eurų premiją.</w:t>
      </w:r>
    </w:p>
    <w:p w14:paraId="7D9C2D28" w14:textId="4733E2EF" w:rsidR="00AD2955" w:rsidRDefault="00C5392B" w:rsidP="0099073B">
      <w:pPr>
        <w:ind w:firstLine="851"/>
      </w:pPr>
      <w:r>
        <w:t xml:space="preserve">Raseinių </w:t>
      </w:r>
      <w:r w:rsidR="0099073B">
        <w:t>VVG teritorijoje</w:t>
      </w:r>
      <w:r>
        <w:t xml:space="preserve"> 2021</w:t>
      </w:r>
      <w:r w:rsidR="003E3DEC">
        <w:t>-2022</w:t>
      </w:r>
      <w:r>
        <w:t xml:space="preserve"> m. </w:t>
      </w:r>
      <w:r w:rsidR="003F29A3">
        <w:t xml:space="preserve">veikė </w:t>
      </w:r>
      <w:r w:rsidR="0099073B">
        <w:t>5</w:t>
      </w:r>
      <w:r w:rsidR="003F29A3">
        <w:t xml:space="preserve"> gimnazijos, </w:t>
      </w:r>
      <w:r w:rsidR="0099073B">
        <w:t>1</w:t>
      </w:r>
      <w:r w:rsidR="003F29A3">
        <w:t xml:space="preserve"> pagrindinė mokykl</w:t>
      </w:r>
      <w:r w:rsidR="0099073B">
        <w:t>a</w:t>
      </w:r>
      <w:r w:rsidR="003F29A3">
        <w:t xml:space="preserve">, </w:t>
      </w:r>
      <w:r w:rsidR="0099073B">
        <w:t xml:space="preserve">1 lopšelis-darželis [20]. </w:t>
      </w:r>
      <w:r w:rsidR="009B5EBD">
        <w:t>Ryškiausias mokinių skaičiaus pasikeitimas nuo 2021 m. iki 2022 m. matomas Raseinių r. Betygalos Maironio gimnazijoje</w:t>
      </w:r>
      <w:r w:rsidR="0099073B">
        <w:t xml:space="preserve"> (</w:t>
      </w:r>
      <w:r w:rsidR="0099073B" w:rsidRPr="00AB6EDF">
        <w:t>žr. 1.7.2. Lentelė</w:t>
      </w:r>
      <w:r w:rsidR="0099073B" w:rsidRPr="00CF09C2">
        <w:t>.)</w:t>
      </w:r>
      <w:r w:rsidR="009B5EBD">
        <w:t>, šioje mokykloje</w:t>
      </w:r>
      <w:r w:rsidR="0099073B">
        <w:t xml:space="preserve"> matomas didžiausias mokinių skaičiaus pokytis.</w:t>
      </w:r>
    </w:p>
    <w:p w14:paraId="156848C5" w14:textId="77777777" w:rsidR="00461527" w:rsidRDefault="00461527" w:rsidP="00461527">
      <w:pPr>
        <w:ind w:left="357" w:firstLine="851"/>
      </w:pPr>
    </w:p>
    <w:p w14:paraId="1DBDD805" w14:textId="4A9F9319" w:rsidR="00130E7D" w:rsidRPr="00B36F9A" w:rsidRDefault="00B36F9A" w:rsidP="00AD2955">
      <w:pPr>
        <w:ind w:left="357" w:firstLine="69"/>
        <w:jc w:val="center"/>
      </w:pPr>
      <w:r w:rsidRPr="00AD3A2F">
        <w:rPr>
          <w:b/>
          <w:bCs/>
        </w:rPr>
        <w:t>1.</w:t>
      </w:r>
      <w:r>
        <w:rPr>
          <w:b/>
          <w:bCs/>
        </w:rPr>
        <w:t>7</w:t>
      </w:r>
      <w:r w:rsidRPr="00AD3A2F">
        <w:rPr>
          <w:b/>
          <w:bCs/>
        </w:rPr>
        <w:t>.</w:t>
      </w:r>
      <w:r>
        <w:rPr>
          <w:b/>
          <w:bCs/>
        </w:rPr>
        <w:t>2</w:t>
      </w:r>
      <w:r w:rsidRPr="00AD3A2F">
        <w:rPr>
          <w:b/>
          <w:bCs/>
        </w:rPr>
        <w:t xml:space="preserve">. Lentelė. </w:t>
      </w:r>
      <w:r w:rsidR="00056499" w:rsidRPr="007E0F1A">
        <w:rPr>
          <w:bCs/>
        </w:rPr>
        <w:t>Vaikų/ mokinių skaiči</w:t>
      </w:r>
      <w:r w:rsidR="007E0F1A" w:rsidRPr="007E0F1A">
        <w:rPr>
          <w:bCs/>
        </w:rPr>
        <w:t xml:space="preserve">us ir skaičiaus pokytis </w:t>
      </w:r>
      <w:r w:rsidR="00056499" w:rsidRPr="007E0F1A">
        <w:rPr>
          <w:bCs/>
        </w:rPr>
        <w:t xml:space="preserve">2021 </w:t>
      </w:r>
      <w:r w:rsidR="007E0F1A" w:rsidRPr="007E0F1A">
        <w:rPr>
          <w:bCs/>
        </w:rPr>
        <w:t xml:space="preserve">m. </w:t>
      </w:r>
      <w:r w:rsidR="00056499" w:rsidRPr="007E0F1A">
        <w:rPr>
          <w:bCs/>
        </w:rPr>
        <w:t>- 2022 m</w:t>
      </w:r>
      <w:r w:rsidR="003B36ED">
        <w:rPr>
          <w:bCs/>
        </w:rPr>
        <w:t>.</w:t>
      </w:r>
    </w:p>
    <w:tbl>
      <w:tblPr>
        <w:tblW w:w="9104" w:type="dxa"/>
        <w:tblInd w:w="421" w:type="dxa"/>
        <w:tblLook w:val="04A0" w:firstRow="1" w:lastRow="0" w:firstColumn="1" w:lastColumn="0" w:noHBand="0" w:noVBand="1"/>
      </w:tblPr>
      <w:tblGrid>
        <w:gridCol w:w="557"/>
        <w:gridCol w:w="2986"/>
        <w:gridCol w:w="1985"/>
        <w:gridCol w:w="2126"/>
        <w:gridCol w:w="1450"/>
      </w:tblGrid>
      <w:tr w:rsidR="00914FE3" w:rsidRPr="00531DC7" w14:paraId="51243B19" w14:textId="0A1B1877" w:rsidTr="00B3554D">
        <w:trPr>
          <w:trHeight w:val="20"/>
        </w:trPr>
        <w:tc>
          <w:tcPr>
            <w:tcW w:w="557" w:type="dxa"/>
            <w:vMerge w:val="restart"/>
            <w:tcBorders>
              <w:top w:val="single" w:sz="4" w:space="0" w:color="auto"/>
              <w:left w:val="single" w:sz="4" w:space="0" w:color="auto"/>
              <w:right w:val="nil"/>
            </w:tcBorders>
            <w:vAlign w:val="center"/>
          </w:tcPr>
          <w:p w14:paraId="58523977" w14:textId="001FCE46" w:rsidR="00914FE3" w:rsidRPr="00531DC7" w:rsidRDefault="00914FE3" w:rsidP="00B00A52">
            <w:pPr>
              <w:jc w:val="right"/>
              <w:rPr>
                <w:b/>
                <w:bCs/>
                <w:color w:val="000000"/>
                <w:lang w:eastAsia="en-GB"/>
              </w:rPr>
            </w:pPr>
            <w:r w:rsidRPr="00531DC7">
              <w:rPr>
                <w:b/>
                <w:bCs/>
                <w:color w:val="000000"/>
                <w:lang w:eastAsia="en-GB"/>
              </w:rPr>
              <w:t>Nr.</w:t>
            </w:r>
          </w:p>
        </w:tc>
        <w:tc>
          <w:tcPr>
            <w:tcW w:w="2986" w:type="dxa"/>
            <w:vMerge w:val="restart"/>
            <w:tcBorders>
              <w:top w:val="single" w:sz="4" w:space="0" w:color="auto"/>
              <w:left w:val="single" w:sz="4" w:space="0" w:color="auto"/>
              <w:right w:val="nil"/>
            </w:tcBorders>
            <w:shd w:val="clear" w:color="auto" w:fill="auto"/>
            <w:vAlign w:val="center"/>
            <w:hideMark/>
          </w:tcPr>
          <w:p w14:paraId="67114EAD" w14:textId="078A1B9E" w:rsidR="00914FE3" w:rsidRPr="00531DC7" w:rsidRDefault="00914FE3" w:rsidP="00B00A52">
            <w:pPr>
              <w:jc w:val="center"/>
              <w:rPr>
                <w:b/>
                <w:bCs/>
                <w:color w:val="000000"/>
                <w:lang w:eastAsia="en-GB"/>
              </w:rPr>
            </w:pPr>
            <w:r w:rsidRPr="00531DC7">
              <w:rPr>
                <w:b/>
                <w:bCs/>
                <w:color w:val="000000"/>
                <w:lang w:eastAsia="en-GB"/>
              </w:rPr>
              <w:t>Mokyklos pavadinimas</w:t>
            </w:r>
          </w:p>
        </w:tc>
        <w:tc>
          <w:tcPr>
            <w:tcW w:w="198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E04429A" w14:textId="107FABEF" w:rsidR="00914FE3" w:rsidRPr="00531DC7" w:rsidRDefault="005B7D02" w:rsidP="00B00A52">
            <w:pPr>
              <w:jc w:val="center"/>
              <w:rPr>
                <w:b/>
                <w:bCs/>
                <w:color w:val="000000"/>
                <w:lang w:eastAsia="en-GB"/>
              </w:rPr>
            </w:pPr>
            <w:r w:rsidRPr="00531DC7">
              <w:rPr>
                <w:b/>
                <w:bCs/>
                <w:color w:val="000000"/>
                <w:lang w:eastAsia="en-GB"/>
              </w:rPr>
              <w:t>Iš viso mokinių (vaikų) skaičius</w:t>
            </w:r>
          </w:p>
        </w:tc>
        <w:tc>
          <w:tcPr>
            <w:tcW w:w="2126"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247BDC2C" w14:textId="77777777" w:rsidR="00914FE3" w:rsidRPr="00531DC7" w:rsidRDefault="00914FE3" w:rsidP="00B00A52">
            <w:pPr>
              <w:jc w:val="center"/>
              <w:rPr>
                <w:b/>
                <w:bCs/>
                <w:color w:val="000000"/>
                <w:lang w:eastAsia="en-GB"/>
              </w:rPr>
            </w:pPr>
            <w:r w:rsidRPr="00531DC7">
              <w:rPr>
                <w:b/>
                <w:bCs/>
                <w:color w:val="000000"/>
                <w:lang w:eastAsia="en-GB"/>
              </w:rPr>
              <w:t>Iš viso mokinių (vaikų) skaičius</w:t>
            </w:r>
          </w:p>
        </w:tc>
        <w:tc>
          <w:tcPr>
            <w:tcW w:w="1450" w:type="dxa"/>
            <w:vMerge w:val="restart"/>
            <w:tcBorders>
              <w:top w:val="single" w:sz="8" w:space="0" w:color="auto"/>
              <w:left w:val="single" w:sz="4" w:space="0" w:color="auto"/>
              <w:right w:val="single" w:sz="8" w:space="0" w:color="auto"/>
            </w:tcBorders>
            <w:vAlign w:val="center"/>
          </w:tcPr>
          <w:p w14:paraId="4C863804" w14:textId="2B771EB9" w:rsidR="00914FE3" w:rsidRPr="00531DC7" w:rsidRDefault="00914FE3" w:rsidP="00B00A52">
            <w:pPr>
              <w:jc w:val="center"/>
              <w:rPr>
                <w:b/>
                <w:bCs/>
                <w:color w:val="000000"/>
                <w:lang w:eastAsia="en-GB"/>
              </w:rPr>
            </w:pPr>
            <w:r w:rsidRPr="00531DC7">
              <w:rPr>
                <w:b/>
                <w:bCs/>
                <w:color w:val="000000"/>
                <w:lang w:eastAsia="en-GB"/>
              </w:rPr>
              <w:t>Pokytis</w:t>
            </w:r>
          </w:p>
        </w:tc>
      </w:tr>
      <w:tr w:rsidR="006963BA" w:rsidRPr="00531DC7" w14:paraId="6ADE1C13" w14:textId="541FC06D" w:rsidTr="00B3554D">
        <w:trPr>
          <w:trHeight w:val="20"/>
        </w:trPr>
        <w:tc>
          <w:tcPr>
            <w:tcW w:w="557" w:type="dxa"/>
            <w:vMerge/>
            <w:tcBorders>
              <w:left w:val="single" w:sz="4" w:space="0" w:color="auto"/>
              <w:bottom w:val="single" w:sz="4" w:space="0" w:color="auto"/>
              <w:right w:val="nil"/>
            </w:tcBorders>
            <w:shd w:val="clear" w:color="D9D9D9" w:fill="D9D9D9"/>
            <w:vAlign w:val="center"/>
          </w:tcPr>
          <w:p w14:paraId="170975C2" w14:textId="77777777" w:rsidR="00914FE3" w:rsidRPr="00531DC7" w:rsidRDefault="00914FE3" w:rsidP="00B00A52">
            <w:pPr>
              <w:jc w:val="right"/>
              <w:rPr>
                <w:b/>
                <w:bCs/>
                <w:color w:val="000000"/>
                <w:lang w:eastAsia="en-GB"/>
              </w:rPr>
            </w:pPr>
          </w:p>
        </w:tc>
        <w:tc>
          <w:tcPr>
            <w:tcW w:w="2986" w:type="dxa"/>
            <w:vMerge/>
            <w:tcBorders>
              <w:left w:val="single" w:sz="4" w:space="0" w:color="auto"/>
              <w:bottom w:val="single" w:sz="4" w:space="0" w:color="auto"/>
              <w:right w:val="nil"/>
            </w:tcBorders>
            <w:shd w:val="clear" w:color="D9D9D9" w:fill="D9D9D9"/>
            <w:vAlign w:val="center"/>
            <w:hideMark/>
          </w:tcPr>
          <w:p w14:paraId="75FC0299" w14:textId="6573657E" w:rsidR="00914FE3" w:rsidRPr="00531DC7" w:rsidRDefault="00914FE3" w:rsidP="00B00A52">
            <w:pPr>
              <w:jc w:val="center"/>
              <w:rPr>
                <w:b/>
                <w:bCs/>
                <w:color w:val="000000"/>
                <w:lang w:eastAsia="en-GB"/>
              </w:rPr>
            </w:pPr>
          </w:p>
        </w:tc>
        <w:tc>
          <w:tcPr>
            <w:tcW w:w="198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29BF487" w14:textId="250EFC79" w:rsidR="00914FE3" w:rsidRPr="00531DC7" w:rsidRDefault="00914FE3" w:rsidP="00B00A52">
            <w:pPr>
              <w:jc w:val="center"/>
              <w:rPr>
                <w:b/>
                <w:bCs/>
                <w:color w:val="000000"/>
                <w:lang w:eastAsia="en-GB"/>
              </w:rPr>
            </w:pPr>
            <w:r w:rsidRPr="00531DC7">
              <w:rPr>
                <w:b/>
                <w:bCs/>
                <w:color w:val="000000"/>
                <w:lang w:eastAsia="en-GB"/>
              </w:rPr>
              <w:t>2021 m.</w:t>
            </w:r>
          </w:p>
        </w:tc>
        <w:tc>
          <w:tcPr>
            <w:tcW w:w="2126" w:type="dxa"/>
            <w:tcBorders>
              <w:top w:val="single" w:sz="4" w:space="0" w:color="auto"/>
              <w:left w:val="single" w:sz="8" w:space="0" w:color="auto"/>
              <w:bottom w:val="single" w:sz="4" w:space="0" w:color="auto"/>
              <w:right w:val="single" w:sz="8" w:space="0" w:color="auto"/>
            </w:tcBorders>
            <w:shd w:val="clear" w:color="auto" w:fill="auto"/>
            <w:vAlign w:val="center"/>
          </w:tcPr>
          <w:p w14:paraId="7A1CA301" w14:textId="753377B4" w:rsidR="00914FE3" w:rsidRPr="00531DC7" w:rsidRDefault="00914FE3" w:rsidP="00B00A52">
            <w:pPr>
              <w:jc w:val="center"/>
              <w:rPr>
                <w:b/>
                <w:bCs/>
                <w:color w:val="000000"/>
                <w:lang w:eastAsia="en-GB"/>
              </w:rPr>
            </w:pPr>
            <w:r w:rsidRPr="00531DC7">
              <w:rPr>
                <w:b/>
                <w:bCs/>
                <w:color w:val="000000"/>
                <w:lang w:eastAsia="en-GB"/>
              </w:rPr>
              <w:t>2022 m.</w:t>
            </w:r>
          </w:p>
        </w:tc>
        <w:tc>
          <w:tcPr>
            <w:tcW w:w="1450" w:type="dxa"/>
            <w:vMerge/>
            <w:tcBorders>
              <w:left w:val="single" w:sz="4" w:space="0" w:color="auto"/>
              <w:bottom w:val="single" w:sz="4" w:space="0" w:color="auto"/>
              <w:right w:val="single" w:sz="8" w:space="0" w:color="auto"/>
            </w:tcBorders>
            <w:shd w:val="clear" w:color="D9D9D9" w:fill="D9D9D9"/>
          </w:tcPr>
          <w:p w14:paraId="612600AB" w14:textId="77777777" w:rsidR="00914FE3" w:rsidRPr="00531DC7" w:rsidRDefault="00914FE3" w:rsidP="00B00A52">
            <w:pPr>
              <w:jc w:val="center"/>
              <w:rPr>
                <w:b/>
                <w:bCs/>
                <w:color w:val="000000"/>
                <w:lang w:eastAsia="en-GB"/>
              </w:rPr>
            </w:pPr>
          </w:p>
        </w:tc>
      </w:tr>
      <w:tr w:rsidR="00914FE3" w:rsidRPr="00531DC7" w14:paraId="0A406CA1" w14:textId="09F48F9E" w:rsidTr="00B3554D">
        <w:trPr>
          <w:trHeight w:val="20"/>
        </w:trPr>
        <w:tc>
          <w:tcPr>
            <w:tcW w:w="557" w:type="dxa"/>
            <w:tcBorders>
              <w:top w:val="single" w:sz="4" w:space="0" w:color="auto"/>
              <w:left w:val="single" w:sz="4" w:space="0" w:color="auto"/>
              <w:bottom w:val="single" w:sz="4" w:space="0" w:color="auto"/>
              <w:right w:val="nil"/>
            </w:tcBorders>
            <w:vAlign w:val="center"/>
          </w:tcPr>
          <w:p w14:paraId="091C33CF" w14:textId="14A61899" w:rsidR="00914FE3" w:rsidRPr="00531DC7" w:rsidRDefault="00914FE3" w:rsidP="00914FE3">
            <w:pPr>
              <w:jc w:val="right"/>
              <w:rPr>
                <w:b/>
                <w:bCs/>
                <w:color w:val="000000"/>
                <w:lang w:eastAsia="en-GB"/>
              </w:rPr>
            </w:pPr>
            <w:r w:rsidRPr="00531DC7">
              <w:rPr>
                <w:b/>
                <w:bCs/>
                <w:color w:val="000000"/>
                <w:lang w:eastAsia="en-GB"/>
              </w:rPr>
              <w:t>1.</w:t>
            </w:r>
          </w:p>
        </w:tc>
        <w:tc>
          <w:tcPr>
            <w:tcW w:w="2986" w:type="dxa"/>
            <w:tcBorders>
              <w:top w:val="single" w:sz="4" w:space="0" w:color="auto"/>
              <w:left w:val="single" w:sz="4" w:space="0" w:color="auto"/>
              <w:bottom w:val="single" w:sz="4" w:space="0" w:color="auto"/>
              <w:right w:val="nil"/>
            </w:tcBorders>
            <w:shd w:val="clear" w:color="auto" w:fill="auto"/>
            <w:vAlign w:val="center"/>
            <w:hideMark/>
          </w:tcPr>
          <w:p w14:paraId="65E7EE79" w14:textId="60F744ED" w:rsidR="00914FE3" w:rsidRPr="00531DC7" w:rsidRDefault="00914FE3" w:rsidP="006963BA">
            <w:pPr>
              <w:jc w:val="left"/>
              <w:rPr>
                <w:b/>
                <w:bCs/>
                <w:color w:val="000000"/>
                <w:lang w:eastAsia="en-GB"/>
              </w:rPr>
            </w:pPr>
            <w:r w:rsidRPr="00531DC7">
              <w:rPr>
                <w:b/>
                <w:bCs/>
                <w:color w:val="000000"/>
                <w:lang w:eastAsia="en-GB"/>
              </w:rPr>
              <w:t>Ariogalos gimnazija</w:t>
            </w:r>
          </w:p>
        </w:tc>
        <w:tc>
          <w:tcPr>
            <w:tcW w:w="198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DB4959D" w14:textId="5243282B" w:rsidR="00914FE3" w:rsidRPr="00531DC7" w:rsidRDefault="00914FE3" w:rsidP="00531DC7">
            <w:pPr>
              <w:jc w:val="center"/>
              <w:rPr>
                <w:color w:val="000000"/>
                <w:lang w:eastAsia="en-GB"/>
              </w:rPr>
            </w:pPr>
            <w:r w:rsidRPr="00531DC7">
              <w:t>564</w:t>
            </w:r>
          </w:p>
        </w:tc>
        <w:tc>
          <w:tcPr>
            <w:tcW w:w="2126"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3DC72F6" w14:textId="4FE17A6C" w:rsidR="00914FE3" w:rsidRPr="00531DC7" w:rsidRDefault="00914FE3" w:rsidP="00531DC7">
            <w:pPr>
              <w:jc w:val="center"/>
              <w:rPr>
                <w:color w:val="000000"/>
                <w:lang w:eastAsia="en-GB"/>
              </w:rPr>
            </w:pPr>
            <w:r w:rsidRPr="00531DC7">
              <w:t>566</w:t>
            </w:r>
          </w:p>
        </w:tc>
        <w:tc>
          <w:tcPr>
            <w:tcW w:w="1450" w:type="dxa"/>
            <w:tcBorders>
              <w:top w:val="single" w:sz="4" w:space="0" w:color="auto"/>
              <w:left w:val="single" w:sz="4" w:space="0" w:color="auto"/>
              <w:bottom w:val="single" w:sz="4" w:space="0" w:color="auto"/>
              <w:right w:val="single" w:sz="8" w:space="0" w:color="auto"/>
            </w:tcBorders>
            <w:vAlign w:val="center"/>
          </w:tcPr>
          <w:p w14:paraId="06365EAB" w14:textId="57DA707E" w:rsidR="00914FE3" w:rsidRPr="00531DC7" w:rsidRDefault="00DB2205" w:rsidP="00531DC7">
            <w:pPr>
              <w:pStyle w:val="ListParagraph"/>
              <w:rPr>
                <w:color w:val="000000"/>
                <w:lang w:eastAsia="en-GB"/>
              </w:rPr>
            </w:pPr>
            <w:r w:rsidRPr="00531DC7">
              <w:rPr>
                <w:color w:val="000000"/>
                <w:lang w:eastAsia="en-GB"/>
              </w:rPr>
              <w:t>2</w:t>
            </w:r>
          </w:p>
        </w:tc>
      </w:tr>
      <w:tr w:rsidR="006963BA" w:rsidRPr="00531DC7" w14:paraId="407CB9F6" w14:textId="6F121615" w:rsidTr="00B3554D">
        <w:trPr>
          <w:trHeight w:val="20"/>
        </w:trPr>
        <w:tc>
          <w:tcPr>
            <w:tcW w:w="557" w:type="dxa"/>
            <w:tcBorders>
              <w:top w:val="single" w:sz="4" w:space="0" w:color="auto"/>
              <w:left w:val="single" w:sz="4" w:space="0" w:color="auto"/>
              <w:bottom w:val="single" w:sz="4" w:space="0" w:color="auto"/>
              <w:right w:val="nil"/>
            </w:tcBorders>
            <w:vAlign w:val="center"/>
          </w:tcPr>
          <w:p w14:paraId="4572C66C" w14:textId="58A9474A" w:rsidR="00914FE3" w:rsidRPr="00531DC7" w:rsidRDefault="00914FE3" w:rsidP="00914FE3">
            <w:pPr>
              <w:jc w:val="right"/>
              <w:rPr>
                <w:b/>
                <w:bCs/>
                <w:color w:val="000000"/>
                <w:lang w:eastAsia="en-GB"/>
              </w:rPr>
            </w:pPr>
            <w:r w:rsidRPr="00531DC7">
              <w:rPr>
                <w:b/>
                <w:bCs/>
                <w:color w:val="000000"/>
                <w:lang w:eastAsia="en-GB"/>
              </w:rPr>
              <w:t>2.</w:t>
            </w:r>
          </w:p>
        </w:tc>
        <w:tc>
          <w:tcPr>
            <w:tcW w:w="2986" w:type="dxa"/>
            <w:tcBorders>
              <w:top w:val="single" w:sz="4" w:space="0" w:color="auto"/>
              <w:left w:val="single" w:sz="4" w:space="0" w:color="auto"/>
              <w:bottom w:val="single" w:sz="4" w:space="0" w:color="auto"/>
              <w:right w:val="nil"/>
            </w:tcBorders>
            <w:shd w:val="clear" w:color="auto" w:fill="auto"/>
            <w:vAlign w:val="center"/>
            <w:hideMark/>
          </w:tcPr>
          <w:p w14:paraId="5E8AB2AB" w14:textId="4D4AB0F0" w:rsidR="00914FE3" w:rsidRPr="00531DC7" w:rsidRDefault="00914FE3" w:rsidP="006963BA">
            <w:pPr>
              <w:jc w:val="left"/>
              <w:rPr>
                <w:b/>
                <w:bCs/>
                <w:color w:val="000000"/>
                <w:lang w:eastAsia="en-GB"/>
              </w:rPr>
            </w:pPr>
            <w:r w:rsidRPr="00531DC7">
              <w:rPr>
                <w:b/>
                <w:bCs/>
                <w:color w:val="000000"/>
                <w:lang w:eastAsia="en-GB"/>
              </w:rPr>
              <w:t>Viduklės Simono Stanevičiaus gimnazija</w:t>
            </w:r>
          </w:p>
        </w:tc>
        <w:tc>
          <w:tcPr>
            <w:tcW w:w="1985" w:type="dxa"/>
            <w:tcBorders>
              <w:top w:val="single" w:sz="4" w:space="0" w:color="auto"/>
              <w:left w:val="single" w:sz="8" w:space="0" w:color="auto"/>
              <w:bottom w:val="single" w:sz="4" w:space="0" w:color="auto"/>
              <w:right w:val="single" w:sz="4" w:space="0" w:color="auto"/>
            </w:tcBorders>
            <w:shd w:val="clear" w:color="auto" w:fill="auto"/>
            <w:vAlign w:val="center"/>
          </w:tcPr>
          <w:p w14:paraId="09F5392B" w14:textId="390B98EA" w:rsidR="00914FE3" w:rsidRPr="00531DC7" w:rsidRDefault="00914FE3" w:rsidP="00531DC7">
            <w:pPr>
              <w:jc w:val="center"/>
              <w:rPr>
                <w:color w:val="000000"/>
                <w:lang w:eastAsia="en-GB"/>
              </w:rPr>
            </w:pPr>
            <w:r w:rsidRPr="00531DC7">
              <w:t>386</w:t>
            </w:r>
          </w:p>
        </w:tc>
        <w:tc>
          <w:tcPr>
            <w:tcW w:w="2126" w:type="dxa"/>
            <w:tcBorders>
              <w:top w:val="single" w:sz="4" w:space="0" w:color="auto"/>
              <w:left w:val="single" w:sz="4" w:space="0" w:color="auto"/>
              <w:bottom w:val="single" w:sz="4" w:space="0" w:color="auto"/>
              <w:right w:val="single" w:sz="8" w:space="0" w:color="auto"/>
            </w:tcBorders>
            <w:shd w:val="clear" w:color="auto" w:fill="auto"/>
            <w:vAlign w:val="center"/>
          </w:tcPr>
          <w:p w14:paraId="1F9EE171" w14:textId="0CF61FC7" w:rsidR="00914FE3" w:rsidRPr="00531DC7" w:rsidRDefault="00914FE3" w:rsidP="00531DC7">
            <w:pPr>
              <w:jc w:val="center"/>
              <w:rPr>
                <w:color w:val="000000"/>
                <w:lang w:eastAsia="en-GB"/>
              </w:rPr>
            </w:pPr>
            <w:r w:rsidRPr="00531DC7">
              <w:t>378</w:t>
            </w:r>
          </w:p>
        </w:tc>
        <w:tc>
          <w:tcPr>
            <w:tcW w:w="1450" w:type="dxa"/>
            <w:tcBorders>
              <w:top w:val="single" w:sz="4" w:space="0" w:color="auto"/>
              <w:left w:val="single" w:sz="4" w:space="0" w:color="auto"/>
              <w:bottom w:val="single" w:sz="4" w:space="0" w:color="auto"/>
              <w:right w:val="single" w:sz="8" w:space="0" w:color="auto"/>
            </w:tcBorders>
            <w:vAlign w:val="center"/>
          </w:tcPr>
          <w:p w14:paraId="23E608A2" w14:textId="721A720E" w:rsidR="00914FE3" w:rsidRPr="00531DC7" w:rsidRDefault="00531DC7" w:rsidP="00531DC7">
            <w:pPr>
              <w:jc w:val="center"/>
              <w:rPr>
                <w:color w:val="000000"/>
                <w:lang w:eastAsia="en-GB"/>
              </w:rPr>
            </w:pPr>
            <w:r w:rsidRPr="00531DC7">
              <w:rPr>
                <w:color w:val="000000"/>
                <w:lang w:eastAsia="en-GB"/>
              </w:rPr>
              <w:t>-8</w:t>
            </w:r>
          </w:p>
        </w:tc>
      </w:tr>
      <w:tr w:rsidR="00DB2205" w:rsidRPr="00531DC7" w14:paraId="30064FE5" w14:textId="77777777" w:rsidTr="00B3554D">
        <w:trPr>
          <w:trHeight w:val="20"/>
        </w:trPr>
        <w:tc>
          <w:tcPr>
            <w:tcW w:w="557" w:type="dxa"/>
            <w:tcBorders>
              <w:top w:val="single" w:sz="4" w:space="0" w:color="auto"/>
              <w:left w:val="single" w:sz="4" w:space="0" w:color="auto"/>
              <w:bottom w:val="single" w:sz="4" w:space="0" w:color="auto"/>
              <w:right w:val="nil"/>
            </w:tcBorders>
            <w:vAlign w:val="center"/>
          </w:tcPr>
          <w:p w14:paraId="40770E7F" w14:textId="13F055C1" w:rsidR="00DB2205" w:rsidRPr="00531DC7" w:rsidRDefault="00DB2205" w:rsidP="00DB2205">
            <w:pPr>
              <w:jc w:val="right"/>
              <w:rPr>
                <w:b/>
                <w:bCs/>
                <w:color w:val="000000"/>
                <w:lang w:eastAsia="en-GB"/>
              </w:rPr>
            </w:pPr>
            <w:r w:rsidRPr="00531DC7">
              <w:rPr>
                <w:b/>
                <w:bCs/>
                <w:color w:val="000000"/>
                <w:lang w:eastAsia="en-GB"/>
              </w:rPr>
              <w:t>3.</w:t>
            </w:r>
          </w:p>
        </w:tc>
        <w:tc>
          <w:tcPr>
            <w:tcW w:w="2986" w:type="dxa"/>
            <w:tcBorders>
              <w:top w:val="single" w:sz="4" w:space="0" w:color="auto"/>
              <w:left w:val="single" w:sz="4" w:space="0" w:color="auto"/>
              <w:bottom w:val="single" w:sz="4" w:space="0" w:color="auto"/>
              <w:right w:val="nil"/>
            </w:tcBorders>
            <w:shd w:val="clear" w:color="auto" w:fill="auto"/>
            <w:vAlign w:val="center"/>
          </w:tcPr>
          <w:p w14:paraId="732F3552" w14:textId="6CAF3175" w:rsidR="00DB2205" w:rsidRPr="00531DC7" w:rsidRDefault="00DB2205" w:rsidP="006963BA">
            <w:pPr>
              <w:jc w:val="left"/>
              <w:rPr>
                <w:b/>
                <w:bCs/>
                <w:color w:val="000000"/>
                <w:lang w:eastAsia="en-GB"/>
              </w:rPr>
            </w:pPr>
            <w:r w:rsidRPr="00531DC7">
              <w:rPr>
                <w:b/>
                <w:bCs/>
                <w:color w:val="000000"/>
                <w:lang w:eastAsia="en-GB"/>
              </w:rPr>
              <w:t xml:space="preserve">Raseiniu r. Betygalos Maironio </w:t>
            </w:r>
            <w:r w:rsidR="0047688A">
              <w:rPr>
                <w:b/>
                <w:bCs/>
                <w:color w:val="000000"/>
                <w:lang w:eastAsia="en-GB"/>
              </w:rPr>
              <w:t>pagrindinė mokykla</w:t>
            </w:r>
          </w:p>
        </w:tc>
        <w:tc>
          <w:tcPr>
            <w:tcW w:w="1985" w:type="dxa"/>
            <w:tcBorders>
              <w:top w:val="single" w:sz="4" w:space="0" w:color="auto"/>
              <w:left w:val="single" w:sz="8" w:space="0" w:color="auto"/>
              <w:bottom w:val="single" w:sz="4" w:space="0" w:color="auto"/>
              <w:right w:val="single" w:sz="4" w:space="0" w:color="auto"/>
            </w:tcBorders>
            <w:shd w:val="clear" w:color="auto" w:fill="auto"/>
            <w:vAlign w:val="center"/>
          </w:tcPr>
          <w:p w14:paraId="751D78DB" w14:textId="77EA5DDC" w:rsidR="00DB2205" w:rsidRPr="00531DC7" w:rsidRDefault="00DB2205" w:rsidP="00531DC7">
            <w:pPr>
              <w:jc w:val="center"/>
              <w:rPr>
                <w:color w:val="000000"/>
                <w:lang w:eastAsia="en-GB"/>
              </w:rPr>
            </w:pPr>
            <w:r w:rsidRPr="00531DC7">
              <w:t>157</w:t>
            </w:r>
          </w:p>
        </w:tc>
        <w:tc>
          <w:tcPr>
            <w:tcW w:w="2126" w:type="dxa"/>
            <w:tcBorders>
              <w:top w:val="single" w:sz="4" w:space="0" w:color="auto"/>
              <w:left w:val="single" w:sz="4" w:space="0" w:color="auto"/>
              <w:bottom w:val="single" w:sz="4" w:space="0" w:color="auto"/>
              <w:right w:val="single" w:sz="8" w:space="0" w:color="auto"/>
            </w:tcBorders>
            <w:shd w:val="clear" w:color="auto" w:fill="auto"/>
            <w:vAlign w:val="center"/>
          </w:tcPr>
          <w:p w14:paraId="06B26352" w14:textId="751FB150" w:rsidR="00DB2205" w:rsidRPr="00531DC7" w:rsidRDefault="00DB2205" w:rsidP="00531DC7">
            <w:pPr>
              <w:jc w:val="center"/>
              <w:rPr>
                <w:color w:val="000000"/>
                <w:lang w:eastAsia="en-GB"/>
              </w:rPr>
            </w:pPr>
            <w:r w:rsidRPr="00531DC7">
              <w:t>138</w:t>
            </w:r>
          </w:p>
        </w:tc>
        <w:tc>
          <w:tcPr>
            <w:tcW w:w="1450" w:type="dxa"/>
            <w:tcBorders>
              <w:top w:val="single" w:sz="4" w:space="0" w:color="auto"/>
              <w:left w:val="single" w:sz="4" w:space="0" w:color="auto"/>
              <w:bottom w:val="single" w:sz="4" w:space="0" w:color="auto"/>
              <w:right w:val="single" w:sz="8" w:space="0" w:color="auto"/>
            </w:tcBorders>
            <w:vAlign w:val="center"/>
          </w:tcPr>
          <w:p w14:paraId="0BAE1272" w14:textId="1D41CB7C" w:rsidR="00DB2205" w:rsidRPr="00531DC7" w:rsidRDefault="00531DC7" w:rsidP="00531DC7">
            <w:pPr>
              <w:jc w:val="center"/>
              <w:rPr>
                <w:color w:val="000000"/>
              </w:rPr>
            </w:pPr>
            <w:r w:rsidRPr="00531DC7">
              <w:rPr>
                <w:color w:val="000000"/>
              </w:rPr>
              <w:t>-19</w:t>
            </w:r>
          </w:p>
        </w:tc>
      </w:tr>
      <w:tr w:rsidR="006963BA" w:rsidRPr="00531DC7" w14:paraId="30C1FCD0" w14:textId="6C71F5FE" w:rsidTr="00B3554D">
        <w:trPr>
          <w:trHeight w:val="20"/>
        </w:trPr>
        <w:tc>
          <w:tcPr>
            <w:tcW w:w="557" w:type="dxa"/>
            <w:tcBorders>
              <w:top w:val="single" w:sz="4" w:space="0" w:color="auto"/>
              <w:left w:val="single" w:sz="4" w:space="0" w:color="auto"/>
              <w:bottom w:val="single" w:sz="4" w:space="0" w:color="auto"/>
              <w:right w:val="nil"/>
            </w:tcBorders>
            <w:vAlign w:val="center"/>
          </w:tcPr>
          <w:p w14:paraId="284A48FB" w14:textId="3FB0D081" w:rsidR="00DB2205" w:rsidRPr="00531DC7" w:rsidRDefault="00DB2205" w:rsidP="00DB2205">
            <w:pPr>
              <w:jc w:val="right"/>
              <w:rPr>
                <w:b/>
                <w:bCs/>
                <w:color w:val="000000"/>
                <w:lang w:eastAsia="en-GB"/>
              </w:rPr>
            </w:pPr>
            <w:r w:rsidRPr="00531DC7">
              <w:rPr>
                <w:b/>
                <w:bCs/>
                <w:color w:val="000000"/>
                <w:lang w:eastAsia="en-GB"/>
              </w:rPr>
              <w:t>4.</w:t>
            </w:r>
          </w:p>
        </w:tc>
        <w:tc>
          <w:tcPr>
            <w:tcW w:w="2986" w:type="dxa"/>
            <w:tcBorders>
              <w:top w:val="single" w:sz="4" w:space="0" w:color="auto"/>
              <w:left w:val="single" w:sz="4" w:space="0" w:color="auto"/>
              <w:bottom w:val="single" w:sz="4" w:space="0" w:color="auto"/>
              <w:right w:val="nil"/>
            </w:tcBorders>
            <w:shd w:val="clear" w:color="auto" w:fill="auto"/>
            <w:vAlign w:val="center"/>
            <w:hideMark/>
          </w:tcPr>
          <w:p w14:paraId="6DE20F30" w14:textId="32740756" w:rsidR="00DB2205" w:rsidRPr="00531DC7" w:rsidRDefault="00DB2205" w:rsidP="006963BA">
            <w:pPr>
              <w:jc w:val="left"/>
              <w:rPr>
                <w:b/>
                <w:bCs/>
                <w:color w:val="000000"/>
                <w:lang w:eastAsia="en-GB"/>
              </w:rPr>
            </w:pPr>
            <w:r w:rsidRPr="00531DC7">
              <w:rPr>
                <w:b/>
                <w:bCs/>
                <w:color w:val="000000"/>
                <w:lang w:eastAsia="en-GB"/>
              </w:rPr>
              <w:t>Nemakščių Martyno Mažvydo gimnazija</w:t>
            </w:r>
          </w:p>
        </w:tc>
        <w:tc>
          <w:tcPr>
            <w:tcW w:w="1985" w:type="dxa"/>
            <w:tcBorders>
              <w:top w:val="single" w:sz="4" w:space="0" w:color="auto"/>
              <w:left w:val="single" w:sz="8" w:space="0" w:color="auto"/>
              <w:bottom w:val="single" w:sz="4" w:space="0" w:color="auto"/>
              <w:right w:val="single" w:sz="4" w:space="0" w:color="auto"/>
            </w:tcBorders>
            <w:shd w:val="clear" w:color="auto" w:fill="auto"/>
            <w:vAlign w:val="center"/>
          </w:tcPr>
          <w:p w14:paraId="146DA77D" w14:textId="3A90C5EA" w:rsidR="00DB2205" w:rsidRPr="00531DC7" w:rsidRDefault="00DB2205" w:rsidP="00531DC7">
            <w:pPr>
              <w:jc w:val="center"/>
              <w:rPr>
                <w:color w:val="000000"/>
                <w:lang w:eastAsia="en-GB"/>
              </w:rPr>
            </w:pPr>
            <w:r w:rsidRPr="00531DC7">
              <w:t>206</w:t>
            </w:r>
          </w:p>
        </w:tc>
        <w:tc>
          <w:tcPr>
            <w:tcW w:w="2126" w:type="dxa"/>
            <w:tcBorders>
              <w:top w:val="single" w:sz="4" w:space="0" w:color="auto"/>
              <w:left w:val="single" w:sz="4" w:space="0" w:color="auto"/>
              <w:bottom w:val="single" w:sz="4" w:space="0" w:color="auto"/>
              <w:right w:val="single" w:sz="8" w:space="0" w:color="auto"/>
            </w:tcBorders>
            <w:shd w:val="clear" w:color="auto" w:fill="auto"/>
            <w:vAlign w:val="center"/>
          </w:tcPr>
          <w:p w14:paraId="4DBF3469" w14:textId="5F056A76" w:rsidR="00DB2205" w:rsidRPr="00531DC7" w:rsidRDefault="00DB2205" w:rsidP="00531DC7">
            <w:pPr>
              <w:jc w:val="center"/>
              <w:rPr>
                <w:color w:val="000000"/>
                <w:lang w:eastAsia="en-GB"/>
              </w:rPr>
            </w:pPr>
            <w:r w:rsidRPr="00531DC7">
              <w:t>202</w:t>
            </w:r>
          </w:p>
        </w:tc>
        <w:tc>
          <w:tcPr>
            <w:tcW w:w="1450" w:type="dxa"/>
            <w:tcBorders>
              <w:top w:val="single" w:sz="4" w:space="0" w:color="auto"/>
              <w:left w:val="single" w:sz="4" w:space="0" w:color="auto"/>
              <w:bottom w:val="single" w:sz="4" w:space="0" w:color="auto"/>
              <w:right w:val="single" w:sz="8" w:space="0" w:color="auto"/>
            </w:tcBorders>
            <w:vAlign w:val="center"/>
          </w:tcPr>
          <w:p w14:paraId="6AF70449" w14:textId="1F5E5BAF" w:rsidR="00DB2205" w:rsidRPr="00531DC7" w:rsidRDefault="00531DC7" w:rsidP="00531DC7">
            <w:pPr>
              <w:jc w:val="center"/>
              <w:rPr>
                <w:color w:val="000000"/>
                <w:lang w:eastAsia="en-GB"/>
              </w:rPr>
            </w:pPr>
            <w:r w:rsidRPr="00531DC7">
              <w:rPr>
                <w:color w:val="000000"/>
                <w:lang w:eastAsia="en-GB"/>
              </w:rPr>
              <w:t>-4</w:t>
            </w:r>
          </w:p>
        </w:tc>
      </w:tr>
      <w:tr w:rsidR="006963BA" w:rsidRPr="00531DC7" w14:paraId="66D22897" w14:textId="3C08090F" w:rsidTr="00B3554D">
        <w:trPr>
          <w:trHeight w:val="20"/>
        </w:trPr>
        <w:tc>
          <w:tcPr>
            <w:tcW w:w="557" w:type="dxa"/>
            <w:tcBorders>
              <w:top w:val="single" w:sz="4" w:space="0" w:color="auto"/>
              <w:left w:val="single" w:sz="4" w:space="0" w:color="auto"/>
              <w:bottom w:val="single" w:sz="4" w:space="0" w:color="auto"/>
              <w:right w:val="nil"/>
            </w:tcBorders>
            <w:vAlign w:val="center"/>
          </w:tcPr>
          <w:p w14:paraId="2B569D0D" w14:textId="776358D2" w:rsidR="00DB2205" w:rsidRPr="00531DC7" w:rsidRDefault="00DB2205" w:rsidP="00DB2205">
            <w:pPr>
              <w:jc w:val="right"/>
              <w:rPr>
                <w:b/>
                <w:bCs/>
                <w:color w:val="000000"/>
                <w:lang w:eastAsia="en-GB"/>
              </w:rPr>
            </w:pPr>
            <w:r w:rsidRPr="00531DC7">
              <w:rPr>
                <w:b/>
                <w:bCs/>
                <w:color w:val="000000"/>
                <w:lang w:eastAsia="en-GB"/>
              </w:rPr>
              <w:t>5.</w:t>
            </w:r>
          </w:p>
        </w:tc>
        <w:tc>
          <w:tcPr>
            <w:tcW w:w="2986" w:type="dxa"/>
            <w:tcBorders>
              <w:top w:val="single" w:sz="4" w:space="0" w:color="auto"/>
              <w:left w:val="single" w:sz="4" w:space="0" w:color="auto"/>
              <w:bottom w:val="single" w:sz="4" w:space="0" w:color="auto"/>
              <w:right w:val="nil"/>
            </w:tcBorders>
            <w:shd w:val="clear" w:color="auto" w:fill="auto"/>
            <w:vAlign w:val="center"/>
            <w:hideMark/>
          </w:tcPr>
          <w:p w14:paraId="7E60761D" w14:textId="44DE9DC0" w:rsidR="00DB2205" w:rsidRPr="00531DC7" w:rsidRDefault="00DB2205" w:rsidP="006963BA">
            <w:pPr>
              <w:jc w:val="left"/>
              <w:rPr>
                <w:b/>
                <w:bCs/>
                <w:color w:val="000000"/>
                <w:lang w:eastAsia="en-GB"/>
              </w:rPr>
            </w:pPr>
            <w:r w:rsidRPr="00531DC7">
              <w:rPr>
                <w:b/>
                <w:bCs/>
                <w:color w:val="000000"/>
                <w:lang w:eastAsia="en-GB"/>
              </w:rPr>
              <w:t>Šiluvos gimnazija</w:t>
            </w:r>
          </w:p>
        </w:tc>
        <w:tc>
          <w:tcPr>
            <w:tcW w:w="1985" w:type="dxa"/>
            <w:tcBorders>
              <w:top w:val="single" w:sz="4" w:space="0" w:color="auto"/>
              <w:left w:val="single" w:sz="8" w:space="0" w:color="auto"/>
              <w:bottom w:val="single" w:sz="4" w:space="0" w:color="auto"/>
              <w:right w:val="single" w:sz="4" w:space="0" w:color="auto"/>
            </w:tcBorders>
            <w:shd w:val="clear" w:color="auto" w:fill="auto"/>
            <w:vAlign w:val="center"/>
          </w:tcPr>
          <w:p w14:paraId="55A02C79" w14:textId="33D7EB46" w:rsidR="00DB2205" w:rsidRPr="00531DC7" w:rsidRDefault="00DB2205" w:rsidP="00531DC7">
            <w:pPr>
              <w:jc w:val="center"/>
              <w:rPr>
                <w:color w:val="000000"/>
                <w:lang w:eastAsia="en-GB"/>
              </w:rPr>
            </w:pPr>
            <w:r w:rsidRPr="00531DC7">
              <w:t>224</w:t>
            </w:r>
          </w:p>
        </w:tc>
        <w:tc>
          <w:tcPr>
            <w:tcW w:w="2126" w:type="dxa"/>
            <w:tcBorders>
              <w:top w:val="single" w:sz="4" w:space="0" w:color="auto"/>
              <w:left w:val="single" w:sz="4" w:space="0" w:color="auto"/>
              <w:bottom w:val="single" w:sz="4" w:space="0" w:color="auto"/>
              <w:right w:val="single" w:sz="8" w:space="0" w:color="auto"/>
            </w:tcBorders>
            <w:shd w:val="clear" w:color="auto" w:fill="auto"/>
            <w:vAlign w:val="center"/>
          </w:tcPr>
          <w:p w14:paraId="7CD6F432" w14:textId="7D69B5BE" w:rsidR="00DB2205" w:rsidRPr="00531DC7" w:rsidRDefault="00DB2205" w:rsidP="00531DC7">
            <w:pPr>
              <w:jc w:val="center"/>
              <w:rPr>
                <w:color w:val="000000"/>
                <w:lang w:eastAsia="en-GB"/>
              </w:rPr>
            </w:pPr>
            <w:r w:rsidRPr="00531DC7">
              <w:t>219</w:t>
            </w:r>
          </w:p>
        </w:tc>
        <w:tc>
          <w:tcPr>
            <w:tcW w:w="1450" w:type="dxa"/>
            <w:tcBorders>
              <w:top w:val="single" w:sz="4" w:space="0" w:color="auto"/>
              <w:left w:val="single" w:sz="4" w:space="0" w:color="auto"/>
              <w:bottom w:val="single" w:sz="4" w:space="0" w:color="auto"/>
              <w:right w:val="single" w:sz="8" w:space="0" w:color="auto"/>
            </w:tcBorders>
            <w:vAlign w:val="center"/>
          </w:tcPr>
          <w:p w14:paraId="1B505274" w14:textId="1D9B4C52" w:rsidR="00DB2205" w:rsidRPr="00531DC7" w:rsidRDefault="00531DC7" w:rsidP="00531DC7">
            <w:pPr>
              <w:jc w:val="center"/>
              <w:rPr>
                <w:color w:val="000000"/>
                <w:lang w:eastAsia="en-GB"/>
              </w:rPr>
            </w:pPr>
            <w:r w:rsidRPr="00531DC7">
              <w:rPr>
                <w:color w:val="000000"/>
                <w:lang w:eastAsia="en-GB"/>
              </w:rPr>
              <w:t>-5</w:t>
            </w:r>
          </w:p>
        </w:tc>
      </w:tr>
      <w:tr w:rsidR="006963BA" w:rsidRPr="00531DC7" w14:paraId="76353E02" w14:textId="4E4D6315" w:rsidTr="00B3554D">
        <w:trPr>
          <w:trHeight w:val="20"/>
        </w:trPr>
        <w:tc>
          <w:tcPr>
            <w:tcW w:w="557" w:type="dxa"/>
            <w:tcBorders>
              <w:top w:val="single" w:sz="4" w:space="0" w:color="auto"/>
              <w:left w:val="single" w:sz="4" w:space="0" w:color="auto"/>
              <w:bottom w:val="single" w:sz="4" w:space="0" w:color="auto"/>
              <w:right w:val="nil"/>
            </w:tcBorders>
            <w:vAlign w:val="center"/>
          </w:tcPr>
          <w:p w14:paraId="3CA3B345" w14:textId="4DD388C4" w:rsidR="00DB2205" w:rsidRPr="00531DC7" w:rsidRDefault="00DB2205" w:rsidP="00DB2205">
            <w:pPr>
              <w:jc w:val="right"/>
              <w:rPr>
                <w:b/>
                <w:bCs/>
                <w:color w:val="000000"/>
                <w:lang w:eastAsia="en-GB"/>
              </w:rPr>
            </w:pPr>
            <w:r w:rsidRPr="00531DC7">
              <w:rPr>
                <w:b/>
                <w:bCs/>
                <w:color w:val="000000"/>
                <w:lang w:eastAsia="en-GB"/>
              </w:rPr>
              <w:t>6.</w:t>
            </w:r>
          </w:p>
        </w:tc>
        <w:tc>
          <w:tcPr>
            <w:tcW w:w="2986" w:type="dxa"/>
            <w:tcBorders>
              <w:top w:val="single" w:sz="4" w:space="0" w:color="auto"/>
              <w:left w:val="single" w:sz="4" w:space="0" w:color="auto"/>
              <w:bottom w:val="single" w:sz="4" w:space="0" w:color="auto"/>
              <w:right w:val="nil"/>
            </w:tcBorders>
            <w:shd w:val="clear" w:color="auto" w:fill="auto"/>
            <w:vAlign w:val="center"/>
            <w:hideMark/>
          </w:tcPr>
          <w:p w14:paraId="6D90BCC0" w14:textId="34D3CE72" w:rsidR="00DB2205" w:rsidRPr="00531DC7" w:rsidRDefault="00DB2205" w:rsidP="006963BA">
            <w:pPr>
              <w:jc w:val="left"/>
              <w:rPr>
                <w:b/>
                <w:bCs/>
                <w:color w:val="000000"/>
                <w:lang w:eastAsia="en-GB"/>
              </w:rPr>
            </w:pPr>
            <w:r w:rsidRPr="00531DC7">
              <w:rPr>
                <w:b/>
                <w:bCs/>
                <w:color w:val="000000"/>
                <w:lang w:eastAsia="en-GB"/>
              </w:rPr>
              <w:t>Girkalnio pagrindinė mokykla</w:t>
            </w:r>
          </w:p>
        </w:tc>
        <w:tc>
          <w:tcPr>
            <w:tcW w:w="1985" w:type="dxa"/>
            <w:tcBorders>
              <w:top w:val="single" w:sz="4" w:space="0" w:color="auto"/>
              <w:left w:val="single" w:sz="8" w:space="0" w:color="auto"/>
              <w:bottom w:val="single" w:sz="4" w:space="0" w:color="auto"/>
              <w:right w:val="single" w:sz="4" w:space="0" w:color="auto"/>
            </w:tcBorders>
            <w:shd w:val="clear" w:color="auto" w:fill="auto"/>
            <w:vAlign w:val="center"/>
          </w:tcPr>
          <w:p w14:paraId="64A60CDB" w14:textId="64B961F6" w:rsidR="00DB2205" w:rsidRPr="00531DC7" w:rsidRDefault="00DB2205" w:rsidP="00531DC7">
            <w:pPr>
              <w:jc w:val="center"/>
              <w:rPr>
                <w:color w:val="000000"/>
                <w:lang w:eastAsia="en-GB"/>
              </w:rPr>
            </w:pPr>
            <w:r w:rsidRPr="00531DC7">
              <w:t>158</w:t>
            </w:r>
          </w:p>
        </w:tc>
        <w:tc>
          <w:tcPr>
            <w:tcW w:w="2126" w:type="dxa"/>
            <w:tcBorders>
              <w:top w:val="single" w:sz="4" w:space="0" w:color="auto"/>
              <w:left w:val="single" w:sz="4" w:space="0" w:color="auto"/>
              <w:bottom w:val="single" w:sz="4" w:space="0" w:color="auto"/>
              <w:right w:val="single" w:sz="8" w:space="0" w:color="auto"/>
            </w:tcBorders>
            <w:shd w:val="clear" w:color="auto" w:fill="auto"/>
            <w:vAlign w:val="center"/>
          </w:tcPr>
          <w:p w14:paraId="5148182E" w14:textId="36F002E5" w:rsidR="00DB2205" w:rsidRPr="00531DC7" w:rsidRDefault="00DB2205" w:rsidP="00531DC7">
            <w:pPr>
              <w:jc w:val="center"/>
              <w:rPr>
                <w:color w:val="000000"/>
                <w:lang w:eastAsia="en-GB"/>
              </w:rPr>
            </w:pPr>
            <w:r w:rsidRPr="00531DC7">
              <w:t>162</w:t>
            </w:r>
          </w:p>
        </w:tc>
        <w:tc>
          <w:tcPr>
            <w:tcW w:w="1450" w:type="dxa"/>
            <w:tcBorders>
              <w:top w:val="single" w:sz="4" w:space="0" w:color="auto"/>
              <w:left w:val="single" w:sz="4" w:space="0" w:color="auto"/>
              <w:bottom w:val="single" w:sz="4" w:space="0" w:color="auto"/>
              <w:right w:val="single" w:sz="8" w:space="0" w:color="auto"/>
            </w:tcBorders>
            <w:vAlign w:val="center"/>
          </w:tcPr>
          <w:p w14:paraId="09DF02AF" w14:textId="69CBA387" w:rsidR="00DB2205" w:rsidRPr="00531DC7" w:rsidRDefault="00531DC7" w:rsidP="00531DC7">
            <w:pPr>
              <w:jc w:val="center"/>
              <w:rPr>
                <w:color w:val="000000"/>
                <w:lang w:eastAsia="en-GB"/>
              </w:rPr>
            </w:pPr>
            <w:r w:rsidRPr="00531DC7">
              <w:rPr>
                <w:color w:val="000000"/>
                <w:lang w:eastAsia="en-GB"/>
              </w:rPr>
              <w:t>4</w:t>
            </w:r>
          </w:p>
        </w:tc>
      </w:tr>
      <w:tr w:rsidR="006963BA" w:rsidRPr="00531DC7" w14:paraId="44C289C2" w14:textId="5A1E4147" w:rsidTr="00B3554D">
        <w:trPr>
          <w:trHeight w:val="20"/>
        </w:trPr>
        <w:tc>
          <w:tcPr>
            <w:tcW w:w="557" w:type="dxa"/>
            <w:tcBorders>
              <w:top w:val="single" w:sz="4" w:space="0" w:color="auto"/>
              <w:left w:val="single" w:sz="4" w:space="0" w:color="auto"/>
              <w:bottom w:val="single" w:sz="4" w:space="0" w:color="auto"/>
              <w:right w:val="nil"/>
            </w:tcBorders>
            <w:vAlign w:val="center"/>
          </w:tcPr>
          <w:p w14:paraId="0EB3523B" w14:textId="7CF70D8D" w:rsidR="00DB2205" w:rsidRPr="00531DC7" w:rsidRDefault="00DB2205" w:rsidP="005B7D02">
            <w:pPr>
              <w:jc w:val="right"/>
              <w:rPr>
                <w:b/>
                <w:bCs/>
                <w:color w:val="000000"/>
                <w:lang w:eastAsia="en-GB"/>
              </w:rPr>
            </w:pPr>
            <w:r w:rsidRPr="00531DC7">
              <w:rPr>
                <w:b/>
                <w:bCs/>
                <w:color w:val="000000"/>
                <w:lang w:eastAsia="en-GB"/>
              </w:rPr>
              <w:t>7.</w:t>
            </w:r>
          </w:p>
        </w:tc>
        <w:tc>
          <w:tcPr>
            <w:tcW w:w="2986" w:type="dxa"/>
            <w:tcBorders>
              <w:top w:val="single" w:sz="4" w:space="0" w:color="auto"/>
              <w:left w:val="single" w:sz="4" w:space="0" w:color="auto"/>
              <w:bottom w:val="single" w:sz="4" w:space="0" w:color="auto"/>
              <w:right w:val="nil"/>
            </w:tcBorders>
            <w:shd w:val="clear" w:color="auto" w:fill="auto"/>
            <w:vAlign w:val="center"/>
            <w:hideMark/>
          </w:tcPr>
          <w:p w14:paraId="56684EBA" w14:textId="676AFE86" w:rsidR="00DB2205" w:rsidRPr="00531DC7" w:rsidRDefault="00DB2205" w:rsidP="005B7D02">
            <w:pPr>
              <w:jc w:val="left"/>
              <w:rPr>
                <w:b/>
                <w:bCs/>
                <w:color w:val="000000"/>
                <w:lang w:eastAsia="en-GB"/>
              </w:rPr>
            </w:pPr>
            <w:r w:rsidRPr="00531DC7">
              <w:rPr>
                <w:b/>
                <w:bCs/>
                <w:color w:val="000000"/>
                <w:lang w:eastAsia="en-GB"/>
              </w:rPr>
              <w:t xml:space="preserve">Ariogalos lopšelis-darželis </w:t>
            </w:r>
          </w:p>
        </w:tc>
        <w:tc>
          <w:tcPr>
            <w:tcW w:w="1985" w:type="dxa"/>
            <w:tcBorders>
              <w:top w:val="single" w:sz="4" w:space="0" w:color="auto"/>
              <w:left w:val="single" w:sz="8" w:space="0" w:color="auto"/>
              <w:bottom w:val="single" w:sz="4" w:space="0" w:color="auto"/>
              <w:right w:val="single" w:sz="4" w:space="0" w:color="auto"/>
            </w:tcBorders>
            <w:shd w:val="clear" w:color="auto" w:fill="auto"/>
            <w:vAlign w:val="center"/>
          </w:tcPr>
          <w:p w14:paraId="7AA127AF" w14:textId="619797CF" w:rsidR="00DB2205" w:rsidRPr="00531DC7" w:rsidRDefault="00DB2205" w:rsidP="005B7D02">
            <w:pPr>
              <w:jc w:val="center"/>
              <w:rPr>
                <w:color w:val="000000"/>
                <w:lang w:eastAsia="en-GB"/>
              </w:rPr>
            </w:pPr>
            <w:r w:rsidRPr="00531DC7">
              <w:t>160</w:t>
            </w:r>
          </w:p>
        </w:tc>
        <w:tc>
          <w:tcPr>
            <w:tcW w:w="2126" w:type="dxa"/>
            <w:tcBorders>
              <w:top w:val="single" w:sz="4" w:space="0" w:color="auto"/>
              <w:left w:val="single" w:sz="4" w:space="0" w:color="auto"/>
              <w:bottom w:val="single" w:sz="4" w:space="0" w:color="auto"/>
              <w:right w:val="single" w:sz="8" w:space="0" w:color="auto"/>
            </w:tcBorders>
            <w:shd w:val="clear" w:color="auto" w:fill="auto"/>
            <w:vAlign w:val="center"/>
          </w:tcPr>
          <w:p w14:paraId="137C56EB" w14:textId="0FA7C8A7" w:rsidR="00DB2205" w:rsidRPr="00531DC7" w:rsidRDefault="00DB2205" w:rsidP="005B7D02">
            <w:pPr>
              <w:jc w:val="center"/>
              <w:rPr>
                <w:color w:val="000000"/>
                <w:lang w:eastAsia="en-GB"/>
              </w:rPr>
            </w:pPr>
            <w:r w:rsidRPr="00531DC7">
              <w:t>147</w:t>
            </w:r>
          </w:p>
        </w:tc>
        <w:tc>
          <w:tcPr>
            <w:tcW w:w="1450" w:type="dxa"/>
            <w:tcBorders>
              <w:top w:val="single" w:sz="4" w:space="0" w:color="auto"/>
              <w:left w:val="single" w:sz="4" w:space="0" w:color="auto"/>
              <w:bottom w:val="single" w:sz="4" w:space="0" w:color="auto"/>
              <w:right w:val="single" w:sz="8" w:space="0" w:color="auto"/>
            </w:tcBorders>
            <w:vAlign w:val="center"/>
          </w:tcPr>
          <w:p w14:paraId="55BB3335" w14:textId="3DC745B5" w:rsidR="00DB2205" w:rsidRPr="00531DC7" w:rsidRDefault="00531DC7" w:rsidP="005B7D02">
            <w:pPr>
              <w:jc w:val="center"/>
              <w:rPr>
                <w:color w:val="000000"/>
                <w:lang w:eastAsia="en-GB"/>
              </w:rPr>
            </w:pPr>
            <w:r w:rsidRPr="00531DC7">
              <w:rPr>
                <w:color w:val="000000"/>
                <w:lang w:eastAsia="en-GB"/>
              </w:rPr>
              <w:t>-13</w:t>
            </w:r>
          </w:p>
        </w:tc>
      </w:tr>
    </w:tbl>
    <w:p w14:paraId="7B331375" w14:textId="77777777" w:rsidR="005B7D02" w:rsidRDefault="005B7D02" w:rsidP="005B7D02">
      <w:pPr>
        <w:ind w:firstLine="851"/>
      </w:pPr>
    </w:p>
    <w:p w14:paraId="3646BDF4" w14:textId="7F94A81F" w:rsidR="00B20999" w:rsidRPr="00B00A52" w:rsidRDefault="0088534E" w:rsidP="005B7D02">
      <w:pPr>
        <w:ind w:firstLine="851"/>
        <w:rPr>
          <w:color w:val="FF0000"/>
        </w:rPr>
      </w:pPr>
      <w:r>
        <w:lastRenderedPageBreak/>
        <w:t>Raseinių</w:t>
      </w:r>
      <w:r w:rsidR="00763A99">
        <w:t xml:space="preserve"> </w:t>
      </w:r>
      <w:r w:rsidR="003B36ED">
        <w:t xml:space="preserve">rajono </w:t>
      </w:r>
      <w:r w:rsidR="00763A99">
        <w:t xml:space="preserve">vietos veiklos grupės teritorijoje </w:t>
      </w:r>
      <w:r w:rsidR="00837313">
        <w:t xml:space="preserve">yra 1 </w:t>
      </w:r>
      <w:r>
        <w:t>socialines paslaugas teikian</w:t>
      </w:r>
      <w:r w:rsidR="00763A99">
        <w:t>ti</w:t>
      </w:r>
      <w:r>
        <w:t xml:space="preserve"> įstaig</w:t>
      </w:r>
      <w:r w:rsidR="00763A99">
        <w:t>a</w:t>
      </w:r>
      <w:r w:rsidR="00C53E2C">
        <w:t>. Raseinių r. Blinstrubiškių socialinės globos namai</w:t>
      </w:r>
      <w:r w:rsidR="0030482B">
        <w:t xml:space="preserve"> yra socialinės globos įstaiga, kuri teikia ilgalaikę (trumpalaikę) socialinę </w:t>
      </w:r>
      <w:r w:rsidR="0030482B" w:rsidRPr="00067F5C">
        <w:t>globą nesavarankiš</w:t>
      </w:r>
      <w:r w:rsidR="00067F5C" w:rsidRPr="00067F5C">
        <w:t>kiems</w:t>
      </w:r>
      <w:r w:rsidR="0030482B" w:rsidRPr="00067F5C">
        <w:t xml:space="preserve"> ar iš dalies savarankiškiems pensinio amžiaus asmenims</w:t>
      </w:r>
      <w:r w:rsidR="00315B77" w:rsidRPr="00067F5C">
        <w:t xml:space="preserve"> ir suaugusiems asmenims su negalia </w:t>
      </w:r>
      <w:r w:rsidR="001C7F04">
        <w:t>[</w:t>
      </w:r>
      <w:r w:rsidR="0076422D">
        <w:t>4</w:t>
      </w:r>
      <w:r w:rsidR="001C7F04">
        <w:t>]</w:t>
      </w:r>
      <w:r w:rsidR="00F76EA6">
        <w:t>.</w:t>
      </w:r>
    </w:p>
    <w:p w14:paraId="7255E7DB" w14:textId="74200308" w:rsidR="00F76EA6" w:rsidRDefault="00E0166B" w:rsidP="00CE063B">
      <w:pPr>
        <w:ind w:firstLine="851"/>
      </w:pPr>
      <w:r>
        <w:t>Didžiausias muziejus</w:t>
      </w:r>
      <w:r w:rsidR="00B00A52">
        <w:t xml:space="preserve"> – </w:t>
      </w:r>
      <w:r>
        <w:t xml:space="preserve">Raseinių krašto </w:t>
      </w:r>
      <w:r w:rsidR="0019358C">
        <w:t>istorijos muziejus</w:t>
      </w:r>
      <w:r w:rsidR="00670234">
        <w:t>, šis muziejus turi tris padalinius</w:t>
      </w:r>
      <w:r w:rsidR="00837313">
        <w:t>:</w:t>
      </w:r>
      <w:r w:rsidR="00670234">
        <w:t xml:space="preserve"> Simono Stanevičiaus sodyba-muziejus, Betygalos muziejus ir Pasandravio istorinis draustinis (poeto Maironio tėviškė)</w:t>
      </w:r>
      <w:r w:rsidR="005C6537">
        <w:t>.</w:t>
      </w:r>
      <w:r w:rsidR="003129F0">
        <w:t xml:space="preserve"> Raseinių Marcelijaus Martinaičio viešoji biblioteka </w:t>
      </w:r>
      <w:r w:rsidR="00837313">
        <w:t xml:space="preserve">visame Raseinių rajone </w:t>
      </w:r>
      <w:r w:rsidR="003129F0">
        <w:t>turi</w:t>
      </w:r>
      <w:r w:rsidR="00EA211D">
        <w:t xml:space="preserve"> 23</w:t>
      </w:r>
      <w:r w:rsidR="003129F0">
        <w:t xml:space="preserve"> filialus</w:t>
      </w:r>
      <w:r w:rsidR="00EA211D">
        <w:t>.</w:t>
      </w:r>
      <w:r w:rsidR="00776DED">
        <w:t xml:space="preserve"> </w:t>
      </w:r>
      <w:r w:rsidR="00B56E7F">
        <w:t>Raseinių rajono kultūros centras</w:t>
      </w:r>
      <w:r w:rsidR="00837313">
        <w:t xml:space="preserve"> veikia ir </w:t>
      </w:r>
      <w:r w:rsidR="00B56E7F">
        <w:t xml:space="preserve"> </w:t>
      </w:r>
      <w:r w:rsidR="000F4D8A">
        <w:t>2</w:t>
      </w:r>
      <w:r w:rsidR="00AE7C50">
        <w:t>7</w:t>
      </w:r>
      <w:r w:rsidR="000F4D8A">
        <w:t xml:space="preserve"> </w:t>
      </w:r>
      <w:r w:rsidR="00837313">
        <w:t>kaimo vietovėse</w:t>
      </w:r>
      <w:r w:rsidR="00327FC6">
        <w:t xml:space="preserve">, </w:t>
      </w:r>
      <w:r w:rsidR="004A64BC">
        <w:t xml:space="preserve">kultūros centras apjungia meno kolektyvus Raseinių rajone. Veikiantys meno kolektyvai: dailės studija, folklorinis ansamblis „Degule“, tradicinės instrumentinės muzikos ansamblis „Dubysa“, mėgėjų teatras „Braižas“, mišrus choras „Šatrija“, tautinių šokių kolektyvas „Raskila“, vaikų ir jaunimo „Dainos studija“, </w:t>
      </w:r>
      <w:r w:rsidR="00EF6A64">
        <w:t xml:space="preserve">gyvo garso studija „Bandom“, dainų ir šokių </w:t>
      </w:r>
      <w:r w:rsidR="00EF6A64" w:rsidRPr="0032326B">
        <w:t>kolektyvas „Sugrįžki, jaunyste“, moterų vokalinis tercetas ir „Raseinių TAU“ teatro studija</w:t>
      </w:r>
      <w:r w:rsidR="001C7F04" w:rsidRPr="0032326B">
        <w:t xml:space="preserve"> [</w:t>
      </w:r>
      <w:r w:rsidR="001038E4">
        <w:t>4</w:t>
      </w:r>
      <w:r w:rsidR="001C7F04" w:rsidRPr="0032326B">
        <w:t>]</w:t>
      </w:r>
      <w:r w:rsidR="00F76EA6">
        <w:t>.</w:t>
      </w:r>
      <w:r w:rsidR="001A6997" w:rsidRPr="0032326B">
        <w:t xml:space="preserve"> Visos VVG teritorijos seniūnijos organizuoja kasmetines tradicines šventes. [2] (žr. 1.7.3. Lentelė) </w:t>
      </w:r>
    </w:p>
    <w:p w14:paraId="4B98BD8A" w14:textId="42BC8314" w:rsidR="00E0166B" w:rsidRDefault="001A6997" w:rsidP="00E6253F">
      <w:pPr>
        <w:ind w:firstLine="851"/>
      </w:pPr>
      <w:r w:rsidRPr="0032326B">
        <w:t xml:space="preserve">Analizuojant </w:t>
      </w:r>
      <w:r w:rsidR="00E6253F">
        <w:t xml:space="preserve">Valstybės duomenų agentūros </w:t>
      </w:r>
      <w:r w:rsidRPr="0032326B">
        <w:t>duomenis, pastebima, kad nuo 2018 m. iki 2021 m. meno mėgėjų kolektyvų skaičius sumažėjo 2</w:t>
      </w:r>
      <w:r w:rsidR="00EF4F2A" w:rsidRPr="0032326B">
        <w:t>2</w:t>
      </w:r>
      <w:r w:rsidRPr="0032326B">
        <w:t>,</w:t>
      </w:r>
      <w:r w:rsidR="00EF4F2A" w:rsidRPr="0032326B">
        <w:t>41</w:t>
      </w:r>
      <w:r w:rsidRPr="0032326B">
        <w:t xml:space="preserve"> proc.</w:t>
      </w:r>
      <w:r w:rsidR="00EF4F2A" w:rsidRPr="0032326B">
        <w:t xml:space="preserve">, nuo  116 iki 90 meno mėgėjų kolektyvų. </w:t>
      </w:r>
      <w:r w:rsidRPr="0032326B">
        <w:t>[2</w:t>
      </w:r>
      <w:r w:rsidR="001038E4">
        <w:t>1</w:t>
      </w:r>
      <w:r w:rsidRPr="0032326B">
        <w:t>]</w:t>
      </w:r>
      <w:r w:rsidR="00E6253F">
        <w:t xml:space="preserve">, tačiau pagal seniūnijų duomenis Raseinių VVG teritorijoje veikia gausybė įvairių meno sričių kolektyvų [2] </w:t>
      </w:r>
      <w:r w:rsidR="00E6253F" w:rsidRPr="0032326B">
        <w:t>(žr. 1.7.3. Lentelė)</w:t>
      </w:r>
      <w:r w:rsidR="00E6253F">
        <w:t>.</w:t>
      </w:r>
    </w:p>
    <w:p w14:paraId="737C09F1" w14:textId="11DDFE5B" w:rsidR="00A54C67" w:rsidRDefault="00805585" w:rsidP="00B00A52">
      <w:pPr>
        <w:ind w:firstLine="851"/>
      </w:pPr>
      <w:r>
        <w:t>Remiantis seniūnijų pateiktais duomenimis</w:t>
      </w:r>
      <w:r w:rsidR="00426547">
        <w:t xml:space="preserve"> [</w:t>
      </w:r>
      <w:r w:rsidR="001038E4">
        <w:t>2</w:t>
      </w:r>
      <w:r w:rsidR="00426547">
        <w:t>]</w:t>
      </w:r>
      <w:r>
        <w:t xml:space="preserve">, VVG teritorijoje yra 4 dantų priežiūros įstaigos, trys iš jų yra Ariogalos mieste ir </w:t>
      </w:r>
      <w:r w:rsidR="002B4AE8">
        <w:t>viena Viduklės seniūnijoje, VVG teritorijoje taip pat yra šešios ambulatorijos ir viena ligoninė</w:t>
      </w:r>
      <w:r w:rsidR="00A313E9">
        <w:t>,</w:t>
      </w:r>
      <w:r w:rsidR="002B4AE8">
        <w:t xml:space="preserve"> Ariogalos mieste. Nėra nei vienos sanatorijos ar re</w:t>
      </w:r>
      <w:r w:rsidR="00837313">
        <w:t>a</w:t>
      </w:r>
      <w:r w:rsidR="002B4AE8">
        <w:t>bilitacijos įstaigos</w:t>
      </w:r>
      <w:r w:rsidR="00426547">
        <w:t>.</w:t>
      </w:r>
    </w:p>
    <w:p w14:paraId="006FDDA6" w14:textId="2608720F" w:rsidR="00297B43" w:rsidRDefault="00297B43" w:rsidP="00B00A52">
      <w:pPr>
        <w:ind w:firstLine="851"/>
      </w:pPr>
      <w:r>
        <w:t>Raseini</w:t>
      </w:r>
      <w:r w:rsidR="004A3C7F">
        <w:t>ų</w:t>
      </w:r>
      <w:r w:rsidR="001A55E3">
        <w:t xml:space="preserve"> r. sav</w:t>
      </w:r>
      <w:r w:rsidR="00837313">
        <w:t>.</w:t>
      </w:r>
      <w:r w:rsidR="001A55E3">
        <w:t xml:space="preserve"> visuomenės saugumą užtikrina Šiaulių apskrities vyriausi</w:t>
      </w:r>
      <w:r w:rsidR="00F72457">
        <w:t xml:space="preserve">ojo </w:t>
      </w:r>
      <w:r w:rsidR="001A55E3">
        <w:t>policijos komisariato Raseinių rajono</w:t>
      </w:r>
      <w:r w:rsidR="00F72457">
        <w:t xml:space="preserve"> policijos</w:t>
      </w:r>
      <w:r w:rsidR="004D55AA">
        <w:t xml:space="preserve"> komisariato</w:t>
      </w:r>
      <w:r w:rsidR="001A55E3">
        <w:t xml:space="preserve"> skyrius</w:t>
      </w:r>
      <w:r w:rsidR="0036759C">
        <w:t xml:space="preserve"> ir Raseinių priešgaisrinė gelbėjimo tarnyba.</w:t>
      </w:r>
      <w:r w:rsidR="008D0D91">
        <w:t xml:space="preserve"> </w:t>
      </w:r>
      <w:r w:rsidR="00B9522E">
        <w:t xml:space="preserve">Pagal pateiktus seniūnijų duomenis </w:t>
      </w:r>
      <w:r w:rsidR="00426547">
        <w:t>VVG</w:t>
      </w:r>
      <w:r w:rsidR="008D0D91">
        <w:t xml:space="preserve"> teritorijoje yra 14 policijos rėmėjų ir 5 priešgaisrinės apsaugos postai</w:t>
      </w:r>
      <w:r w:rsidR="00426547">
        <w:t xml:space="preserve"> </w:t>
      </w:r>
      <w:r w:rsidR="00B9522E">
        <w:t>[</w:t>
      </w:r>
      <w:r w:rsidR="00A313E9">
        <w:t>2</w:t>
      </w:r>
      <w:r w:rsidR="00B9522E">
        <w:t>]</w:t>
      </w:r>
      <w:r w:rsidR="00F76EA6">
        <w:t>.</w:t>
      </w:r>
    </w:p>
    <w:p w14:paraId="61DBF5BF" w14:textId="74E966C0" w:rsidR="002036F2" w:rsidRPr="00D06E1F" w:rsidRDefault="008F2A0B" w:rsidP="00B00A52">
      <w:pPr>
        <w:ind w:firstLine="851"/>
      </w:pPr>
      <w:r>
        <w:t>Kūno kultūros ir sporto v</w:t>
      </w:r>
      <w:r w:rsidR="00453E30">
        <w:t>e</w:t>
      </w:r>
      <w:r>
        <w:t xml:space="preserve">iklą rajone koordinuoja Raseinių kūno kultūros ir sporto centras. </w:t>
      </w:r>
      <w:r w:rsidR="002036F2">
        <w:t xml:space="preserve">Raseinių </w:t>
      </w:r>
      <w:r w:rsidR="00F76EA6">
        <w:t>VVG</w:t>
      </w:r>
      <w:r w:rsidR="002036F2" w:rsidRPr="00D06E1F">
        <w:t xml:space="preserve"> teritorijoje veikia keturios sporto organizacijos: sporto klubas „Sm</w:t>
      </w:r>
      <w:r w:rsidR="001528FB" w:rsidRPr="00D06E1F">
        <w:t>e</w:t>
      </w:r>
      <w:r w:rsidR="002036F2" w:rsidRPr="00D06E1F">
        <w:t>ltė“, asociacija „Ariogalos tauras“, draugija „Ariogalos vienybė“, sporto klubas „Viduk</w:t>
      </w:r>
      <w:r w:rsidR="0047688A">
        <w:t>e</w:t>
      </w:r>
      <w:r w:rsidR="002036F2" w:rsidRPr="00D06E1F">
        <w:t>lė“</w:t>
      </w:r>
      <w:r w:rsidR="00A313E9">
        <w:t xml:space="preserve"> [4]</w:t>
      </w:r>
      <w:r w:rsidR="00F76EA6">
        <w:t>.</w:t>
      </w:r>
    </w:p>
    <w:p w14:paraId="5B97518F" w14:textId="2CDBA49C" w:rsidR="006F3359" w:rsidRDefault="00A056F0" w:rsidP="00B00A52">
      <w:pPr>
        <w:pStyle w:val="Heading2"/>
        <w:shd w:val="clear" w:color="auto" w:fill="FFFFFF"/>
        <w:spacing w:before="0" w:after="0"/>
        <w:ind w:firstLine="851"/>
        <w:rPr>
          <w:rFonts w:ascii="Times New Roman" w:hAnsi="Times New Roman" w:cs="Times New Roman"/>
          <w:sz w:val="24"/>
          <w:szCs w:val="24"/>
        </w:rPr>
      </w:pPr>
      <w:r w:rsidRPr="00D06E1F">
        <w:rPr>
          <w:rFonts w:ascii="Times New Roman" w:hAnsi="Times New Roman" w:cs="Times New Roman"/>
          <w:sz w:val="24"/>
          <w:szCs w:val="24"/>
        </w:rPr>
        <w:t>Raseinių rajono savivaldybėje</w:t>
      </w:r>
      <w:r w:rsidR="00E96856" w:rsidRPr="00D06E1F">
        <w:rPr>
          <w:rFonts w:ascii="Times New Roman" w:hAnsi="Times New Roman" w:cs="Times New Roman"/>
          <w:sz w:val="24"/>
          <w:szCs w:val="24"/>
        </w:rPr>
        <w:t xml:space="preserve"> yra devynios valstybės institucijos: </w:t>
      </w:r>
      <w:r w:rsidR="00590629" w:rsidRPr="00D06E1F">
        <w:rPr>
          <w:rFonts w:ascii="Times New Roman" w:hAnsi="Times New Roman" w:cs="Times New Roman"/>
          <w:sz w:val="24"/>
          <w:szCs w:val="24"/>
        </w:rPr>
        <w:t>S</w:t>
      </w:r>
      <w:r w:rsidR="00E96856" w:rsidRPr="00D06E1F">
        <w:rPr>
          <w:rFonts w:ascii="Times New Roman" w:hAnsi="Times New Roman" w:cs="Times New Roman"/>
          <w:sz w:val="24"/>
          <w:szCs w:val="24"/>
        </w:rPr>
        <w:t>odra, Valstybinio socialinio skyriaus draudimo fondo valdybos Šilalės skyriaus Raseinių poskyris</w:t>
      </w:r>
      <w:r w:rsidR="00590629" w:rsidRPr="00D06E1F">
        <w:rPr>
          <w:rFonts w:ascii="Times New Roman" w:hAnsi="Times New Roman" w:cs="Times New Roman"/>
          <w:sz w:val="24"/>
          <w:szCs w:val="24"/>
        </w:rPr>
        <w:t>; Registrų centras, Vidurio Lietuvos klientų aptarnavimo centro Rasein</w:t>
      </w:r>
      <w:r w:rsidR="00837313">
        <w:rPr>
          <w:rFonts w:ascii="Times New Roman" w:hAnsi="Times New Roman" w:cs="Times New Roman"/>
          <w:sz w:val="24"/>
          <w:szCs w:val="24"/>
        </w:rPr>
        <w:t>i</w:t>
      </w:r>
      <w:r w:rsidR="00590629" w:rsidRPr="00D06E1F">
        <w:rPr>
          <w:rFonts w:ascii="Times New Roman" w:hAnsi="Times New Roman" w:cs="Times New Roman"/>
          <w:sz w:val="24"/>
          <w:szCs w:val="24"/>
        </w:rPr>
        <w:t>ų padalinys; Kauno apskrities valstybinė mokesčių inspekcija, Raseinių poskyris; Raseinių meteorologijos stotis, Lietuvos hidrometeorologijos ta</w:t>
      </w:r>
      <w:r w:rsidR="00837313">
        <w:rPr>
          <w:rFonts w:ascii="Times New Roman" w:hAnsi="Times New Roman" w:cs="Times New Roman"/>
          <w:sz w:val="24"/>
          <w:szCs w:val="24"/>
        </w:rPr>
        <w:t>r</w:t>
      </w:r>
      <w:r w:rsidR="00590629" w:rsidRPr="00D06E1F">
        <w:rPr>
          <w:rFonts w:ascii="Times New Roman" w:hAnsi="Times New Roman" w:cs="Times New Roman"/>
          <w:sz w:val="24"/>
          <w:szCs w:val="24"/>
        </w:rPr>
        <w:t xml:space="preserve">nyba prie Aplinkos ministerijos; Aplinkos apsaugos departamentas apie Aplinkos ministerijos, Raseinių aplinkos apsaugos inspekcija; Nacionalinis visuomenės sveikatos centras prie Sveikatos apsaugos ministerijos, Kauno </w:t>
      </w:r>
      <w:r w:rsidR="00590629" w:rsidRPr="001D3FB3">
        <w:rPr>
          <w:rFonts w:ascii="Times New Roman" w:hAnsi="Times New Roman" w:cs="Times New Roman"/>
          <w:sz w:val="24"/>
          <w:szCs w:val="24"/>
        </w:rPr>
        <w:t>departamento Raseinių skyrius;</w:t>
      </w:r>
      <w:r w:rsidR="006F3359" w:rsidRPr="001D3FB3">
        <w:rPr>
          <w:rFonts w:ascii="Times New Roman" w:hAnsi="Times New Roman" w:cs="Times New Roman"/>
          <w:sz w:val="24"/>
          <w:szCs w:val="24"/>
        </w:rPr>
        <w:t xml:space="preserve"> LK KASP Dariaus ir Girėno apygardos 2-oji rinktinė, Raseinių 207 pėstininkų kuopa; Nacionalinė žemės tarnyba prie Aplinkos ministerijos, Raseinių skyrius; Raseinių r. savivaldybės civilinės metrikacijos skyrius.</w:t>
      </w:r>
      <w:r w:rsidR="00C66229" w:rsidRPr="001D3FB3">
        <w:rPr>
          <w:rFonts w:ascii="Times New Roman" w:hAnsi="Times New Roman" w:cs="Times New Roman"/>
          <w:sz w:val="24"/>
          <w:szCs w:val="24"/>
        </w:rPr>
        <w:t xml:space="preserve"> </w:t>
      </w:r>
      <w:r w:rsidR="00E13B2F" w:rsidRPr="001D3FB3">
        <w:rPr>
          <w:rFonts w:ascii="Times New Roman" w:hAnsi="Times New Roman" w:cs="Times New Roman"/>
          <w:sz w:val="24"/>
          <w:szCs w:val="24"/>
        </w:rPr>
        <w:t>Išvardintos valstybinės institucijos įsikūrusios Raseinių mieste</w:t>
      </w:r>
      <w:r w:rsidR="00F63502" w:rsidRPr="001D3FB3">
        <w:rPr>
          <w:rFonts w:ascii="Times New Roman" w:hAnsi="Times New Roman" w:cs="Times New Roman"/>
          <w:sz w:val="24"/>
          <w:szCs w:val="24"/>
        </w:rPr>
        <w:t xml:space="preserve"> </w:t>
      </w:r>
      <w:r w:rsidR="001D3FB3" w:rsidRPr="001D3FB3">
        <w:rPr>
          <w:rFonts w:ascii="Times New Roman" w:hAnsi="Times New Roman" w:cs="Times New Roman"/>
          <w:sz w:val="24"/>
          <w:szCs w:val="24"/>
        </w:rPr>
        <w:t>[2</w:t>
      </w:r>
      <w:r w:rsidR="00A313E9">
        <w:rPr>
          <w:rFonts w:ascii="Times New Roman" w:hAnsi="Times New Roman" w:cs="Times New Roman"/>
          <w:sz w:val="24"/>
          <w:szCs w:val="24"/>
        </w:rPr>
        <w:t>2</w:t>
      </w:r>
      <w:r w:rsidR="001D3FB3" w:rsidRPr="001D3FB3">
        <w:rPr>
          <w:rFonts w:ascii="Times New Roman" w:hAnsi="Times New Roman" w:cs="Times New Roman"/>
          <w:sz w:val="24"/>
          <w:szCs w:val="24"/>
        </w:rPr>
        <w:t>]</w:t>
      </w:r>
      <w:r w:rsidR="00F76EA6">
        <w:rPr>
          <w:rFonts w:ascii="Times New Roman" w:hAnsi="Times New Roman" w:cs="Times New Roman"/>
          <w:sz w:val="24"/>
          <w:szCs w:val="24"/>
        </w:rPr>
        <w:t>.</w:t>
      </w:r>
    </w:p>
    <w:p w14:paraId="6C89557A" w14:textId="77777777" w:rsidR="005D6B62" w:rsidRPr="00AC0717" w:rsidRDefault="005D6B62" w:rsidP="00426547">
      <w:pPr>
        <w:ind w:left="357" w:firstLine="851"/>
      </w:pPr>
    </w:p>
    <w:p w14:paraId="5258E000" w14:textId="04236861" w:rsidR="006415BE" w:rsidRPr="006415BE" w:rsidRDefault="006415BE" w:rsidP="00426547">
      <w:pPr>
        <w:jc w:val="center"/>
      </w:pPr>
      <w:r w:rsidRPr="00AD3A2F">
        <w:rPr>
          <w:b/>
          <w:bCs/>
        </w:rPr>
        <w:t>1.</w:t>
      </w:r>
      <w:r>
        <w:rPr>
          <w:b/>
          <w:bCs/>
        </w:rPr>
        <w:t>7</w:t>
      </w:r>
      <w:r w:rsidRPr="00AD3A2F">
        <w:rPr>
          <w:b/>
          <w:bCs/>
        </w:rPr>
        <w:t>.</w:t>
      </w:r>
      <w:r>
        <w:rPr>
          <w:b/>
          <w:bCs/>
        </w:rPr>
        <w:t>3</w:t>
      </w:r>
      <w:r w:rsidRPr="00AD3A2F">
        <w:rPr>
          <w:b/>
          <w:bCs/>
        </w:rPr>
        <w:t xml:space="preserve">. Lentelė. </w:t>
      </w:r>
      <w:r w:rsidR="000D0021" w:rsidRPr="000D0021">
        <w:t>Raseinių VVG teritorijos mėgėjų meno kolektyvai. Tradiciniai renginiai.</w:t>
      </w:r>
    </w:p>
    <w:tbl>
      <w:tblPr>
        <w:tblStyle w:val="TableGrid"/>
        <w:tblW w:w="9497" w:type="dxa"/>
        <w:tblLook w:val="04A0" w:firstRow="1" w:lastRow="0" w:firstColumn="1" w:lastColumn="0" w:noHBand="0" w:noVBand="1"/>
      </w:tblPr>
      <w:tblGrid>
        <w:gridCol w:w="2126"/>
        <w:gridCol w:w="2972"/>
        <w:gridCol w:w="4399"/>
      </w:tblGrid>
      <w:tr w:rsidR="00196C4F" w:rsidRPr="004B00A9" w14:paraId="780EC287" w14:textId="77777777" w:rsidTr="00B3554D">
        <w:trPr>
          <w:trHeight w:val="20"/>
        </w:trPr>
        <w:tc>
          <w:tcPr>
            <w:tcW w:w="2126" w:type="dxa"/>
            <w:noWrap/>
            <w:hideMark/>
          </w:tcPr>
          <w:p w14:paraId="6FB38C40" w14:textId="77777777" w:rsidR="00196C4F" w:rsidRPr="004B00A9" w:rsidRDefault="00196C4F" w:rsidP="004B00A9">
            <w:pPr>
              <w:jc w:val="center"/>
              <w:rPr>
                <w:b/>
                <w:bCs/>
                <w:sz w:val="22"/>
                <w:szCs w:val="22"/>
                <w:lang w:eastAsia="en-GB"/>
              </w:rPr>
            </w:pPr>
            <w:r w:rsidRPr="004B00A9">
              <w:rPr>
                <w:b/>
                <w:bCs/>
                <w:sz w:val="22"/>
                <w:szCs w:val="22"/>
                <w:lang w:eastAsia="en-GB"/>
              </w:rPr>
              <w:t>Seniūnija</w:t>
            </w:r>
          </w:p>
        </w:tc>
        <w:tc>
          <w:tcPr>
            <w:tcW w:w="2972" w:type="dxa"/>
            <w:noWrap/>
            <w:hideMark/>
          </w:tcPr>
          <w:p w14:paraId="56185DB9" w14:textId="77777777" w:rsidR="00196C4F" w:rsidRPr="004B00A9" w:rsidRDefault="00196C4F" w:rsidP="004B00A9">
            <w:pPr>
              <w:jc w:val="center"/>
              <w:rPr>
                <w:b/>
                <w:bCs/>
                <w:sz w:val="22"/>
                <w:szCs w:val="22"/>
                <w:lang w:eastAsia="en-GB"/>
              </w:rPr>
            </w:pPr>
            <w:r w:rsidRPr="004B00A9">
              <w:rPr>
                <w:b/>
                <w:bCs/>
                <w:sz w:val="22"/>
                <w:szCs w:val="22"/>
                <w:lang w:eastAsia="en-GB"/>
              </w:rPr>
              <w:t>Kolektyvas</w:t>
            </w:r>
          </w:p>
        </w:tc>
        <w:tc>
          <w:tcPr>
            <w:tcW w:w="4399" w:type="dxa"/>
            <w:noWrap/>
            <w:hideMark/>
          </w:tcPr>
          <w:p w14:paraId="7FD06063" w14:textId="77777777" w:rsidR="00196C4F" w:rsidRPr="004B00A9" w:rsidRDefault="00196C4F" w:rsidP="004B00A9">
            <w:pPr>
              <w:jc w:val="center"/>
              <w:rPr>
                <w:b/>
                <w:bCs/>
                <w:sz w:val="22"/>
                <w:szCs w:val="22"/>
                <w:lang w:eastAsia="en-GB"/>
              </w:rPr>
            </w:pPr>
            <w:r w:rsidRPr="004B00A9">
              <w:rPr>
                <w:b/>
                <w:bCs/>
                <w:sz w:val="22"/>
                <w:szCs w:val="22"/>
                <w:lang w:eastAsia="en-GB"/>
              </w:rPr>
              <w:t>Tradiciniai renginiai</w:t>
            </w:r>
          </w:p>
        </w:tc>
      </w:tr>
      <w:tr w:rsidR="0047688A" w:rsidRPr="004B00A9" w14:paraId="26738E95" w14:textId="77777777" w:rsidTr="00B3554D">
        <w:trPr>
          <w:trHeight w:val="20"/>
        </w:trPr>
        <w:tc>
          <w:tcPr>
            <w:tcW w:w="2126" w:type="dxa"/>
            <w:noWrap/>
            <w:hideMark/>
          </w:tcPr>
          <w:p w14:paraId="6949ABF4" w14:textId="77777777" w:rsidR="0047688A" w:rsidRPr="004B00A9" w:rsidRDefault="0047688A" w:rsidP="0047688A">
            <w:pPr>
              <w:jc w:val="left"/>
              <w:rPr>
                <w:color w:val="000000"/>
                <w:sz w:val="22"/>
                <w:szCs w:val="22"/>
                <w:lang w:eastAsia="en-GB"/>
              </w:rPr>
            </w:pPr>
            <w:r w:rsidRPr="004B00A9">
              <w:rPr>
                <w:color w:val="000000"/>
                <w:sz w:val="22"/>
                <w:szCs w:val="22"/>
                <w:lang w:eastAsia="en-GB"/>
              </w:rPr>
              <w:t>Girkalnis</w:t>
            </w:r>
          </w:p>
        </w:tc>
        <w:tc>
          <w:tcPr>
            <w:tcW w:w="2972" w:type="dxa"/>
            <w:noWrap/>
            <w:hideMark/>
          </w:tcPr>
          <w:p w14:paraId="64388AE3" w14:textId="77777777" w:rsidR="0047688A" w:rsidRPr="0047688A" w:rsidRDefault="0047688A" w:rsidP="0047688A">
            <w:pPr>
              <w:rPr>
                <w:bCs/>
                <w:sz w:val="22"/>
                <w:szCs w:val="22"/>
                <w:lang w:eastAsia="en-GB"/>
              </w:rPr>
            </w:pPr>
            <w:r w:rsidRPr="0047688A">
              <w:rPr>
                <w:bCs/>
                <w:sz w:val="22"/>
                <w:szCs w:val="22"/>
              </w:rPr>
              <w:t>Girkalnio liaudiškos muzikos kapela „Gojus“</w:t>
            </w:r>
            <w:r w:rsidRPr="0047688A">
              <w:rPr>
                <w:bCs/>
                <w:sz w:val="22"/>
                <w:szCs w:val="22"/>
                <w:lang w:eastAsia="en-GB"/>
              </w:rPr>
              <w:t>;</w:t>
            </w:r>
          </w:p>
          <w:p w14:paraId="4A5693AB" w14:textId="68352517" w:rsidR="0047688A" w:rsidRPr="0047688A" w:rsidRDefault="0047688A" w:rsidP="0047688A">
            <w:pPr>
              <w:rPr>
                <w:bCs/>
                <w:sz w:val="22"/>
                <w:szCs w:val="22"/>
                <w:lang w:eastAsia="en-GB"/>
              </w:rPr>
            </w:pPr>
            <w:r w:rsidRPr="0047688A">
              <w:rPr>
                <w:bCs/>
                <w:sz w:val="22"/>
                <w:szCs w:val="22"/>
              </w:rPr>
              <w:t>Girkalnio armonikierių ansamblis „Šėtuva“</w:t>
            </w:r>
          </w:p>
        </w:tc>
        <w:tc>
          <w:tcPr>
            <w:tcW w:w="4399" w:type="dxa"/>
            <w:hideMark/>
          </w:tcPr>
          <w:p w14:paraId="09EA786F" w14:textId="77777777" w:rsidR="0047688A" w:rsidRPr="0047688A" w:rsidRDefault="0047688A" w:rsidP="0047688A">
            <w:pPr>
              <w:rPr>
                <w:bCs/>
                <w:sz w:val="22"/>
                <w:szCs w:val="22"/>
                <w:lang w:eastAsia="en-GB"/>
              </w:rPr>
            </w:pPr>
            <w:r w:rsidRPr="0047688A">
              <w:rPr>
                <w:bCs/>
                <w:sz w:val="22"/>
                <w:szCs w:val="22"/>
                <w:lang w:eastAsia="en-GB"/>
              </w:rPr>
              <w:t>Girkalnio: Liaudiškos muzikos kapelų šventė 18-oji „Girkalnio Griežynė 2023“; Motinos dienos paminėjimas; Joninės; Karaliaus Mindaugo karūnavimo dienos minėjimas. Akcija – Tautiškos giesmės giedojimas; Aitvarų šventė;  Kalėdų senelio lankymasis Girkalnio Šv. Jurgio bažnyčioje.</w:t>
            </w:r>
          </w:p>
          <w:p w14:paraId="031B00B0" w14:textId="77777777" w:rsidR="0047688A" w:rsidRPr="0047688A" w:rsidRDefault="0047688A" w:rsidP="0047688A">
            <w:pPr>
              <w:rPr>
                <w:bCs/>
                <w:sz w:val="22"/>
                <w:szCs w:val="22"/>
                <w:lang w:eastAsia="en-GB"/>
              </w:rPr>
            </w:pPr>
            <w:r w:rsidRPr="0047688A">
              <w:rPr>
                <w:bCs/>
                <w:sz w:val="22"/>
                <w:szCs w:val="22"/>
                <w:lang w:eastAsia="en-GB"/>
              </w:rPr>
              <w:t xml:space="preserve">Biliūnų bendruomenės: Tradicinis renginys „Kalėdos - ant slenksčio“.  </w:t>
            </w:r>
          </w:p>
          <w:p w14:paraId="766BF3C4" w14:textId="3DF6028E" w:rsidR="0047688A" w:rsidRPr="0047688A" w:rsidRDefault="0047688A" w:rsidP="0047688A">
            <w:pPr>
              <w:rPr>
                <w:bCs/>
                <w:sz w:val="22"/>
                <w:szCs w:val="22"/>
                <w:lang w:eastAsia="en-GB"/>
              </w:rPr>
            </w:pPr>
            <w:r w:rsidRPr="0047688A">
              <w:rPr>
                <w:bCs/>
                <w:sz w:val="22"/>
                <w:szCs w:val="22"/>
                <w:lang w:eastAsia="en-GB"/>
              </w:rPr>
              <w:lastRenderedPageBreak/>
              <w:t>Pramedžiavoje: Kalėdinė šventė Pramedžiavos ir aplinkinių kaimų vaikams; Eglutės įžiebimo šventė.</w:t>
            </w:r>
          </w:p>
        </w:tc>
      </w:tr>
      <w:tr w:rsidR="0047688A" w:rsidRPr="004B00A9" w14:paraId="1533CA78" w14:textId="77777777" w:rsidTr="00B3554D">
        <w:trPr>
          <w:trHeight w:val="20"/>
        </w:trPr>
        <w:tc>
          <w:tcPr>
            <w:tcW w:w="2126" w:type="dxa"/>
            <w:noWrap/>
            <w:hideMark/>
          </w:tcPr>
          <w:p w14:paraId="3A319EA8" w14:textId="77777777" w:rsidR="0047688A" w:rsidRPr="004B00A9" w:rsidRDefault="0047688A" w:rsidP="0047688A">
            <w:pPr>
              <w:jc w:val="left"/>
              <w:rPr>
                <w:color w:val="000000"/>
                <w:sz w:val="22"/>
                <w:szCs w:val="22"/>
                <w:lang w:eastAsia="en-GB"/>
              </w:rPr>
            </w:pPr>
            <w:r w:rsidRPr="004B00A9">
              <w:rPr>
                <w:color w:val="000000"/>
                <w:sz w:val="22"/>
                <w:szCs w:val="22"/>
                <w:lang w:eastAsia="en-GB"/>
              </w:rPr>
              <w:lastRenderedPageBreak/>
              <w:t>Ariogalos miestas</w:t>
            </w:r>
          </w:p>
        </w:tc>
        <w:tc>
          <w:tcPr>
            <w:tcW w:w="2972" w:type="dxa"/>
            <w:hideMark/>
          </w:tcPr>
          <w:p w14:paraId="23B4FEC1" w14:textId="77777777" w:rsidR="0047688A" w:rsidRPr="0047688A" w:rsidRDefault="0047688A" w:rsidP="0047688A">
            <w:pPr>
              <w:rPr>
                <w:bCs/>
                <w:sz w:val="22"/>
                <w:szCs w:val="22"/>
                <w:lang w:eastAsia="en-GB"/>
              </w:rPr>
            </w:pPr>
            <w:r w:rsidRPr="0047688A">
              <w:rPr>
                <w:bCs/>
                <w:sz w:val="22"/>
                <w:szCs w:val="22"/>
              </w:rPr>
              <w:t>Ariogalos tautinių šokių kolektyvas „Sutartinis“</w:t>
            </w:r>
            <w:r w:rsidRPr="0047688A">
              <w:rPr>
                <w:bCs/>
                <w:sz w:val="22"/>
                <w:szCs w:val="22"/>
                <w:lang w:eastAsia="en-GB"/>
              </w:rPr>
              <w:t xml:space="preserve">; </w:t>
            </w:r>
          </w:p>
          <w:p w14:paraId="719DFFE3" w14:textId="77777777" w:rsidR="0047688A" w:rsidRPr="0047688A" w:rsidRDefault="0047688A" w:rsidP="0047688A">
            <w:pPr>
              <w:rPr>
                <w:bCs/>
                <w:sz w:val="22"/>
                <w:szCs w:val="22"/>
                <w:lang w:eastAsia="en-GB"/>
              </w:rPr>
            </w:pPr>
            <w:r w:rsidRPr="0047688A">
              <w:rPr>
                <w:bCs/>
                <w:sz w:val="22"/>
                <w:szCs w:val="22"/>
              </w:rPr>
              <w:t>Ariogalos liaudiškos muzikos kapela „Šaltinėlis“</w:t>
            </w:r>
            <w:r w:rsidRPr="0047688A">
              <w:rPr>
                <w:bCs/>
                <w:sz w:val="22"/>
                <w:szCs w:val="22"/>
                <w:lang w:eastAsia="en-GB"/>
              </w:rPr>
              <w:t xml:space="preserve">; </w:t>
            </w:r>
          </w:p>
          <w:p w14:paraId="556E9622" w14:textId="77777777" w:rsidR="0047688A" w:rsidRPr="0047688A" w:rsidRDefault="0047688A" w:rsidP="0047688A">
            <w:pPr>
              <w:rPr>
                <w:bCs/>
                <w:sz w:val="22"/>
                <w:szCs w:val="22"/>
              </w:rPr>
            </w:pPr>
            <w:r w:rsidRPr="0047688A">
              <w:rPr>
                <w:bCs/>
                <w:sz w:val="22"/>
                <w:szCs w:val="22"/>
              </w:rPr>
              <w:t>Ariogalos mėgėjų teatras;</w:t>
            </w:r>
          </w:p>
          <w:p w14:paraId="1CA0532C" w14:textId="0E827B22" w:rsidR="0047688A" w:rsidRPr="0047688A" w:rsidRDefault="0047688A" w:rsidP="0047688A">
            <w:pPr>
              <w:rPr>
                <w:bCs/>
                <w:sz w:val="22"/>
                <w:szCs w:val="22"/>
                <w:lang w:eastAsia="en-GB"/>
              </w:rPr>
            </w:pPr>
            <w:r w:rsidRPr="0047688A">
              <w:rPr>
                <w:bCs/>
                <w:sz w:val="22"/>
                <w:szCs w:val="22"/>
              </w:rPr>
              <w:t>Ariogalos linijinių šokių kolektyvas „Juodosios katės“</w:t>
            </w:r>
            <w:r w:rsidRPr="0047688A">
              <w:rPr>
                <w:bCs/>
                <w:sz w:val="22"/>
                <w:szCs w:val="22"/>
                <w:lang w:eastAsia="en-GB"/>
              </w:rPr>
              <w:t xml:space="preserve"> </w:t>
            </w:r>
          </w:p>
        </w:tc>
        <w:tc>
          <w:tcPr>
            <w:tcW w:w="4399" w:type="dxa"/>
            <w:hideMark/>
          </w:tcPr>
          <w:p w14:paraId="4DA3850B" w14:textId="14CA3463" w:rsidR="0047688A" w:rsidRPr="0047688A" w:rsidRDefault="0047688A" w:rsidP="0047688A">
            <w:pPr>
              <w:rPr>
                <w:bCs/>
                <w:sz w:val="22"/>
                <w:szCs w:val="22"/>
                <w:lang w:eastAsia="en-GB"/>
              </w:rPr>
            </w:pPr>
            <w:r w:rsidRPr="0047688A">
              <w:rPr>
                <w:bCs/>
                <w:sz w:val="22"/>
                <w:szCs w:val="22"/>
                <w:lang w:eastAsia="en-GB"/>
              </w:rPr>
              <w:t>Tradicinis Tremtinių ir kalinių sąskrydis; Ariogalos miesto šventė „Mūsų laiką skaičiuoja Dubysa“; Sausio 13-osios laisvės gynėjų dienos paminėjimas; Vasario 16-osios Nepriklausomybės dienos šventė; Kovo 11-osios Nepriklausomybės Atkūrimo dienos šventė; Gedulo ir vilties dienos paminėjimas; Kaziuko mugė; Tarptautinė armonikierių šventė-varžytuvės „Subatos vakarėly...“; Atvelykis; Kalėdinės eglės įžiebimo šventė.</w:t>
            </w:r>
          </w:p>
        </w:tc>
      </w:tr>
      <w:tr w:rsidR="0047688A" w:rsidRPr="004B00A9" w14:paraId="2B00650C" w14:textId="77777777" w:rsidTr="00B3554D">
        <w:trPr>
          <w:trHeight w:val="20"/>
        </w:trPr>
        <w:tc>
          <w:tcPr>
            <w:tcW w:w="2126" w:type="dxa"/>
            <w:noWrap/>
            <w:hideMark/>
          </w:tcPr>
          <w:p w14:paraId="7EEB1E67" w14:textId="77777777" w:rsidR="0047688A" w:rsidRPr="004B00A9" w:rsidRDefault="0047688A" w:rsidP="0047688A">
            <w:pPr>
              <w:jc w:val="left"/>
              <w:rPr>
                <w:color w:val="000000"/>
                <w:sz w:val="22"/>
                <w:szCs w:val="22"/>
                <w:lang w:eastAsia="en-GB"/>
              </w:rPr>
            </w:pPr>
            <w:r w:rsidRPr="004B00A9">
              <w:rPr>
                <w:color w:val="000000"/>
                <w:sz w:val="22"/>
                <w:szCs w:val="22"/>
                <w:lang w:eastAsia="en-GB"/>
              </w:rPr>
              <w:t>Ariogala</w:t>
            </w:r>
          </w:p>
        </w:tc>
        <w:tc>
          <w:tcPr>
            <w:tcW w:w="2972" w:type="dxa"/>
            <w:hideMark/>
          </w:tcPr>
          <w:p w14:paraId="5942CCEA" w14:textId="77777777" w:rsidR="0047688A" w:rsidRPr="0047688A" w:rsidRDefault="0047688A" w:rsidP="0047688A">
            <w:pPr>
              <w:rPr>
                <w:sz w:val="22"/>
                <w:szCs w:val="22"/>
                <w:lang w:eastAsia="en-GB"/>
              </w:rPr>
            </w:pPr>
            <w:r w:rsidRPr="0047688A">
              <w:rPr>
                <w:sz w:val="22"/>
                <w:szCs w:val="22"/>
                <w:lang w:eastAsia="en-GB"/>
              </w:rPr>
              <w:t>Keramikos, tapybos darbai - dailininkas Gintaras Špokas; Dailės darbai – Elvyra Vaštakienė, Arūnas Balčius;</w:t>
            </w:r>
          </w:p>
          <w:p w14:paraId="347BEC31" w14:textId="77777777" w:rsidR="0047688A" w:rsidRPr="0047688A" w:rsidRDefault="0047688A" w:rsidP="0047688A">
            <w:pPr>
              <w:rPr>
                <w:sz w:val="22"/>
                <w:szCs w:val="22"/>
                <w:lang w:eastAsia="lt-LT"/>
              </w:rPr>
            </w:pPr>
            <w:r w:rsidRPr="0047688A">
              <w:rPr>
                <w:sz w:val="22"/>
                <w:szCs w:val="22"/>
                <w:lang w:eastAsia="lt-LT"/>
              </w:rPr>
              <w:t xml:space="preserve">Gėluvos moterų </w:t>
            </w:r>
            <w:r w:rsidRPr="0047688A">
              <w:rPr>
                <w:sz w:val="22"/>
                <w:szCs w:val="22"/>
              </w:rPr>
              <w:t xml:space="preserve">vok. </w:t>
            </w:r>
            <w:r w:rsidRPr="0047688A">
              <w:rPr>
                <w:sz w:val="22"/>
                <w:szCs w:val="22"/>
                <w:lang w:eastAsia="lt-LT"/>
              </w:rPr>
              <w:t>ansamblis „Gėluvos gaida“;</w:t>
            </w:r>
          </w:p>
          <w:p w14:paraId="1120E5DA" w14:textId="77777777" w:rsidR="0047688A" w:rsidRPr="0047688A" w:rsidRDefault="0047688A" w:rsidP="0047688A">
            <w:pPr>
              <w:rPr>
                <w:sz w:val="22"/>
                <w:szCs w:val="22"/>
              </w:rPr>
            </w:pPr>
            <w:r w:rsidRPr="0047688A">
              <w:rPr>
                <w:sz w:val="22"/>
                <w:szCs w:val="22"/>
              </w:rPr>
              <w:t>Gėluvos moterų vok. duetas;</w:t>
            </w:r>
          </w:p>
          <w:p w14:paraId="361E8BB3" w14:textId="77777777" w:rsidR="0047688A" w:rsidRPr="0047688A" w:rsidRDefault="0047688A" w:rsidP="0047688A">
            <w:pPr>
              <w:rPr>
                <w:sz w:val="22"/>
                <w:szCs w:val="22"/>
              </w:rPr>
            </w:pPr>
            <w:r w:rsidRPr="0047688A">
              <w:rPr>
                <w:sz w:val="22"/>
                <w:szCs w:val="22"/>
              </w:rPr>
              <w:t>Paliepių merginų vokalinis duetas;</w:t>
            </w:r>
          </w:p>
          <w:p w14:paraId="4CE23203" w14:textId="77777777" w:rsidR="0047688A" w:rsidRPr="0047688A" w:rsidRDefault="0047688A" w:rsidP="0047688A">
            <w:pPr>
              <w:rPr>
                <w:sz w:val="22"/>
                <w:szCs w:val="22"/>
              </w:rPr>
            </w:pPr>
            <w:r w:rsidRPr="0047688A">
              <w:rPr>
                <w:sz w:val="22"/>
                <w:szCs w:val="22"/>
              </w:rPr>
              <w:t>Paliepių moterų vokalinis duetas;</w:t>
            </w:r>
          </w:p>
          <w:p w14:paraId="1CA56AB8" w14:textId="77777777" w:rsidR="0047688A" w:rsidRPr="0047688A" w:rsidRDefault="0047688A" w:rsidP="0047688A">
            <w:pPr>
              <w:rPr>
                <w:sz w:val="22"/>
                <w:szCs w:val="22"/>
              </w:rPr>
            </w:pPr>
            <w:r w:rsidRPr="0047688A">
              <w:rPr>
                <w:sz w:val="22"/>
                <w:szCs w:val="22"/>
              </w:rPr>
              <w:t>Paliepių solistė Eliza Aputytė;</w:t>
            </w:r>
          </w:p>
          <w:p w14:paraId="10FBCF37" w14:textId="77777777" w:rsidR="0047688A" w:rsidRPr="0047688A" w:rsidRDefault="0047688A" w:rsidP="0047688A">
            <w:pPr>
              <w:rPr>
                <w:sz w:val="22"/>
                <w:szCs w:val="22"/>
              </w:rPr>
            </w:pPr>
            <w:r w:rsidRPr="0047688A">
              <w:rPr>
                <w:sz w:val="22"/>
                <w:szCs w:val="22"/>
              </w:rPr>
              <w:t>Paliepių moterų vokalinis ansamblis;</w:t>
            </w:r>
          </w:p>
          <w:p w14:paraId="27493791" w14:textId="77777777" w:rsidR="0047688A" w:rsidRPr="0047688A" w:rsidRDefault="0047688A" w:rsidP="0047688A">
            <w:pPr>
              <w:rPr>
                <w:sz w:val="22"/>
                <w:szCs w:val="22"/>
              </w:rPr>
            </w:pPr>
            <w:r w:rsidRPr="0047688A">
              <w:rPr>
                <w:sz w:val="22"/>
                <w:szCs w:val="22"/>
              </w:rPr>
              <w:t>Plikių moterų vok. ansamblis „Aidija“;</w:t>
            </w:r>
          </w:p>
          <w:p w14:paraId="1CFA5A32" w14:textId="3EE56D33" w:rsidR="0047688A" w:rsidRPr="0047688A" w:rsidRDefault="0047688A" w:rsidP="0047688A">
            <w:pPr>
              <w:rPr>
                <w:sz w:val="22"/>
                <w:szCs w:val="22"/>
                <w:lang w:eastAsia="en-GB"/>
              </w:rPr>
            </w:pPr>
            <w:r w:rsidRPr="0047688A">
              <w:rPr>
                <w:sz w:val="22"/>
                <w:szCs w:val="22"/>
              </w:rPr>
              <w:t>Plikių tautinių šokių kolektyvas „Gynėvė“</w:t>
            </w:r>
          </w:p>
        </w:tc>
        <w:tc>
          <w:tcPr>
            <w:tcW w:w="4399" w:type="dxa"/>
            <w:hideMark/>
          </w:tcPr>
          <w:p w14:paraId="10893D98" w14:textId="77777777" w:rsidR="0047688A" w:rsidRPr="0047688A" w:rsidRDefault="0047688A" w:rsidP="0047688A">
            <w:pPr>
              <w:rPr>
                <w:sz w:val="22"/>
                <w:szCs w:val="22"/>
                <w:lang w:eastAsia="en-GB"/>
              </w:rPr>
            </w:pPr>
            <w:r w:rsidRPr="0047688A">
              <w:rPr>
                <w:sz w:val="22"/>
                <w:szCs w:val="22"/>
                <w:lang w:eastAsia="en-GB"/>
              </w:rPr>
              <w:t>Joninės;  jaunimo vasaros sporto varžytuvės; lygiadieniai ant Kejėnų piliakalnio; Padubysio k. Arūno Kazlausko organizuojami kultūriniai renginiai (asociacija „Idėjų upė).</w:t>
            </w:r>
          </w:p>
          <w:p w14:paraId="0D3B5D78" w14:textId="77777777" w:rsidR="0047688A" w:rsidRPr="0047688A" w:rsidRDefault="0047688A" w:rsidP="0047688A">
            <w:pPr>
              <w:rPr>
                <w:sz w:val="22"/>
                <w:szCs w:val="22"/>
                <w:lang w:eastAsia="en-GB"/>
              </w:rPr>
            </w:pPr>
            <w:r w:rsidRPr="0047688A">
              <w:rPr>
                <w:sz w:val="22"/>
                <w:szCs w:val="22"/>
                <w:lang w:eastAsia="en-GB"/>
              </w:rPr>
              <w:t>Gėluvoje: Didžiosios Joninės.</w:t>
            </w:r>
          </w:p>
          <w:p w14:paraId="397D875B" w14:textId="77777777" w:rsidR="0047688A" w:rsidRPr="0047688A" w:rsidRDefault="0047688A" w:rsidP="0047688A">
            <w:pPr>
              <w:rPr>
                <w:sz w:val="22"/>
                <w:szCs w:val="22"/>
                <w:lang w:eastAsia="en-GB"/>
              </w:rPr>
            </w:pPr>
            <w:r w:rsidRPr="0047688A">
              <w:rPr>
                <w:sz w:val="22"/>
                <w:szCs w:val="22"/>
                <w:lang w:eastAsia="en-GB"/>
              </w:rPr>
              <w:t>Plikiuose: Respublikinė vokalinių ansamblių šventė „Dainuoju Lietuvai“ (tęstinė);Vaikų gynimo dienos minėjimas „Vaikystės spalvos“</w:t>
            </w:r>
          </w:p>
          <w:p w14:paraId="1FBE81D5" w14:textId="77777777" w:rsidR="0047688A" w:rsidRPr="0047688A" w:rsidRDefault="0047688A" w:rsidP="0047688A">
            <w:pPr>
              <w:rPr>
                <w:sz w:val="22"/>
                <w:szCs w:val="22"/>
                <w:lang w:eastAsia="en-GB"/>
              </w:rPr>
            </w:pPr>
            <w:r w:rsidRPr="0047688A">
              <w:rPr>
                <w:sz w:val="22"/>
                <w:szCs w:val="22"/>
                <w:lang w:eastAsia="en-GB"/>
              </w:rPr>
              <w:t>Tradicinė kaimo šventė „Vasara 2023“ (tęstinis); Karaliaus Mindaugo karūnavimo dienos minėjimas. Akcija – Tautiškos giesmės giedojimas; Rudens šventė „Už lango vėl ruduo“;</w:t>
            </w:r>
          </w:p>
          <w:p w14:paraId="6A877EB3" w14:textId="77777777" w:rsidR="0047688A" w:rsidRPr="0047688A" w:rsidRDefault="0047688A" w:rsidP="0047688A">
            <w:pPr>
              <w:rPr>
                <w:sz w:val="22"/>
                <w:szCs w:val="22"/>
                <w:lang w:eastAsia="en-GB"/>
              </w:rPr>
            </w:pPr>
            <w:r w:rsidRPr="0047688A">
              <w:rPr>
                <w:sz w:val="22"/>
                <w:szCs w:val="22"/>
                <w:lang w:eastAsia="en-GB"/>
              </w:rPr>
              <w:t>Butkiškėje: Kaimo šventė „Margaspalvė vasara“; Vasaros palydėtuvių šventė; Eglutės įžiebimo šventė.</w:t>
            </w:r>
          </w:p>
          <w:p w14:paraId="6B148D50" w14:textId="77777777" w:rsidR="0047688A" w:rsidRPr="0047688A" w:rsidRDefault="0047688A" w:rsidP="0047688A">
            <w:pPr>
              <w:rPr>
                <w:sz w:val="22"/>
                <w:szCs w:val="22"/>
                <w:lang w:eastAsia="en-GB"/>
              </w:rPr>
            </w:pPr>
            <w:r w:rsidRPr="0047688A">
              <w:rPr>
                <w:sz w:val="22"/>
                <w:szCs w:val="22"/>
                <w:lang w:eastAsia="en-GB"/>
              </w:rPr>
              <w:t>Paliepiuose: šventė „Gražiausi žodžiai Mamai“; Vaikų gynimo diena „Laimingas vaikas – spindintis pasaulis“; Kaimo šventė „Kur gimėm, kur augom“ ; Romansų popietė „Suvirpink širdį“; Adventinė popietė „Kalėdos mano širdy“.</w:t>
            </w:r>
          </w:p>
          <w:p w14:paraId="0E7E32AC" w14:textId="77777777" w:rsidR="0047688A" w:rsidRPr="0047688A" w:rsidRDefault="0047688A" w:rsidP="0047688A">
            <w:pPr>
              <w:rPr>
                <w:sz w:val="22"/>
                <w:szCs w:val="22"/>
                <w:lang w:eastAsia="en-GB"/>
              </w:rPr>
            </w:pPr>
            <w:r w:rsidRPr="0047688A">
              <w:rPr>
                <w:sz w:val="22"/>
                <w:szCs w:val="22"/>
                <w:lang w:eastAsia="en-GB"/>
              </w:rPr>
              <w:t>Didžiulių bendruomenės Vasaros šventė.</w:t>
            </w:r>
          </w:p>
          <w:p w14:paraId="1A6AA6A9" w14:textId="77777777" w:rsidR="0047688A" w:rsidRPr="0047688A" w:rsidRDefault="0047688A" w:rsidP="0047688A">
            <w:pPr>
              <w:rPr>
                <w:sz w:val="22"/>
                <w:szCs w:val="22"/>
                <w:lang w:eastAsia="en-GB"/>
              </w:rPr>
            </w:pPr>
            <w:r w:rsidRPr="0047688A">
              <w:rPr>
                <w:sz w:val="22"/>
                <w:szCs w:val="22"/>
                <w:lang w:eastAsia="en-GB"/>
              </w:rPr>
              <w:t>Verėduvos bendruomenės Vasaros šventė .</w:t>
            </w:r>
          </w:p>
          <w:p w14:paraId="08886163" w14:textId="77777777" w:rsidR="0047688A" w:rsidRPr="0047688A" w:rsidRDefault="0047688A" w:rsidP="0047688A">
            <w:pPr>
              <w:rPr>
                <w:sz w:val="22"/>
                <w:szCs w:val="22"/>
                <w:lang w:eastAsia="en-GB"/>
              </w:rPr>
            </w:pPr>
            <w:r w:rsidRPr="0047688A">
              <w:rPr>
                <w:sz w:val="22"/>
                <w:szCs w:val="22"/>
                <w:lang w:eastAsia="en-GB"/>
              </w:rPr>
              <w:t>Milašaičiuose: Motinos dienos šventė; Škapliernos atlaidų šventė.</w:t>
            </w:r>
          </w:p>
          <w:p w14:paraId="730CCB15" w14:textId="77777777" w:rsidR="0047688A" w:rsidRPr="0047688A" w:rsidRDefault="0047688A" w:rsidP="0047688A">
            <w:pPr>
              <w:rPr>
                <w:sz w:val="22"/>
                <w:szCs w:val="22"/>
                <w:lang w:eastAsia="en-GB"/>
              </w:rPr>
            </w:pPr>
            <w:r w:rsidRPr="0047688A">
              <w:rPr>
                <w:sz w:val="22"/>
                <w:szCs w:val="22"/>
                <w:lang w:eastAsia="en-GB"/>
              </w:rPr>
              <w:t>Palukštys: Lygiadienis Kejėnų  piliakalnyje.</w:t>
            </w:r>
          </w:p>
          <w:p w14:paraId="4CD7E6B4" w14:textId="77777777" w:rsidR="0047688A" w:rsidRPr="0047688A" w:rsidRDefault="0047688A" w:rsidP="0047688A">
            <w:pPr>
              <w:rPr>
                <w:sz w:val="22"/>
                <w:szCs w:val="22"/>
                <w:lang w:eastAsia="en-GB"/>
              </w:rPr>
            </w:pPr>
            <w:r w:rsidRPr="0047688A">
              <w:rPr>
                <w:sz w:val="22"/>
                <w:szCs w:val="22"/>
                <w:lang w:eastAsia="en-GB"/>
              </w:rPr>
              <w:t xml:space="preserve">Kilupiuose: Eglutės įžiebimo šventė. </w:t>
            </w:r>
          </w:p>
          <w:p w14:paraId="4B62DE8B" w14:textId="11BA6DD2" w:rsidR="0047688A" w:rsidRPr="0047688A" w:rsidRDefault="0047688A" w:rsidP="0047688A">
            <w:pPr>
              <w:rPr>
                <w:sz w:val="22"/>
                <w:szCs w:val="22"/>
                <w:lang w:eastAsia="en-GB"/>
              </w:rPr>
            </w:pPr>
            <w:r w:rsidRPr="0047688A">
              <w:rPr>
                <w:sz w:val="22"/>
                <w:szCs w:val="22"/>
                <w:lang w:eastAsia="en-GB"/>
              </w:rPr>
              <w:t>VO k. bendr. „Pagraja“: Kalėdinis vakaras.</w:t>
            </w:r>
          </w:p>
        </w:tc>
      </w:tr>
      <w:tr w:rsidR="0047688A" w:rsidRPr="004B00A9" w14:paraId="69635E32" w14:textId="77777777" w:rsidTr="00B3554D">
        <w:trPr>
          <w:trHeight w:val="20"/>
        </w:trPr>
        <w:tc>
          <w:tcPr>
            <w:tcW w:w="2126" w:type="dxa"/>
            <w:noWrap/>
            <w:hideMark/>
          </w:tcPr>
          <w:p w14:paraId="49313C13" w14:textId="77777777" w:rsidR="0047688A" w:rsidRPr="004B00A9" w:rsidRDefault="0047688A" w:rsidP="0047688A">
            <w:pPr>
              <w:jc w:val="left"/>
              <w:rPr>
                <w:color w:val="000000"/>
                <w:sz w:val="22"/>
                <w:szCs w:val="22"/>
                <w:lang w:eastAsia="en-GB"/>
              </w:rPr>
            </w:pPr>
            <w:r w:rsidRPr="004B00A9">
              <w:rPr>
                <w:color w:val="000000"/>
                <w:sz w:val="22"/>
                <w:szCs w:val="22"/>
                <w:lang w:eastAsia="en-GB"/>
              </w:rPr>
              <w:t>Betygala</w:t>
            </w:r>
          </w:p>
        </w:tc>
        <w:tc>
          <w:tcPr>
            <w:tcW w:w="2972" w:type="dxa"/>
            <w:hideMark/>
          </w:tcPr>
          <w:p w14:paraId="740633CB" w14:textId="77777777" w:rsidR="0047688A" w:rsidRPr="0047688A" w:rsidRDefault="0047688A" w:rsidP="0047688A">
            <w:pPr>
              <w:rPr>
                <w:bCs/>
                <w:sz w:val="22"/>
                <w:szCs w:val="22"/>
              </w:rPr>
            </w:pPr>
            <w:r w:rsidRPr="0047688A">
              <w:rPr>
                <w:bCs/>
                <w:sz w:val="22"/>
                <w:szCs w:val="22"/>
              </w:rPr>
              <w:t>Betygalos moterų vokalinis ansamblis „Lelyka“;</w:t>
            </w:r>
          </w:p>
          <w:p w14:paraId="2CFDF892" w14:textId="77777777" w:rsidR="0047688A" w:rsidRPr="0047688A" w:rsidRDefault="0047688A" w:rsidP="0047688A">
            <w:pPr>
              <w:rPr>
                <w:bCs/>
                <w:sz w:val="22"/>
                <w:szCs w:val="22"/>
              </w:rPr>
            </w:pPr>
            <w:r w:rsidRPr="0047688A">
              <w:rPr>
                <w:bCs/>
                <w:sz w:val="22"/>
                <w:szCs w:val="22"/>
              </w:rPr>
              <w:t>Betygalos mišrus vokalinis ansamblis;</w:t>
            </w:r>
          </w:p>
          <w:p w14:paraId="2635BC67" w14:textId="77777777" w:rsidR="0047688A" w:rsidRPr="0047688A" w:rsidRDefault="0047688A" w:rsidP="0047688A">
            <w:pPr>
              <w:rPr>
                <w:bCs/>
                <w:sz w:val="22"/>
                <w:szCs w:val="22"/>
              </w:rPr>
            </w:pPr>
            <w:r w:rsidRPr="0047688A">
              <w:rPr>
                <w:bCs/>
                <w:sz w:val="22"/>
                <w:szCs w:val="22"/>
              </w:rPr>
              <w:t>Berteškių moterų vokalinis ansamblis „Lelija“;</w:t>
            </w:r>
          </w:p>
          <w:p w14:paraId="76897A34" w14:textId="77777777" w:rsidR="0047688A" w:rsidRPr="0047688A" w:rsidRDefault="0047688A" w:rsidP="0047688A">
            <w:pPr>
              <w:rPr>
                <w:bCs/>
                <w:sz w:val="22"/>
                <w:szCs w:val="22"/>
              </w:rPr>
            </w:pPr>
            <w:r w:rsidRPr="0047688A">
              <w:rPr>
                <w:bCs/>
                <w:sz w:val="22"/>
                <w:szCs w:val="22"/>
              </w:rPr>
              <w:t>Berteškių moterų vokalinis duetas;</w:t>
            </w:r>
          </w:p>
          <w:p w14:paraId="13222557" w14:textId="77777777" w:rsidR="0047688A" w:rsidRPr="0047688A" w:rsidRDefault="0047688A" w:rsidP="0047688A">
            <w:pPr>
              <w:rPr>
                <w:bCs/>
                <w:sz w:val="22"/>
                <w:szCs w:val="22"/>
              </w:rPr>
            </w:pPr>
            <w:r w:rsidRPr="0047688A">
              <w:rPr>
                <w:bCs/>
                <w:sz w:val="22"/>
                <w:szCs w:val="22"/>
              </w:rPr>
              <w:t>Berteškių šeimyninis vokalinis duetas;</w:t>
            </w:r>
          </w:p>
          <w:p w14:paraId="00DA8005" w14:textId="2EC5C43D" w:rsidR="0047688A" w:rsidRPr="0047688A" w:rsidRDefault="0047688A" w:rsidP="0047688A">
            <w:pPr>
              <w:rPr>
                <w:bCs/>
                <w:sz w:val="22"/>
                <w:szCs w:val="22"/>
                <w:lang w:eastAsia="en-GB"/>
              </w:rPr>
            </w:pPr>
          </w:p>
        </w:tc>
        <w:tc>
          <w:tcPr>
            <w:tcW w:w="4399" w:type="dxa"/>
            <w:hideMark/>
          </w:tcPr>
          <w:p w14:paraId="1A447C90" w14:textId="77777777" w:rsidR="0047688A" w:rsidRPr="0047688A" w:rsidRDefault="0047688A" w:rsidP="0047688A">
            <w:pPr>
              <w:rPr>
                <w:bCs/>
                <w:sz w:val="22"/>
                <w:szCs w:val="22"/>
                <w:lang w:eastAsia="en-GB"/>
              </w:rPr>
            </w:pPr>
            <w:r w:rsidRPr="0047688A">
              <w:rPr>
                <w:bCs/>
                <w:sz w:val="22"/>
                <w:szCs w:val="22"/>
                <w:lang w:eastAsia="en-GB"/>
              </w:rPr>
              <w:t>Šventosios Dvasios Atsiuntimo (Sekminės) Ugionių Švč. Mergelės Marijos Ėmimo į dangų bažnyčioje; Švč. Mergelės Marijos Ėmimo į dangų (Žolinės) Ugionių Švč. Mergelės Marijos Ėmimo į dangų bažnyčioje; Šv. Onos atlaidai Betygalos Šv. Mikalojaus bažnyčia; Gitaros šventė;  „Mano mamos dainos"; Žemčiūgų šventė; „Rudens darbų užbaigimo šventė“; „Liepų žydėjimo šventė“; „Kraštiečių šventė“; Joninės.</w:t>
            </w:r>
          </w:p>
          <w:p w14:paraId="506B6D43" w14:textId="77777777" w:rsidR="0047688A" w:rsidRPr="0047688A" w:rsidRDefault="0047688A" w:rsidP="0047688A">
            <w:pPr>
              <w:rPr>
                <w:bCs/>
                <w:sz w:val="22"/>
                <w:szCs w:val="22"/>
                <w:lang w:eastAsia="en-GB"/>
              </w:rPr>
            </w:pPr>
            <w:r w:rsidRPr="0047688A">
              <w:rPr>
                <w:bCs/>
                <w:sz w:val="22"/>
                <w:szCs w:val="22"/>
                <w:lang w:eastAsia="en-GB"/>
              </w:rPr>
              <w:t>Steponkaimyje: Motinos dienos šventė; Eglės įžiebimas.</w:t>
            </w:r>
          </w:p>
          <w:p w14:paraId="444B9215" w14:textId="77777777" w:rsidR="0047688A" w:rsidRPr="0047688A" w:rsidRDefault="0047688A" w:rsidP="0047688A">
            <w:pPr>
              <w:rPr>
                <w:bCs/>
                <w:sz w:val="22"/>
                <w:szCs w:val="22"/>
                <w:lang w:eastAsia="en-GB"/>
              </w:rPr>
            </w:pPr>
            <w:r w:rsidRPr="0047688A">
              <w:rPr>
                <w:bCs/>
                <w:sz w:val="22"/>
                <w:szCs w:val="22"/>
                <w:lang w:eastAsia="en-GB"/>
              </w:rPr>
              <w:t>Žibuliuose: Eglutės įžiebimo šventė.</w:t>
            </w:r>
          </w:p>
          <w:p w14:paraId="22301B4E" w14:textId="77777777" w:rsidR="0047688A" w:rsidRPr="0047688A" w:rsidRDefault="0047688A" w:rsidP="0047688A">
            <w:pPr>
              <w:rPr>
                <w:bCs/>
                <w:sz w:val="22"/>
                <w:szCs w:val="22"/>
                <w:lang w:eastAsia="en-GB"/>
              </w:rPr>
            </w:pPr>
            <w:r w:rsidRPr="0047688A">
              <w:rPr>
                <w:bCs/>
                <w:sz w:val="22"/>
                <w:szCs w:val="22"/>
                <w:lang w:eastAsia="en-GB"/>
              </w:rPr>
              <w:t>Ilgižių kaimo šventė.</w:t>
            </w:r>
          </w:p>
          <w:p w14:paraId="2A94337D" w14:textId="77777777" w:rsidR="0047688A" w:rsidRPr="0047688A" w:rsidRDefault="0047688A" w:rsidP="0047688A">
            <w:pPr>
              <w:rPr>
                <w:bCs/>
                <w:sz w:val="22"/>
                <w:szCs w:val="22"/>
                <w:lang w:eastAsia="en-GB"/>
              </w:rPr>
            </w:pPr>
            <w:r w:rsidRPr="0047688A">
              <w:rPr>
                <w:bCs/>
                <w:sz w:val="22"/>
                <w:szCs w:val="22"/>
                <w:lang w:eastAsia="en-GB"/>
              </w:rPr>
              <w:lastRenderedPageBreak/>
              <w:t xml:space="preserve">Betygaloje: Pavasario šventė „Kai gegutė užkukuos“; Joninės; Gitaros šventė; Rudens šventė „Suskaičiuok derlių“; Betygalos miestelio šventė; Žemčiūgų šventė;  Rajoninis „Tėvynės dainų vakaras“; Šeimininkių šventė „Aš rately jūsų šeimininke būsiu“; </w:t>
            </w:r>
          </w:p>
          <w:p w14:paraId="12880613" w14:textId="77777777" w:rsidR="0047688A" w:rsidRPr="0047688A" w:rsidRDefault="0047688A" w:rsidP="0047688A">
            <w:pPr>
              <w:rPr>
                <w:bCs/>
                <w:sz w:val="22"/>
                <w:szCs w:val="22"/>
                <w:lang w:eastAsia="en-GB"/>
              </w:rPr>
            </w:pPr>
            <w:r w:rsidRPr="0047688A">
              <w:rPr>
                <w:bCs/>
                <w:sz w:val="22"/>
                <w:szCs w:val="22"/>
                <w:lang w:eastAsia="en-GB"/>
              </w:rPr>
              <w:t xml:space="preserve">Berteškiuose: Rudens šventė Berteškių bendruomenėje. </w:t>
            </w:r>
          </w:p>
          <w:p w14:paraId="075DBB35" w14:textId="77777777" w:rsidR="0047688A" w:rsidRPr="0047688A" w:rsidRDefault="0047688A" w:rsidP="0047688A">
            <w:pPr>
              <w:rPr>
                <w:bCs/>
                <w:sz w:val="22"/>
                <w:szCs w:val="22"/>
                <w:lang w:eastAsia="en-GB"/>
              </w:rPr>
            </w:pPr>
            <w:r w:rsidRPr="0047688A">
              <w:rPr>
                <w:bCs/>
                <w:sz w:val="22"/>
                <w:szCs w:val="22"/>
                <w:lang w:eastAsia="en-GB"/>
              </w:rPr>
              <w:t>Saugailiuose: Liepų žydėjimo šventė; Šventė, skirta Tarptautinei vaikų gynimo dienai.</w:t>
            </w:r>
          </w:p>
          <w:p w14:paraId="596DEE7F" w14:textId="31E38B7D" w:rsidR="0047688A" w:rsidRPr="0047688A" w:rsidRDefault="0047688A" w:rsidP="0047688A">
            <w:pPr>
              <w:rPr>
                <w:bCs/>
                <w:sz w:val="22"/>
                <w:szCs w:val="22"/>
                <w:lang w:eastAsia="en-GB"/>
              </w:rPr>
            </w:pPr>
            <w:r w:rsidRPr="0047688A">
              <w:rPr>
                <w:bCs/>
                <w:sz w:val="22"/>
                <w:szCs w:val="22"/>
                <w:lang w:eastAsia="en-GB"/>
              </w:rPr>
              <w:t>Požečiuose: Kalėdinis renginys.</w:t>
            </w:r>
          </w:p>
        </w:tc>
      </w:tr>
      <w:tr w:rsidR="00EC10C4" w:rsidRPr="004B00A9" w14:paraId="2DD67A73" w14:textId="77777777" w:rsidTr="00B3554D">
        <w:trPr>
          <w:trHeight w:val="20"/>
        </w:trPr>
        <w:tc>
          <w:tcPr>
            <w:tcW w:w="2126" w:type="dxa"/>
            <w:noWrap/>
            <w:hideMark/>
          </w:tcPr>
          <w:p w14:paraId="24218439" w14:textId="77777777" w:rsidR="00EC10C4" w:rsidRPr="004B00A9" w:rsidRDefault="00EC10C4" w:rsidP="00EC10C4">
            <w:pPr>
              <w:jc w:val="left"/>
              <w:rPr>
                <w:color w:val="000000"/>
                <w:sz w:val="22"/>
                <w:szCs w:val="22"/>
                <w:lang w:eastAsia="en-GB"/>
              </w:rPr>
            </w:pPr>
            <w:r w:rsidRPr="004B00A9">
              <w:rPr>
                <w:color w:val="000000"/>
                <w:sz w:val="22"/>
                <w:szCs w:val="22"/>
                <w:lang w:eastAsia="en-GB"/>
              </w:rPr>
              <w:lastRenderedPageBreak/>
              <w:t>Kalnujai</w:t>
            </w:r>
          </w:p>
        </w:tc>
        <w:tc>
          <w:tcPr>
            <w:tcW w:w="2972" w:type="dxa"/>
            <w:noWrap/>
            <w:hideMark/>
          </w:tcPr>
          <w:p w14:paraId="566D4478" w14:textId="77777777" w:rsidR="00EC10C4" w:rsidRPr="00EC10C4" w:rsidRDefault="00EC10C4" w:rsidP="00EC10C4">
            <w:pPr>
              <w:rPr>
                <w:bCs/>
                <w:sz w:val="22"/>
                <w:szCs w:val="22"/>
              </w:rPr>
            </w:pPr>
            <w:r w:rsidRPr="00EC10C4">
              <w:rPr>
                <w:bCs/>
                <w:sz w:val="22"/>
                <w:szCs w:val="22"/>
              </w:rPr>
              <w:t>Kalnujų liaudiškos muzikos kapela „Kalnuja“;</w:t>
            </w:r>
          </w:p>
          <w:p w14:paraId="34DA534D" w14:textId="38E88EFA" w:rsidR="00EC10C4" w:rsidRPr="00EC10C4" w:rsidRDefault="00EC10C4" w:rsidP="00EC10C4">
            <w:pPr>
              <w:rPr>
                <w:bCs/>
                <w:sz w:val="22"/>
                <w:szCs w:val="22"/>
                <w:lang w:eastAsia="en-GB"/>
              </w:rPr>
            </w:pPr>
            <w:r w:rsidRPr="00EC10C4">
              <w:rPr>
                <w:bCs/>
                <w:sz w:val="22"/>
                <w:szCs w:val="22"/>
              </w:rPr>
              <w:t>Kalnujų mišrus vokalinis instrumentinis ansamblis „Kalnuja“;</w:t>
            </w:r>
          </w:p>
        </w:tc>
        <w:tc>
          <w:tcPr>
            <w:tcW w:w="4399" w:type="dxa"/>
            <w:hideMark/>
          </w:tcPr>
          <w:p w14:paraId="470B03EF" w14:textId="77777777" w:rsidR="00EC10C4" w:rsidRPr="00EC10C4" w:rsidRDefault="00EC10C4" w:rsidP="00EC10C4">
            <w:pPr>
              <w:rPr>
                <w:bCs/>
                <w:sz w:val="22"/>
                <w:szCs w:val="22"/>
                <w:lang w:eastAsia="en-GB"/>
              </w:rPr>
            </w:pPr>
            <w:r w:rsidRPr="00EC10C4">
              <w:rPr>
                <w:bCs/>
                <w:sz w:val="22"/>
                <w:szCs w:val="22"/>
                <w:lang w:eastAsia="en-GB"/>
              </w:rPr>
              <w:t>„Šaltuona“ SIRPSTO šventė; "Vasara žolynų žieduose"; Kovo 11-tosios bėgimas seniūno taurei laimėti; Eglutės įžiebimo šventė.</w:t>
            </w:r>
          </w:p>
          <w:p w14:paraId="0CA2D1C7" w14:textId="77777777" w:rsidR="00EC10C4" w:rsidRPr="00EC10C4" w:rsidRDefault="00EC10C4" w:rsidP="00EC10C4">
            <w:pPr>
              <w:rPr>
                <w:bCs/>
                <w:sz w:val="22"/>
                <w:szCs w:val="22"/>
                <w:lang w:eastAsia="en-GB"/>
              </w:rPr>
            </w:pPr>
            <w:r w:rsidRPr="00EC10C4">
              <w:rPr>
                <w:bCs/>
                <w:sz w:val="22"/>
                <w:szCs w:val="22"/>
                <w:lang w:eastAsia="en-GB"/>
              </w:rPr>
              <w:t>Pašaltuonio: Sirpsto šventė.</w:t>
            </w:r>
          </w:p>
          <w:p w14:paraId="5D566CA0" w14:textId="77777777" w:rsidR="00EC10C4" w:rsidRPr="00EC10C4" w:rsidRDefault="00EC10C4" w:rsidP="00EC10C4">
            <w:pPr>
              <w:rPr>
                <w:bCs/>
                <w:sz w:val="22"/>
                <w:szCs w:val="22"/>
                <w:lang w:eastAsia="en-GB"/>
              </w:rPr>
            </w:pPr>
            <w:r w:rsidRPr="00EC10C4">
              <w:rPr>
                <w:bCs/>
                <w:sz w:val="22"/>
                <w:szCs w:val="22"/>
                <w:lang w:eastAsia="en-GB"/>
              </w:rPr>
              <w:t>Vengerskuose: Mes - viena didelė šeima.</w:t>
            </w:r>
          </w:p>
          <w:p w14:paraId="57920BD8" w14:textId="77777777" w:rsidR="00EC10C4" w:rsidRPr="00EC10C4" w:rsidRDefault="00EC10C4" w:rsidP="00EC10C4">
            <w:pPr>
              <w:rPr>
                <w:bCs/>
                <w:sz w:val="22"/>
                <w:szCs w:val="22"/>
                <w:lang w:eastAsia="en-GB"/>
              </w:rPr>
            </w:pPr>
            <w:r w:rsidRPr="00EC10C4">
              <w:rPr>
                <w:bCs/>
                <w:sz w:val="22"/>
                <w:szCs w:val="22"/>
                <w:lang w:eastAsia="en-GB"/>
              </w:rPr>
              <w:t>Bliūdžių kaimo bendruomenės gimtadienio šventė.</w:t>
            </w:r>
          </w:p>
          <w:p w14:paraId="18DD2F85" w14:textId="77777777" w:rsidR="00EC10C4" w:rsidRPr="00EC10C4" w:rsidRDefault="00EC10C4" w:rsidP="00EC10C4">
            <w:pPr>
              <w:rPr>
                <w:bCs/>
                <w:sz w:val="22"/>
                <w:szCs w:val="22"/>
                <w:lang w:eastAsia="en-GB"/>
              </w:rPr>
            </w:pPr>
            <w:r w:rsidRPr="00EC10C4">
              <w:rPr>
                <w:bCs/>
                <w:sz w:val="22"/>
                <w:szCs w:val="22"/>
                <w:lang w:eastAsia="en-GB"/>
              </w:rPr>
              <w:t>Kalnujuose: M.Martinaičio vakaras „Pareisiu su paukščiais“; Tradicinis bėgimas Lietuvos nepriklausomybės dienai paminėti; Motinos dienos šventė „Tau, mano mamyte“; Vaikų gynimo diena „O mes vaikai“; Respublikinė kapelų šventė „Vasara žolynų žieduose“ šventė; Rudens lygiadienis. Baltų vienybės diena; Romansų vakaras „Senas albumas“, skirtas pagyvenusių žmonių dienai; Kūrybinė akcija „Moliūgų fiesta“; Eglės įžiebimo šventė; Kalėdinė vakaronė.</w:t>
            </w:r>
          </w:p>
          <w:p w14:paraId="36BA8D96" w14:textId="7874B0D1" w:rsidR="00EC10C4" w:rsidRPr="00EC10C4" w:rsidRDefault="00EC10C4" w:rsidP="00EC10C4">
            <w:pPr>
              <w:rPr>
                <w:bCs/>
                <w:sz w:val="22"/>
                <w:szCs w:val="22"/>
                <w:lang w:eastAsia="en-GB"/>
              </w:rPr>
            </w:pPr>
            <w:r w:rsidRPr="00EC10C4">
              <w:rPr>
                <w:bCs/>
                <w:sz w:val="22"/>
                <w:szCs w:val="22"/>
                <w:lang w:eastAsia="en-GB"/>
              </w:rPr>
              <w:t xml:space="preserve">Palendriuose: Kalėdų senelio kelionė. </w:t>
            </w:r>
          </w:p>
        </w:tc>
      </w:tr>
      <w:tr w:rsidR="00EC10C4" w:rsidRPr="004B00A9" w14:paraId="2626E31B" w14:textId="77777777" w:rsidTr="00B3554D">
        <w:trPr>
          <w:trHeight w:val="20"/>
        </w:trPr>
        <w:tc>
          <w:tcPr>
            <w:tcW w:w="2126" w:type="dxa"/>
            <w:noWrap/>
            <w:hideMark/>
          </w:tcPr>
          <w:p w14:paraId="18246825" w14:textId="77777777" w:rsidR="00EC10C4" w:rsidRPr="004B00A9" w:rsidRDefault="00EC10C4" w:rsidP="00EC10C4">
            <w:pPr>
              <w:jc w:val="left"/>
              <w:rPr>
                <w:color w:val="000000"/>
                <w:sz w:val="22"/>
                <w:szCs w:val="22"/>
                <w:lang w:eastAsia="en-GB"/>
              </w:rPr>
            </w:pPr>
            <w:r w:rsidRPr="004B00A9">
              <w:rPr>
                <w:color w:val="000000"/>
                <w:sz w:val="22"/>
                <w:szCs w:val="22"/>
                <w:lang w:eastAsia="en-GB"/>
              </w:rPr>
              <w:t>Nemakščiai</w:t>
            </w:r>
          </w:p>
        </w:tc>
        <w:tc>
          <w:tcPr>
            <w:tcW w:w="2972" w:type="dxa"/>
            <w:hideMark/>
          </w:tcPr>
          <w:p w14:paraId="2C24A319" w14:textId="77777777" w:rsidR="00EC10C4" w:rsidRPr="00EC10C4" w:rsidRDefault="00EC10C4" w:rsidP="00EC10C4">
            <w:pPr>
              <w:rPr>
                <w:bCs/>
                <w:sz w:val="22"/>
                <w:szCs w:val="22"/>
              </w:rPr>
            </w:pPr>
            <w:r w:rsidRPr="00EC10C4">
              <w:rPr>
                <w:bCs/>
                <w:sz w:val="22"/>
                <w:szCs w:val="22"/>
              </w:rPr>
              <w:t>Nemakščių liaud. muz. kapela „Nemakščių vyrai“;</w:t>
            </w:r>
          </w:p>
          <w:p w14:paraId="1491CC2D" w14:textId="77777777" w:rsidR="00EC10C4" w:rsidRPr="00EC10C4" w:rsidRDefault="00EC10C4" w:rsidP="00EC10C4">
            <w:pPr>
              <w:rPr>
                <w:rFonts w:eastAsia="Calibri"/>
                <w:bCs/>
                <w:sz w:val="22"/>
                <w:szCs w:val="22"/>
              </w:rPr>
            </w:pPr>
            <w:r w:rsidRPr="00EC10C4">
              <w:rPr>
                <w:rFonts w:eastAsia="Calibri"/>
                <w:bCs/>
                <w:sz w:val="22"/>
                <w:szCs w:val="22"/>
              </w:rPr>
              <w:t>Nemakščių moterų vokalinis ansamblis;</w:t>
            </w:r>
          </w:p>
          <w:p w14:paraId="3852A8E0" w14:textId="77777777" w:rsidR="00EC10C4" w:rsidRPr="00EC10C4" w:rsidRDefault="00EC10C4" w:rsidP="00EC10C4">
            <w:pPr>
              <w:rPr>
                <w:rFonts w:eastAsia="Calibri"/>
                <w:bCs/>
                <w:sz w:val="22"/>
                <w:szCs w:val="22"/>
              </w:rPr>
            </w:pPr>
            <w:r w:rsidRPr="00EC10C4">
              <w:rPr>
                <w:bCs/>
                <w:sz w:val="22"/>
                <w:szCs w:val="22"/>
              </w:rPr>
              <w:t xml:space="preserve">Nemakščių </w:t>
            </w:r>
            <w:r w:rsidRPr="00EC10C4">
              <w:rPr>
                <w:rFonts w:eastAsia="Calibri"/>
                <w:bCs/>
                <w:sz w:val="22"/>
                <w:szCs w:val="22"/>
              </w:rPr>
              <w:t xml:space="preserve">Eligijos ir Remigijaus </w:t>
            </w:r>
            <w:r w:rsidRPr="00EC10C4">
              <w:rPr>
                <w:bCs/>
                <w:sz w:val="22"/>
                <w:szCs w:val="22"/>
              </w:rPr>
              <w:t xml:space="preserve">vok. </w:t>
            </w:r>
            <w:r w:rsidRPr="00EC10C4">
              <w:rPr>
                <w:rFonts w:eastAsia="Calibri"/>
                <w:bCs/>
                <w:sz w:val="22"/>
                <w:szCs w:val="22"/>
              </w:rPr>
              <w:t>duetas;</w:t>
            </w:r>
          </w:p>
          <w:p w14:paraId="56255AA3" w14:textId="77777777" w:rsidR="00EC10C4" w:rsidRPr="00EC10C4" w:rsidRDefault="00EC10C4" w:rsidP="00EC10C4">
            <w:pPr>
              <w:rPr>
                <w:bCs/>
                <w:sz w:val="22"/>
                <w:szCs w:val="22"/>
                <w:lang w:eastAsia="en-GB"/>
              </w:rPr>
            </w:pPr>
            <w:r w:rsidRPr="00EC10C4">
              <w:rPr>
                <w:bCs/>
                <w:sz w:val="22"/>
                <w:szCs w:val="22"/>
              </w:rPr>
              <w:t>Nemakščių sen. kaimų bendruomenių jungtinis mišrus ansamblis;</w:t>
            </w:r>
          </w:p>
          <w:p w14:paraId="72130112" w14:textId="77777777" w:rsidR="00EC10C4" w:rsidRPr="00EC10C4" w:rsidRDefault="00EC10C4" w:rsidP="00EC10C4">
            <w:pPr>
              <w:rPr>
                <w:bCs/>
                <w:sz w:val="22"/>
                <w:szCs w:val="22"/>
              </w:rPr>
            </w:pPr>
            <w:r w:rsidRPr="00EC10C4">
              <w:rPr>
                <w:bCs/>
                <w:sz w:val="22"/>
                <w:szCs w:val="22"/>
              </w:rPr>
              <w:t>Nemakščių moterų šokių kolektyvas;</w:t>
            </w:r>
          </w:p>
          <w:p w14:paraId="5E1CF1EB" w14:textId="77777777" w:rsidR="00EC10C4" w:rsidRPr="00EC10C4" w:rsidRDefault="00EC10C4" w:rsidP="00EC10C4">
            <w:pPr>
              <w:rPr>
                <w:bCs/>
                <w:sz w:val="22"/>
                <w:szCs w:val="22"/>
                <w:lang w:eastAsia="lt-LT"/>
              </w:rPr>
            </w:pPr>
            <w:r w:rsidRPr="00EC10C4">
              <w:rPr>
                <w:bCs/>
                <w:sz w:val="22"/>
                <w:szCs w:val="22"/>
                <w:lang w:eastAsia="lt-LT"/>
              </w:rPr>
              <w:t>Nemakščių folklorinių šokių grupė;</w:t>
            </w:r>
          </w:p>
          <w:p w14:paraId="47BC092A" w14:textId="1779B13F" w:rsidR="00EC10C4" w:rsidRPr="00EC10C4" w:rsidRDefault="00EC10C4" w:rsidP="00EC10C4">
            <w:pPr>
              <w:rPr>
                <w:bCs/>
                <w:sz w:val="22"/>
                <w:szCs w:val="22"/>
                <w:lang w:eastAsia="en-GB"/>
              </w:rPr>
            </w:pPr>
            <w:r w:rsidRPr="00EC10C4">
              <w:rPr>
                <w:bCs/>
                <w:sz w:val="22"/>
                <w:szCs w:val="22"/>
              </w:rPr>
              <w:t>Nemakščių laisvalaikio ir kūrybos studija „Vaikystės varsos“;</w:t>
            </w:r>
          </w:p>
        </w:tc>
        <w:tc>
          <w:tcPr>
            <w:tcW w:w="4399" w:type="dxa"/>
            <w:hideMark/>
          </w:tcPr>
          <w:p w14:paraId="1046B381" w14:textId="77777777" w:rsidR="00EC10C4" w:rsidRPr="00EC10C4" w:rsidRDefault="00EC10C4" w:rsidP="00EC10C4">
            <w:pPr>
              <w:rPr>
                <w:bCs/>
                <w:sz w:val="22"/>
                <w:szCs w:val="22"/>
                <w:lang w:eastAsia="en-GB"/>
              </w:rPr>
            </w:pPr>
            <w:r w:rsidRPr="00EC10C4">
              <w:rPr>
                <w:bCs/>
                <w:sz w:val="22"/>
                <w:szCs w:val="22"/>
                <w:lang w:eastAsia="en-GB"/>
              </w:rPr>
              <w:t>Užkalniuose: Vasaros sporto fiesta; Užkalnių kaimo bendruomenės 20 –metis.</w:t>
            </w:r>
          </w:p>
          <w:p w14:paraId="03611629" w14:textId="77777777" w:rsidR="00EC10C4" w:rsidRPr="00EC10C4" w:rsidRDefault="00EC10C4" w:rsidP="00EC10C4">
            <w:pPr>
              <w:rPr>
                <w:bCs/>
                <w:sz w:val="22"/>
                <w:szCs w:val="22"/>
                <w:lang w:eastAsia="en-GB"/>
              </w:rPr>
            </w:pPr>
            <w:r w:rsidRPr="00EC10C4">
              <w:rPr>
                <w:bCs/>
                <w:sz w:val="22"/>
                <w:szCs w:val="22"/>
                <w:lang w:eastAsia="en-GB"/>
              </w:rPr>
              <w:t>Nemakščiuose: Nemakščių bendruomenės santalkos 20 –metis; Vasaros palydų šventė; Sausio 13-osios įvykių metinės ir Laisvės gynėjų dienos minėjimas; Lietuvos valstybės atkūrimo dienos minėjimas;  Užgavėnės;  Kovo 11-osios minėjimas; Atvelykio šventė; Respublikinė muzikuojančių šeimų šventė ,,Kai  širdy suskamba“; Tarptautinei vaikų gynimo dienai skirtas renginys; Gedulo ir Vilties diena; Vasaros palydų šventė; Rudens Lygiadienis ir Baltų vienybės diena; Kalėdų eglės įžiebimas Nemakščiuose.</w:t>
            </w:r>
          </w:p>
          <w:p w14:paraId="13B8732B" w14:textId="3E9BE282" w:rsidR="00EC10C4" w:rsidRPr="00EC10C4" w:rsidRDefault="00EC10C4" w:rsidP="00EC10C4">
            <w:pPr>
              <w:rPr>
                <w:bCs/>
                <w:sz w:val="22"/>
                <w:szCs w:val="22"/>
                <w:lang w:eastAsia="en-GB"/>
              </w:rPr>
            </w:pPr>
            <w:r w:rsidRPr="00EC10C4">
              <w:rPr>
                <w:bCs/>
                <w:sz w:val="22"/>
                <w:szCs w:val="22"/>
                <w:lang w:eastAsia="en-GB"/>
              </w:rPr>
              <w:t>Balčiuose: Kalėdinė popietė vaikams.</w:t>
            </w:r>
          </w:p>
        </w:tc>
      </w:tr>
      <w:tr w:rsidR="00EC10C4" w:rsidRPr="004B00A9" w14:paraId="3B5429D4" w14:textId="77777777" w:rsidTr="00B3554D">
        <w:trPr>
          <w:trHeight w:val="20"/>
        </w:trPr>
        <w:tc>
          <w:tcPr>
            <w:tcW w:w="2126" w:type="dxa"/>
            <w:noWrap/>
            <w:hideMark/>
          </w:tcPr>
          <w:p w14:paraId="3CE35C46" w14:textId="77777777" w:rsidR="00EC10C4" w:rsidRPr="004B00A9" w:rsidRDefault="00EC10C4" w:rsidP="00EC10C4">
            <w:pPr>
              <w:jc w:val="left"/>
              <w:rPr>
                <w:color w:val="000000"/>
                <w:sz w:val="22"/>
                <w:szCs w:val="22"/>
                <w:lang w:eastAsia="en-GB"/>
              </w:rPr>
            </w:pPr>
            <w:r w:rsidRPr="004B00A9">
              <w:rPr>
                <w:color w:val="000000"/>
                <w:sz w:val="22"/>
                <w:szCs w:val="22"/>
                <w:lang w:eastAsia="en-GB"/>
              </w:rPr>
              <w:t>Pagojukai</w:t>
            </w:r>
          </w:p>
        </w:tc>
        <w:tc>
          <w:tcPr>
            <w:tcW w:w="2972" w:type="dxa"/>
            <w:hideMark/>
          </w:tcPr>
          <w:p w14:paraId="79F47450" w14:textId="77777777" w:rsidR="00EC10C4" w:rsidRPr="00EC10C4" w:rsidRDefault="00EC10C4" w:rsidP="00EC10C4">
            <w:pPr>
              <w:rPr>
                <w:bCs/>
                <w:sz w:val="22"/>
                <w:szCs w:val="22"/>
              </w:rPr>
            </w:pPr>
            <w:r w:rsidRPr="00EC10C4">
              <w:rPr>
                <w:bCs/>
                <w:sz w:val="22"/>
                <w:szCs w:val="22"/>
              </w:rPr>
              <w:t>Kaulakių vokalinė instrumentinė grupė „Retro“;</w:t>
            </w:r>
          </w:p>
          <w:p w14:paraId="321F1A5F" w14:textId="77777777" w:rsidR="00EC10C4" w:rsidRPr="00EC10C4" w:rsidRDefault="00EC10C4" w:rsidP="00EC10C4">
            <w:pPr>
              <w:rPr>
                <w:bCs/>
                <w:sz w:val="22"/>
                <w:szCs w:val="22"/>
              </w:rPr>
            </w:pPr>
            <w:r w:rsidRPr="00EC10C4">
              <w:rPr>
                <w:bCs/>
                <w:sz w:val="22"/>
                <w:szCs w:val="22"/>
              </w:rPr>
              <w:t>Kaulakių merginų vokalinis ansamblis;</w:t>
            </w:r>
          </w:p>
          <w:p w14:paraId="6E438B58" w14:textId="77777777" w:rsidR="00EC10C4" w:rsidRPr="00EC10C4" w:rsidRDefault="00EC10C4" w:rsidP="00EC10C4">
            <w:pPr>
              <w:rPr>
                <w:bCs/>
                <w:sz w:val="22"/>
                <w:szCs w:val="22"/>
              </w:rPr>
            </w:pPr>
            <w:r w:rsidRPr="00EC10C4">
              <w:rPr>
                <w:bCs/>
                <w:sz w:val="22"/>
                <w:szCs w:val="22"/>
              </w:rPr>
              <w:t>Kaulakių moterų vokalinis duetas</w:t>
            </w:r>
          </w:p>
          <w:p w14:paraId="3045B132" w14:textId="77777777" w:rsidR="00EC10C4" w:rsidRPr="00EC10C4" w:rsidRDefault="00EC10C4" w:rsidP="00EC10C4">
            <w:pPr>
              <w:rPr>
                <w:bCs/>
                <w:sz w:val="22"/>
                <w:szCs w:val="22"/>
                <w:lang w:eastAsia="en-GB"/>
              </w:rPr>
            </w:pPr>
            <w:r w:rsidRPr="00EC10C4">
              <w:rPr>
                <w:bCs/>
                <w:sz w:val="22"/>
                <w:szCs w:val="22"/>
              </w:rPr>
              <w:t>Kaulakių solistė Audronė Grinienė;</w:t>
            </w:r>
          </w:p>
          <w:p w14:paraId="7957BE9F" w14:textId="7CAB9950" w:rsidR="00EC10C4" w:rsidRPr="00EC10C4" w:rsidRDefault="00EC10C4" w:rsidP="00EC10C4">
            <w:pPr>
              <w:rPr>
                <w:bCs/>
                <w:sz w:val="22"/>
                <w:szCs w:val="22"/>
                <w:lang w:eastAsia="en-GB"/>
              </w:rPr>
            </w:pPr>
            <w:r w:rsidRPr="00EC10C4">
              <w:rPr>
                <w:bCs/>
                <w:sz w:val="22"/>
                <w:szCs w:val="22"/>
              </w:rPr>
              <w:t>Kaulakių moterų vokalinis ansamblis „Septima“</w:t>
            </w:r>
          </w:p>
        </w:tc>
        <w:tc>
          <w:tcPr>
            <w:tcW w:w="4399" w:type="dxa"/>
            <w:hideMark/>
          </w:tcPr>
          <w:p w14:paraId="5F4150DD" w14:textId="77777777" w:rsidR="00EC10C4" w:rsidRPr="00EC10C4" w:rsidRDefault="00EC10C4" w:rsidP="00EC10C4">
            <w:pPr>
              <w:rPr>
                <w:bCs/>
                <w:sz w:val="22"/>
                <w:szCs w:val="22"/>
                <w:lang w:eastAsia="en-GB"/>
              </w:rPr>
            </w:pPr>
            <w:r w:rsidRPr="00EC10C4">
              <w:rPr>
                <w:bCs/>
                <w:sz w:val="22"/>
                <w:szCs w:val="22"/>
                <w:lang w:eastAsia="en-GB"/>
              </w:rPr>
              <w:t xml:space="preserve">Vosiliškyje: Vasaros šventė; Rudens šventė. </w:t>
            </w:r>
          </w:p>
          <w:p w14:paraId="67C81CBA" w14:textId="77777777" w:rsidR="00EC10C4" w:rsidRPr="00EC10C4" w:rsidRDefault="00EC10C4" w:rsidP="00EC10C4">
            <w:pPr>
              <w:rPr>
                <w:bCs/>
                <w:sz w:val="22"/>
                <w:szCs w:val="22"/>
                <w:lang w:eastAsia="en-GB"/>
              </w:rPr>
            </w:pPr>
            <w:r w:rsidRPr="00EC10C4">
              <w:rPr>
                <w:bCs/>
                <w:sz w:val="22"/>
                <w:szCs w:val="22"/>
                <w:lang w:eastAsia="en-GB"/>
              </w:rPr>
              <w:t xml:space="preserve">Sargeliuose: Rasos šventė.  </w:t>
            </w:r>
          </w:p>
          <w:p w14:paraId="030301BC" w14:textId="77777777" w:rsidR="00EC10C4" w:rsidRPr="00EC10C4" w:rsidRDefault="00EC10C4" w:rsidP="00EC10C4">
            <w:pPr>
              <w:rPr>
                <w:bCs/>
                <w:sz w:val="22"/>
                <w:szCs w:val="22"/>
                <w:lang w:eastAsia="en-GB"/>
              </w:rPr>
            </w:pPr>
            <w:r w:rsidRPr="00EC10C4">
              <w:rPr>
                <w:bCs/>
                <w:sz w:val="22"/>
                <w:szCs w:val="22"/>
                <w:lang w:eastAsia="en-GB"/>
              </w:rPr>
              <w:t xml:space="preserve">Skirmantiškėse: Vasaros šventė. </w:t>
            </w:r>
          </w:p>
          <w:p w14:paraId="25664DEF" w14:textId="77777777" w:rsidR="00EC10C4" w:rsidRPr="00EC10C4" w:rsidRDefault="00EC10C4" w:rsidP="00EC10C4">
            <w:pPr>
              <w:rPr>
                <w:bCs/>
                <w:sz w:val="22"/>
                <w:szCs w:val="22"/>
                <w:lang w:eastAsia="en-GB"/>
              </w:rPr>
            </w:pPr>
            <w:r w:rsidRPr="00EC10C4">
              <w:rPr>
                <w:bCs/>
                <w:sz w:val="22"/>
                <w:szCs w:val="22"/>
                <w:lang w:eastAsia="en-GB"/>
              </w:rPr>
              <w:t xml:space="preserve">Kaulakiuose: Tradicinė  šeimų  amatų  ir  sporto  šventė; Motinos dienos minėjimas; Joninės“ ; Gyvo garso grupių festivalis Gyvų grupių festivalis „Liolingos fiesta 4“; Seniūnijos bendruomenių popietė „Rudens taku“; Eglutės įžiebimo šventė; </w:t>
            </w:r>
          </w:p>
          <w:p w14:paraId="3638C7C2" w14:textId="60C88BFD" w:rsidR="00EC10C4" w:rsidRPr="00EC10C4" w:rsidRDefault="00EC10C4" w:rsidP="00EC10C4">
            <w:pPr>
              <w:rPr>
                <w:bCs/>
                <w:sz w:val="22"/>
                <w:szCs w:val="22"/>
                <w:lang w:eastAsia="en-GB"/>
              </w:rPr>
            </w:pPr>
            <w:r w:rsidRPr="00EC10C4">
              <w:rPr>
                <w:bCs/>
                <w:sz w:val="22"/>
                <w:szCs w:val="22"/>
                <w:lang w:eastAsia="en-GB"/>
              </w:rPr>
              <w:t>Akstinų k. bendr.: Kultūrinė edukacinė išvyka po Lietuvą.</w:t>
            </w:r>
          </w:p>
        </w:tc>
      </w:tr>
      <w:tr w:rsidR="00EC10C4" w:rsidRPr="004B00A9" w14:paraId="73DFA068" w14:textId="77777777" w:rsidTr="00B3554D">
        <w:trPr>
          <w:trHeight w:val="20"/>
        </w:trPr>
        <w:tc>
          <w:tcPr>
            <w:tcW w:w="2126" w:type="dxa"/>
            <w:noWrap/>
            <w:hideMark/>
          </w:tcPr>
          <w:p w14:paraId="26D58761" w14:textId="77777777" w:rsidR="00EC10C4" w:rsidRPr="004B00A9" w:rsidRDefault="00EC10C4" w:rsidP="00EC10C4">
            <w:pPr>
              <w:jc w:val="left"/>
              <w:rPr>
                <w:color w:val="000000"/>
                <w:sz w:val="22"/>
                <w:szCs w:val="22"/>
                <w:lang w:eastAsia="en-GB"/>
              </w:rPr>
            </w:pPr>
            <w:r w:rsidRPr="004B00A9">
              <w:rPr>
                <w:color w:val="000000"/>
                <w:sz w:val="22"/>
                <w:szCs w:val="22"/>
                <w:lang w:eastAsia="en-GB"/>
              </w:rPr>
              <w:lastRenderedPageBreak/>
              <w:t>Paliepiai</w:t>
            </w:r>
          </w:p>
        </w:tc>
        <w:tc>
          <w:tcPr>
            <w:tcW w:w="2972" w:type="dxa"/>
            <w:hideMark/>
          </w:tcPr>
          <w:p w14:paraId="1EE44EC9" w14:textId="77777777" w:rsidR="00EC10C4" w:rsidRPr="00EC10C4" w:rsidRDefault="00EC10C4" w:rsidP="00EC10C4">
            <w:pPr>
              <w:rPr>
                <w:bCs/>
                <w:sz w:val="22"/>
                <w:szCs w:val="22"/>
              </w:rPr>
            </w:pPr>
            <w:r w:rsidRPr="00EC10C4">
              <w:rPr>
                <w:bCs/>
                <w:sz w:val="22"/>
                <w:szCs w:val="22"/>
              </w:rPr>
              <w:t>Sujainių merginų šokių kolektyvas „Vaivorykštė“;</w:t>
            </w:r>
          </w:p>
          <w:p w14:paraId="37AF4977" w14:textId="77777777" w:rsidR="00EC10C4" w:rsidRPr="00EC10C4" w:rsidRDefault="00EC10C4" w:rsidP="00EC10C4">
            <w:pPr>
              <w:rPr>
                <w:bCs/>
                <w:sz w:val="22"/>
                <w:szCs w:val="22"/>
              </w:rPr>
            </w:pPr>
            <w:r w:rsidRPr="00EC10C4">
              <w:rPr>
                <w:bCs/>
                <w:sz w:val="22"/>
                <w:szCs w:val="22"/>
              </w:rPr>
              <w:t>Sujainių moterų šiuolaikinių šokių kolektyvas „Banga“;</w:t>
            </w:r>
          </w:p>
          <w:p w14:paraId="68B75426" w14:textId="5AA23468" w:rsidR="00EC10C4" w:rsidRPr="00EC10C4" w:rsidRDefault="00EC10C4" w:rsidP="00EC10C4">
            <w:pPr>
              <w:rPr>
                <w:bCs/>
                <w:sz w:val="22"/>
                <w:szCs w:val="22"/>
                <w:lang w:eastAsia="en-GB"/>
              </w:rPr>
            </w:pPr>
            <w:r w:rsidRPr="00EC10C4">
              <w:rPr>
                <w:bCs/>
                <w:sz w:val="22"/>
                <w:szCs w:val="22"/>
              </w:rPr>
              <w:t>Sujainių mišrus vok.  ansamblis „Šypsena“.</w:t>
            </w:r>
          </w:p>
        </w:tc>
        <w:tc>
          <w:tcPr>
            <w:tcW w:w="4399" w:type="dxa"/>
            <w:hideMark/>
          </w:tcPr>
          <w:p w14:paraId="634A2594" w14:textId="77777777" w:rsidR="00EC10C4" w:rsidRPr="00EC10C4" w:rsidRDefault="00EC10C4" w:rsidP="00EC10C4">
            <w:pPr>
              <w:rPr>
                <w:bCs/>
                <w:sz w:val="22"/>
                <w:szCs w:val="22"/>
                <w:lang w:eastAsia="en-GB"/>
              </w:rPr>
            </w:pPr>
            <w:r w:rsidRPr="00EC10C4">
              <w:rPr>
                <w:bCs/>
                <w:sz w:val="22"/>
                <w:szCs w:val="22"/>
                <w:lang w:eastAsia="en-GB"/>
              </w:rPr>
              <w:t>Sujainiuose: Respublikinė šlagerių šventė ,,Skinsiu raudoną rožę“; Kaimų bendruomenės „Sujainiai“ šventė; Padėkos vakaras „Bendrumas širdį šildo“; Eglės įžiebimo šventė</w:t>
            </w:r>
          </w:p>
          <w:p w14:paraId="2E9083EC" w14:textId="77777777" w:rsidR="00EC10C4" w:rsidRPr="00EC10C4" w:rsidRDefault="00EC10C4" w:rsidP="00EC10C4">
            <w:pPr>
              <w:rPr>
                <w:bCs/>
                <w:sz w:val="22"/>
                <w:szCs w:val="22"/>
                <w:lang w:eastAsia="en-GB"/>
              </w:rPr>
            </w:pPr>
            <w:r w:rsidRPr="00EC10C4">
              <w:rPr>
                <w:bCs/>
                <w:sz w:val="22"/>
                <w:szCs w:val="22"/>
                <w:lang w:eastAsia="en-GB"/>
              </w:rPr>
              <w:t>Dumšiškiuose: Vasaros šventė „Rugiapjūtės belaukiant“;</w:t>
            </w:r>
          </w:p>
          <w:p w14:paraId="7921B073" w14:textId="77777777" w:rsidR="00EC10C4" w:rsidRPr="00EC10C4" w:rsidRDefault="00EC10C4" w:rsidP="00EC10C4">
            <w:pPr>
              <w:rPr>
                <w:bCs/>
                <w:sz w:val="22"/>
                <w:szCs w:val="22"/>
                <w:lang w:eastAsia="en-GB"/>
              </w:rPr>
            </w:pPr>
            <w:r w:rsidRPr="00EC10C4">
              <w:rPr>
                <w:bCs/>
                <w:sz w:val="22"/>
                <w:szCs w:val="22"/>
                <w:lang w:eastAsia="en-GB"/>
              </w:rPr>
              <w:t>Lakštučių bendr. šventė: „Po darbų pabūkime kartu“.</w:t>
            </w:r>
          </w:p>
          <w:p w14:paraId="1C7B2311" w14:textId="77777777" w:rsidR="00EC10C4" w:rsidRPr="00EC10C4" w:rsidRDefault="00EC10C4" w:rsidP="00EC10C4">
            <w:pPr>
              <w:rPr>
                <w:bCs/>
                <w:sz w:val="22"/>
                <w:szCs w:val="22"/>
                <w:lang w:eastAsia="en-GB"/>
              </w:rPr>
            </w:pPr>
            <w:r w:rsidRPr="00EC10C4">
              <w:rPr>
                <w:bCs/>
                <w:sz w:val="22"/>
                <w:szCs w:val="22"/>
                <w:lang w:eastAsia="en-GB"/>
              </w:rPr>
              <w:t>VO „Slabada“: Kaimo šventė „Po sena pušim...“, bendruomenės 20-metis.</w:t>
            </w:r>
          </w:p>
          <w:p w14:paraId="3AFCFD3F" w14:textId="77777777" w:rsidR="00EC10C4" w:rsidRPr="00EC10C4" w:rsidRDefault="00EC10C4" w:rsidP="00EC10C4">
            <w:pPr>
              <w:rPr>
                <w:bCs/>
                <w:sz w:val="22"/>
                <w:szCs w:val="22"/>
                <w:lang w:eastAsia="en-GB"/>
              </w:rPr>
            </w:pPr>
            <w:r w:rsidRPr="00EC10C4">
              <w:rPr>
                <w:bCs/>
                <w:sz w:val="22"/>
                <w:szCs w:val="22"/>
                <w:lang w:eastAsia="en-GB"/>
              </w:rPr>
              <w:t>Anžiliuose: Kalėdinė šventė.</w:t>
            </w:r>
          </w:p>
          <w:p w14:paraId="5C2433AF" w14:textId="168C2AF6" w:rsidR="00EC10C4" w:rsidRPr="00EC10C4" w:rsidRDefault="00EC10C4" w:rsidP="00EC10C4">
            <w:pPr>
              <w:rPr>
                <w:bCs/>
                <w:sz w:val="22"/>
                <w:szCs w:val="22"/>
                <w:lang w:eastAsia="en-GB"/>
              </w:rPr>
            </w:pPr>
            <w:r w:rsidRPr="00EC10C4">
              <w:rPr>
                <w:bCs/>
                <w:sz w:val="22"/>
                <w:szCs w:val="22"/>
                <w:lang w:eastAsia="en-GB"/>
              </w:rPr>
              <w:t>Gervinėje: Mamos dienos koncertas „Pavasario žiedas mamai“; Vaikų ir jaunimo festivalis „Skrydis“; Tradicinė šventė „Patikėki stebuklu“.</w:t>
            </w:r>
          </w:p>
        </w:tc>
      </w:tr>
      <w:tr w:rsidR="00EC10C4" w:rsidRPr="004B00A9" w14:paraId="1212268A" w14:textId="77777777" w:rsidTr="00B3554D">
        <w:trPr>
          <w:trHeight w:val="20"/>
        </w:trPr>
        <w:tc>
          <w:tcPr>
            <w:tcW w:w="2126" w:type="dxa"/>
            <w:noWrap/>
            <w:hideMark/>
          </w:tcPr>
          <w:p w14:paraId="65199BD5" w14:textId="77777777" w:rsidR="00EC10C4" w:rsidRPr="004B00A9" w:rsidRDefault="00EC10C4" w:rsidP="00EC10C4">
            <w:pPr>
              <w:jc w:val="left"/>
              <w:rPr>
                <w:color w:val="000000"/>
                <w:sz w:val="22"/>
                <w:szCs w:val="22"/>
                <w:lang w:eastAsia="en-GB"/>
              </w:rPr>
            </w:pPr>
            <w:r w:rsidRPr="004B00A9">
              <w:rPr>
                <w:color w:val="000000"/>
                <w:sz w:val="22"/>
                <w:szCs w:val="22"/>
                <w:lang w:eastAsia="en-GB"/>
              </w:rPr>
              <w:t>Raseinių kaimiškoji</w:t>
            </w:r>
          </w:p>
        </w:tc>
        <w:tc>
          <w:tcPr>
            <w:tcW w:w="2972" w:type="dxa"/>
            <w:hideMark/>
          </w:tcPr>
          <w:p w14:paraId="1C35FAAF" w14:textId="77777777" w:rsidR="00EC10C4" w:rsidRPr="00EC10C4" w:rsidRDefault="00EC10C4" w:rsidP="00EC10C4">
            <w:pPr>
              <w:rPr>
                <w:bCs/>
                <w:sz w:val="22"/>
                <w:szCs w:val="22"/>
              </w:rPr>
            </w:pPr>
            <w:r w:rsidRPr="00EC10C4">
              <w:rPr>
                <w:bCs/>
                <w:sz w:val="22"/>
                <w:szCs w:val="22"/>
              </w:rPr>
              <w:t>Alėjų bendruomenės kaimo kapela;</w:t>
            </w:r>
          </w:p>
          <w:p w14:paraId="5DDED574" w14:textId="77777777" w:rsidR="00EC10C4" w:rsidRPr="00EC10C4" w:rsidRDefault="00EC10C4" w:rsidP="00EC10C4">
            <w:pPr>
              <w:rPr>
                <w:bCs/>
                <w:sz w:val="22"/>
                <w:szCs w:val="22"/>
              </w:rPr>
            </w:pPr>
            <w:r w:rsidRPr="00EC10C4">
              <w:rPr>
                <w:bCs/>
                <w:sz w:val="22"/>
                <w:szCs w:val="22"/>
              </w:rPr>
              <w:t>Ramonų mišrus vok. ansamblis „Ramūs Monai“;</w:t>
            </w:r>
          </w:p>
          <w:p w14:paraId="48AFA0BA" w14:textId="77777777" w:rsidR="00EC10C4" w:rsidRPr="00EC10C4" w:rsidRDefault="00EC10C4" w:rsidP="00EC10C4">
            <w:pPr>
              <w:rPr>
                <w:bCs/>
                <w:sz w:val="22"/>
                <w:szCs w:val="22"/>
              </w:rPr>
            </w:pPr>
            <w:r w:rsidRPr="00EC10C4">
              <w:rPr>
                <w:bCs/>
                <w:sz w:val="22"/>
                <w:szCs w:val="22"/>
              </w:rPr>
              <w:t>Norgėlų mišrus vokalinis ansamblis;</w:t>
            </w:r>
          </w:p>
          <w:p w14:paraId="14B5D464" w14:textId="77777777" w:rsidR="00EC10C4" w:rsidRPr="00EC10C4" w:rsidRDefault="00EC10C4" w:rsidP="00EC10C4">
            <w:pPr>
              <w:rPr>
                <w:bCs/>
                <w:sz w:val="22"/>
                <w:szCs w:val="22"/>
              </w:rPr>
            </w:pPr>
            <w:r w:rsidRPr="00EC10C4">
              <w:rPr>
                <w:bCs/>
                <w:sz w:val="22"/>
                <w:szCs w:val="22"/>
              </w:rPr>
              <w:t>Norgėlų mišrus vokalinis duetas;</w:t>
            </w:r>
          </w:p>
          <w:p w14:paraId="1EA1CB7C" w14:textId="77777777" w:rsidR="00EC10C4" w:rsidRPr="00EC10C4" w:rsidRDefault="00EC10C4" w:rsidP="00EC10C4">
            <w:pPr>
              <w:rPr>
                <w:bCs/>
                <w:sz w:val="22"/>
                <w:szCs w:val="22"/>
              </w:rPr>
            </w:pPr>
            <w:r w:rsidRPr="00EC10C4">
              <w:rPr>
                <w:bCs/>
                <w:sz w:val="22"/>
                <w:szCs w:val="22"/>
              </w:rPr>
              <w:t>Norgėlų moterų vokalinis ansamblis;</w:t>
            </w:r>
          </w:p>
          <w:p w14:paraId="40080EA4" w14:textId="77777777" w:rsidR="00EC10C4" w:rsidRPr="00EC10C4" w:rsidRDefault="00EC10C4" w:rsidP="00EC10C4">
            <w:pPr>
              <w:rPr>
                <w:bCs/>
                <w:sz w:val="22"/>
                <w:szCs w:val="22"/>
              </w:rPr>
            </w:pPr>
            <w:r w:rsidRPr="00EC10C4">
              <w:rPr>
                <w:bCs/>
                <w:sz w:val="22"/>
                <w:szCs w:val="22"/>
              </w:rPr>
              <w:t>Norgėlų vyrų vokalinis ansamblis;</w:t>
            </w:r>
          </w:p>
          <w:p w14:paraId="10268512" w14:textId="77777777" w:rsidR="00EC10C4" w:rsidRPr="00EC10C4" w:rsidRDefault="00EC10C4" w:rsidP="00EC10C4">
            <w:pPr>
              <w:rPr>
                <w:bCs/>
                <w:sz w:val="22"/>
                <w:szCs w:val="22"/>
              </w:rPr>
            </w:pPr>
            <w:r w:rsidRPr="00EC10C4">
              <w:rPr>
                <w:bCs/>
                <w:sz w:val="22"/>
                <w:szCs w:val="22"/>
              </w:rPr>
              <w:t xml:space="preserve">Norgėlų </w:t>
            </w:r>
            <w:r w:rsidRPr="00EC10C4">
              <w:rPr>
                <w:bCs/>
                <w:sz w:val="22"/>
                <w:szCs w:val="22"/>
                <w:lang w:eastAsia="lt-LT"/>
              </w:rPr>
              <w:t>liaudiškos muzikos kapela „Šilingė“;</w:t>
            </w:r>
          </w:p>
          <w:p w14:paraId="30CBAEB3" w14:textId="77777777" w:rsidR="00EC10C4" w:rsidRPr="00EC10C4" w:rsidRDefault="00EC10C4" w:rsidP="00EC10C4">
            <w:pPr>
              <w:rPr>
                <w:bCs/>
                <w:sz w:val="22"/>
                <w:szCs w:val="22"/>
              </w:rPr>
            </w:pPr>
            <w:r w:rsidRPr="00EC10C4">
              <w:rPr>
                <w:bCs/>
                <w:sz w:val="22"/>
                <w:szCs w:val="22"/>
              </w:rPr>
              <w:t>Gabšių moterų vokalinis ansamblis „Nostalgija“;</w:t>
            </w:r>
          </w:p>
          <w:p w14:paraId="10F9D47C" w14:textId="77777777" w:rsidR="00EC10C4" w:rsidRPr="00EC10C4" w:rsidRDefault="00EC10C4" w:rsidP="00EC10C4">
            <w:pPr>
              <w:rPr>
                <w:bCs/>
                <w:sz w:val="22"/>
                <w:szCs w:val="22"/>
              </w:rPr>
            </w:pPr>
            <w:r w:rsidRPr="00EC10C4">
              <w:rPr>
                <w:bCs/>
                <w:sz w:val="22"/>
                <w:szCs w:val="22"/>
              </w:rPr>
              <w:t>Mirklių kaimo bendruomenės šokių kolektyvas ,,Ritmas“;</w:t>
            </w:r>
          </w:p>
          <w:p w14:paraId="227C2381" w14:textId="5B594926" w:rsidR="00EC10C4" w:rsidRPr="00EC10C4" w:rsidRDefault="00EC10C4" w:rsidP="00EC10C4">
            <w:pPr>
              <w:rPr>
                <w:bCs/>
                <w:sz w:val="22"/>
                <w:szCs w:val="22"/>
                <w:lang w:eastAsia="en-GB"/>
              </w:rPr>
            </w:pPr>
            <w:r w:rsidRPr="00EC10C4">
              <w:rPr>
                <w:bCs/>
                <w:sz w:val="22"/>
                <w:szCs w:val="22"/>
              </w:rPr>
              <w:t>Gruzdiškės liaudiškos muzikos kapela;</w:t>
            </w:r>
          </w:p>
        </w:tc>
        <w:tc>
          <w:tcPr>
            <w:tcW w:w="4399" w:type="dxa"/>
            <w:noWrap/>
            <w:hideMark/>
          </w:tcPr>
          <w:p w14:paraId="5009F301" w14:textId="77777777" w:rsidR="00EC10C4" w:rsidRPr="00EC10C4" w:rsidRDefault="00EC10C4" w:rsidP="00EC10C4">
            <w:pPr>
              <w:rPr>
                <w:bCs/>
                <w:sz w:val="22"/>
                <w:szCs w:val="22"/>
                <w:lang w:eastAsia="en-GB"/>
              </w:rPr>
            </w:pPr>
            <w:r w:rsidRPr="00EC10C4">
              <w:rPr>
                <w:bCs/>
                <w:sz w:val="22"/>
                <w:szCs w:val="22"/>
                <w:lang w:eastAsia="en-GB"/>
              </w:rPr>
              <w:t>Užgavėnės; Joninės; Žolinės.</w:t>
            </w:r>
          </w:p>
          <w:p w14:paraId="28BC5118" w14:textId="77777777" w:rsidR="00EC10C4" w:rsidRPr="00EC10C4" w:rsidRDefault="00EC10C4" w:rsidP="00EC10C4">
            <w:pPr>
              <w:rPr>
                <w:bCs/>
                <w:sz w:val="22"/>
                <w:szCs w:val="22"/>
                <w:lang w:eastAsia="en-GB"/>
              </w:rPr>
            </w:pPr>
            <w:r w:rsidRPr="00EC10C4">
              <w:rPr>
                <w:bCs/>
                <w:sz w:val="22"/>
                <w:szCs w:val="22"/>
                <w:lang w:eastAsia="en-GB"/>
              </w:rPr>
              <w:t xml:space="preserve">Norgėluose: Respublikinė kapelų šventė „Dainuokim žemaičiai, dainuokim aukštaičiai...“. </w:t>
            </w:r>
          </w:p>
          <w:p w14:paraId="5B7FD67D" w14:textId="77777777" w:rsidR="00EC10C4" w:rsidRPr="00EC10C4" w:rsidRDefault="00EC10C4" w:rsidP="00EC10C4">
            <w:pPr>
              <w:rPr>
                <w:bCs/>
                <w:sz w:val="22"/>
                <w:szCs w:val="22"/>
                <w:lang w:eastAsia="en-GB"/>
              </w:rPr>
            </w:pPr>
            <w:r w:rsidRPr="00EC10C4">
              <w:rPr>
                <w:bCs/>
                <w:sz w:val="22"/>
                <w:szCs w:val="22"/>
                <w:lang w:eastAsia="en-GB"/>
              </w:rPr>
              <w:t>Ramonuose: Bendruomeninės vasaros šventė; Vasaros šventės koncertas; Kalėdinės eglės įžiebimo šventė.</w:t>
            </w:r>
          </w:p>
          <w:p w14:paraId="52547245" w14:textId="77777777" w:rsidR="00EC10C4" w:rsidRPr="00EC10C4" w:rsidRDefault="00EC10C4" w:rsidP="00EC10C4">
            <w:pPr>
              <w:rPr>
                <w:bCs/>
                <w:sz w:val="22"/>
                <w:szCs w:val="22"/>
                <w:lang w:eastAsia="en-GB"/>
              </w:rPr>
            </w:pPr>
            <w:r w:rsidRPr="00EC10C4">
              <w:rPr>
                <w:bCs/>
                <w:sz w:val="22"/>
                <w:szCs w:val="22"/>
                <w:lang w:eastAsia="en-GB"/>
              </w:rPr>
              <w:t>Šarkiuose: Valstybės diena .</w:t>
            </w:r>
          </w:p>
          <w:p w14:paraId="0CB09A62" w14:textId="77777777" w:rsidR="00EC10C4" w:rsidRPr="00EC10C4" w:rsidRDefault="00EC10C4" w:rsidP="00EC10C4">
            <w:pPr>
              <w:rPr>
                <w:bCs/>
                <w:sz w:val="22"/>
                <w:szCs w:val="22"/>
                <w:lang w:eastAsia="en-GB"/>
              </w:rPr>
            </w:pPr>
            <w:r w:rsidRPr="00EC10C4">
              <w:rPr>
                <w:bCs/>
                <w:sz w:val="22"/>
                <w:szCs w:val="22"/>
                <w:lang w:eastAsia="en-GB"/>
              </w:rPr>
              <w:t>Kalnų kvartalo bendruomenėje: Valstybinė šventė - Liepos 6-oji; Kalnų kvartalo bendruomenės sporto šventė.</w:t>
            </w:r>
          </w:p>
          <w:p w14:paraId="6E1F68DB" w14:textId="77777777" w:rsidR="00EC10C4" w:rsidRPr="00EC10C4" w:rsidRDefault="00EC10C4" w:rsidP="00EC10C4">
            <w:pPr>
              <w:rPr>
                <w:bCs/>
                <w:sz w:val="22"/>
                <w:szCs w:val="22"/>
                <w:lang w:eastAsia="en-GB"/>
              </w:rPr>
            </w:pPr>
            <w:r w:rsidRPr="00EC10C4">
              <w:rPr>
                <w:bCs/>
                <w:sz w:val="22"/>
                <w:szCs w:val="22"/>
                <w:lang w:eastAsia="en-GB"/>
              </w:rPr>
              <w:t xml:space="preserve">Alėjuose: Vasaros šventė. </w:t>
            </w:r>
          </w:p>
          <w:p w14:paraId="46068FCC" w14:textId="77777777" w:rsidR="00EC10C4" w:rsidRPr="00EC10C4" w:rsidRDefault="00EC10C4" w:rsidP="00EC10C4">
            <w:pPr>
              <w:rPr>
                <w:bCs/>
                <w:sz w:val="22"/>
                <w:szCs w:val="22"/>
                <w:lang w:eastAsia="en-GB"/>
              </w:rPr>
            </w:pPr>
            <w:r w:rsidRPr="00EC10C4">
              <w:rPr>
                <w:bCs/>
                <w:sz w:val="22"/>
                <w:szCs w:val="22"/>
                <w:lang w:eastAsia="en-GB"/>
              </w:rPr>
              <w:t>Lenkeliuose: Vasaros palydų šventė.</w:t>
            </w:r>
          </w:p>
          <w:p w14:paraId="04C750DE" w14:textId="77777777" w:rsidR="00EC10C4" w:rsidRPr="00EC10C4" w:rsidRDefault="00EC10C4" w:rsidP="00EC10C4">
            <w:pPr>
              <w:rPr>
                <w:bCs/>
                <w:sz w:val="22"/>
                <w:szCs w:val="22"/>
                <w:lang w:eastAsia="en-GB"/>
              </w:rPr>
            </w:pPr>
            <w:r w:rsidRPr="00EC10C4">
              <w:rPr>
                <w:bCs/>
                <w:sz w:val="22"/>
                <w:szCs w:val="22"/>
                <w:lang w:eastAsia="en-GB"/>
              </w:rPr>
              <w:t>Gruzdiškėje: Rudens šventė; Padėkos vakaras; Vaikų susitikimas su Kalėdų seneliu.</w:t>
            </w:r>
          </w:p>
          <w:p w14:paraId="6D75FA43" w14:textId="77777777" w:rsidR="00EC10C4" w:rsidRPr="00EC10C4" w:rsidRDefault="00EC10C4" w:rsidP="00EC10C4">
            <w:pPr>
              <w:rPr>
                <w:bCs/>
                <w:sz w:val="22"/>
                <w:szCs w:val="22"/>
                <w:lang w:eastAsia="en-GB"/>
              </w:rPr>
            </w:pPr>
            <w:r w:rsidRPr="00EC10C4">
              <w:rPr>
                <w:bCs/>
                <w:sz w:val="22"/>
                <w:szCs w:val="22"/>
                <w:lang w:eastAsia="en-GB"/>
              </w:rPr>
              <w:t>Gabšiuose: Žolinės šventė „Besibaigianti vasara kvepia žolynais“; Kalėdinė šventė vaikams.</w:t>
            </w:r>
          </w:p>
          <w:p w14:paraId="0F6ADFA3" w14:textId="620EBD38" w:rsidR="00EC10C4" w:rsidRPr="00EC10C4" w:rsidRDefault="00EC10C4" w:rsidP="00EC10C4">
            <w:pPr>
              <w:rPr>
                <w:bCs/>
                <w:sz w:val="22"/>
                <w:szCs w:val="22"/>
                <w:lang w:eastAsia="en-GB"/>
              </w:rPr>
            </w:pPr>
            <w:r w:rsidRPr="00EC10C4">
              <w:rPr>
                <w:bCs/>
                <w:sz w:val="22"/>
                <w:szCs w:val="22"/>
                <w:lang w:eastAsia="en-GB"/>
              </w:rPr>
              <w:t>Mirkliuose: Tradicinė šventė ,,Pavasaris Mirkliuose“; Tradicinė rudens gėrybių šventė.</w:t>
            </w:r>
          </w:p>
        </w:tc>
      </w:tr>
      <w:tr w:rsidR="00EC10C4" w:rsidRPr="004B00A9" w14:paraId="0FFFA13A" w14:textId="77777777" w:rsidTr="00B3554D">
        <w:trPr>
          <w:trHeight w:val="20"/>
        </w:trPr>
        <w:tc>
          <w:tcPr>
            <w:tcW w:w="2126" w:type="dxa"/>
            <w:noWrap/>
            <w:hideMark/>
          </w:tcPr>
          <w:p w14:paraId="5D5D4A0F" w14:textId="77777777" w:rsidR="00EC10C4" w:rsidRPr="004B00A9" w:rsidRDefault="00EC10C4" w:rsidP="00EC10C4">
            <w:pPr>
              <w:jc w:val="left"/>
              <w:rPr>
                <w:color w:val="000000"/>
                <w:sz w:val="22"/>
                <w:szCs w:val="22"/>
                <w:lang w:eastAsia="en-GB"/>
              </w:rPr>
            </w:pPr>
            <w:r w:rsidRPr="004B00A9">
              <w:rPr>
                <w:color w:val="000000"/>
                <w:sz w:val="22"/>
                <w:szCs w:val="22"/>
                <w:lang w:eastAsia="en-GB"/>
              </w:rPr>
              <w:t>Šiluva</w:t>
            </w:r>
          </w:p>
        </w:tc>
        <w:tc>
          <w:tcPr>
            <w:tcW w:w="2972" w:type="dxa"/>
            <w:hideMark/>
          </w:tcPr>
          <w:p w14:paraId="15C46A67" w14:textId="77777777" w:rsidR="00EC10C4" w:rsidRPr="00EC10C4" w:rsidRDefault="00EC10C4" w:rsidP="00EC10C4">
            <w:pPr>
              <w:rPr>
                <w:bCs/>
                <w:sz w:val="22"/>
                <w:szCs w:val="22"/>
              </w:rPr>
            </w:pPr>
            <w:r w:rsidRPr="00EC10C4">
              <w:rPr>
                <w:bCs/>
                <w:sz w:val="22"/>
                <w:szCs w:val="22"/>
              </w:rPr>
              <w:t>Šiluvos Dainuojamosios poezijos kolektyvas;</w:t>
            </w:r>
          </w:p>
          <w:p w14:paraId="2B32B395" w14:textId="77777777" w:rsidR="00EC10C4" w:rsidRPr="00EC10C4" w:rsidRDefault="00EC10C4" w:rsidP="00EC10C4">
            <w:pPr>
              <w:rPr>
                <w:bCs/>
                <w:sz w:val="22"/>
                <w:szCs w:val="22"/>
              </w:rPr>
            </w:pPr>
            <w:r w:rsidRPr="00EC10C4">
              <w:rPr>
                <w:bCs/>
                <w:sz w:val="22"/>
                <w:szCs w:val="22"/>
              </w:rPr>
              <w:t>Šiluvos bardai;</w:t>
            </w:r>
          </w:p>
          <w:p w14:paraId="53201D84" w14:textId="77777777" w:rsidR="00EC10C4" w:rsidRPr="00EC10C4" w:rsidRDefault="00EC10C4" w:rsidP="00EC10C4">
            <w:pPr>
              <w:rPr>
                <w:bCs/>
                <w:sz w:val="22"/>
                <w:szCs w:val="22"/>
              </w:rPr>
            </w:pPr>
            <w:r w:rsidRPr="00EC10C4">
              <w:rPr>
                <w:bCs/>
                <w:sz w:val="22"/>
                <w:szCs w:val="22"/>
              </w:rPr>
              <w:t>Šiluvos jaunimo šokių kolektyvas „Žvaigždė“;</w:t>
            </w:r>
          </w:p>
          <w:p w14:paraId="1219283F" w14:textId="77777777" w:rsidR="00EC10C4" w:rsidRPr="00EC10C4" w:rsidRDefault="00EC10C4" w:rsidP="00EC10C4">
            <w:pPr>
              <w:rPr>
                <w:bCs/>
                <w:sz w:val="22"/>
                <w:szCs w:val="22"/>
              </w:rPr>
            </w:pPr>
            <w:r w:rsidRPr="00EC10C4">
              <w:rPr>
                <w:bCs/>
                <w:sz w:val="22"/>
                <w:szCs w:val="22"/>
              </w:rPr>
              <w:t>Šiluvos moterų šokių kolektyvas;</w:t>
            </w:r>
          </w:p>
          <w:p w14:paraId="6A29C3D0" w14:textId="77777777" w:rsidR="00EC10C4" w:rsidRPr="00EC10C4" w:rsidRDefault="00EC10C4" w:rsidP="00EC10C4">
            <w:pPr>
              <w:rPr>
                <w:bCs/>
                <w:sz w:val="22"/>
                <w:szCs w:val="22"/>
              </w:rPr>
            </w:pPr>
            <w:r w:rsidRPr="00EC10C4">
              <w:rPr>
                <w:bCs/>
                <w:sz w:val="22"/>
                <w:szCs w:val="22"/>
              </w:rPr>
              <w:t>Šiluvos bendruomenės tautinių šokių kolektyvas „Aušrinė“;</w:t>
            </w:r>
          </w:p>
          <w:p w14:paraId="5F49F4FA" w14:textId="77777777" w:rsidR="00EC10C4" w:rsidRPr="00EC10C4" w:rsidRDefault="00EC10C4" w:rsidP="00EC10C4">
            <w:pPr>
              <w:rPr>
                <w:bCs/>
                <w:sz w:val="22"/>
                <w:szCs w:val="22"/>
              </w:rPr>
            </w:pPr>
            <w:r w:rsidRPr="00EC10C4">
              <w:rPr>
                <w:bCs/>
                <w:sz w:val="22"/>
                <w:szCs w:val="22"/>
              </w:rPr>
              <w:t>Šiluvos vok. ansamblis „Harmonija“;</w:t>
            </w:r>
          </w:p>
          <w:p w14:paraId="334802AC" w14:textId="77777777" w:rsidR="00EC10C4" w:rsidRPr="00EC10C4" w:rsidRDefault="00EC10C4" w:rsidP="00EC10C4">
            <w:pPr>
              <w:rPr>
                <w:bCs/>
                <w:sz w:val="22"/>
                <w:szCs w:val="22"/>
                <w:lang w:eastAsia="lt-LT"/>
              </w:rPr>
            </w:pPr>
            <w:r w:rsidRPr="00EC10C4">
              <w:rPr>
                <w:bCs/>
                <w:sz w:val="22"/>
                <w:szCs w:val="22"/>
                <w:lang w:eastAsia="lt-LT"/>
              </w:rPr>
              <w:t>Šiluvos vokalinis tercetas;</w:t>
            </w:r>
          </w:p>
          <w:p w14:paraId="6C9B50E1" w14:textId="77777777" w:rsidR="00EC10C4" w:rsidRPr="00EC10C4" w:rsidRDefault="00EC10C4" w:rsidP="00EC10C4">
            <w:pPr>
              <w:rPr>
                <w:bCs/>
                <w:sz w:val="22"/>
                <w:szCs w:val="22"/>
              </w:rPr>
            </w:pPr>
            <w:r w:rsidRPr="00EC10C4">
              <w:rPr>
                <w:bCs/>
                <w:sz w:val="22"/>
                <w:szCs w:val="22"/>
              </w:rPr>
              <w:t>Šiluvos vok. grupė „Ingrida ir draugai“;</w:t>
            </w:r>
          </w:p>
          <w:p w14:paraId="1D7AC41F" w14:textId="77777777" w:rsidR="00EC10C4" w:rsidRPr="00EC10C4" w:rsidRDefault="00EC10C4" w:rsidP="00EC10C4">
            <w:pPr>
              <w:rPr>
                <w:bCs/>
                <w:sz w:val="22"/>
                <w:szCs w:val="22"/>
              </w:rPr>
            </w:pPr>
            <w:r w:rsidRPr="00EC10C4">
              <w:rPr>
                <w:bCs/>
                <w:sz w:val="22"/>
                <w:szCs w:val="22"/>
              </w:rPr>
              <w:t>Žaiginio (dainų ir šokių) meno kolektyvas „Sandrava“;</w:t>
            </w:r>
          </w:p>
          <w:p w14:paraId="09C2A0D2" w14:textId="77777777" w:rsidR="00EC10C4" w:rsidRPr="00EC10C4" w:rsidRDefault="00EC10C4" w:rsidP="00EC10C4">
            <w:pPr>
              <w:rPr>
                <w:bCs/>
                <w:sz w:val="22"/>
                <w:szCs w:val="22"/>
              </w:rPr>
            </w:pPr>
            <w:r w:rsidRPr="00EC10C4">
              <w:rPr>
                <w:bCs/>
                <w:sz w:val="22"/>
                <w:szCs w:val="22"/>
              </w:rPr>
              <w:t>Katauskių moterų šiuolaikinių šokių kolektyvas „Atgaiva“;</w:t>
            </w:r>
          </w:p>
          <w:p w14:paraId="0AA05DAD" w14:textId="77777777" w:rsidR="00EC10C4" w:rsidRPr="00EC10C4" w:rsidRDefault="00EC10C4" w:rsidP="00EC10C4">
            <w:pPr>
              <w:rPr>
                <w:bCs/>
                <w:sz w:val="22"/>
                <w:szCs w:val="22"/>
              </w:rPr>
            </w:pPr>
            <w:r w:rsidRPr="00EC10C4">
              <w:rPr>
                <w:bCs/>
                <w:sz w:val="22"/>
                <w:szCs w:val="22"/>
              </w:rPr>
              <w:t>Katauskių moterų šokių kolektyvas „Atgaiva“;</w:t>
            </w:r>
          </w:p>
          <w:p w14:paraId="453670F7" w14:textId="77777777" w:rsidR="00EC10C4" w:rsidRPr="00EC10C4" w:rsidRDefault="00EC10C4" w:rsidP="00EC10C4">
            <w:pPr>
              <w:rPr>
                <w:bCs/>
                <w:sz w:val="22"/>
                <w:szCs w:val="22"/>
              </w:rPr>
            </w:pPr>
            <w:r w:rsidRPr="00EC10C4">
              <w:rPr>
                <w:bCs/>
                <w:sz w:val="22"/>
                <w:szCs w:val="22"/>
              </w:rPr>
              <w:t>Katauskių moterų vokalinis  ansamblis „Pienė“;</w:t>
            </w:r>
          </w:p>
          <w:p w14:paraId="5EEEF7B1" w14:textId="549899A2" w:rsidR="00EC10C4" w:rsidRPr="00EC10C4" w:rsidRDefault="00EC10C4" w:rsidP="00EC10C4">
            <w:pPr>
              <w:rPr>
                <w:bCs/>
                <w:sz w:val="22"/>
                <w:szCs w:val="22"/>
                <w:lang w:eastAsia="en-GB"/>
              </w:rPr>
            </w:pPr>
            <w:r w:rsidRPr="00EC10C4">
              <w:rPr>
                <w:bCs/>
                <w:sz w:val="22"/>
                <w:szCs w:val="22"/>
              </w:rPr>
              <w:lastRenderedPageBreak/>
              <w:t>Lyduvėnų bendruomenės moterų vokalinis ansamblis „Lyduva“;</w:t>
            </w:r>
          </w:p>
        </w:tc>
        <w:tc>
          <w:tcPr>
            <w:tcW w:w="4399" w:type="dxa"/>
            <w:hideMark/>
          </w:tcPr>
          <w:p w14:paraId="365716E8" w14:textId="77777777" w:rsidR="00EC10C4" w:rsidRPr="00EC10C4" w:rsidRDefault="00EC10C4" w:rsidP="00EC10C4">
            <w:pPr>
              <w:rPr>
                <w:bCs/>
                <w:sz w:val="22"/>
                <w:szCs w:val="22"/>
                <w:lang w:eastAsia="en-GB"/>
              </w:rPr>
            </w:pPr>
            <w:r w:rsidRPr="00EC10C4">
              <w:rPr>
                <w:bCs/>
                <w:sz w:val="22"/>
                <w:szCs w:val="22"/>
                <w:lang w:eastAsia="en-GB"/>
              </w:rPr>
              <w:lastRenderedPageBreak/>
              <w:t>Šiluvos bendruomenė „Aušrinė“ -Jonines, Žaiginio bendruomenė „Bitupis“- „Pirmos pradalgės šventę“ (Antaninės), Katauskių kaimo bendruomenė- „Šv. Ona- duonos ponia“ (Oninės“), Lyduvėnų kaimų bendruomenė- Petrinės, Povilinės. Bendras bendruomenių renginys rudenį „Po rudens darbų“.</w:t>
            </w:r>
          </w:p>
          <w:p w14:paraId="4616803F" w14:textId="77777777" w:rsidR="00EC10C4" w:rsidRPr="00EC10C4" w:rsidRDefault="00EC10C4" w:rsidP="00EC10C4">
            <w:pPr>
              <w:rPr>
                <w:bCs/>
                <w:sz w:val="22"/>
                <w:szCs w:val="22"/>
                <w:lang w:eastAsia="en-GB"/>
              </w:rPr>
            </w:pPr>
            <w:r w:rsidRPr="00EC10C4">
              <w:rPr>
                <w:bCs/>
                <w:sz w:val="22"/>
                <w:szCs w:val="22"/>
                <w:lang w:eastAsia="en-GB"/>
              </w:rPr>
              <w:t>Pirmos pradalgės šventė Žaiginyje.</w:t>
            </w:r>
          </w:p>
          <w:p w14:paraId="6842D30A" w14:textId="77777777" w:rsidR="00EC10C4" w:rsidRPr="00EC10C4" w:rsidRDefault="00EC10C4" w:rsidP="00EC10C4">
            <w:pPr>
              <w:rPr>
                <w:bCs/>
                <w:sz w:val="22"/>
                <w:szCs w:val="22"/>
                <w:lang w:eastAsia="en-GB"/>
              </w:rPr>
            </w:pPr>
            <w:r w:rsidRPr="00EC10C4">
              <w:rPr>
                <w:bCs/>
                <w:sz w:val="22"/>
                <w:szCs w:val="22"/>
                <w:lang w:eastAsia="en-GB"/>
              </w:rPr>
              <w:t>Šiluvoje: Joninių šventė;</w:t>
            </w:r>
          </w:p>
          <w:p w14:paraId="66A724E3" w14:textId="77777777" w:rsidR="00EC10C4" w:rsidRPr="00EC10C4" w:rsidRDefault="00EC10C4" w:rsidP="00EC10C4">
            <w:pPr>
              <w:rPr>
                <w:bCs/>
                <w:sz w:val="22"/>
                <w:szCs w:val="22"/>
                <w:lang w:eastAsia="en-GB"/>
              </w:rPr>
            </w:pPr>
            <w:r w:rsidRPr="00EC10C4">
              <w:rPr>
                <w:bCs/>
                <w:sz w:val="22"/>
                <w:szCs w:val="22"/>
                <w:lang w:eastAsia="en-GB"/>
              </w:rPr>
              <w:t>Lyduvėnuose: Šv. Petro ir Pauliaus atlaidai.</w:t>
            </w:r>
          </w:p>
          <w:p w14:paraId="10A11DC4" w14:textId="353EF4C7" w:rsidR="00EC10C4" w:rsidRPr="00EC10C4" w:rsidRDefault="00EC10C4" w:rsidP="00EC10C4">
            <w:pPr>
              <w:rPr>
                <w:bCs/>
                <w:sz w:val="22"/>
                <w:szCs w:val="22"/>
                <w:lang w:eastAsia="en-GB"/>
              </w:rPr>
            </w:pPr>
            <w:r w:rsidRPr="00EC10C4">
              <w:rPr>
                <w:bCs/>
                <w:sz w:val="22"/>
                <w:szCs w:val="22"/>
                <w:lang w:eastAsia="en-GB"/>
              </w:rPr>
              <w:t xml:space="preserve">Katauskiuose: Oninių šventė; Katauskių bendruomenės šventė. </w:t>
            </w:r>
          </w:p>
        </w:tc>
      </w:tr>
      <w:tr w:rsidR="00EC10C4" w:rsidRPr="004B00A9" w14:paraId="0EE3AB10" w14:textId="77777777" w:rsidTr="00B3554D">
        <w:trPr>
          <w:trHeight w:val="20"/>
        </w:trPr>
        <w:tc>
          <w:tcPr>
            <w:tcW w:w="2126" w:type="dxa"/>
            <w:noWrap/>
            <w:hideMark/>
          </w:tcPr>
          <w:p w14:paraId="5CD8EA50" w14:textId="77777777" w:rsidR="00EC10C4" w:rsidRPr="004B00A9" w:rsidRDefault="00EC10C4" w:rsidP="00EC10C4">
            <w:pPr>
              <w:jc w:val="left"/>
              <w:rPr>
                <w:color w:val="000000"/>
                <w:sz w:val="22"/>
                <w:szCs w:val="22"/>
                <w:lang w:eastAsia="en-GB"/>
              </w:rPr>
            </w:pPr>
            <w:r w:rsidRPr="004B00A9">
              <w:rPr>
                <w:color w:val="000000"/>
                <w:sz w:val="22"/>
                <w:szCs w:val="22"/>
                <w:lang w:eastAsia="en-GB"/>
              </w:rPr>
              <w:t>Viduklė</w:t>
            </w:r>
          </w:p>
        </w:tc>
        <w:tc>
          <w:tcPr>
            <w:tcW w:w="2972" w:type="dxa"/>
            <w:hideMark/>
          </w:tcPr>
          <w:p w14:paraId="3F424813" w14:textId="77777777" w:rsidR="00EC10C4" w:rsidRPr="00EC10C4" w:rsidRDefault="00EC10C4" w:rsidP="00EC10C4">
            <w:pPr>
              <w:rPr>
                <w:bCs/>
                <w:sz w:val="22"/>
                <w:szCs w:val="22"/>
              </w:rPr>
            </w:pPr>
            <w:r w:rsidRPr="00EC10C4">
              <w:rPr>
                <w:bCs/>
                <w:sz w:val="22"/>
                <w:szCs w:val="22"/>
              </w:rPr>
              <w:t>Viduklės linijinių šokių kolektyvas „L Dance“;</w:t>
            </w:r>
          </w:p>
          <w:p w14:paraId="6CD3D711" w14:textId="77777777" w:rsidR="00EC10C4" w:rsidRPr="00EC10C4" w:rsidRDefault="00EC10C4" w:rsidP="00EC10C4">
            <w:pPr>
              <w:rPr>
                <w:bCs/>
                <w:sz w:val="22"/>
                <w:szCs w:val="22"/>
              </w:rPr>
            </w:pPr>
            <w:r w:rsidRPr="00EC10C4">
              <w:rPr>
                <w:bCs/>
                <w:sz w:val="22"/>
                <w:szCs w:val="22"/>
              </w:rPr>
              <w:t>Viduklės moterų vokalinis ansamblis „Ringė“;</w:t>
            </w:r>
          </w:p>
          <w:p w14:paraId="15EEA309" w14:textId="77777777" w:rsidR="00EC10C4" w:rsidRPr="00EC10C4" w:rsidRDefault="00EC10C4" w:rsidP="00EC10C4">
            <w:pPr>
              <w:rPr>
                <w:bCs/>
                <w:sz w:val="22"/>
                <w:szCs w:val="22"/>
              </w:rPr>
            </w:pPr>
            <w:r w:rsidRPr="00EC10C4">
              <w:rPr>
                <w:bCs/>
                <w:sz w:val="22"/>
                <w:szCs w:val="22"/>
              </w:rPr>
              <w:t>Viduklės moterų vokalinis duetas;</w:t>
            </w:r>
          </w:p>
          <w:p w14:paraId="7EF14D7C" w14:textId="77777777" w:rsidR="00EC10C4" w:rsidRPr="00EC10C4" w:rsidRDefault="00EC10C4" w:rsidP="00EC10C4">
            <w:pPr>
              <w:rPr>
                <w:bCs/>
                <w:sz w:val="22"/>
                <w:szCs w:val="22"/>
                <w:lang w:eastAsia="lt-LT"/>
              </w:rPr>
            </w:pPr>
            <w:r w:rsidRPr="00EC10C4">
              <w:rPr>
                <w:bCs/>
                <w:sz w:val="22"/>
                <w:szCs w:val="22"/>
                <w:lang w:eastAsia="lt-LT"/>
              </w:rPr>
              <w:t xml:space="preserve">Viduklės moterų </w:t>
            </w:r>
            <w:r w:rsidRPr="00EC10C4">
              <w:rPr>
                <w:bCs/>
                <w:sz w:val="22"/>
                <w:szCs w:val="22"/>
              </w:rPr>
              <w:t xml:space="preserve">vokalinis </w:t>
            </w:r>
            <w:r w:rsidRPr="00EC10C4">
              <w:rPr>
                <w:bCs/>
                <w:sz w:val="22"/>
                <w:szCs w:val="22"/>
                <w:lang w:eastAsia="lt-LT"/>
              </w:rPr>
              <w:t>ansamblis „Vijūnė“;</w:t>
            </w:r>
          </w:p>
          <w:p w14:paraId="0A367740" w14:textId="77777777" w:rsidR="00EC10C4" w:rsidRPr="00EC10C4" w:rsidRDefault="00EC10C4" w:rsidP="00EC10C4">
            <w:pPr>
              <w:rPr>
                <w:bCs/>
                <w:sz w:val="22"/>
                <w:szCs w:val="22"/>
                <w:lang w:eastAsia="lt-LT"/>
              </w:rPr>
            </w:pPr>
            <w:r w:rsidRPr="00EC10C4">
              <w:rPr>
                <w:bCs/>
                <w:sz w:val="22"/>
                <w:szCs w:val="22"/>
                <w:lang w:eastAsia="lt-LT"/>
              </w:rPr>
              <w:t>Viduklės vaikų vokalinis ansamblis;</w:t>
            </w:r>
          </w:p>
          <w:p w14:paraId="6689869F" w14:textId="77777777" w:rsidR="00EC10C4" w:rsidRPr="00EC10C4" w:rsidRDefault="00EC10C4" w:rsidP="00EC10C4">
            <w:pPr>
              <w:rPr>
                <w:bCs/>
                <w:sz w:val="22"/>
                <w:szCs w:val="22"/>
              </w:rPr>
            </w:pPr>
            <w:r w:rsidRPr="00EC10C4">
              <w:rPr>
                <w:bCs/>
                <w:sz w:val="22"/>
                <w:szCs w:val="22"/>
              </w:rPr>
              <w:t>Gylių mišrus vokalinis ansamblis;</w:t>
            </w:r>
          </w:p>
          <w:p w14:paraId="08A1DA67" w14:textId="44FE80B1" w:rsidR="00EC10C4" w:rsidRPr="00EC10C4" w:rsidRDefault="00EC10C4" w:rsidP="00EC10C4">
            <w:pPr>
              <w:rPr>
                <w:bCs/>
                <w:sz w:val="22"/>
                <w:szCs w:val="22"/>
                <w:lang w:eastAsia="en-GB"/>
              </w:rPr>
            </w:pPr>
            <w:r w:rsidRPr="00EC10C4">
              <w:rPr>
                <w:bCs/>
                <w:sz w:val="22"/>
                <w:szCs w:val="22"/>
              </w:rPr>
              <w:t>Gylių bendruomenės jaunimo vokalinis tercetas;</w:t>
            </w:r>
          </w:p>
        </w:tc>
        <w:tc>
          <w:tcPr>
            <w:tcW w:w="4399" w:type="dxa"/>
            <w:hideMark/>
          </w:tcPr>
          <w:p w14:paraId="5F37EAAA" w14:textId="77777777" w:rsidR="00EC10C4" w:rsidRPr="00EC10C4" w:rsidRDefault="00EC10C4" w:rsidP="00EC10C4">
            <w:pPr>
              <w:rPr>
                <w:bCs/>
                <w:sz w:val="22"/>
                <w:szCs w:val="22"/>
                <w:lang w:eastAsia="en-GB"/>
              </w:rPr>
            </w:pPr>
            <w:r w:rsidRPr="00EC10C4">
              <w:rPr>
                <w:bCs/>
                <w:sz w:val="22"/>
                <w:szCs w:val="22"/>
                <w:lang w:eastAsia="en-GB"/>
              </w:rPr>
              <w:t xml:space="preserve">Porciunkulės atlaidai; </w:t>
            </w:r>
          </w:p>
          <w:p w14:paraId="4C187D14" w14:textId="77777777" w:rsidR="00EC10C4" w:rsidRPr="00EC10C4" w:rsidRDefault="00EC10C4" w:rsidP="00EC10C4">
            <w:pPr>
              <w:rPr>
                <w:bCs/>
                <w:sz w:val="22"/>
                <w:szCs w:val="22"/>
                <w:lang w:eastAsia="en-GB"/>
              </w:rPr>
            </w:pPr>
            <w:r w:rsidRPr="00EC10C4">
              <w:rPr>
                <w:bCs/>
                <w:sz w:val="22"/>
                <w:szCs w:val="22"/>
                <w:lang w:eastAsia="en-GB"/>
              </w:rPr>
              <w:t xml:space="preserve">Gylių k. bendruomenės tradicinė Vasaros šventė. </w:t>
            </w:r>
          </w:p>
          <w:p w14:paraId="62833969" w14:textId="77777777" w:rsidR="00EC10C4" w:rsidRPr="00EC10C4" w:rsidRDefault="00EC10C4" w:rsidP="00EC10C4">
            <w:pPr>
              <w:rPr>
                <w:bCs/>
                <w:sz w:val="22"/>
                <w:szCs w:val="22"/>
                <w:lang w:eastAsia="en-GB"/>
              </w:rPr>
            </w:pPr>
            <w:r w:rsidRPr="00EC10C4">
              <w:rPr>
                <w:bCs/>
                <w:sz w:val="22"/>
                <w:szCs w:val="22"/>
                <w:lang w:eastAsia="en-GB"/>
              </w:rPr>
              <w:t>Tradicinė Paupio kaimo šventė.</w:t>
            </w:r>
          </w:p>
          <w:p w14:paraId="44446501" w14:textId="5F3E667B" w:rsidR="00EC10C4" w:rsidRPr="00EC10C4" w:rsidRDefault="00EC10C4" w:rsidP="00EC10C4">
            <w:pPr>
              <w:rPr>
                <w:bCs/>
                <w:sz w:val="22"/>
                <w:szCs w:val="22"/>
                <w:lang w:eastAsia="en-GB"/>
              </w:rPr>
            </w:pPr>
            <w:r w:rsidRPr="00EC10C4">
              <w:rPr>
                <w:bCs/>
                <w:sz w:val="22"/>
                <w:szCs w:val="22"/>
                <w:lang w:eastAsia="en-GB"/>
              </w:rPr>
              <w:t>Viduklėje: Viduklės koldūnų šventė; Vasaros palydų šventė „Vasara vartus uždaro“;  Baltų vienybės dienos minėjimas; Respublikinė romansų šventė „Dėl tavęs…“; „Kalėdų belaukiant“; Eglės įžiebimo šventė.</w:t>
            </w:r>
          </w:p>
        </w:tc>
      </w:tr>
    </w:tbl>
    <w:p w14:paraId="143B5C38" w14:textId="77777777" w:rsidR="008C709C" w:rsidRDefault="008C709C" w:rsidP="00426547">
      <w:pPr>
        <w:ind w:left="357" w:firstLine="851"/>
      </w:pPr>
    </w:p>
    <w:p w14:paraId="4CC80FA3" w14:textId="44277879" w:rsidR="006856BD" w:rsidRDefault="00C32CCD" w:rsidP="00426547">
      <w:pPr>
        <w:ind w:firstLine="851"/>
      </w:pPr>
      <w:r>
        <w:t>Pagal pateiktus seniūnijų duomenis</w:t>
      </w:r>
      <w:r w:rsidR="00F76EA6">
        <w:t xml:space="preserve"> [2]</w:t>
      </w:r>
      <w:r>
        <w:t xml:space="preserve">, pastebima, kad </w:t>
      </w:r>
      <w:r w:rsidR="00BD59D5">
        <w:t>Raseinių vietos veiklos grupė</w:t>
      </w:r>
      <w:r w:rsidR="009B0BB6">
        <w:t>s teritorijoje</w:t>
      </w:r>
      <w:r w:rsidR="00BD59D5">
        <w:t xml:space="preserve"> gausu </w:t>
      </w:r>
      <w:r w:rsidR="00586419">
        <w:t>tautinio paveldo, įskaitant tradicinius ir netradicinius amatus. Viduklės seniūnijoje gyvena du medžio drožėjai</w:t>
      </w:r>
      <w:r w:rsidR="00214B03">
        <w:t>, išsaugota tra</w:t>
      </w:r>
      <w:r w:rsidR="009B0BB6">
        <w:t>d</w:t>
      </w:r>
      <w:r w:rsidR="00214B03">
        <w:t>icinių koldūnų gamyba</w:t>
      </w:r>
      <w:r w:rsidR="009B0BB6">
        <w:t>,</w:t>
      </w:r>
      <w:r w:rsidR="00214B03">
        <w:t xml:space="preserve"> prasidėjusi dar Sibiro tremtyje</w:t>
      </w:r>
      <w:r w:rsidR="009D7981">
        <w:t>. Nemak</w:t>
      </w:r>
      <w:r w:rsidR="009B0BB6">
        <w:t>š</w:t>
      </w:r>
      <w:r w:rsidR="009D7981">
        <w:t xml:space="preserve">čiuose </w:t>
      </w:r>
      <w:r w:rsidR="00036813">
        <w:t>tausojamas bitininkystės ir pirčių gamybos amatai. B</w:t>
      </w:r>
      <w:r w:rsidR="009B0BB6">
        <w:t>e</w:t>
      </w:r>
      <w:r w:rsidR="00036813">
        <w:t>tygaloje organ</w:t>
      </w:r>
      <w:r w:rsidR="009B0BB6">
        <w:t>i</w:t>
      </w:r>
      <w:r w:rsidR="00036813">
        <w:t>zuojamos edukacinės programos „Arbatos kelias“</w:t>
      </w:r>
      <w:r w:rsidR="009B0BB6">
        <w:t>,</w:t>
      </w:r>
      <w:r w:rsidR="00036813">
        <w:t xml:space="preserve"> „Duonos kelias“.</w:t>
      </w:r>
    </w:p>
    <w:p w14:paraId="2B742004" w14:textId="77777777" w:rsidR="00B13580" w:rsidRDefault="00B13580" w:rsidP="00426547">
      <w:pPr>
        <w:ind w:firstLine="851"/>
      </w:pPr>
      <w:r w:rsidRPr="0059191A">
        <w:t>2021 m. atliktos studijos „Tautinio paveldo produktų apsaugos, jų rinkos ir amatų plėtros 2012–2020 m. programos įgyvendinimo analizė, pamokos ir įžvalgos ateičiai“</w:t>
      </w:r>
      <w:r>
        <w:t xml:space="preserve"> duomenimis Raseinių r. sav. 2020 m. buvo 11 </w:t>
      </w:r>
      <w:r w:rsidRPr="0059191A">
        <w:t>tradicinių amatininkų</w:t>
      </w:r>
      <w:r>
        <w:t xml:space="preserve"> </w:t>
      </w:r>
      <w:r w:rsidRPr="0059191A">
        <w:t xml:space="preserve">ir </w:t>
      </w:r>
      <w:r>
        <w:t>30</w:t>
      </w:r>
      <w:r w:rsidRPr="0059191A">
        <w:t xml:space="preserve"> sertifikuotų tautinio paveldo produktų. </w:t>
      </w:r>
    </w:p>
    <w:p w14:paraId="20FD0A74" w14:textId="50A7021D" w:rsidR="00B13580" w:rsidRDefault="00B13580" w:rsidP="00B13580">
      <w:pPr>
        <w:ind w:firstLine="851"/>
      </w:pPr>
      <w:r>
        <w:t xml:space="preserve">Pagal interneto svetaines </w:t>
      </w:r>
      <w:hyperlink r:id="rId34" w:history="1">
        <w:r w:rsidRPr="004E327A">
          <w:rPr>
            <w:rStyle w:val="Hyperlink"/>
          </w:rPr>
          <w:t>www.tautinispaveldas.lt</w:t>
        </w:r>
      </w:hyperlink>
      <w:r>
        <w:t xml:space="preserve">  duomenis, Raseinių. r. sav. yra 10 sertifikuotų amatininkų [23], iš kurių tik 3 veiklą vykdo VVG teritorijoje.</w:t>
      </w:r>
    </w:p>
    <w:p w14:paraId="6732AB7B" w14:textId="090B308A" w:rsidR="00B13580" w:rsidRDefault="00E6253F" w:rsidP="00426547">
      <w:pPr>
        <w:ind w:firstLine="851"/>
      </w:pPr>
      <w:r>
        <w:t>Valstybės duomenų agentūros</w:t>
      </w:r>
      <w:r w:rsidR="009C5716">
        <w:t xml:space="preserve"> duomenimis </w:t>
      </w:r>
      <w:r w:rsidR="00B13580">
        <w:t xml:space="preserve">[24] </w:t>
      </w:r>
      <w:r w:rsidR="006A1245">
        <w:t xml:space="preserve">Raseinių r. nekilnojamųjų kultūros vertybių nuo 2021 m. iki 2022 m. sumažėjo nuo </w:t>
      </w:r>
      <w:r w:rsidR="00DB6F5F">
        <w:t xml:space="preserve">354 vnt. iki 347 vnt. </w:t>
      </w:r>
      <w:r w:rsidR="00146770">
        <w:t>iš jų yra dvi vietovės, Raseinių rajono sav., Betygalos sen., Betygalos miestelis ir Šiluvos miestelis.</w:t>
      </w:r>
      <w:r w:rsidR="00FD5475">
        <w:t xml:space="preserve"> Gėluvos kaime saugomas Gėluvos kapinynas, </w:t>
      </w:r>
      <w:r>
        <w:t>Nemakščių</w:t>
      </w:r>
      <w:r w:rsidR="00FD5475">
        <w:t xml:space="preserve"> seniūnijoje saugomas Pužų piliakalnis.</w:t>
      </w:r>
      <w:r w:rsidR="00415386">
        <w:t xml:space="preserve"> </w:t>
      </w:r>
    </w:p>
    <w:p w14:paraId="0D5B0FD3" w14:textId="6B3B424A" w:rsidR="009C5716" w:rsidRDefault="00415386" w:rsidP="00426547">
      <w:pPr>
        <w:ind w:firstLine="851"/>
      </w:pPr>
      <w:r>
        <w:t>Kilnojamųjų kultūros paveldo vertybių Raseinių r</w:t>
      </w:r>
      <w:r w:rsidR="00AE7C50">
        <w:t>.</w:t>
      </w:r>
      <w:r>
        <w:t xml:space="preserve"> sav. </w:t>
      </w:r>
      <w:r w:rsidR="00780DA6">
        <w:t>yra</w:t>
      </w:r>
      <w:r>
        <w:t xml:space="preserve"> 231 vnt., remiantis kultūros vertybių registro duomenimis</w:t>
      </w:r>
      <w:r w:rsidR="00B13580">
        <w:t xml:space="preserve"> [25]</w:t>
      </w:r>
      <w:r>
        <w:t xml:space="preserve">, </w:t>
      </w:r>
      <w:r w:rsidR="00176412">
        <w:t>didžioji dalis saugomų kilnojamųjų vertybių yra bažnyčių paveikslai, skul</w:t>
      </w:r>
      <w:r w:rsidR="00AE7C50">
        <w:t>p</w:t>
      </w:r>
      <w:r w:rsidR="00176412">
        <w:t>tūros</w:t>
      </w:r>
      <w:r w:rsidR="00DB4A3F">
        <w:t xml:space="preserve"> ir įvairios reli</w:t>
      </w:r>
      <w:r w:rsidR="00AE7C50">
        <w:t>k</w:t>
      </w:r>
      <w:r w:rsidR="00DB4A3F">
        <w:t>vijos.</w:t>
      </w:r>
      <w:r w:rsidR="00FD5475">
        <w:t xml:space="preserve"> </w:t>
      </w:r>
      <w:r w:rsidR="00DB6F5F">
        <w:t>Ku</w:t>
      </w:r>
      <w:r w:rsidR="00AE7C50">
        <w:t>l</w:t>
      </w:r>
      <w:r w:rsidR="00DB6F5F">
        <w:t xml:space="preserve">tūros paveldo paminklų per 2021 m. ir 2022 m. </w:t>
      </w:r>
      <w:r w:rsidR="0005582F">
        <w:t>skaičius nepakito</w:t>
      </w:r>
      <w:r w:rsidR="00AE7C50">
        <w:t xml:space="preserve"> - </w:t>
      </w:r>
      <w:r w:rsidR="00DB6F5F">
        <w:t xml:space="preserve"> 47 vnt.</w:t>
      </w:r>
      <w:r w:rsidR="001F35E5">
        <w:t xml:space="preserve"> </w:t>
      </w:r>
    </w:p>
    <w:p w14:paraId="00FC9ECD" w14:textId="3302E731" w:rsidR="00A85878" w:rsidRPr="000E4FB4" w:rsidRDefault="00A85878" w:rsidP="00A85878">
      <w:pPr>
        <w:tabs>
          <w:tab w:val="left" w:pos="3706"/>
        </w:tabs>
        <w:ind w:firstLine="720"/>
        <w:rPr>
          <w:iCs/>
        </w:rPr>
      </w:pPr>
      <w:r w:rsidRPr="000E4FB4">
        <w:rPr>
          <w:iCs/>
        </w:rPr>
        <w:t xml:space="preserve">Gyventojų poreikių tyrimas parodė, kad kaimo žmonėms šalia ekonominių problemų sprendimo taip pat aktuali socialinė, kultūrinė aplinka. </w:t>
      </w:r>
      <w:r>
        <w:rPr>
          <w:iCs/>
        </w:rPr>
        <w:t>52,8</w:t>
      </w:r>
      <w:r w:rsidRPr="000E4FB4">
        <w:rPr>
          <w:iCs/>
        </w:rPr>
        <w:t xml:space="preserve"> proc. kaip pirmaeilės svarbos kaimo plėtros sritį</w:t>
      </w:r>
      <w:r w:rsidR="00AE7C50">
        <w:rPr>
          <w:iCs/>
        </w:rPr>
        <w:t>,</w:t>
      </w:r>
      <w:r w:rsidRPr="000E4FB4">
        <w:rPr>
          <w:iCs/>
        </w:rPr>
        <w:t xml:space="preserve"> įvardino </w:t>
      </w:r>
      <w:r>
        <w:rPr>
          <w:iCs/>
        </w:rPr>
        <w:t>viešosios infrastruktūros plėtrą</w:t>
      </w:r>
      <w:r w:rsidRPr="000E4FB4">
        <w:rPr>
          <w:iCs/>
        </w:rPr>
        <w:t xml:space="preserve">, </w:t>
      </w:r>
      <w:r>
        <w:rPr>
          <w:iCs/>
        </w:rPr>
        <w:t>46</w:t>
      </w:r>
      <w:r w:rsidRPr="000E4FB4">
        <w:rPr>
          <w:iCs/>
        </w:rPr>
        <w:t xml:space="preserve">,6 proc. svarbios bendruomeniškumą skatinančios iniciatyvos, o </w:t>
      </w:r>
      <w:r>
        <w:rPr>
          <w:iCs/>
        </w:rPr>
        <w:t>35</w:t>
      </w:r>
      <w:r w:rsidRPr="000E4FB4">
        <w:rPr>
          <w:iCs/>
        </w:rPr>
        <w:t xml:space="preserve"> proc. </w:t>
      </w:r>
      <w:r>
        <w:t>sveikatinimo priemonių aktyvinimo kryptis (dviračiai, aktyvus sportas, sveika mityba)</w:t>
      </w:r>
      <w:r w:rsidRPr="000E4FB4">
        <w:rPr>
          <w:iCs/>
        </w:rPr>
        <w:t xml:space="preserve">. Tai sietina su bendruomenės narių nepakankamo aktyvumo problemos sprendimo aktualumu. Šią problemą </w:t>
      </w:r>
      <w:r>
        <w:rPr>
          <w:iCs/>
        </w:rPr>
        <w:t>8,9</w:t>
      </w:r>
      <w:r w:rsidRPr="000E4FB4">
        <w:rPr>
          <w:iCs/>
        </w:rPr>
        <w:t xml:space="preserve"> proc. apklaustų kaimo gyventojų vertino kaip vieną iš svarbiausių.</w:t>
      </w:r>
    </w:p>
    <w:p w14:paraId="7664C1B0" w14:textId="5F1916EF" w:rsidR="00A85878" w:rsidRDefault="00A85878" w:rsidP="00A85878">
      <w:pPr>
        <w:tabs>
          <w:tab w:val="left" w:pos="3706"/>
        </w:tabs>
        <w:ind w:firstLine="720"/>
        <w:rPr>
          <w:color w:val="000000"/>
        </w:rPr>
      </w:pPr>
      <w:r w:rsidRPr="000E4FB4">
        <w:rPr>
          <w:iCs/>
        </w:rPr>
        <w:t xml:space="preserve">Dar viena ne mažiau opi rajono problema – bloga rajono infrastruktūra, kurią įvardijo </w:t>
      </w:r>
      <w:r>
        <w:rPr>
          <w:iCs/>
        </w:rPr>
        <w:t>11</w:t>
      </w:r>
      <w:r w:rsidRPr="000E4FB4">
        <w:rPr>
          <w:iCs/>
        </w:rPr>
        <w:t>,</w:t>
      </w:r>
      <w:r>
        <w:rPr>
          <w:iCs/>
        </w:rPr>
        <w:t>7</w:t>
      </w:r>
      <w:r w:rsidRPr="000E4FB4">
        <w:rPr>
          <w:iCs/>
        </w:rPr>
        <w:t xml:space="preserve"> proc. respondentų, to pasekoje net </w:t>
      </w:r>
      <w:r>
        <w:rPr>
          <w:iCs/>
        </w:rPr>
        <w:t>52,8</w:t>
      </w:r>
      <w:r w:rsidRPr="000E4FB4">
        <w:rPr>
          <w:iCs/>
        </w:rPr>
        <w:t xml:space="preserve"> proc. jų mano, kad v</w:t>
      </w:r>
      <w:r w:rsidRPr="000E4FB4">
        <w:rPr>
          <w:lang w:eastAsia="lt-LT"/>
        </w:rPr>
        <w:t xml:space="preserve">iešosios infrastruktūros (viešieji pastatai, viešosios erdvės, transporto infrastruktūra, vandentvarka ir pan.) plėtra turėtų būti prioritetas skiriant ES paramą. Respondentai taip pat kaip opiausias problemas išskyrė </w:t>
      </w:r>
      <w:r>
        <w:t>kaimo mokykl</w:t>
      </w:r>
      <w:r w:rsidR="00AE7C50">
        <w:t>ų</w:t>
      </w:r>
      <w:r>
        <w:t>, med. punkt</w:t>
      </w:r>
      <w:r w:rsidR="00AE7C50">
        <w:t>ų</w:t>
      </w:r>
      <w:r>
        <w:t>, pašt</w:t>
      </w:r>
      <w:r w:rsidR="00AE7C50">
        <w:t>ų</w:t>
      </w:r>
      <w:r>
        <w:t>, bibliotek</w:t>
      </w:r>
      <w:r w:rsidR="00AE7C50">
        <w:t>ų</w:t>
      </w:r>
      <w:r>
        <w:t xml:space="preserve"> uždarym</w:t>
      </w:r>
      <w:r w:rsidR="00AE7C50">
        <w:t>o</w:t>
      </w:r>
      <w:r w:rsidRPr="000E4FB4">
        <w:rPr>
          <w:color w:val="000000"/>
        </w:rPr>
        <w:t xml:space="preserve"> – </w:t>
      </w:r>
      <w:r>
        <w:rPr>
          <w:color w:val="000000"/>
        </w:rPr>
        <w:t>8,7</w:t>
      </w:r>
      <w:r w:rsidRPr="000E4FB4">
        <w:rPr>
          <w:color w:val="000000"/>
        </w:rPr>
        <w:t xml:space="preserve"> proc. ir jaunų šeimų (</w:t>
      </w:r>
      <w:r>
        <w:rPr>
          <w:color w:val="000000"/>
        </w:rPr>
        <w:t>6</w:t>
      </w:r>
      <w:r w:rsidRPr="000E4FB4">
        <w:rPr>
          <w:color w:val="000000"/>
        </w:rPr>
        <w:t xml:space="preserve"> proc.) problemas</w:t>
      </w:r>
      <w:r>
        <w:rPr>
          <w:color w:val="000000"/>
        </w:rPr>
        <w:t>.</w:t>
      </w:r>
    </w:p>
    <w:p w14:paraId="4F64AB66" w14:textId="3596D97F" w:rsidR="00A85878" w:rsidRPr="000E4FB4" w:rsidRDefault="00A85878" w:rsidP="00A85878">
      <w:pPr>
        <w:tabs>
          <w:tab w:val="left" w:pos="3706"/>
        </w:tabs>
        <w:ind w:firstLine="851"/>
      </w:pPr>
      <w:r w:rsidRPr="000E4FB4">
        <w:rPr>
          <w:color w:val="000000"/>
        </w:rPr>
        <w:t>Atsižvelgiant į tai, kad būtina pradėti teikti įvairias paslaugas rajone, buvo siekiama išsiaiškinti problemas, kurios gali trukdyti bendruomenei organizuoti savo verslą ir/arba teikti savo nariams būtiniausias paslaugas. Daug</w:t>
      </w:r>
      <w:r>
        <w:rPr>
          <w:color w:val="000000"/>
        </w:rPr>
        <w:t xml:space="preserve">uma </w:t>
      </w:r>
      <w:r w:rsidRPr="000E4FB4">
        <w:rPr>
          <w:color w:val="000000"/>
        </w:rPr>
        <w:t xml:space="preserve">respondentų, </w:t>
      </w:r>
      <w:r>
        <w:rPr>
          <w:color w:val="000000"/>
        </w:rPr>
        <w:t>26,2</w:t>
      </w:r>
      <w:r w:rsidRPr="000E4FB4">
        <w:rPr>
          <w:color w:val="000000"/>
        </w:rPr>
        <w:t xml:space="preserve"> proc., kaip pagrindinę problemą išskyrė tai, jog bendruomenė neturi kapitalo ūkinei veiklai vykdyti. </w:t>
      </w:r>
      <w:r>
        <w:rPr>
          <w:color w:val="000000"/>
        </w:rPr>
        <w:t>18,7</w:t>
      </w:r>
      <w:r w:rsidRPr="000E4FB4">
        <w:rPr>
          <w:color w:val="000000"/>
        </w:rPr>
        <w:t xml:space="preserve"> proc. respondentų mano, kad bendruomenėje daugelis nenori rizikuoti ir vengia atsakomybės, o </w:t>
      </w:r>
      <w:r>
        <w:rPr>
          <w:color w:val="000000"/>
        </w:rPr>
        <w:t>12,2</w:t>
      </w:r>
      <w:r w:rsidRPr="000E4FB4">
        <w:rPr>
          <w:color w:val="000000"/>
        </w:rPr>
        <w:t xml:space="preserve"> proc., respondentų nurodo, kad bendruomenei trūksta žinių ir paslaugų organizavimo patirties.</w:t>
      </w:r>
      <w:r w:rsidRPr="000E4FB4">
        <w:rPr>
          <w:b/>
          <w:color w:val="000000"/>
        </w:rPr>
        <w:t xml:space="preserve"> </w:t>
      </w:r>
    </w:p>
    <w:p w14:paraId="154DAF76" w14:textId="757D0E3E" w:rsidR="00A85878" w:rsidRPr="00753388" w:rsidRDefault="00A85878" w:rsidP="00A85878">
      <w:pPr>
        <w:ind w:firstLine="851"/>
      </w:pPr>
      <w:r w:rsidRPr="00753388">
        <w:lastRenderedPageBreak/>
        <w:t xml:space="preserve">Atsižvelgiant į visą turimą informaciją, gyventojų poreikius ir vietos plėtros strategijos biudžetą buvo apibrėžta VVG teritorijos vizija, kurios vienas iš aspektų – </w:t>
      </w:r>
      <w:r w:rsidRPr="00753388">
        <w:rPr>
          <w:rStyle w:val="markedcontent"/>
        </w:rPr>
        <w:t xml:space="preserve">išplėtota vietovės infrastruktūra, pritaikyta kultūros, turizmo ir vietos gyventojų poreikiams tenkinti, </w:t>
      </w:r>
      <w:r w:rsidR="00AE7C50" w:rsidRPr="00753388">
        <w:rPr>
          <w:rStyle w:val="markedcontent"/>
        </w:rPr>
        <w:t xml:space="preserve">su </w:t>
      </w:r>
      <w:r w:rsidRPr="00753388">
        <w:rPr>
          <w:rStyle w:val="markedcontent"/>
        </w:rPr>
        <w:t>aktyviomis ir versliomis bendruomenėm</w:t>
      </w:r>
      <w:r w:rsidR="00AE7C50" w:rsidRPr="00753388">
        <w:rPr>
          <w:rStyle w:val="markedcontent"/>
        </w:rPr>
        <w:t>i</w:t>
      </w:r>
      <w:r w:rsidRPr="00753388">
        <w:rPr>
          <w:rStyle w:val="markedcontent"/>
        </w:rPr>
        <w:t>s, kurios sugeba spręsti socialines ir ekonomines gyventojų problemas.</w:t>
      </w:r>
    </w:p>
    <w:p w14:paraId="42F5E278" w14:textId="77777777" w:rsidR="00A85878" w:rsidRPr="00EF1F75" w:rsidRDefault="00A85878" w:rsidP="00EF1F75">
      <w:pPr>
        <w:ind w:firstLine="851"/>
        <w:rPr>
          <w:color w:val="FF0000"/>
        </w:rPr>
      </w:pPr>
    </w:p>
    <w:p w14:paraId="48E8E692" w14:textId="12F1B074" w:rsidR="00A9730E" w:rsidRPr="00E973E1" w:rsidRDefault="00317BF6" w:rsidP="00426547">
      <w:pPr>
        <w:tabs>
          <w:tab w:val="left" w:pos="993"/>
        </w:tabs>
        <w:ind w:firstLine="851"/>
        <w:rPr>
          <w:b/>
          <w:bCs/>
          <w:lang w:val="en-GB"/>
        </w:rPr>
      </w:pPr>
      <w:r w:rsidRPr="00E973E1">
        <w:rPr>
          <w:b/>
          <w:bCs/>
          <w:lang w:val="en-GB"/>
        </w:rPr>
        <w:t>APIBENDRINIMAS:</w:t>
      </w:r>
    </w:p>
    <w:p w14:paraId="05D4BEEB" w14:textId="25820216" w:rsidR="00317BF6" w:rsidRPr="009F098D" w:rsidRDefault="00317BF6">
      <w:pPr>
        <w:pStyle w:val="ListParagraph"/>
        <w:numPr>
          <w:ilvl w:val="0"/>
          <w:numId w:val="12"/>
        </w:numPr>
        <w:tabs>
          <w:tab w:val="left" w:pos="993"/>
        </w:tabs>
        <w:ind w:left="0" w:firstLine="851"/>
        <w:rPr>
          <w:lang w:val="en-GB"/>
        </w:rPr>
      </w:pPr>
      <w:r w:rsidRPr="009F098D">
        <w:t>Raseinių rajon</w:t>
      </w:r>
      <w:r w:rsidR="006722FB" w:rsidRPr="009F098D">
        <w:t xml:space="preserve">e </w:t>
      </w:r>
      <w:r w:rsidRPr="009F098D">
        <w:t xml:space="preserve">veikia </w:t>
      </w:r>
      <w:r w:rsidR="00E6253F">
        <w:t>64</w:t>
      </w:r>
      <w:r w:rsidRPr="009F098D">
        <w:t xml:space="preserve"> </w:t>
      </w:r>
      <w:r w:rsidRPr="009F098D">
        <w:rPr>
          <w:lang w:eastAsia="en-GB"/>
        </w:rPr>
        <w:t>kaimo bendruomen</w:t>
      </w:r>
      <w:r w:rsidR="006722FB" w:rsidRPr="009F098D">
        <w:rPr>
          <w:lang w:eastAsia="en-GB"/>
        </w:rPr>
        <w:t xml:space="preserve">ės, kurios </w:t>
      </w:r>
      <w:r w:rsidR="00753388" w:rsidRPr="00753388">
        <w:t>per 2014-2025 m. laikotarpį Raseinių rajono bendruomenės planuoja įgyvendinti apie 86 projektus, kurių bendra vertė 2504837,79 Eur, iš kurių  šiuo metu 61 jau įgyvendintas, 13 – įgyvendinama, 4 – baigiamas tinkamumo vertinimas, 3 – atliekamas administracinis vertinimas, planuojama skelbti kvietimą – 5  vietos projektams</w:t>
      </w:r>
      <w:r w:rsidR="00753388" w:rsidRPr="009F098D">
        <w:rPr>
          <w:lang w:eastAsia="en-GB"/>
        </w:rPr>
        <w:t xml:space="preserve"> </w:t>
      </w:r>
      <w:r w:rsidRPr="009F098D">
        <w:rPr>
          <w:lang w:eastAsia="en-GB"/>
        </w:rPr>
        <w:t>(R2</w:t>
      </w:r>
      <w:r w:rsidR="00506020" w:rsidRPr="009F098D">
        <w:rPr>
          <w:lang w:eastAsia="en-GB"/>
        </w:rPr>
        <w:t>9</w:t>
      </w:r>
      <w:r w:rsidRPr="009F098D">
        <w:rPr>
          <w:lang w:eastAsia="en-GB"/>
        </w:rPr>
        <w:t>)</w:t>
      </w:r>
      <w:r w:rsidR="006722FB" w:rsidRPr="009F098D">
        <w:rPr>
          <w:lang w:eastAsia="en-GB"/>
        </w:rPr>
        <w:t>;</w:t>
      </w:r>
    </w:p>
    <w:p w14:paraId="18A7F738" w14:textId="7B715C90" w:rsidR="000E30E7" w:rsidRPr="00DE2F89" w:rsidRDefault="000E30E7">
      <w:pPr>
        <w:pStyle w:val="ListParagraph"/>
        <w:numPr>
          <w:ilvl w:val="0"/>
          <w:numId w:val="12"/>
        </w:numPr>
        <w:tabs>
          <w:tab w:val="left" w:pos="851"/>
          <w:tab w:val="left" w:pos="993"/>
        </w:tabs>
        <w:ind w:left="0" w:firstLine="851"/>
        <w:rPr>
          <w:lang w:val="en-GB"/>
        </w:rPr>
      </w:pPr>
      <w:r w:rsidRPr="00DE2F89">
        <w:t xml:space="preserve">Nuo </w:t>
      </w:r>
      <w:r w:rsidR="006722FB">
        <w:t>2021</w:t>
      </w:r>
      <w:r w:rsidRPr="00DE2F89">
        <w:t>-</w:t>
      </w:r>
      <w:r w:rsidR="006722FB">
        <w:t>2022</w:t>
      </w:r>
      <w:r w:rsidRPr="00DE2F89">
        <w:t xml:space="preserve"> m. mokinių skaičius Raseinių </w:t>
      </w:r>
      <w:r w:rsidR="006722FB">
        <w:t>rajono</w:t>
      </w:r>
      <w:r w:rsidRPr="00DE2F89">
        <w:t xml:space="preserve"> bendrojo ugdymo mokyklose sumažėjo </w:t>
      </w:r>
      <w:r w:rsidR="006722FB">
        <w:t xml:space="preserve">2,3 </w:t>
      </w:r>
      <w:r w:rsidRPr="00DE2F89">
        <w:t>proc. (R</w:t>
      </w:r>
      <w:r w:rsidR="00506020">
        <w:t>30</w:t>
      </w:r>
      <w:r w:rsidRPr="00DE2F89">
        <w:t>)</w:t>
      </w:r>
      <w:r w:rsidR="006722FB">
        <w:t>;</w:t>
      </w:r>
    </w:p>
    <w:p w14:paraId="7B9E2D1B" w14:textId="584828B3" w:rsidR="001707B8" w:rsidRPr="00DE2F89" w:rsidRDefault="001707B8">
      <w:pPr>
        <w:pStyle w:val="ListParagraph"/>
        <w:numPr>
          <w:ilvl w:val="0"/>
          <w:numId w:val="12"/>
        </w:numPr>
        <w:tabs>
          <w:tab w:val="left" w:pos="851"/>
          <w:tab w:val="left" w:pos="993"/>
        </w:tabs>
        <w:ind w:left="0" w:firstLine="851"/>
        <w:rPr>
          <w:lang w:val="en-GB"/>
        </w:rPr>
      </w:pPr>
      <w:r w:rsidRPr="00DE2F89">
        <w:t xml:space="preserve">Raseinių </w:t>
      </w:r>
      <w:r w:rsidR="00DE2F89" w:rsidRPr="00DE2F89">
        <w:t>VVG teritorijoje</w:t>
      </w:r>
      <w:r w:rsidRPr="00DE2F89">
        <w:t xml:space="preserve"> socialines paslaugas teikian</w:t>
      </w:r>
      <w:r w:rsidR="00DE2F89" w:rsidRPr="00DE2F89">
        <w:t>ti</w:t>
      </w:r>
      <w:r w:rsidRPr="00DE2F89">
        <w:t xml:space="preserve"> įstaig</w:t>
      </w:r>
      <w:r w:rsidR="00DE2F89" w:rsidRPr="00DE2F89">
        <w:t>a</w:t>
      </w:r>
      <w:r w:rsidRPr="00DE2F89">
        <w:t xml:space="preserve"> yra </w:t>
      </w:r>
      <w:r w:rsidR="00DE2F89" w:rsidRPr="00DE2F89">
        <w:t>1</w:t>
      </w:r>
      <w:r w:rsidRPr="00DE2F89">
        <w:t xml:space="preserve"> (R</w:t>
      </w:r>
      <w:r w:rsidR="00506020">
        <w:t>31</w:t>
      </w:r>
      <w:r w:rsidRPr="00DE2F89">
        <w:t>)</w:t>
      </w:r>
      <w:r w:rsidR="006722FB">
        <w:t>;</w:t>
      </w:r>
    </w:p>
    <w:p w14:paraId="6F3C60EA" w14:textId="46A6A72D" w:rsidR="00542536" w:rsidRPr="00326E2D" w:rsidRDefault="00542536">
      <w:pPr>
        <w:pStyle w:val="ListParagraph"/>
        <w:numPr>
          <w:ilvl w:val="0"/>
          <w:numId w:val="12"/>
        </w:numPr>
        <w:tabs>
          <w:tab w:val="left" w:pos="851"/>
          <w:tab w:val="left" w:pos="993"/>
        </w:tabs>
        <w:ind w:left="0" w:firstLine="851"/>
        <w:rPr>
          <w:lang w:val="en-GB"/>
        </w:rPr>
      </w:pPr>
      <w:r w:rsidRPr="00DE2F89">
        <w:t xml:space="preserve">Raseinių  Marcelijaus Martinaičio viešoji biblioteka turi 23 filialus visame </w:t>
      </w:r>
      <w:r w:rsidRPr="00326E2D">
        <w:t>Raseinių rajone (R3</w:t>
      </w:r>
      <w:r w:rsidR="00506020">
        <w:t>2</w:t>
      </w:r>
      <w:r w:rsidRPr="00326E2D">
        <w:t>)</w:t>
      </w:r>
      <w:r w:rsidR="006722FB">
        <w:t>;</w:t>
      </w:r>
    </w:p>
    <w:p w14:paraId="579555F4" w14:textId="6F314BFD" w:rsidR="00542536" w:rsidRPr="00326E2D" w:rsidRDefault="00542536">
      <w:pPr>
        <w:pStyle w:val="ListParagraph"/>
        <w:numPr>
          <w:ilvl w:val="0"/>
          <w:numId w:val="12"/>
        </w:numPr>
        <w:tabs>
          <w:tab w:val="left" w:pos="851"/>
          <w:tab w:val="left" w:pos="993"/>
        </w:tabs>
        <w:ind w:left="0" w:firstLine="851"/>
        <w:rPr>
          <w:lang w:val="en-GB"/>
        </w:rPr>
      </w:pPr>
      <w:r w:rsidRPr="00326E2D">
        <w:t xml:space="preserve">Raseinių rajono kultūros centras </w:t>
      </w:r>
      <w:r w:rsidR="00AE7C50">
        <w:t xml:space="preserve">veikia ir </w:t>
      </w:r>
      <w:r w:rsidRPr="00326E2D">
        <w:t xml:space="preserve"> 27 </w:t>
      </w:r>
      <w:r w:rsidR="00AE7C50">
        <w:t>kaimo vietovėse</w:t>
      </w:r>
      <w:r w:rsidRPr="00326E2D">
        <w:t xml:space="preserve"> (R3</w:t>
      </w:r>
      <w:r w:rsidR="00506020">
        <w:t>3</w:t>
      </w:r>
      <w:r w:rsidRPr="00326E2D">
        <w:t>)</w:t>
      </w:r>
      <w:r w:rsidR="006722FB">
        <w:t>;</w:t>
      </w:r>
    </w:p>
    <w:p w14:paraId="251E1DF3" w14:textId="007E9475" w:rsidR="00E70D53" w:rsidRPr="00326E2D" w:rsidRDefault="00E70D53">
      <w:pPr>
        <w:pStyle w:val="ListParagraph"/>
        <w:numPr>
          <w:ilvl w:val="0"/>
          <w:numId w:val="12"/>
        </w:numPr>
        <w:tabs>
          <w:tab w:val="left" w:pos="851"/>
          <w:tab w:val="left" w:pos="993"/>
        </w:tabs>
        <w:ind w:left="0" w:firstLine="851"/>
        <w:rPr>
          <w:lang w:val="en-GB"/>
        </w:rPr>
      </w:pPr>
      <w:r w:rsidRPr="00326E2D">
        <w:t xml:space="preserve">Raseinių </w:t>
      </w:r>
      <w:r w:rsidR="00326E2D" w:rsidRPr="00326E2D">
        <w:t>VVG teritorijoje</w:t>
      </w:r>
      <w:r w:rsidRPr="00326E2D">
        <w:t xml:space="preserve"> asmens ir visuomenės sveikatos priežiūros įstaig</w:t>
      </w:r>
      <w:r w:rsidR="00326E2D" w:rsidRPr="00326E2D">
        <w:t>a yra 1</w:t>
      </w:r>
      <w:r w:rsidR="006722FB">
        <w:t xml:space="preserve"> </w:t>
      </w:r>
      <w:r w:rsidRPr="00326E2D">
        <w:t>(R3</w:t>
      </w:r>
      <w:r w:rsidR="00506020">
        <w:t>4</w:t>
      </w:r>
      <w:r w:rsidRPr="00326E2D">
        <w:t>)</w:t>
      </w:r>
      <w:r w:rsidR="006722FB">
        <w:t>;</w:t>
      </w:r>
    </w:p>
    <w:p w14:paraId="6CFCC2C8" w14:textId="33D85A65" w:rsidR="008D0D91" w:rsidRPr="00326E2D" w:rsidRDefault="006722FB">
      <w:pPr>
        <w:pStyle w:val="ListParagraph"/>
        <w:numPr>
          <w:ilvl w:val="0"/>
          <w:numId w:val="12"/>
        </w:numPr>
        <w:tabs>
          <w:tab w:val="left" w:pos="851"/>
          <w:tab w:val="left" w:pos="993"/>
        </w:tabs>
        <w:ind w:left="0" w:firstLine="851"/>
        <w:rPr>
          <w:lang w:val="en-GB"/>
        </w:rPr>
      </w:pPr>
      <w:r>
        <w:t>VVG</w:t>
      </w:r>
      <w:r w:rsidR="008D0D91" w:rsidRPr="00326E2D">
        <w:t xml:space="preserve"> teritorijoje yra 14 policijos rėmėjų ir 5 priešgaisrinės apsaugos postai (R3</w:t>
      </w:r>
      <w:r w:rsidR="00506020">
        <w:t>5</w:t>
      </w:r>
      <w:r w:rsidR="008D0D91" w:rsidRPr="00326E2D">
        <w:t>)</w:t>
      </w:r>
      <w:r>
        <w:t>;</w:t>
      </w:r>
    </w:p>
    <w:p w14:paraId="6870457F" w14:textId="7C73BEDA" w:rsidR="00825F16" w:rsidRPr="00780DA6" w:rsidRDefault="00070FE7">
      <w:pPr>
        <w:pStyle w:val="ListParagraph"/>
        <w:numPr>
          <w:ilvl w:val="0"/>
          <w:numId w:val="12"/>
        </w:numPr>
        <w:tabs>
          <w:tab w:val="left" w:pos="851"/>
          <w:tab w:val="left" w:pos="993"/>
        </w:tabs>
        <w:ind w:left="0" w:firstLine="851"/>
        <w:rPr>
          <w:lang w:val="en-GB"/>
        </w:rPr>
      </w:pPr>
      <w:r>
        <w:t xml:space="preserve">Valstybės duomenų agentūros duomenimis </w:t>
      </w:r>
      <w:r w:rsidR="00F80B95" w:rsidRPr="00326E2D">
        <w:t xml:space="preserve">Raseinių r. savivaldybėje nuo 2018 m. iki 2021 m. meno mėgėjų kolektyvų skaičius sumažėjo </w:t>
      </w:r>
      <w:r w:rsidR="00326E2D" w:rsidRPr="00326E2D">
        <w:t>22,41</w:t>
      </w:r>
      <w:r w:rsidR="00F80B95" w:rsidRPr="00326E2D">
        <w:t xml:space="preserve"> proc. (R3</w:t>
      </w:r>
      <w:r w:rsidR="00506020">
        <w:t>6</w:t>
      </w:r>
      <w:r w:rsidR="00F80B95" w:rsidRPr="00326E2D">
        <w:t>)</w:t>
      </w:r>
      <w:r w:rsidR="006722FB">
        <w:t>;</w:t>
      </w:r>
    </w:p>
    <w:p w14:paraId="56D7BD14" w14:textId="704D991E" w:rsidR="00780DA6" w:rsidRPr="00780DA6" w:rsidRDefault="00780DA6">
      <w:pPr>
        <w:pStyle w:val="ListParagraph"/>
        <w:numPr>
          <w:ilvl w:val="0"/>
          <w:numId w:val="12"/>
        </w:numPr>
        <w:tabs>
          <w:tab w:val="left" w:pos="851"/>
          <w:tab w:val="left" w:pos="993"/>
        </w:tabs>
        <w:ind w:left="0" w:firstLine="851"/>
        <w:rPr>
          <w:lang w:val="en-GB"/>
        </w:rPr>
      </w:pPr>
      <w:r>
        <w:t>Kilnojamųjų kultūros paveldo vertybių Raseinių rajono sav. yra 231 vnt. (R3</w:t>
      </w:r>
      <w:r w:rsidR="00506020">
        <w:t>7</w:t>
      </w:r>
      <w:r>
        <w:t>);</w:t>
      </w:r>
    </w:p>
    <w:p w14:paraId="7AE034A0" w14:textId="513D145B" w:rsidR="00780DA6" w:rsidRPr="00326E2D" w:rsidRDefault="00E05612">
      <w:pPr>
        <w:pStyle w:val="ListParagraph"/>
        <w:numPr>
          <w:ilvl w:val="0"/>
          <w:numId w:val="12"/>
        </w:numPr>
        <w:tabs>
          <w:tab w:val="left" w:pos="851"/>
          <w:tab w:val="left" w:pos="993"/>
        </w:tabs>
        <w:ind w:left="0" w:firstLine="851"/>
        <w:rPr>
          <w:lang w:val="en-GB"/>
        </w:rPr>
      </w:pPr>
      <w:r>
        <w:t>Ku</w:t>
      </w:r>
      <w:r w:rsidR="00AE7C50">
        <w:t>l</w:t>
      </w:r>
      <w:r>
        <w:t>tūros paveldo paminklų Raseinių r. sav. yra 47 vnt. (R3</w:t>
      </w:r>
      <w:r w:rsidR="00506020">
        <w:t>8</w:t>
      </w:r>
      <w:r>
        <w:t>).</w:t>
      </w:r>
    </w:p>
    <w:p w14:paraId="6DC9B75E" w14:textId="2780EBCC" w:rsidR="00566B9C" w:rsidRPr="00C8590F" w:rsidRDefault="00566B9C" w:rsidP="00A17366">
      <w:pPr>
        <w:pStyle w:val="Heading3"/>
        <w:numPr>
          <w:ilvl w:val="1"/>
          <w:numId w:val="1"/>
        </w:numPr>
      </w:pPr>
      <w:bookmarkStart w:id="11" w:name="_Toc119662863"/>
      <w:r w:rsidRPr="00C8590F">
        <w:t>VVG teritorijos gamtos išteklių analizė</w:t>
      </w:r>
      <w:bookmarkEnd w:id="11"/>
    </w:p>
    <w:p w14:paraId="7A56F96E" w14:textId="49F9BDED" w:rsidR="00EF5BE1" w:rsidRPr="00694E66" w:rsidRDefault="00DF1DB6" w:rsidP="004C6803">
      <w:pPr>
        <w:ind w:firstLine="851"/>
        <w:rPr>
          <w:lang w:val="en-GB"/>
        </w:rPr>
      </w:pPr>
      <w:r>
        <w:t>Pagal Nacionalinės žemės tarnybos duomenis</w:t>
      </w:r>
      <w:r w:rsidR="008103B4">
        <w:t xml:space="preserve"> [26]</w:t>
      </w:r>
      <w:r>
        <w:t xml:space="preserve">, Raseinių r. sav., įskaitant ir miestą, bendras plotas </w:t>
      </w:r>
      <w:r w:rsidR="007406A4">
        <w:t xml:space="preserve">157 289,16 </w:t>
      </w:r>
      <w:r w:rsidR="004A7720">
        <w:t>km</w:t>
      </w:r>
      <w:r w:rsidR="004A7720">
        <w:rPr>
          <w:vertAlign w:val="superscript"/>
        </w:rPr>
        <w:t>2</w:t>
      </w:r>
      <w:r w:rsidR="004A7720">
        <w:t xml:space="preserve"> </w:t>
      </w:r>
      <w:r w:rsidR="00A66516">
        <w:t>(2022 m.)</w:t>
      </w:r>
      <w:r w:rsidR="00DE76F4">
        <w:t xml:space="preserve">. </w:t>
      </w:r>
      <w:r w:rsidR="00062FDC">
        <w:t>D</w:t>
      </w:r>
      <w:r w:rsidR="00DE76F4">
        <w:t>idžiąją dal</w:t>
      </w:r>
      <w:r w:rsidR="003A5F71">
        <w:t>į</w:t>
      </w:r>
      <w:r w:rsidR="00DE76F4">
        <w:t xml:space="preserve"> sudarė </w:t>
      </w:r>
      <w:r w:rsidR="00062FDC">
        <w:t>ž</w:t>
      </w:r>
      <w:r w:rsidR="008103B4">
        <w:t>e</w:t>
      </w:r>
      <w:r w:rsidR="00062FDC">
        <w:t xml:space="preserve">mės ūkio naudmenos, t.y. 66,38 proc. 23,83 proc. </w:t>
      </w:r>
      <w:r w:rsidR="003A5F71">
        <w:t>užėmė miškai (miško ž</w:t>
      </w:r>
      <w:r w:rsidR="00E067B5">
        <w:t>e</w:t>
      </w:r>
      <w:r w:rsidR="003A5F71">
        <w:t>mė)</w:t>
      </w:r>
      <w:r w:rsidR="00E067B5">
        <w:t>, mažiausią dalį užima keliai</w:t>
      </w:r>
      <w:r w:rsidR="008F3E6E">
        <w:t>.</w:t>
      </w:r>
      <w:r w:rsidR="0016183D">
        <w:t xml:space="preserve"> Lyginant žemės ūkio naudmenų užimamą dal</w:t>
      </w:r>
      <w:r w:rsidR="008103B4">
        <w:t>į</w:t>
      </w:r>
      <w:r w:rsidR="0016183D">
        <w:t xml:space="preserve"> su Kauno apskritimi, kuri yra 56,50 proc., matome, kad Raseinių r. sav. </w:t>
      </w:r>
      <w:r w:rsidR="007333E1">
        <w:t>rodiklis</w:t>
      </w:r>
      <w:r w:rsidR="0016183D">
        <w:t xml:space="preserve"> procentaliai yra </w:t>
      </w:r>
      <w:r w:rsidR="002A3F86">
        <w:t xml:space="preserve">9,88 proc. didesnis. </w:t>
      </w:r>
      <w:r w:rsidR="00002327">
        <w:t xml:space="preserve">(žr. 18 </w:t>
      </w:r>
      <w:r w:rsidR="002D6840" w:rsidRPr="00D4592F">
        <w:t>p</w:t>
      </w:r>
      <w:r w:rsidR="00002327" w:rsidRPr="00D4592F">
        <w:t>av.)</w:t>
      </w:r>
    </w:p>
    <w:p w14:paraId="78E9676F" w14:textId="386F4371" w:rsidR="00A12678" w:rsidRPr="00E05612" w:rsidRDefault="00B949B8" w:rsidP="008103B4">
      <w:pPr>
        <w:ind w:firstLine="851"/>
      </w:pPr>
      <w:r w:rsidRPr="00E05612">
        <w:t xml:space="preserve">Lyginant 2018 m. ir 2022 m. žemės ūkio naudmenų užimama dalis sumažėjo </w:t>
      </w:r>
      <w:r w:rsidR="00433926" w:rsidRPr="00E05612">
        <w:t>nežymiai per</w:t>
      </w:r>
      <w:r w:rsidRPr="00E05612">
        <w:t xml:space="preserve"> </w:t>
      </w:r>
      <w:r w:rsidR="00433926" w:rsidRPr="00E05612">
        <w:t>0,68 proc.</w:t>
      </w:r>
      <w:r w:rsidR="008103B4">
        <w:t xml:space="preserve"> </w:t>
      </w:r>
      <w:r w:rsidR="003D74C2" w:rsidRPr="00E05612">
        <w:t>Žemės ūkio naud</w:t>
      </w:r>
      <w:r w:rsidR="00A941B9" w:rsidRPr="00E05612">
        <w:t>menas</w:t>
      </w:r>
      <w:r w:rsidR="003D74C2" w:rsidRPr="00E05612">
        <w:t xml:space="preserve"> sudaro ar</w:t>
      </w:r>
      <w:r w:rsidR="007319F2" w:rsidRPr="00E05612">
        <w:t>ia</w:t>
      </w:r>
      <w:r w:rsidR="003D74C2" w:rsidRPr="00E05612">
        <w:t>moji žemė</w:t>
      </w:r>
      <w:r w:rsidR="007319F2" w:rsidRPr="00E05612">
        <w:t>, sodai, pievos ir n</w:t>
      </w:r>
      <w:r w:rsidR="00357FFC">
        <w:t>a</w:t>
      </w:r>
      <w:r w:rsidR="007319F2" w:rsidRPr="00E05612">
        <w:t>tūralios ganyklos</w:t>
      </w:r>
      <w:r w:rsidR="008103B4">
        <w:t>.</w:t>
      </w:r>
      <w:r w:rsidR="002D6840" w:rsidRPr="00E05612">
        <w:t xml:space="preserve"> </w:t>
      </w:r>
    </w:p>
    <w:p w14:paraId="73CF5F2E" w14:textId="77777777" w:rsidR="00277AD7" w:rsidRPr="00F2174E" w:rsidRDefault="00277AD7" w:rsidP="00AD2955">
      <w:pPr>
        <w:ind w:left="357" w:firstLine="851"/>
        <w:rPr>
          <w:lang w:val="en-GB"/>
        </w:rPr>
      </w:pPr>
    </w:p>
    <w:p w14:paraId="34B3D1CF" w14:textId="74EF9B1C" w:rsidR="00A50E84" w:rsidRDefault="0080188D" w:rsidP="00694E66">
      <w:pPr>
        <w:jc w:val="center"/>
        <w:rPr>
          <w:lang w:val="en-GB"/>
        </w:rPr>
      </w:pPr>
      <w:r>
        <w:rPr>
          <w:noProof/>
        </w:rPr>
        <w:drawing>
          <wp:inline distT="0" distB="0" distL="0" distR="0" wp14:anchorId="271E7B15" wp14:editId="6B81F1FD">
            <wp:extent cx="6195975" cy="2223770"/>
            <wp:effectExtent l="0" t="0" r="14605" b="5080"/>
            <wp:docPr id="45" name="Chart 45">
              <a:extLst xmlns:a="http://schemas.openxmlformats.org/drawingml/2006/main">
                <a:ext uri="{FF2B5EF4-FFF2-40B4-BE49-F238E27FC236}">
                  <a16:creationId xmlns:a16="http://schemas.microsoft.com/office/drawing/2014/main" id="{8BF3FD0E-D08B-84AB-02FA-629F73CD2E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94F2DA8" w14:textId="17FB0312" w:rsidR="00AD2955" w:rsidRDefault="00D73318" w:rsidP="00D4592F">
      <w:pPr>
        <w:spacing w:line="360" w:lineRule="auto"/>
        <w:ind w:left="357" w:firstLine="69"/>
        <w:jc w:val="center"/>
      </w:pPr>
      <w:r w:rsidRPr="00F119C3">
        <w:rPr>
          <w:b/>
          <w:bCs/>
        </w:rPr>
        <w:t>1</w:t>
      </w:r>
      <w:r>
        <w:rPr>
          <w:b/>
          <w:bCs/>
        </w:rPr>
        <w:t>8</w:t>
      </w:r>
      <w:r w:rsidRPr="00F119C3">
        <w:rPr>
          <w:b/>
          <w:bCs/>
        </w:rPr>
        <w:t xml:space="preserve"> </w:t>
      </w:r>
      <w:r w:rsidR="002D6840">
        <w:rPr>
          <w:b/>
          <w:bCs/>
        </w:rPr>
        <w:t>p</w:t>
      </w:r>
      <w:r w:rsidRPr="00F119C3">
        <w:rPr>
          <w:b/>
          <w:bCs/>
        </w:rPr>
        <w:t>av.</w:t>
      </w:r>
      <w:r w:rsidRPr="00095EAB">
        <w:t xml:space="preserve"> </w:t>
      </w:r>
      <w:r w:rsidR="000C6D84">
        <w:t xml:space="preserve">Duomenys apie žemės ūkio naudmenas </w:t>
      </w:r>
      <w:r w:rsidR="007333E1">
        <w:t>(</w:t>
      </w:r>
      <w:r w:rsidR="000C6D84">
        <w:t xml:space="preserve">2018 m. - </w:t>
      </w:r>
      <w:r w:rsidR="007333E1">
        <w:t>2022 m.)</w:t>
      </w:r>
    </w:p>
    <w:p w14:paraId="25C3B654" w14:textId="599C16F8" w:rsidR="00E067B5" w:rsidRPr="00E05612" w:rsidRDefault="00166874" w:rsidP="002D6840">
      <w:pPr>
        <w:ind w:firstLine="851"/>
      </w:pPr>
      <w:r w:rsidRPr="00E05612">
        <w:t>Mažiausią ž</w:t>
      </w:r>
      <w:r w:rsidR="002D6840" w:rsidRPr="00E05612">
        <w:t>e</w:t>
      </w:r>
      <w:r w:rsidRPr="00E05612">
        <w:t>mės naudmenų dalį užima apleista žemė</w:t>
      </w:r>
      <w:r w:rsidR="009935A9" w:rsidRPr="00E05612">
        <w:t>, nuo 2018 m. iki 2022 m. apleistos žemės sumažėjo nuo 539,74</w:t>
      </w:r>
      <w:r w:rsidR="00A13486">
        <w:t xml:space="preserve"> ha</w:t>
      </w:r>
      <w:r w:rsidR="009935A9" w:rsidRPr="00E05612">
        <w:t xml:space="preserve"> iki 352,87</w:t>
      </w:r>
      <w:r w:rsidR="00A13486">
        <w:t xml:space="preserve"> ha,</w:t>
      </w:r>
      <w:r w:rsidR="009935A9" w:rsidRPr="00E05612">
        <w:t xml:space="preserve"> t.y. per </w:t>
      </w:r>
      <w:r w:rsidR="005F7BC9" w:rsidRPr="00E05612">
        <w:t>34,62 proc.</w:t>
      </w:r>
      <w:r w:rsidR="0090441F" w:rsidRPr="00E05612">
        <w:t xml:space="preserve"> Teigiamas pokytis matomas ir </w:t>
      </w:r>
      <w:r w:rsidR="00C47FAB" w:rsidRPr="00E05612">
        <w:t>miško ž</w:t>
      </w:r>
      <w:r w:rsidR="008A1BEE" w:rsidRPr="00E05612">
        <w:t>e</w:t>
      </w:r>
      <w:r w:rsidR="00C47FAB" w:rsidRPr="00E05612">
        <w:t xml:space="preserve">mėje, nes nuo 2018 m. iki 2022 m. Raseinių r. sav. miško žemė padidėjo per </w:t>
      </w:r>
      <w:r w:rsidR="00000E26" w:rsidRPr="00E05612">
        <w:t>0,42 proc.</w:t>
      </w:r>
    </w:p>
    <w:p w14:paraId="2D020C53" w14:textId="6E046349" w:rsidR="007E3F7F" w:rsidRPr="0077301B" w:rsidRDefault="00547A7B" w:rsidP="0077301B">
      <w:pPr>
        <w:ind w:firstLine="851"/>
      </w:pPr>
      <w:r w:rsidRPr="0077301B">
        <w:lastRenderedPageBreak/>
        <w:t>Raseini</w:t>
      </w:r>
      <w:r w:rsidR="00A13486">
        <w:t>ų</w:t>
      </w:r>
      <w:r w:rsidRPr="0077301B">
        <w:t xml:space="preserve"> </w:t>
      </w:r>
      <w:r w:rsidR="00600BC3" w:rsidRPr="0077301B">
        <w:t>VVG teritorijoj</w:t>
      </w:r>
      <w:r w:rsidR="00B7242F" w:rsidRPr="0077301B">
        <w:t xml:space="preserve">e </w:t>
      </w:r>
      <w:r w:rsidR="001847C6" w:rsidRPr="0077301B">
        <w:t>žemės ūkio naudmenų ploto dalis, kuriame ekologiškai ūkininkaujama, sudaro</w:t>
      </w:r>
      <w:r w:rsidR="00287AD6" w:rsidRPr="0077301B">
        <w:t xml:space="preserve"> 384,71 ha, pagal pateiktus seniūnijų duomenis</w:t>
      </w:r>
      <w:r w:rsidR="00A13486">
        <w:t xml:space="preserve"> [2], t.y. 0,36 proc. visų žemės ūkio naudmenų.</w:t>
      </w:r>
    </w:p>
    <w:p w14:paraId="64384260" w14:textId="365FA2DA" w:rsidR="00A809FF" w:rsidRDefault="007E3F7F" w:rsidP="00A809FF">
      <w:pPr>
        <w:ind w:firstLine="851"/>
      </w:pPr>
      <w:r>
        <w:t>Raseini</w:t>
      </w:r>
      <w:r w:rsidR="00A13486">
        <w:t>ų</w:t>
      </w:r>
      <w:r>
        <w:t xml:space="preserve"> VVG teritorijoje </w:t>
      </w:r>
      <w:r w:rsidR="00C77231">
        <w:t>yra Dubysos ir Tytuvėnų regioninių parkų dal</w:t>
      </w:r>
      <w:r w:rsidR="00A13486">
        <w:t>i</w:t>
      </w:r>
      <w:r w:rsidR="00C77231">
        <w:t>s. Per teritoriją taip pat teka Šešuvis, Šaltuona, Mituva. Tyvuliuoja du ežerai – Meiliškio ir Paežerio bei 19 tvenkinių. Miškingumas nedidelis, nes dauguma žemių sukultūrintos</w:t>
      </w:r>
      <w:r w:rsidR="00A13486">
        <w:t xml:space="preserve"> [3]</w:t>
      </w:r>
      <w:r w:rsidR="00C77231">
        <w:t xml:space="preserve">. </w:t>
      </w:r>
      <w:r w:rsidR="002C7244">
        <w:t xml:space="preserve">Miškingumas Raseinių r. sav. </w:t>
      </w:r>
      <w:r w:rsidR="00A13486">
        <w:t>n</w:t>
      </w:r>
      <w:r w:rsidR="002C7244">
        <w:t xml:space="preserve">uo 2018 m. iki 2022 m. išliko toks pat, 24 proc., lyginant su Kauno apskritimi, kur miškingumas užima </w:t>
      </w:r>
      <w:r w:rsidR="00166C47">
        <w:t>29,8 proc., galima te</w:t>
      </w:r>
      <w:r w:rsidR="00D51C9C">
        <w:t>i</w:t>
      </w:r>
      <w:r w:rsidR="00166C47">
        <w:t>gti, kad skirtumas nėra ryškus [</w:t>
      </w:r>
      <w:r w:rsidR="00D15D24">
        <w:t>27</w:t>
      </w:r>
      <w:r w:rsidR="00166C47">
        <w:t>]</w:t>
      </w:r>
      <w:r w:rsidR="00A13486">
        <w:t>.</w:t>
      </w:r>
    </w:p>
    <w:p w14:paraId="0659C948" w14:textId="76CC106F" w:rsidR="007E3F7F" w:rsidRPr="00A809FF" w:rsidRDefault="00A809FF" w:rsidP="00A809FF">
      <w:pPr>
        <w:ind w:firstLine="851"/>
        <w:rPr>
          <w:color w:val="FF0000"/>
        </w:rPr>
      </w:pPr>
      <w:r>
        <w:t>Valstyb</w:t>
      </w:r>
      <w:r w:rsidR="00A13486">
        <w:t>ė</w:t>
      </w:r>
      <w:r>
        <w:t xml:space="preserve">s saugomų teritorijų tarnyba prie </w:t>
      </w:r>
      <w:r w:rsidR="00A13486">
        <w:t>A</w:t>
      </w:r>
      <w:r>
        <w:t>plinkos ministerijos pateiktai</w:t>
      </w:r>
      <w:r w:rsidR="00A13486">
        <w:t>s</w:t>
      </w:r>
      <w:r>
        <w:t xml:space="preserve"> duomenimis</w:t>
      </w:r>
      <w:r w:rsidR="00A13486">
        <w:t xml:space="preserve"> [28]</w:t>
      </w:r>
      <w:r>
        <w:t>, Raseinių r. sav. saugomas Blinstrubiškio miško biosferos poligonas kurio plotas 2 215,31 ha, Raseinių r. užimamas plotas 2 215,18 ha. Raseinių r. yra saugomi 21 draustiniai, kurie Raseinių r. užima 10 020,829 ha ploto, saugomų parkų 2, Dubysos ir Tytuvėnų regioniniai parkai užimantys 12 230,221 ha plot</w:t>
      </w:r>
      <w:r w:rsidR="00A13486">
        <w:t>ą</w:t>
      </w:r>
      <w:r>
        <w:t>. Visose saugomose teritorijose sudarytos turizmui palankios erdvės.</w:t>
      </w:r>
    </w:p>
    <w:p w14:paraId="791BBD84" w14:textId="409AFBB6" w:rsidR="003D53A6" w:rsidRDefault="008B6976" w:rsidP="003D53A6">
      <w:pPr>
        <w:ind w:firstLine="851"/>
      </w:pPr>
      <w:r>
        <w:t xml:space="preserve">Pats svarbiausias savivaldybės </w:t>
      </w:r>
      <w:r w:rsidR="006A1655">
        <w:t>regioninis parkas yra Dubysos regioninis parkas</w:t>
      </w:r>
      <w:r w:rsidR="00D51C9C">
        <w:t xml:space="preserve">, </w:t>
      </w:r>
      <w:r w:rsidR="006A1655">
        <w:t>įkurtas norit išsaugoti erozinio slėnio kraštovaizdį</w:t>
      </w:r>
      <w:r w:rsidR="00817439">
        <w:t xml:space="preserve">. Dubysos parko rekreacinė teritorija užima 956 ha, lankomiausios vietos: Bulavėnų, Lyduvėnų, Kalniškių, Padubysio miško, Luknės, Betygalos ir Plembergo – </w:t>
      </w:r>
      <w:r w:rsidR="00D51C9C">
        <w:t>t</w:t>
      </w:r>
      <w:r w:rsidR="00817439">
        <w:t xml:space="preserve">venkinių. Visose išvardintose vietose įrengtos </w:t>
      </w:r>
      <w:r w:rsidR="00217D1D">
        <w:t xml:space="preserve">stovyklavietės </w:t>
      </w:r>
      <w:r w:rsidR="00E504CC">
        <w:t>[2</w:t>
      </w:r>
      <w:r w:rsidR="00643551">
        <w:t>8</w:t>
      </w:r>
      <w:r w:rsidR="00E504CC">
        <w:t>]</w:t>
      </w:r>
      <w:r w:rsidR="00A13486">
        <w:t>.</w:t>
      </w:r>
    </w:p>
    <w:p w14:paraId="35F024A2" w14:textId="0D0DB171" w:rsidR="00E16AEC" w:rsidRDefault="00E16AEC" w:rsidP="003D53A6">
      <w:pPr>
        <w:ind w:firstLine="851"/>
      </w:pPr>
      <w:r>
        <w:t>Miškai savivaldybėje labai įvairūs medynų sudėtimi, todėl vertingi biologinės įvairovės požiūriu. Miškuose daugiausia beržynų, šiek tiek pasitaiko nedidelių skroblų, guobų, skirpstų ir liepų sąžalynų, o beveik pusę visų medynų sudaro eglynai. Pušynai didelių ištisinių plotų neužima. Valstybinius miškus valdo Raseinių miškų urėdija. Didžiausi savivaldybės miškai – Lapkalnio–Paliepių, Blinstrubiškių, Zvėgių–Graužų miškai.</w:t>
      </w:r>
    </w:p>
    <w:p w14:paraId="39504687" w14:textId="736C3000" w:rsidR="00E16AEC" w:rsidRDefault="00E16AEC" w:rsidP="00E16AEC">
      <w:pPr>
        <w:ind w:firstLine="851"/>
      </w:pPr>
      <w:r>
        <w:t>Rajono kraštovaizdį galima apibūdinti kaip išskirtinį Lietuvoje. Raseinių rajono</w:t>
      </w:r>
      <w:r w:rsidR="009C6FF4">
        <w:t xml:space="preserve"> </w:t>
      </w:r>
      <w:r>
        <w:t>savivaldybės gamtinis arealas pasižymi subtiliu kontrastu tarp plačių, mažai apaugusių želdynais</w:t>
      </w:r>
      <w:r w:rsidR="009C6FF4">
        <w:t xml:space="preserve"> </w:t>
      </w:r>
      <w:r>
        <w:t>erdvių – lygumų – ir žaismingo reljefo, jaukaus mastelio upelių ir ypač Dubysos upės slėnių,</w:t>
      </w:r>
      <w:r w:rsidR="009C6FF4">
        <w:t xml:space="preserve"> </w:t>
      </w:r>
      <w:r>
        <w:t>apaugusių miškais ir gojeliais, inkrustuotų piliakalniais. Rajono teritorija su vaizdinga gamta tinkama</w:t>
      </w:r>
      <w:r w:rsidR="009C6FF4">
        <w:t xml:space="preserve"> </w:t>
      </w:r>
      <w:r>
        <w:t xml:space="preserve">rekreacijos ir </w:t>
      </w:r>
      <w:r>
        <w:rPr>
          <w:rStyle w:val="highlight"/>
        </w:rPr>
        <w:t>turiz</w:t>
      </w:r>
      <w:r>
        <w:t>mo vystymui.</w:t>
      </w:r>
    </w:p>
    <w:p w14:paraId="57AE8CFF" w14:textId="6919BA64" w:rsidR="00E16AEC" w:rsidRDefault="00B936FB" w:rsidP="00E16AEC">
      <w:pPr>
        <w:ind w:firstLine="851"/>
      </w:pPr>
      <w:r>
        <w:t>V</w:t>
      </w:r>
      <w:r w:rsidR="00E16AEC">
        <w:t>VG teritorijos išskirtinumą atskleidžia įspūdingi draustiniai ir kultūros paveldas, ypač</w:t>
      </w:r>
      <w:r w:rsidR="009C6FF4">
        <w:t xml:space="preserve"> </w:t>
      </w:r>
      <w:r w:rsidR="00E16AEC">
        <w:t>Dubysos ir dalis Tytuvėnų regioninio parko, vaizdingas Dubysos slėnis gerai tinka pramoginiams</w:t>
      </w:r>
      <w:r w:rsidR="009C6FF4">
        <w:t xml:space="preserve"> </w:t>
      </w:r>
      <w:r w:rsidR="00E16AEC">
        <w:t xml:space="preserve">tikslams ir pažintiniam </w:t>
      </w:r>
      <w:r w:rsidR="00E16AEC">
        <w:rPr>
          <w:rStyle w:val="highlight"/>
        </w:rPr>
        <w:t>turiz</w:t>
      </w:r>
      <w:r w:rsidR="00E16AEC">
        <w:t>mui, upė gali būti naudojama vandens turizmui.</w:t>
      </w:r>
    </w:p>
    <w:p w14:paraId="5E63F850" w14:textId="0B8DBC68" w:rsidR="00E16AEC" w:rsidRPr="00EB2967" w:rsidRDefault="00E16AEC" w:rsidP="00E16AEC">
      <w:pPr>
        <w:ind w:firstLine="851"/>
      </w:pPr>
      <w:r>
        <w:t xml:space="preserve">Raseinių rajono savivaldybės prioritetas – piligriminis </w:t>
      </w:r>
      <w:r>
        <w:rPr>
          <w:rStyle w:val="highlight"/>
        </w:rPr>
        <w:t>turiz</w:t>
      </w:r>
      <w:r>
        <w:t>mas, kuris šiame krašte yra labai</w:t>
      </w:r>
      <w:r w:rsidR="009C6FF4">
        <w:t xml:space="preserve"> </w:t>
      </w:r>
      <w:r>
        <w:t>populiarus. Rajone esanti Šiluva išsiskiria dėmesio vertu piligriminio turizmo potencialu, papildančiu</w:t>
      </w:r>
      <w:r w:rsidR="009C6FF4">
        <w:t xml:space="preserve"> </w:t>
      </w:r>
      <w:r>
        <w:t>bei stiprinančiu rajono turizmo konkurencingumą. Šiandien Šiluva – vienas svarbiausių maldininkų</w:t>
      </w:r>
      <w:r w:rsidR="009C6FF4">
        <w:t xml:space="preserve"> </w:t>
      </w:r>
      <w:r>
        <w:t>traukos centrų Lietuvoje, traukia ne tik Lietuvos, bet ir kitų pasaulio kraštų krikščionis.</w:t>
      </w:r>
    </w:p>
    <w:p w14:paraId="4EC991A5" w14:textId="4E2416C5" w:rsidR="00FB563A" w:rsidRPr="00506020" w:rsidRDefault="00CB2029" w:rsidP="003D53A6">
      <w:pPr>
        <w:ind w:firstLine="851"/>
      </w:pPr>
      <w:r w:rsidRPr="00506020">
        <w:t xml:space="preserve">Pagal </w:t>
      </w:r>
      <w:r w:rsidR="00A13486">
        <w:t>seniūnijų pateiktus</w:t>
      </w:r>
      <w:r w:rsidR="00AB4356" w:rsidRPr="00506020">
        <w:t xml:space="preserve"> duomenis, daugelyje vietovių nėra įsikūrusių vėjo jėgainių ar saulės jėgainių parkų. </w:t>
      </w:r>
      <w:r w:rsidR="009C0803" w:rsidRPr="00506020">
        <w:t>Daugiausiai saulės energijos gamintojų įsik</w:t>
      </w:r>
      <w:r w:rsidR="00D51C9C">
        <w:t>ū</w:t>
      </w:r>
      <w:r w:rsidR="009C0803" w:rsidRPr="00506020">
        <w:t>rę Kaln</w:t>
      </w:r>
      <w:r w:rsidR="00D51C9C">
        <w:t>u</w:t>
      </w:r>
      <w:r w:rsidR="009C0803" w:rsidRPr="00506020">
        <w:t>jų seniūnijos teritorijoje</w:t>
      </w:r>
      <w:r w:rsidR="004762E9" w:rsidRPr="00506020">
        <w:t>, net 5.</w:t>
      </w:r>
      <w:r w:rsidR="0001684B" w:rsidRPr="00506020">
        <w:t xml:space="preserve"> </w:t>
      </w:r>
    </w:p>
    <w:p w14:paraId="1C2F471E" w14:textId="615D396E" w:rsidR="006222D1" w:rsidRPr="00EB2967" w:rsidRDefault="00A86507" w:rsidP="003D53A6">
      <w:pPr>
        <w:ind w:firstLine="851"/>
      </w:pPr>
      <w:r w:rsidRPr="00EB2967">
        <w:t>Pagal 2021 m. tyrimus</w:t>
      </w:r>
      <w:r w:rsidR="00D51C9C">
        <w:t>,</w:t>
      </w:r>
      <w:r w:rsidRPr="00EB2967">
        <w:t xml:space="preserve"> kuriuos </w:t>
      </w:r>
      <w:r w:rsidR="00D51C9C" w:rsidRPr="00EB2967">
        <w:t xml:space="preserve">Raseinių rajono savivaldybės administracijos užsakymu </w:t>
      </w:r>
      <w:r w:rsidRPr="00EB2967">
        <w:t xml:space="preserve">atliko </w:t>
      </w:r>
      <w:r w:rsidR="00FE0BD9" w:rsidRPr="00EB2967">
        <w:t>V</w:t>
      </w:r>
      <w:r w:rsidRPr="00EB2967">
        <w:t xml:space="preserve">ilniaus </w:t>
      </w:r>
      <w:r w:rsidR="00D51C9C">
        <w:t>G</w:t>
      </w:r>
      <w:r w:rsidRPr="00EB2967">
        <w:t>edimino technikos universitetas</w:t>
      </w:r>
      <w:r w:rsidR="005448C8" w:rsidRPr="00EB2967">
        <w:t xml:space="preserve">, </w:t>
      </w:r>
      <w:r w:rsidR="00427601" w:rsidRPr="00EB2967">
        <w:t>buvo ištirt</w:t>
      </w:r>
      <w:r w:rsidR="003F4C4F">
        <w:t>i vandens telkiniai.</w:t>
      </w:r>
      <w:r w:rsidR="00D51C9C">
        <w:t xml:space="preserve"> </w:t>
      </w:r>
      <w:r w:rsidR="007C35AE" w:rsidRPr="00EB2967">
        <w:t>Viena aktualiausių Raseinių rajono paviršinių vandenų kokybės problemų, kaip ir visoje šalyje, yra jų užterštumas biogeninėmis ir organinėmis medžiagomis. Pagrindiniai vandens taršos biogeninėmis medžiagomis šaltiniai yra pasklidoji tarša iš žemės ūkio teritorijų, ypač azoto ir fosforo trąšų naudojimas bei ūkio buities ir gamybinės nuotekos su kuriomis į vandens telkinius patenka tūkstančiai tonų teršalų.</w:t>
      </w:r>
      <w:r w:rsidR="00EB2967" w:rsidRPr="00EB2967">
        <w:t xml:space="preserve"> Vertinant gautus tyrimų rezultatus pagal cheminius kokybės elementų rodiklius (ištirpusį deguonį, BDS7, fosfatus, nitratus, amonį, bendrą fosforą ir bendrą azotą), tirtas upes galima priskirti šioms upių ekologinės būklės klasėms: gera – Dubysa už Ariogalos, Krioklė aukščiau Viduklės, vidutiniška – Vilkupis aukščiau Raseinių, Krioklė žemiau Viduklės, bloga – Vilkupis žemiau Raseinių, Raseika aukščiau Raseinių, labai bloga – Reizgupis žemiau Raseinių po nuotekų valymo įrenginių</w:t>
      </w:r>
      <w:r w:rsidR="006222D1" w:rsidRPr="00EB2967">
        <w:t xml:space="preserve"> [29]</w:t>
      </w:r>
      <w:r w:rsidR="00133DA2">
        <w:t>.</w:t>
      </w:r>
    </w:p>
    <w:p w14:paraId="7EE0ECF3" w14:textId="73DB001E" w:rsidR="005559AA" w:rsidRDefault="006222D1" w:rsidP="003D53A6">
      <w:pPr>
        <w:ind w:firstLine="851"/>
      </w:pPr>
      <w:r w:rsidRPr="00EB2967">
        <w:t xml:space="preserve">Raseinių rajono savivaldybėje yra tik maža dalis gretimame Radviliškio r. esančio Praviršulio tyrelio botaninio – zoologinio draustinio, įsteigto retų rūšių augalų, žvėrių ir paukščių apsaugai. Tačiau gamtiniu požiūriu ne mažiau vertingi pelkės pakraščiai, nepatenkantys į draustinio teritoriją. Ypač didelė botaninė vertybė yra Tendžiogalos pelkė. Tendžiogalos pelkėje auga raibosios, </w:t>
      </w:r>
      <w:r w:rsidRPr="00EB2967">
        <w:lastRenderedPageBreak/>
        <w:t>baltijinės, gelsvažiedės gegūnės, paprastosios tuklės, mažosios ir vyriškosios gegužraibės, sibirinai vilkdalgiai, raktažolės pelenėlės, žasvažiedės blandys ir kai kurie kiti retieji augalai</w:t>
      </w:r>
      <w:r w:rsidR="007C35AE" w:rsidRPr="00EB2967">
        <w:t xml:space="preserve"> </w:t>
      </w:r>
      <w:r w:rsidR="00491316" w:rsidRPr="00EB2967">
        <w:t>[29]</w:t>
      </w:r>
      <w:r w:rsidR="00133DA2">
        <w:t>.</w:t>
      </w:r>
    </w:p>
    <w:p w14:paraId="68E14F87" w14:textId="50710CD3" w:rsidR="00AC70DD" w:rsidRPr="00795FC9" w:rsidRDefault="00AC70DD" w:rsidP="00AC70DD">
      <w:pPr>
        <w:tabs>
          <w:tab w:val="left" w:pos="3706"/>
        </w:tabs>
        <w:ind w:firstLine="851"/>
        <w:rPr>
          <w:lang w:eastAsia="lt-LT"/>
        </w:rPr>
      </w:pPr>
      <w:r w:rsidRPr="00795FC9">
        <w:rPr>
          <w:color w:val="000000"/>
        </w:rPr>
        <w:t xml:space="preserve">Rajono gyventojams taip pat svarbios jų gyvenamosios vietovės aplinkosauginės ir ekologinės problemos, </w:t>
      </w:r>
      <w:r w:rsidR="00941497">
        <w:rPr>
          <w:color w:val="000000"/>
        </w:rPr>
        <w:t>28,8</w:t>
      </w:r>
      <w:r w:rsidRPr="00795FC9">
        <w:rPr>
          <w:color w:val="000000"/>
        </w:rPr>
        <w:t xml:space="preserve"> proc. respondentų nurodė, kad turėtų būti </w:t>
      </w:r>
      <w:r w:rsidR="00941497">
        <w:rPr>
          <w:color w:val="000000"/>
        </w:rPr>
        <w:t xml:space="preserve">skatinama žiedinė bioekonomika, </w:t>
      </w:r>
      <w:r w:rsidRPr="00795FC9">
        <w:rPr>
          <w:color w:val="000000"/>
        </w:rPr>
        <w:t xml:space="preserve">remiamas </w:t>
      </w:r>
      <w:r w:rsidRPr="00795FC9">
        <w:rPr>
          <w:lang w:eastAsia="lt-LT"/>
        </w:rPr>
        <w:t xml:space="preserve">atsinaujinančiųjų energijos išteklių, šalutinių produktų, atliekų, liekanų ir kitų nemaistinių žaliavų tiekimo ir naudojimo palengvinimas bioekonomikos tikslais. Beveik ketvirtadalis, </w:t>
      </w:r>
      <w:r w:rsidR="00941497">
        <w:rPr>
          <w:lang w:eastAsia="lt-LT"/>
        </w:rPr>
        <w:t>22,1</w:t>
      </w:r>
      <w:r w:rsidRPr="00795FC9">
        <w:rPr>
          <w:lang w:eastAsia="lt-LT"/>
        </w:rPr>
        <w:t xml:space="preserve"> proc., respondentų nurodė, kad pagrindinės paramos sritys turėtų būti susijusios su didelės gamtinės vertės ūkininkavimu ir kraštovaizdžiu būkle. 21,</w:t>
      </w:r>
      <w:r w:rsidR="00941497">
        <w:rPr>
          <w:lang w:eastAsia="lt-LT"/>
        </w:rPr>
        <w:t>5</w:t>
      </w:r>
      <w:r w:rsidRPr="00795FC9">
        <w:rPr>
          <w:lang w:eastAsia="lt-LT"/>
        </w:rPr>
        <w:t xml:space="preserve"> proc. apklaustųjų mano, kad taip pat turėtų būti remiama turizmo infrastruktūros ir paslaugų plėtra. Ne ką mažiau svarbu remti ir biologinės įvairovės atkūrimą, išsaugojimą ir didinimą – </w:t>
      </w:r>
      <w:r w:rsidR="00941497">
        <w:rPr>
          <w:lang w:eastAsia="lt-LT"/>
        </w:rPr>
        <w:t>16,6</w:t>
      </w:r>
      <w:r w:rsidRPr="00795FC9">
        <w:rPr>
          <w:lang w:eastAsia="lt-LT"/>
        </w:rPr>
        <w:t xml:space="preserve"> proc</w:t>
      </w:r>
      <w:r w:rsidR="00D51C9C">
        <w:rPr>
          <w:lang w:eastAsia="lt-LT"/>
        </w:rPr>
        <w:t>.</w:t>
      </w:r>
    </w:p>
    <w:p w14:paraId="29999A79" w14:textId="7FE46E5E" w:rsidR="00B47A96" w:rsidRPr="00B47A96" w:rsidRDefault="00AC70DD" w:rsidP="00B47A96">
      <w:pPr>
        <w:tabs>
          <w:tab w:val="left" w:pos="3706"/>
        </w:tabs>
        <w:ind w:firstLine="851"/>
      </w:pPr>
      <w:r w:rsidRPr="00753388">
        <w:t xml:space="preserve">Atsižvelgiant į visą turimą informaciją, gyventojų poreikius ir vietos plėtros strategijos biudžetą buvo apibrėžta VVG teritorijos vizija, kurios vienas iš aspektų </w:t>
      </w:r>
      <w:r w:rsidR="00941497" w:rsidRPr="00753388">
        <w:t>–</w:t>
      </w:r>
      <w:r w:rsidRPr="00753388">
        <w:t xml:space="preserve"> </w:t>
      </w:r>
      <w:r w:rsidR="00941497" w:rsidRPr="00753388">
        <w:rPr>
          <w:rStyle w:val="markedcontent"/>
        </w:rPr>
        <w:t>išplėtota vietovės infrastruktūra, pritaikyta kultūros, turizmo ir vietos gyventojų poreikiams tenkinti, aktyviomis ir versliomis bendruomenėmis, kurios sugeba spręsti socialines ir ekonomines gyventojų problemas.</w:t>
      </w:r>
    </w:p>
    <w:p w14:paraId="44031361" w14:textId="77777777" w:rsidR="00AC70DD" w:rsidRPr="004762E9" w:rsidRDefault="00AC70DD" w:rsidP="008A1BEE">
      <w:pPr>
        <w:tabs>
          <w:tab w:val="left" w:pos="993"/>
        </w:tabs>
        <w:ind w:firstLine="851"/>
      </w:pPr>
    </w:p>
    <w:p w14:paraId="1E50FCB8" w14:textId="6E95C7FB" w:rsidR="00000E26" w:rsidRPr="00DD5ACA" w:rsidRDefault="0001684B" w:rsidP="008A1BEE">
      <w:pPr>
        <w:tabs>
          <w:tab w:val="left" w:pos="993"/>
        </w:tabs>
        <w:ind w:firstLine="851"/>
        <w:rPr>
          <w:b/>
          <w:bCs/>
          <w:lang w:val="en-GB"/>
        </w:rPr>
      </w:pPr>
      <w:r w:rsidRPr="00DD5ACA">
        <w:rPr>
          <w:b/>
          <w:bCs/>
          <w:lang w:val="en-GB"/>
        </w:rPr>
        <w:t>APIBENDRINIMAS:</w:t>
      </w:r>
    </w:p>
    <w:p w14:paraId="7DA6905E" w14:textId="1BB5D8B3" w:rsidR="005005BC" w:rsidRPr="00DD5ACA" w:rsidRDefault="00E067B5">
      <w:pPr>
        <w:pStyle w:val="ListParagraph"/>
        <w:numPr>
          <w:ilvl w:val="0"/>
          <w:numId w:val="13"/>
        </w:numPr>
        <w:tabs>
          <w:tab w:val="left" w:pos="993"/>
        </w:tabs>
        <w:ind w:left="0" w:firstLine="851"/>
      </w:pPr>
      <w:r w:rsidRPr="00DD5ACA">
        <w:t xml:space="preserve">Raseinių r. sav. </w:t>
      </w:r>
      <w:r w:rsidR="00DD5E26">
        <w:t>ž</w:t>
      </w:r>
      <w:r w:rsidRPr="00DD5ACA">
        <w:t>emės naudmen</w:t>
      </w:r>
      <w:r w:rsidR="00BE2FB6" w:rsidRPr="00DD5ACA">
        <w:t>ų 66,38 proc. dalies užima žemės ūkio naudmenos</w:t>
      </w:r>
      <w:r w:rsidR="00710A5D" w:rsidRPr="00DD5ACA">
        <w:t xml:space="preserve"> (R3</w:t>
      </w:r>
      <w:r w:rsidR="00506020">
        <w:t>9</w:t>
      </w:r>
      <w:r w:rsidR="00710A5D" w:rsidRPr="00DD5ACA">
        <w:t>)</w:t>
      </w:r>
      <w:r w:rsidR="00BE2FB6" w:rsidRPr="00DD5ACA">
        <w:t>;</w:t>
      </w:r>
      <w:r w:rsidR="00710A5D" w:rsidRPr="00DD5ACA">
        <w:t xml:space="preserve"> </w:t>
      </w:r>
    </w:p>
    <w:p w14:paraId="1F8FC921" w14:textId="1888A3EA" w:rsidR="005F7BC9" w:rsidRPr="00DD5ACA" w:rsidRDefault="00433926">
      <w:pPr>
        <w:pStyle w:val="ListParagraph"/>
        <w:numPr>
          <w:ilvl w:val="0"/>
          <w:numId w:val="13"/>
        </w:numPr>
        <w:tabs>
          <w:tab w:val="left" w:pos="993"/>
        </w:tabs>
        <w:ind w:left="0" w:firstLine="851"/>
      </w:pPr>
      <w:r w:rsidRPr="00DD5ACA">
        <w:t>Raseinių r. sav. lyginant 2018 m. ir 2022 m. žemės ūkio naudmenų užimama dalis sumažėjo 0,68 proc.</w:t>
      </w:r>
      <w:r w:rsidR="00710A5D" w:rsidRPr="00DD5ACA">
        <w:t xml:space="preserve"> (R</w:t>
      </w:r>
      <w:r w:rsidR="00506020">
        <w:t>40</w:t>
      </w:r>
      <w:r w:rsidR="00710A5D" w:rsidRPr="00DD5ACA">
        <w:t>);</w:t>
      </w:r>
    </w:p>
    <w:p w14:paraId="79709229" w14:textId="5A00A4AC" w:rsidR="005F7BC9" w:rsidRPr="00DD5ACA" w:rsidRDefault="005F7BC9">
      <w:pPr>
        <w:pStyle w:val="ListParagraph"/>
        <w:numPr>
          <w:ilvl w:val="0"/>
          <w:numId w:val="13"/>
        </w:numPr>
        <w:tabs>
          <w:tab w:val="left" w:pos="993"/>
        </w:tabs>
        <w:ind w:left="0" w:firstLine="851"/>
      </w:pPr>
      <w:r w:rsidRPr="00DD5ACA">
        <w:t>Raseinių r. sav. nuo 2018 m. iki 2022 m. apleistos žemės sumažėjo per 34,62 proc.</w:t>
      </w:r>
      <w:r w:rsidR="00710A5D" w:rsidRPr="00DD5ACA">
        <w:t xml:space="preserve"> (R</w:t>
      </w:r>
      <w:r w:rsidR="00506020">
        <w:t>41</w:t>
      </w:r>
      <w:r w:rsidR="00710A5D" w:rsidRPr="00DD5ACA">
        <w:t>);</w:t>
      </w:r>
    </w:p>
    <w:p w14:paraId="718A2A62" w14:textId="33CF41D1" w:rsidR="00000E26" w:rsidRPr="00DD5ACA" w:rsidRDefault="00000E26">
      <w:pPr>
        <w:pStyle w:val="ListParagraph"/>
        <w:numPr>
          <w:ilvl w:val="0"/>
          <w:numId w:val="13"/>
        </w:numPr>
        <w:tabs>
          <w:tab w:val="left" w:pos="993"/>
        </w:tabs>
        <w:ind w:left="0" w:firstLine="851"/>
      </w:pPr>
      <w:r w:rsidRPr="00DD5ACA">
        <w:t>Nuo 2018 m. iki 2022 m. Raseinių r. sav. miško žemė padidėjo per 0,42 proc.</w:t>
      </w:r>
      <w:r w:rsidR="00710A5D" w:rsidRPr="00DD5ACA">
        <w:t xml:space="preserve"> (R4</w:t>
      </w:r>
      <w:r w:rsidR="00506020">
        <w:t>2</w:t>
      </w:r>
      <w:r w:rsidR="00710A5D" w:rsidRPr="00DD5ACA">
        <w:t>);</w:t>
      </w:r>
    </w:p>
    <w:p w14:paraId="105C13B7" w14:textId="51E31C23" w:rsidR="00710A5D" w:rsidRPr="00DD5ACA" w:rsidRDefault="00357FFC">
      <w:pPr>
        <w:pStyle w:val="ListParagraph"/>
        <w:numPr>
          <w:ilvl w:val="0"/>
          <w:numId w:val="13"/>
        </w:numPr>
        <w:tabs>
          <w:tab w:val="left" w:pos="993"/>
        </w:tabs>
        <w:ind w:left="0" w:firstLine="851"/>
      </w:pPr>
      <w:r w:rsidRPr="0077301B">
        <w:t>Raseini</w:t>
      </w:r>
      <w:r>
        <w:t>ų</w:t>
      </w:r>
      <w:r w:rsidRPr="0077301B">
        <w:t xml:space="preserve"> VVG teritorijoje žemės ūkio naudmenų ploto dalis, kuriame ekologiškai ūkininkaujama, sudaro 384,71 ha, </w:t>
      </w:r>
      <w:r>
        <w:t>t.y. 0,36 proc. visų žemės ūkio naudmenų</w:t>
      </w:r>
      <w:r w:rsidRPr="00DD5ACA">
        <w:t xml:space="preserve"> </w:t>
      </w:r>
      <w:r w:rsidR="00710A5D" w:rsidRPr="00DD5ACA">
        <w:t>(R4</w:t>
      </w:r>
      <w:r w:rsidR="00506020">
        <w:t>3</w:t>
      </w:r>
      <w:r w:rsidR="00710A5D" w:rsidRPr="00DD5ACA">
        <w:t>);</w:t>
      </w:r>
    </w:p>
    <w:p w14:paraId="427C9C5C" w14:textId="77777777" w:rsidR="00357FFC" w:rsidRDefault="004762E9">
      <w:pPr>
        <w:pStyle w:val="ListParagraph"/>
        <w:numPr>
          <w:ilvl w:val="0"/>
          <w:numId w:val="13"/>
        </w:numPr>
        <w:tabs>
          <w:tab w:val="left" w:pos="993"/>
        </w:tabs>
        <w:ind w:left="0" w:firstLine="851"/>
      </w:pPr>
      <w:r w:rsidRPr="00DD5ACA">
        <w:t>Kalnųjų seniūnijos teritorijoje yra  5 saulės energijos gamintojai (R4</w:t>
      </w:r>
      <w:r w:rsidR="00506020">
        <w:t>4</w:t>
      </w:r>
      <w:r w:rsidRPr="00DD5ACA">
        <w:t>)</w:t>
      </w:r>
      <w:r w:rsidR="0048041C" w:rsidRPr="00DD5ACA">
        <w:t>;</w:t>
      </w:r>
    </w:p>
    <w:p w14:paraId="52F57153" w14:textId="32640766" w:rsidR="003D53A6" w:rsidRDefault="003D53A6">
      <w:pPr>
        <w:pStyle w:val="ListParagraph"/>
        <w:numPr>
          <w:ilvl w:val="0"/>
          <w:numId w:val="13"/>
        </w:numPr>
        <w:tabs>
          <w:tab w:val="left" w:pos="993"/>
        </w:tabs>
        <w:ind w:left="0" w:firstLine="851"/>
      </w:pPr>
      <w:r w:rsidRPr="00DD5ACA">
        <w:t xml:space="preserve">Raseinių r. </w:t>
      </w:r>
      <w:r w:rsidR="00357FFC">
        <w:t xml:space="preserve">sav. </w:t>
      </w:r>
      <w:r w:rsidRPr="00DD5ACA">
        <w:t>yra saugom</w:t>
      </w:r>
      <w:r w:rsidR="00357FFC">
        <w:t>as</w:t>
      </w:r>
      <w:r w:rsidRPr="00DD5ACA">
        <w:t xml:space="preserve"> 21 draustini</w:t>
      </w:r>
      <w:r w:rsidR="00357FFC">
        <w:t>s</w:t>
      </w:r>
      <w:r w:rsidRPr="00DD5ACA">
        <w:t>, kurie Raseinių r. užima 10 020,829 ha ploto (R</w:t>
      </w:r>
      <w:r w:rsidR="00506020">
        <w:t>4</w:t>
      </w:r>
      <w:r w:rsidR="00357FFC">
        <w:t>5</w:t>
      </w:r>
      <w:r w:rsidRPr="00DD5ACA">
        <w:t>);</w:t>
      </w:r>
    </w:p>
    <w:p w14:paraId="2A308D50" w14:textId="0498D267" w:rsidR="00357FFC" w:rsidRDefault="00357FFC">
      <w:pPr>
        <w:pStyle w:val="ListParagraph"/>
        <w:numPr>
          <w:ilvl w:val="0"/>
          <w:numId w:val="13"/>
        </w:numPr>
        <w:tabs>
          <w:tab w:val="left" w:pos="993"/>
        </w:tabs>
        <w:ind w:left="0" w:firstLine="851"/>
      </w:pPr>
      <w:r>
        <w:t>Raseinių VVG teritorijoje yra Dubysos ir Tytuvėnų regioninių parkų dalis. Per teritoriją taip pat teka Šešuvis, Šaltuona, Mituva. Tyvuliuoja du ežerai – Meiliškio ir Paežerio bei 19 tvenkinių (R46);</w:t>
      </w:r>
    </w:p>
    <w:p w14:paraId="6FC611F1" w14:textId="77777777" w:rsidR="00244155" w:rsidRDefault="00244155">
      <w:pPr>
        <w:pStyle w:val="ListParagraph"/>
        <w:numPr>
          <w:ilvl w:val="0"/>
          <w:numId w:val="13"/>
        </w:numPr>
        <w:tabs>
          <w:tab w:val="left" w:pos="993"/>
        </w:tabs>
        <w:ind w:left="0" w:firstLine="851"/>
      </w:pPr>
      <w:r>
        <w:t>Visose saugomose teritorijose sudarytos turizmui palankios erdvės (R47);</w:t>
      </w:r>
    </w:p>
    <w:p w14:paraId="1F4FC1B8" w14:textId="4588F41A" w:rsidR="00244155" w:rsidRDefault="00244155">
      <w:pPr>
        <w:pStyle w:val="ListParagraph"/>
        <w:numPr>
          <w:ilvl w:val="0"/>
          <w:numId w:val="13"/>
        </w:numPr>
        <w:tabs>
          <w:tab w:val="left" w:pos="993"/>
        </w:tabs>
        <w:ind w:left="0" w:firstLine="851"/>
      </w:pPr>
      <w:r>
        <w:t xml:space="preserve">Raseinių rajono savivaldybės gamtinis arealas pasižymi subtiliu kontrastu tarp plačių, mažai apaugusių želdynais erdvių – lygumų – ir žaismingo reljefo, jaukaus mastelio upelių ir ypač Dubysos upės slėnių, apaugusių miškais ir gojeliais, inkrustuotų piliakalniais. Rajono teritorija su vaizdinga gamta tinkama rekreacijos ir </w:t>
      </w:r>
      <w:r>
        <w:rPr>
          <w:rStyle w:val="highlight"/>
        </w:rPr>
        <w:t>turiz</w:t>
      </w:r>
      <w:r>
        <w:t>mo vystymui (R48);</w:t>
      </w:r>
    </w:p>
    <w:p w14:paraId="6AC2F441" w14:textId="2A5EFF84" w:rsidR="00244155" w:rsidRPr="00357FFC" w:rsidRDefault="009C6FF4">
      <w:pPr>
        <w:pStyle w:val="ListParagraph"/>
        <w:numPr>
          <w:ilvl w:val="0"/>
          <w:numId w:val="13"/>
        </w:numPr>
        <w:tabs>
          <w:tab w:val="left" w:pos="993"/>
        </w:tabs>
        <w:ind w:left="0" w:firstLine="851"/>
      </w:pPr>
      <w:r>
        <w:t xml:space="preserve">Raseinių rajono savivaldybės prioritetas – piligriminis </w:t>
      </w:r>
      <w:r>
        <w:rPr>
          <w:rStyle w:val="highlight"/>
        </w:rPr>
        <w:t>turiz</w:t>
      </w:r>
      <w:r>
        <w:t>mas, kuris šiame krašte yra labai populiarus (R49).</w:t>
      </w:r>
    </w:p>
    <w:p w14:paraId="07995B15" w14:textId="296E163C" w:rsidR="00566B9C" w:rsidRPr="00C8590F" w:rsidRDefault="00566B9C" w:rsidP="00A17366">
      <w:pPr>
        <w:pStyle w:val="Heading3"/>
        <w:numPr>
          <w:ilvl w:val="1"/>
          <w:numId w:val="1"/>
        </w:numPr>
      </w:pPr>
      <w:bookmarkStart w:id="12" w:name="_Toc119662864"/>
      <w:r w:rsidRPr="00C8590F">
        <w:t>Papildoma informacija</w:t>
      </w:r>
      <w:bookmarkEnd w:id="12"/>
    </w:p>
    <w:p w14:paraId="4FAFA6D3" w14:textId="6EA6410E" w:rsidR="00584198" w:rsidRDefault="00584198" w:rsidP="00990982"/>
    <w:p w14:paraId="0CA16A51" w14:textId="02AA06C1" w:rsidR="00743712" w:rsidRPr="00C8590F" w:rsidRDefault="00743712" w:rsidP="002E43D8">
      <w:pPr>
        <w:pStyle w:val="Heading2"/>
        <w:numPr>
          <w:ilvl w:val="0"/>
          <w:numId w:val="1"/>
        </w:numPr>
      </w:pPr>
      <w:bookmarkStart w:id="13" w:name="_Toc119662865"/>
      <w:r w:rsidRPr="00C8590F">
        <w:t xml:space="preserve">VVG teritorijos </w:t>
      </w:r>
      <w:r w:rsidR="002112D7" w:rsidRPr="00C8590F">
        <w:rPr>
          <w:szCs w:val="22"/>
        </w:rPr>
        <w:t>stiprybės, silpnybės, galimybės ir grėsmės (</w:t>
      </w:r>
      <w:r w:rsidRPr="00C8590F">
        <w:t>SSGG</w:t>
      </w:r>
      <w:r w:rsidR="002112D7" w:rsidRPr="00C8590F">
        <w:t>)</w:t>
      </w:r>
      <w:bookmarkEnd w:id="13"/>
    </w:p>
    <w:tbl>
      <w:tblPr>
        <w:tblW w:w="5000" w:type="pct"/>
        <w:tblLook w:val="04A0" w:firstRow="1" w:lastRow="0" w:firstColumn="1" w:lastColumn="0" w:noHBand="0" w:noVBand="1"/>
      </w:tblPr>
      <w:tblGrid>
        <w:gridCol w:w="1216"/>
        <w:gridCol w:w="4463"/>
        <w:gridCol w:w="2814"/>
        <w:gridCol w:w="1125"/>
      </w:tblGrid>
      <w:tr w:rsidR="00A70158" w:rsidRPr="00A70158" w14:paraId="046A664D" w14:textId="77777777" w:rsidTr="00A70158">
        <w:trPr>
          <w:trHeight w:val="2400"/>
        </w:trPr>
        <w:tc>
          <w:tcPr>
            <w:tcW w:w="632" w:type="pct"/>
            <w:tcBorders>
              <w:top w:val="single" w:sz="8" w:space="0" w:color="auto"/>
              <w:left w:val="single" w:sz="8" w:space="0" w:color="auto"/>
              <w:bottom w:val="single" w:sz="4" w:space="0" w:color="auto"/>
              <w:right w:val="single" w:sz="4" w:space="0" w:color="auto"/>
            </w:tcBorders>
            <w:shd w:val="clear" w:color="000000" w:fill="DDEBF7"/>
            <w:noWrap/>
            <w:hideMark/>
          </w:tcPr>
          <w:p w14:paraId="19DAB5C8" w14:textId="77777777" w:rsidR="00A70158" w:rsidRPr="00A70158" w:rsidRDefault="00A70158" w:rsidP="00A70158">
            <w:pPr>
              <w:jc w:val="left"/>
              <w:rPr>
                <w:rFonts w:ascii="Calibri" w:hAnsi="Calibri" w:cs="Calibri"/>
                <w:color w:val="000000"/>
                <w:sz w:val="22"/>
                <w:szCs w:val="22"/>
                <w:lang w:eastAsia="lt-LT"/>
              </w:rPr>
            </w:pPr>
            <w:r w:rsidRPr="00A70158">
              <w:rPr>
                <w:rFonts w:ascii="Calibri" w:hAnsi="Calibri" w:cs="Calibri"/>
                <w:color w:val="000000"/>
                <w:sz w:val="22"/>
                <w:szCs w:val="22"/>
                <w:lang w:eastAsia="lt-LT"/>
              </w:rPr>
              <w:t> </w:t>
            </w:r>
          </w:p>
        </w:tc>
        <w:tc>
          <w:tcPr>
            <w:tcW w:w="2320" w:type="pct"/>
            <w:tcBorders>
              <w:top w:val="single" w:sz="8" w:space="0" w:color="auto"/>
              <w:left w:val="nil"/>
              <w:bottom w:val="single" w:sz="4" w:space="0" w:color="auto"/>
              <w:right w:val="single" w:sz="4" w:space="0" w:color="auto"/>
            </w:tcBorders>
            <w:shd w:val="clear" w:color="000000" w:fill="DDEBF7"/>
            <w:vAlign w:val="center"/>
            <w:hideMark/>
          </w:tcPr>
          <w:p w14:paraId="767C7C57" w14:textId="77777777" w:rsidR="00A70158" w:rsidRPr="00A70158" w:rsidRDefault="00A70158" w:rsidP="00A70158">
            <w:pPr>
              <w:jc w:val="center"/>
              <w:rPr>
                <w:rFonts w:ascii="Calibri" w:hAnsi="Calibri" w:cs="Calibri"/>
                <w:b/>
                <w:bCs/>
                <w:sz w:val="22"/>
                <w:szCs w:val="22"/>
                <w:lang w:eastAsia="lt-LT"/>
              </w:rPr>
            </w:pPr>
            <w:r w:rsidRPr="00A70158">
              <w:rPr>
                <w:rFonts w:ascii="Calibri" w:hAnsi="Calibri" w:cs="Calibri"/>
                <w:b/>
                <w:bCs/>
                <w:sz w:val="22"/>
                <w:szCs w:val="22"/>
                <w:lang w:eastAsia="lt-LT"/>
              </w:rPr>
              <w:t>Stiprybės</w:t>
            </w:r>
          </w:p>
        </w:tc>
        <w:tc>
          <w:tcPr>
            <w:tcW w:w="1463" w:type="pct"/>
            <w:tcBorders>
              <w:top w:val="single" w:sz="8" w:space="0" w:color="auto"/>
              <w:left w:val="nil"/>
              <w:bottom w:val="single" w:sz="4" w:space="0" w:color="auto"/>
              <w:right w:val="single" w:sz="4" w:space="0" w:color="auto"/>
            </w:tcBorders>
            <w:shd w:val="clear" w:color="000000" w:fill="DDEBF7"/>
            <w:hideMark/>
          </w:tcPr>
          <w:p w14:paraId="20BB08C6" w14:textId="77777777" w:rsidR="00A70158" w:rsidRPr="00A70158" w:rsidRDefault="00A70158" w:rsidP="00A70158">
            <w:pPr>
              <w:jc w:val="center"/>
              <w:rPr>
                <w:rFonts w:ascii="Calibri" w:hAnsi="Calibri" w:cs="Calibri"/>
                <w:b/>
                <w:bCs/>
                <w:sz w:val="22"/>
                <w:szCs w:val="22"/>
                <w:lang w:eastAsia="lt-LT"/>
              </w:rPr>
            </w:pPr>
            <w:r w:rsidRPr="00A70158">
              <w:rPr>
                <w:rFonts w:ascii="Calibri" w:hAnsi="Calibri" w:cs="Calibri"/>
                <w:b/>
                <w:bCs/>
                <w:sz w:val="22"/>
                <w:szCs w:val="22"/>
                <w:lang w:eastAsia="lt-LT"/>
              </w:rPr>
              <w:t>Teiginį pagrindžiančio situacijos analizės rodiklio Nr.</w:t>
            </w:r>
          </w:p>
        </w:tc>
        <w:tc>
          <w:tcPr>
            <w:tcW w:w="585" w:type="pct"/>
            <w:tcBorders>
              <w:top w:val="single" w:sz="8" w:space="0" w:color="auto"/>
              <w:left w:val="nil"/>
              <w:bottom w:val="single" w:sz="4" w:space="0" w:color="auto"/>
              <w:right w:val="single" w:sz="8" w:space="0" w:color="auto"/>
            </w:tcBorders>
            <w:shd w:val="clear" w:color="000000" w:fill="DDEBF7"/>
            <w:hideMark/>
          </w:tcPr>
          <w:p w14:paraId="424C4E73" w14:textId="77777777" w:rsidR="00A70158" w:rsidRPr="00A70158" w:rsidRDefault="00A70158" w:rsidP="00A70158">
            <w:pPr>
              <w:jc w:val="center"/>
              <w:rPr>
                <w:rFonts w:ascii="Calibri" w:hAnsi="Calibri" w:cs="Calibri"/>
                <w:b/>
                <w:bCs/>
                <w:color w:val="000000"/>
                <w:sz w:val="22"/>
                <w:szCs w:val="22"/>
                <w:lang w:eastAsia="lt-LT"/>
              </w:rPr>
            </w:pPr>
            <w:r w:rsidRPr="00A70158">
              <w:rPr>
                <w:rFonts w:ascii="Calibri" w:hAnsi="Calibri" w:cs="Calibri"/>
                <w:b/>
                <w:bCs/>
                <w:color w:val="000000"/>
                <w:sz w:val="22"/>
                <w:szCs w:val="22"/>
                <w:lang w:eastAsia="lt-LT"/>
              </w:rPr>
              <w:t>Susijusių VVG teritorijos poreikių skaičius</w:t>
            </w:r>
          </w:p>
        </w:tc>
      </w:tr>
      <w:tr w:rsidR="00A70158" w:rsidRPr="00A70158" w14:paraId="4BAA4C08" w14:textId="77777777" w:rsidTr="00A70158">
        <w:trPr>
          <w:trHeight w:val="600"/>
        </w:trPr>
        <w:tc>
          <w:tcPr>
            <w:tcW w:w="632" w:type="pct"/>
            <w:tcBorders>
              <w:top w:val="nil"/>
              <w:left w:val="single" w:sz="8" w:space="0" w:color="auto"/>
              <w:bottom w:val="nil"/>
              <w:right w:val="single" w:sz="4" w:space="0" w:color="auto"/>
            </w:tcBorders>
            <w:shd w:val="clear" w:color="000000" w:fill="DDEBF7"/>
            <w:noWrap/>
            <w:hideMark/>
          </w:tcPr>
          <w:p w14:paraId="00E34742" w14:textId="77777777" w:rsidR="00A70158" w:rsidRPr="00A70158" w:rsidRDefault="00A70158" w:rsidP="00A70158">
            <w:pPr>
              <w:jc w:val="left"/>
              <w:rPr>
                <w:rFonts w:ascii="Calibri" w:hAnsi="Calibri" w:cs="Calibri"/>
                <w:color w:val="000000"/>
                <w:sz w:val="22"/>
                <w:szCs w:val="22"/>
                <w:lang w:eastAsia="lt-LT"/>
              </w:rPr>
            </w:pPr>
            <w:r w:rsidRPr="00A70158">
              <w:rPr>
                <w:rFonts w:ascii="Calibri" w:hAnsi="Calibri" w:cs="Calibri"/>
                <w:color w:val="000000"/>
                <w:sz w:val="22"/>
                <w:szCs w:val="22"/>
                <w:lang w:eastAsia="lt-LT"/>
              </w:rPr>
              <w:lastRenderedPageBreak/>
              <w:t>1 stiprybė</w:t>
            </w:r>
          </w:p>
        </w:tc>
        <w:tc>
          <w:tcPr>
            <w:tcW w:w="2320" w:type="pct"/>
            <w:tcBorders>
              <w:top w:val="nil"/>
              <w:left w:val="nil"/>
              <w:bottom w:val="nil"/>
              <w:right w:val="single" w:sz="4" w:space="0" w:color="auto"/>
            </w:tcBorders>
            <w:shd w:val="clear" w:color="auto" w:fill="auto"/>
            <w:hideMark/>
          </w:tcPr>
          <w:p w14:paraId="2A3153B1" w14:textId="77777777" w:rsidR="00A70158" w:rsidRPr="00A70158" w:rsidRDefault="00A70158" w:rsidP="00A70158">
            <w:pPr>
              <w:jc w:val="left"/>
              <w:rPr>
                <w:rFonts w:ascii="Calibri" w:hAnsi="Calibri" w:cs="Calibri"/>
                <w:sz w:val="22"/>
                <w:szCs w:val="22"/>
                <w:lang w:eastAsia="lt-LT"/>
              </w:rPr>
            </w:pPr>
            <w:r w:rsidRPr="00A70158">
              <w:rPr>
                <w:rFonts w:ascii="Calibri" w:hAnsi="Calibri" w:cs="Calibri"/>
                <w:sz w:val="22"/>
                <w:szCs w:val="22"/>
                <w:lang w:eastAsia="lt-LT"/>
              </w:rPr>
              <w:t>Didžioji dalis gyventojų gyvena gyvenamosiose vietovėse, kurių gyventojų skaičius nuo 201 iki 1000 gyventojų</w:t>
            </w:r>
          </w:p>
        </w:tc>
        <w:tc>
          <w:tcPr>
            <w:tcW w:w="1463" w:type="pct"/>
            <w:tcBorders>
              <w:top w:val="nil"/>
              <w:left w:val="nil"/>
              <w:bottom w:val="nil"/>
              <w:right w:val="single" w:sz="4" w:space="0" w:color="auto"/>
            </w:tcBorders>
            <w:shd w:val="clear" w:color="auto" w:fill="auto"/>
            <w:noWrap/>
            <w:hideMark/>
          </w:tcPr>
          <w:p w14:paraId="4164874B" w14:textId="77777777" w:rsidR="00A70158" w:rsidRPr="00A70158" w:rsidRDefault="00A70158" w:rsidP="00A70158">
            <w:pPr>
              <w:jc w:val="center"/>
              <w:rPr>
                <w:rFonts w:ascii="Calibri" w:hAnsi="Calibri" w:cs="Calibri"/>
                <w:sz w:val="22"/>
                <w:szCs w:val="22"/>
                <w:lang w:eastAsia="lt-LT"/>
              </w:rPr>
            </w:pPr>
            <w:r w:rsidRPr="00A70158">
              <w:rPr>
                <w:rFonts w:ascii="Calibri" w:hAnsi="Calibri" w:cs="Calibri"/>
                <w:sz w:val="22"/>
                <w:szCs w:val="22"/>
                <w:lang w:eastAsia="lt-LT"/>
              </w:rPr>
              <w:t>R4</w:t>
            </w:r>
          </w:p>
        </w:tc>
        <w:tc>
          <w:tcPr>
            <w:tcW w:w="585" w:type="pct"/>
            <w:tcBorders>
              <w:top w:val="nil"/>
              <w:left w:val="nil"/>
              <w:bottom w:val="nil"/>
              <w:right w:val="single" w:sz="8" w:space="0" w:color="auto"/>
            </w:tcBorders>
            <w:shd w:val="clear" w:color="000000" w:fill="D9D9D9"/>
            <w:noWrap/>
            <w:hideMark/>
          </w:tcPr>
          <w:p w14:paraId="48A70CFE" w14:textId="77777777" w:rsidR="00A70158" w:rsidRPr="00A70158" w:rsidRDefault="00A70158" w:rsidP="00A70158">
            <w:pPr>
              <w:jc w:val="center"/>
              <w:rPr>
                <w:rFonts w:ascii="Calibri" w:hAnsi="Calibri" w:cs="Calibri"/>
                <w:color w:val="000000"/>
                <w:sz w:val="22"/>
                <w:szCs w:val="22"/>
                <w:lang w:eastAsia="lt-LT"/>
              </w:rPr>
            </w:pPr>
            <w:r w:rsidRPr="00A70158">
              <w:rPr>
                <w:rFonts w:ascii="Calibri" w:hAnsi="Calibri" w:cs="Calibri"/>
                <w:color w:val="000000"/>
                <w:sz w:val="22"/>
                <w:szCs w:val="22"/>
                <w:lang w:eastAsia="lt-LT"/>
              </w:rPr>
              <w:t>2</w:t>
            </w:r>
          </w:p>
        </w:tc>
      </w:tr>
      <w:tr w:rsidR="00A70158" w:rsidRPr="00A70158" w14:paraId="51C0CF76" w14:textId="77777777" w:rsidTr="00A70158">
        <w:trPr>
          <w:trHeight w:val="300"/>
        </w:trPr>
        <w:tc>
          <w:tcPr>
            <w:tcW w:w="632" w:type="pct"/>
            <w:tcBorders>
              <w:top w:val="nil"/>
              <w:left w:val="single" w:sz="8" w:space="0" w:color="auto"/>
              <w:bottom w:val="nil"/>
              <w:right w:val="single" w:sz="4" w:space="0" w:color="auto"/>
            </w:tcBorders>
            <w:shd w:val="clear" w:color="000000" w:fill="DDEBF7"/>
            <w:noWrap/>
            <w:hideMark/>
          </w:tcPr>
          <w:p w14:paraId="5F33ADFD" w14:textId="77777777" w:rsidR="00A70158" w:rsidRPr="00A70158" w:rsidRDefault="00A70158" w:rsidP="00A70158">
            <w:pPr>
              <w:jc w:val="left"/>
              <w:rPr>
                <w:rFonts w:ascii="Calibri" w:hAnsi="Calibri" w:cs="Calibri"/>
                <w:color w:val="000000"/>
                <w:sz w:val="22"/>
                <w:szCs w:val="22"/>
                <w:lang w:eastAsia="lt-LT"/>
              </w:rPr>
            </w:pPr>
            <w:r w:rsidRPr="00A70158">
              <w:rPr>
                <w:rFonts w:ascii="Calibri" w:hAnsi="Calibri" w:cs="Calibri"/>
                <w:color w:val="000000"/>
                <w:sz w:val="22"/>
                <w:szCs w:val="22"/>
                <w:lang w:eastAsia="lt-LT"/>
              </w:rPr>
              <w:t>2 stiprybė</w:t>
            </w:r>
          </w:p>
        </w:tc>
        <w:tc>
          <w:tcPr>
            <w:tcW w:w="2320" w:type="pct"/>
            <w:tcBorders>
              <w:top w:val="nil"/>
              <w:left w:val="nil"/>
              <w:bottom w:val="nil"/>
              <w:right w:val="single" w:sz="4" w:space="0" w:color="auto"/>
            </w:tcBorders>
            <w:shd w:val="clear" w:color="auto" w:fill="auto"/>
            <w:hideMark/>
          </w:tcPr>
          <w:p w14:paraId="5CA6B001" w14:textId="77777777" w:rsidR="00A70158" w:rsidRPr="00A70158" w:rsidRDefault="00A70158" w:rsidP="00A70158">
            <w:pPr>
              <w:jc w:val="left"/>
              <w:rPr>
                <w:rFonts w:ascii="Calibri" w:hAnsi="Calibri" w:cs="Calibri"/>
                <w:sz w:val="22"/>
                <w:szCs w:val="22"/>
                <w:lang w:eastAsia="lt-LT"/>
              </w:rPr>
            </w:pPr>
            <w:r w:rsidRPr="00A70158">
              <w:rPr>
                <w:rFonts w:ascii="Calibri" w:hAnsi="Calibri" w:cs="Calibri"/>
                <w:sz w:val="22"/>
                <w:szCs w:val="22"/>
                <w:lang w:eastAsia="lt-LT"/>
              </w:rPr>
              <w:t>Didžioji dalis gyventojų - jauni, darbingi asmenys</w:t>
            </w:r>
          </w:p>
        </w:tc>
        <w:tc>
          <w:tcPr>
            <w:tcW w:w="1463" w:type="pct"/>
            <w:tcBorders>
              <w:top w:val="nil"/>
              <w:left w:val="nil"/>
              <w:bottom w:val="nil"/>
              <w:right w:val="single" w:sz="4" w:space="0" w:color="auto"/>
            </w:tcBorders>
            <w:shd w:val="clear" w:color="auto" w:fill="auto"/>
            <w:noWrap/>
            <w:hideMark/>
          </w:tcPr>
          <w:p w14:paraId="01BB0230" w14:textId="77777777" w:rsidR="00A70158" w:rsidRPr="00A70158" w:rsidRDefault="00A70158" w:rsidP="00A70158">
            <w:pPr>
              <w:jc w:val="center"/>
              <w:rPr>
                <w:rFonts w:ascii="Calibri" w:hAnsi="Calibri" w:cs="Calibri"/>
                <w:sz w:val="22"/>
                <w:szCs w:val="22"/>
                <w:lang w:eastAsia="lt-LT"/>
              </w:rPr>
            </w:pPr>
            <w:r w:rsidRPr="00A70158">
              <w:rPr>
                <w:rFonts w:ascii="Calibri" w:hAnsi="Calibri" w:cs="Calibri"/>
                <w:sz w:val="22"/>
                <w:szCs w:val="22"/>
                <w:lang w:eastAsia="lt-LT"/>
              </w:rPr>
              <w:t>R7</w:t>
            </w:r>
          </w:p>
        </w:tc>
        <w:tc>
          <w:tcPr>
            <w:tcW w:w="585" w:type="pct"/>
            <w:tcBorders>
              <w:top w:val="nil"/>
              <w:left w:val="nil"/>
              <w:bottom w:val="nil"/>
              <w:right w:val="single" w:sz="8" w:space="0" w:color="auto"/>
            </w:tcBorders>
            <w:shd w:val="clear" w:color="000000" w:fill="D9D9D9"/>
            <w:noWrap/>
            <w:hideMark/>
          </w:tcPr>
          <w:p w14:paraId="7E4FAD85" w14:textId="77777777" w:rsidR="00A70158" w:rsidRPr="00A70158" w:rsidRDefault="00A70158" w:rsidP="00A70158">
            <w:pPr>
              <w:jc w:val="center"/>
              <w:rPr>
                <w:rFonts w:ascii="Calibri" w:hAnsi="Calibri" w:cs="Calibri"/>
                <w:color w:val="000000"/>
                <w:sz w:val="22"/>
                <w:szCs w:val="22"/>
                <w:lang w:eastAsia="lt-LT"/>
              </w:rPr>
            </w:pPr>
            <w:r w:rsidRPr="00A70158">
              <w:rPr>
                <w:rFonts w:ascii="Calibri" w:hAnsi="Calibri" w:cs="Calibri"/>
                <w:color w:val="000000"/>
                <w:sz w:val="22"/>
                <w:szCs w:val="22"/>
                <w:lang w:eastAsia="lt-LT"/>
              </w:rPr>
              <w:t>2</w:t>
            </w:r>
          </w:p>
        </w:tc>
      </w:tr>
      <w:tr w:rsidR="00A70158" w:rsidRPr="00A70158" w14:paraId="4A8A0526" w14:textId="77777777" w:rsidTr="00A70158">
        <w:trPr>
          <w:trHeight w:val="600"/>
        </w:trPr>
        <w:tc>
          <w:tcPr>
            <w:tcW w:w="632" w:type="pct"/>
            <w:tcBorders>
              <w:top w:val="nil"/>
              <w:left w:val="single" w:sz="8" w:space="0" w:color="auto"/>
              <w:bottom w:val="nil"/>
              <w:right w:val="single" w:sz="4" w:space="0" w:color="auto"/>
            </w:tcBorders>
            <w:shd w:val="clear" w:color="000000" w:fill="DDEBF7"/>
            <w:noWrap/>
            <w:hideMark/>
          </w:tcPr>
          <w:p w14:paraId="6CE3D448" w14:textId="77777777" w:rsidR="00A70158" w:rsidRPr="00A70158" w:rsidRDefault="00A70158" w:rsidP="00A70158">
            <w:pPr>
              <w:jc w:val="left"/>
              <w:rPr>
                <w:rFonts w:ascii="Calibri" w:hAnsi="Calibri" w:cs="Calibri"/>
                <w:color w:val="000000"/>
                <w:sz w:val="22"/>
                <w:szCs w:val="22"/>
                <w:lang w:eastAsia="lt-LT"/>
              </w:rPr>
            </w:pPr>
            <w:r w:rsidRPr="00A70158">
              <w:rPr>
                <w:rFonts w:ascii="Calibri" w:hAnsi="Calibri" w:cs="Calibri"/>
                <w:color w:val="000000"/>
                <w:sz w:val="22"/>
                <w:szCs w:val="22"/>
                <w:lang w:eastAsia="lt-LT"/>
              </w:rPr>
              <w:t>3 stiprybė</w:t>
            </w:r>
          </w:p>
        </w:tc>
        <w:tc>
          <w:tcPr>
            <w:tcW w:w="2320" w:type="pct"/>
            <w:tcBorders>
              <w:top w:val="nil"/>
              <w:left w:val="nil"/>
              <w:bottom w:val="nil"/>
              <w:right w:val="single" w:sz="4" w:space="0" w:color="auto"/>
            </w:tcBorders>
            <w:shd w:val="clear" w:color="auto" w:fill="auto"/>
            <w:hideMark/>
          </w:tcPr>
          <w:p w14:paraId="7B53B601" w14:textId="77777777" w:rsidR="00A70158" w:rsidRPr="00A70158" w:rsidRDefault="00A70158" w:rsidP="00A70158">
            <w:pPr>
              <w:jc w:val="left"/>
              <w:rPr>
                <w:rFonts w:ascii="Calibri" w:hAnsi="Calibri" w:cs="Calibri"/>
                <w:sz w:val="22"/>
                <w:szCs w:val="22"/>
                <w:lang w:eastAsia="lt-LT"/>
              </w:rPr>
            </w:pPr>
            <w:r w:rsidRPr="00A70158">
              <w:rPr>
                <w:rFonts w:ascii="Calibri" w:hAnsi="Calibri" w:cs="Calibri"/>
                <w:sz w:val="22"/>
                <w:szCs w:val="22"/>
                <w:lang w:eastAsia="lt-LT"/>
              </w:rPr>
              <w:t>Teritorija geba įsisavinti ES paramą, gausu vietos bendruomenių, kurios aktyviai įgyvendina įvairius projektus</w:t>
            </w:r>
          </w:p>
        </w:tc>
        <w:tc>
          <w:tcPr>
            <w:tcW w:w="1463" w:type="pct"/>
            <w:tcBorders>
              <w:top w:val="nil"/>
              <w:left w:val="nil"/>
              <w:bottom w:val="nil"/>
              <w:right w:val="single" w:sz="4" w:space="0" w:color="auto"/>
            </w:tcBorders>
            <w:shd w:val="clear" w:color="auto" w:fill="auto"/>
            <w:noWrap/>
            <w:hideMark/>
          </w:tcPr>
          <w:p w14:paraId="557A3B46" w14:textId="77777777" w:rsidR="00A70158" w:rsidRPr="00A70158" w:rsidRDefault="00A70158" w:rsidP="00A70158">
            <w:pPr>
              <w:jc w:val="center"/>
              <w:rPr>
                <w:rFonts w:ascii="Calibri" w:hAnsi="Calibri" w:cs="Calibri"/>
                <w:sz w:val="22"/>
                <w:szCs w:val="22"/>
                <w:lang w:eastAsia="lt-LT"/>
              </w:rPr>
            </w:pPr>
            <w:r w:rsidRPr="00A70158">
              <w:rPr>
                <w:rFonts w:ascii="Calibri" w:hAnsi="Calibri" w:cs="Calibri"/>
                <w:sz w:val="22"/>
                <w:szCs w:val="22"/>
                <w:lang w:eastAsia="lt-LT"/>
              </w:rPr>
              <w:t>R17; R29</w:t>
            </w:r>
          </w:p>
        </w:tc>
        <w:tc>
          <w:tcPr>
            <w:tcW w:w="585" w:type="pct"/>
            <w:tcBorders>
              <w:top w:val="nil"/>
              <w:left w:val="nil"/>
              <w:bottom w:val="nil"/>
              <w:right w:val="single" w:sz="8" w:space="0" w:color="auto"/>
            </w:tcBorders>
            <w:shd w:val="clear" w:color="000000" w:fill="D9D9D9"/>
            <w:noWrap/>
            <w:hideMark/>
          </w:tcPr>
          <w:p w14:paraId="4D40D075" w14:textId="77777777" w:rsidR="00A70158" w:rsidRPr="00A70158" w:rsidRDefault="00A70158" w:rsidP="00A70158">
            <w:pPr>
              <w:jc w:val="center"/>
              <w:rPr>
                <w:rFonts w:ascii="Calibri" w:hAnsi="Calibri" w:cs="Calibri"/>
                <w:color w:val="000000"/>
                <w:sz w:val="22"/>
                <w:szCs w:val="22"/>
                <w:lang w:eastAsia="lt-LT"/>
              </w:rPr>
            </w:pPr>
            <w:r w:rsidRPr="00A70158">
              <w:rPr>
                <w:rFonts w:ascii="Calibri" w:hAnsi="Calibri" w:cs="Calibri"/>
                <w:color w:val="000000"/>
                <w:sz w:val="22"/>
                <w:szCs w:val="22"/>
                <w:lang w:eastAsia="lt-LT"/>
              </w:rPr>
              <w:t>2</w:t>
            </w:r>
          </w:p>
        </w:tc>
      </w:tr>
      <w:tr w:rsidR="00A70158" w:rsidRPr="00A70158" w14:paraId="391D89FE" w14:textId="77777777" w:rsidTr="00A70158">
        <w:trPr>
          <w:trHeight w:val="300"/>
        </w:trPr>
        <w:tc>
          <w:tcPr>
            <w:tcW w:w="632" w:type="pct"/>
            <w:tcBorders>
              <w:top w:val="nil"/>
              <w:left w:val="single" w:sz="8" w:space="0" w:color="auto"/>
              <w:bottom w:val="nil"/>
              <w:right w:val="single" w:sz="4" w:space="0" w:color="auto"/>
            </w:tcBorders>
            <w:shd w:val="clear" w:color="000000" w:fill="DDEBF7"/>
            <w:noWrap/>
            <w:hideMark/>
          </w:tcPr>
          <w:p w14:paraId="2BF46B2E" w14:textId="77777777" w:rsidR="00A70158" w:rsidRPr="00A70158" w:rsidRDefault="00A70158" w:rsidP="00A70158">
            <w:pPr>
              <w:jc w:val="left"/>
              <w:rPr>
                <w:rFonts w:ascii="Calibri" w:hAnsi="Calibri" w:cs="Calibri"/>
                <w:color w:val="000000"/>
                <w:sz w:val="22"/>
                <w:szCs w:val="22"/>
                <w:lang w:eastAsia="lt-LT"/>
              </w:rPr>
            </w:pPr>
            <w:r w:rsidRPr="00A70158">
              <w:rPr>
                <w:rFonts w:ascii="Calibri" w:hAnsi="Calibri" w:cs="Calibri"/>
                <w:color w:val="000000"/>
                <w:sz w:val="22"/>
                <w:szCs w:val="22"/>
                <w:lang w:eastAsia="lt-LT"/>
              </w:rPr>
              <w:t>4 stiprybė</w:t>
            </w:r>
          </w:p>
        </w:tc>
        <w:tc>
          <w:tcPr>
            <w:tcW w:w="2320" w:type="pct"/>
            <w:tcBorders>
              <w:top w:val="nil"/>
              <w:left w:val="nil"/>
              <w:bottom w:val="nil"/>
              <w:right w:val="single" w:sz="4" w:space="0" w:color="auto"/>
            </w:tcBorders>
            <w:shd w:val="clear" w:color="auto" w:fill="auto"/>
            <w:hideMark/>
          </w:tcPr>
          <w:p w14:paraId="5AC09E86" w14:textId="77777777" w:rsidR="00A70158" w:rsidRPr="00A70158" w:rsidRDefault="00A70158" w:rsidP="00A70158">
            <w:pPr>
              <w:jc w:val="left"/>
              <w:rPr>
                <w:rFonts w:ascii="Calibri" w:hAnsi="Calibri" w:cs="Calibri"/>
                <w:sz w:val="22"/>
                <w:szCs w:val="22"/>
                <w:lang w:eastAsia="lt-LT"/>
              </w:rPr>
            </w:pPr>
            <w:r w:rsidRPr="00A70158">
              <w:rPr>
                <w:rFonts w:ascii="Calibri" w:hAnsi="Calibri" w:cs="Calibri"/>
                <w:sz w:val="22"/>
                <w:szCs w:val="22"/>
                <w:lang w:eastAsia="lt-LT"/>
              </w:rPr>
              <w:t>Vietos gyventojai linkę užsiimti verslu ir dirbti savarankiškai</w:t>
            </w:r>
          </w:p>
        </w:tc>
        <w:tc>
          <w:tcPr>
            <w:tcW w:w="1463" w:type="pct"/>
            <w:tcBorders>
              <w:top w:val="nil"/>
              <w:left w:val="nil"/>
              <w:bottom w:val="nil"/>
              <w:right w:val="single" w:sz="4" w:space="0" w:color="auto"/>
            </w:tcBorders>
            <w:shd w:val="clear" w:color="auto" w:fill="auto"/>
            <w:noWrap/>
            <w:hideMark/>
          </w:tcPr>
          <w:p w14:paraId="2A8E5A37" w14:textId="77777777" w:rsidR="00A70158" w:rsidRPr="00A70158" w:rsidRDefault="00A70158" w:rsidP="00A70158">
            <w:pPr>
              <w:jc w:val="center"/>
              <w:rPr>
                <w:rFonts w:ascii="Calibri" w:hAnsi="Calibri" w:cs="Calibri"/>
                <w:sz w:val="22"/>
                <w:szCs w:val="22"/>
                <w:lang w:eastAsia="lt-LT"/>
              </w:rPr>
            </w:pPr>
            <w:r w:rsidRPr="00A70158">
              <w:rPr>
                <w:rFonts w:ascii="Calibri" w:hAnsi="Calibri" w:cs="Calibri"/>
                <w:sz w:val="22"/>
                <w:szCs w:val="22"/>
                <w:lang w:eastAsia="lt-LT"/>
              </w:rPr>
              <w:t>R13; R18; R20; R21</w:t>
            </w:r>
          </w:p>
        </w:tc>
        <w:tc>
          <w:tcPr>
            <w:tcW w:w="585" w:type="pct"/>
            <w:tcBorders>
              <w:top w:val="nil"/>
              <w:left w:val="nil"/>
              <w:bottom w:val="nil"/>
              <w:right w:val="single" w:sz="8" w:space="0" w:color="auto"/>
            </w:tcBorders>
            <w:shd w:val="clear" w:color="000000" w:fill="D9D9D9"/>
            <w:noWrap/>
            <w:hideMark/>
          </w:tcPr>
          <w:p w14:paraId="3227BA29" w14:textId="77777777" w:rsidR="00A70158" w:rsidRPr="00A70158" w:rsidRDefault="00A70158" w:rsidP="00A70158">
            <w:pPr>
              <w:jc w:val="center"/>
              <w:rPr>
                <w:rFonts w:ascii="Calibri" w:hAnsi="Calibri" w:cs="Calibri"/>
                <w:color w:val="000000"/>
                <w:sz w:val="22"/>
                <w:szCs w:val="22"/>
                <w:lang w:eastAsia="lt-LT"/>
              </w:rPr>
            </w:pPr>
            <w:r w:rsidRPr="00A70158">
              <w:rPr>
                <w:rFonts w:ascii="Calibri" w:hAnsi="Calibri" w:cs="Calibri"/>
                <w:color w:val="000000"/>
                <w:sz w:val="22"/>
                <w:szCs w:val="22"/>
                <w:lang w:eastAsia="lt-LT"/>
              </w:rPr>
              <w:t>1</w:t>
            </w:r>
          </w:p>
        </w:tc>
      </w:tr>
      <w:tr w:rsidR="00A70158" w:rsidRPr="00A70158" w14:paraId="1BD97D8D" w14:textId="77777777" w:rsidTr="00A70158">
        <w:trPr>
          <w:trHeight w:val="600"/>
        </w:trPr>
        <w:tc>
          <w:tcPr>
            <w:tcW w:w="632" w:type="pct"/>
            <w:tcBorders>
              <w:top w:val="nil"/>
              <w:left w:val="single" w:sz="8" w:space="0" w:color="auto"/>
              <w:bottom w:val="nil"/>
              <w:right w:val="single" w:sz="4" w:space="0" w:color="auto"/>
            </w:tcBorders>
            <w:shd w:val="clear" w:color="000000" w:fill="DDEBF7"/>
            <w:noWrap/>
            <w:hideMark/>
          </w:tcPr>
          <w:p w14:paraId="3D43999C" w14:textId="77777777" w:rsidR="00A70158" w:rsidRPr="00A70158" w:rsidRDefault="00A70158" w:rsidP="00A70158">
            <w:pPr>
              <w:jc w:val="left"/>
              <w:rPr>
                <w:rFonts w:ascii="Calibri" w:hAnsi="Calibri" w:cs="Calibri"/>
                <w:color w:val="000000"/>
                <w:sz w:val="22"/>
                <w:szCs w:val="22"/>
                <w:lang w:eastAsia="lt-LT"/>
              </w:rPr>
            </w:pPr>
            <w:r w:rsidRPr="00A70158">
              <w:rPr>
                <w:rFonts w:ascii="Calibri" w:hAnsi="Calibri" w:cs="Calibri"/>
                <w:color w:val="000000"/>
                <w:sz w:val="22"/>
                <w:szCs w:val="22"/>
                <w:lang w:eastAsia="lt-LT"/>
              </w:rPr>
              <w:t>5 stiprybė</w:t>
            </w:r>
          </w:p>
        </w:tc>
        <w:tc>
          <w:tcPr>
            <w:tcW w:w="2320" w:type="pct"/>
            <w:tcBorders>
              <w:top w:val="nil"/>
              <w:left w:val="nil"/>
              <w:bottom w:val="nil"/>
              <w:right w:val="single" w:sz="4" w:space="0" w:color="auto"/>
            </w:tcBorders>
            <w:shd w:val="clear" w:color="auto" w:fill="auto"/>
            <w:hideMark/>
          </w:tcPr>
          <w:p w14:paraId="6568C252" w14:textId="77777777" w:rsidR="00A70158" w:rsidRPr="00A70158" w:rsidRDefault="00A70158" w:rsidP="00A70158">
            <w:pPr>
              <w:jc w:val="left"/>
              <w:rPr>
                <w:rFonts w:ascii="Calibri" w:hAnsi="Calibri" w:cs="Calibri"/>
                <w:sz w:val="22"/>
                <w:szCs w:val="22"/>
                <w:lang w:eastAsia="lt-LT"/>
              </w:rPr>
            </w:pPr>
            <w:r w:rsidRPr="00A70158">
              <w:rPr>
                <w:rFonts w:ascii="Calibri" w:hAnsi="Calibri" w:cs="Calibri"/>
                <w:sz w:val="22"/>
                <w:szCs w:val="22"/>
                <w:lang w:eastAsia="lt-LT"/>
              </w:rPr>
              <w:t>Rajono teritorija yra turtinga unikalių gamtos išteklių, vaizdinga gamta tinkama rekreacijos ir turizmo vystymui</w:t>
            </w:r>
          </w:p>
        </w:tc>
        <w:tc>
          <w:tcPr>
            <w:tcW w:w="1463" w:type="pct"/>
            <w:tcBorders>
              <w:top w:val="nil"/>
              <w:left w:val="nil"/>
              <w:bottom w:val="nil"/>
              <w:right w:val="single" w:sz="4" w:space="0" w:color="auto"/>
            </w:tcBorders>
            <w:shd w:val="clear" w:color="auto" w:fill="auto"/>
            <w:noWrap/>
            <w:hideMark/>
          </w:tcPr>
          <w:p w14:paraId="7EF3BD05" w14:textId="77777777" w:rsidR="00A70158" w:rsidRPr="00A70158" w:rsidRDefault="00A70158" w:rsidP="00A70158">
            <w:pPr>
              <w:jc w:val="center"/>
              <w:rPr>
                <w:rFonts w:ascii="Calibri" w:hAnsi="Calibri" w:cs="Calibri"/>
                <w:sz w:val="22"/>
                <w:szCs w:val="22"/>
                <w:lang w:eastAsia="lt-LT"/>
              </w:rPr>
            </w:pPr>
            <w:r w:rsidRPr="00A70158">
              <w:rPr>
                <w:rFonts w:ascii="Calibri" w:hAnsi="Calibri" w:cs="Calibri"/>
                <w:sz w:val="22"/>
                <w:szCs w:val="22"/>
                <w:lang w:eastAsia="lt-LT"/>
              </w:rPr>
              <w:t>R37; R38; R45; R46; R47; R48</w:t>
            </w:r>
          </w:p>
        </w:tc>
        <w:tc>
          <w:tcPr>
            <w:tcW w:w="585" w:type="pct"/>
            <w:tcBorders>
              <w:top w:val="nil"/>
              <w:left w:val="nil"/>
              <w:bottom w:val="nil"/>
              <w:right w:val="single" w:sz="8" w:space="0" w:color="auto"/>
            </w:tcBorders>
            <w:shd w:val="clear" w:color="000000" w:fill="D9D9D9"/>
            <w:noWrap/>
            <w:hideMark/>
          </w:tcPr>
          <w:p w14:paraId="67A764F8" w14:textId="77777777" w:rsidR="00A70158" w:rsidRPr="00A70158" w:rsidRDefault="00A70158" w:rsidP="00A70158">
            <w:pPr>
              <w:jc w:val="center"/>
              <w:rPr>
                <w:rFonts w:ascii="Calibri" w:hAnsi="Calibri" w:cs="Calibri"/>
                <w:color w:val="000000"/>
                <w:sz w:val="22"/>
                <w:szCs w:val="22"/>
                <w:lang w:eastAsia="lt-LT"/>
              </w:rPr>
            </w:pPr>
            <w:r w:rsidRPr="00A70158">
              <w:rPr>
                <w:rFonts w:ascii="Calibri" w:hAnsi="Calibri" w:cs="Calibri"/>
                <w:color w:val="000000"/>
                <w:sz w:val="22"/>
                <w:szCs w:val="22"/>
                <w:lang w:eastAsia="lt-LT"/>
              </w:rPr>
              <w:t>2</w:t>
            </w:r>
          </w:p>
        </w:tc>
      </w:tr>
      <w:tr w:rsidR="00A70158" w:rsidRPr="00A70158" w14:paraId="31918C99" w14:textId="77777777" w:rsidTr="00A70158">
        <w:trPr>
          <w:trHeight w:val="300"/>
        </w:trPr>
        <w:tc>
          <w:tcPr>
            <w:tcW w:w="632" w:type="pct"/>
            <w:tcBorders>
              <w:top w:val="nil"/>
              <w:left w:val="single" w:sz="8" w:space="0" w:color="auto"/>
              <w:bottom w:val="nil"/>
              <w:right w:val="single" w:sz="4" w:space="0" w:color="auto"/>
            </w:tcBorders>
            <w:shd w:val="clear" w:color="000000" w:fill="DDEBF7"/>
            <w:noWrap/>
            <w:hideMark/>
          </w:tcPr>
          <w:p w14:paraId="01B23C94" w14:textId="77777777" w:rsidR="00A70158" w:rsidRPr="00A70158" w:rsidRDefault="00A70158" w:rsidP="00A70158">
            <w:pPr>
              <w:jc w:val="left"/>
              <w:rPr>
                <w:rFonts w:ascii="Calibri" w:hAnsi="Calibri" w:cs="Calibri"/>
                <w:color w:val="000000"/>
                <w:sz w:val="22"/>
                <w:szCs w:val="22"/>
                <w:lang w:eastAsia="lt-LT"/>
              </w:rPr>
            </w:pPr>
            <w:r w:rsidRPr="00A70158">
              <w:rPr>
                <w:rFonts w:ascii="Calibri" w:hAnsi="Calibri" w:cs="Calibri"/>
                <w:color w:val="000000"/>
                <w:sz w:val="22"/>
                <w:szCs w:val="22"/>
                <w:lang w:eastAsia="lt-LT"/>
              </w:rPr>
              <w:t>6 stiprybė</w:t>
            </w:r>
          </w:p>
        </w:tc>
        <w:tc>
          <w:tcPr>
            <w:tcW w:w="2320" w:type="pct"/>
            <w:tcBorders>
              <w:top w:val="nil"/>
              <w:left w:val="nil"/>
              <w:bottom w:val="nil"/>
              <w:right w:val="single" w:sz="4" w:space="0" w:color="auto"/>
            </w:tcBorders>
            <w:shd w:val="clear" w:color="auto" w:fill="auto"/>
            <w:hideMark/>
          </w:tcPr>
          <w:p w14:paraId="2DCAAFA4" w14:textId="77777777" w:rsidR="00A70158" w:rsidRPr="00A70158" w:rsidRDefault="00A70158" w:rsidP="00A70158">
            <w:pPr>
              <w:jc w:val="left"/>
              <w:rPr>
                <w:rFonts w:ascii="Calibri" w:hAnsi="Calibri" w:cs="Calibri"/>
                <w:sz w:val="22"/>
                <w:szCs w:val="22"/>
                <w:lang w:eastAsia="lt-LT"/>
              </w:rPr>
            </w:pPr>
            <w:r w:rsidRPr="00A70158">
              <w:rPr>
                <w:rFonts w:ascii="Calibri" w:hAnsi="Calibri" w:cs="Calibri"/>
                <w:sz w:val="22"/>
                <w:szCs w:val="22"/>
                <w:lang w:eastAsia="lt-LT"/>
              </w:rPr>
              <w:t>Teritorija palanki vystyti ūkininkavimo veiklą</w:t>
            </w:r>
          </w:p>
        </w:tc>
        <w:tc>
          <w:tcPr>
            <w:tcW w:w="1463" w:type="pct"/>
            <w:tcBorders>
              <w:top w:val="nil"/>
              <w:left w:val="nil"/>
              <w:bottom w:val="nil"/>
              <w:right w:val="single" w:sz="4" w:space="0" w:color="auto"/>
            </w:tcBorders>
            <w:shd w:val="clear" w:color="auto" w:fill="auto"/>
            <w:noWrap/>
            <w:hideMark/>
          </w:tcPr>
          <w:p w14:paraId="53C0F10F" w14:textId="77777777" w:rsidR="00A70158" w:rsidRPr="00A70158" w:rsidRDefault="00A70158" w:rsidP="00A70158">
            <w:pPr>
              <w:jc w:val="center"/>
              <w:rPr>
                <w:rFonts w:ascii="Calibri" w:hAnsi="Calibri" w:cs="Calibri"/>
                <w:sz w:val="22"/>
                <w:szCs w:val="22"/>
                <w:lang w:eastAsia="lt-LT"/>
              </w:rPr>
            </w:pPr>
            <w:r w:rsidRPr="00A70158">
              <w:rPr>
                <w:rFonts w:ascii="Calibri" w:hAnsi="Calibri" w:cs="Calibri"/>
                <w:sz w:val="22"/>
                <w:szCs w:val="22"/>
                <w:lang w:eastAsia="lt-LT"/>
              </w:rPr>
              <w:t>R24; R27; R39; R40</w:t>
            </w:r>
          </w:p>
        </w:tc>
        <w:tc>
          <w:tcPr>
            <w:tcW w:w="585" w:type="pct"/>
            <w:tcBorders>
              <w:top w:val="nil"/>
              <w:left w:val="nil"/>
              <w:bottom w:val="nil"/>
              <w:right w:val="single" w:sz="8" w:space="0" w:color="auto"/>
            </w:tcBorders>
            <w:shd w:val="clear" w:color="000000" w:fill="D9D9D9"/>
            <w:noWrap/>
            <w:hideMark/>
          </w:tcPr>
          <w:p w14:paraId="2BECAC0F" w14:textId="77777777" w:rsidR="00A70158" w:rsidRPr="00A70158" w:rsidRDefault="00A70158" w:rsidP="00A70158">
            <w:pPr>
              <w:jc w:val="center"/>
              <w:rPr>
                <w:rFonts w:ascii="Calibri" w:hAnsi="Calibri" w:cs="Calibri"/>
                <w:color w:val="000000"/>
                <w:sz w:val="22"/>
                <w:szCs w:val="22"/>
                <w:lang w:eastAsia="lt-LT"/>
              </w:rPr>
            </w:pPr>
            <w:r w:rsidRPr="00A70158">
              <w:rPr>
                <w:rFonts w:ascii="Calibri" w:hAnsi="Calibri" w:cs="Calibri"/>
                <w:color w:val="000000"/>
                <w:sz w:val="22"/>
                <w:szCs w:val="22"/>
                <w:lang w:eastAsia="lt-LT"/>
              </w:rPr>
              <w:t>1</w:t>
            </w:r>
          </w:p>
        </w:tc>
      </w:tr>
      <w:tr w:rsidR="00A70158" w:rsidRPr="00A70158" w14:paraId="7356637D" w14:textId="77777777" w:rsidTr="00A70158">
        <w:trPr>
          <w:trHeight w:val="900"/>
        </w:trPr>
        <w:tc>
          <w:tcPr>
            <w:tcW w:w="632" w:type="pct"/>
            <w:tcBorders>
              <w:top w:val="single" w:sz="4" w:space="0" w:color="auto"/>
              <w:left w:val="single" w:sz="8" w:space="0" w:color="auto"/>
              <w:bottom w:val="single" w:sz="4" w:space="0" w:color="auto"/>
              <w:right w:val="single" w:sz="4" w:space="0" w:color="auto"/>
            </w:tcBorders>
            <w:shd w:val="clear" w:color="000000" w:fill="DDEBF7"/>
            <w:noWrap/>
            <w:hideMark/>
          </w:tcPr>
          <w:p w14:paraId="4B000B4F" w14:textId="77777777" w:rsidR="00A70158" w:rsidRPr="00A70158" w:rsidRDefault="00A70158" w:rsidP="00A70158">
            <w:pPr>
              <w:jc w:val="left"/>
              <w:rPr>
                <w:rFonts w:ascii="Calibri" w:hAnsi="Calibri" w:cs="Calibri"/>
                <w:color w:val="000000"/>
                <w:sz w:val="22"/>
                <w:szCs w:val="22"/>
                <w:lang w:eastAsia="lt-LT"/>
              </w:rPr>
            </w:pPr>
            <w:r w:rsidRPr="00A70158">
              <w:rPr>
                <w:rFonts w:ascii="Calibri" w:hAnsi="Calibri" w:cs="Calibri"/>
                <w:color w:val="000000"/>
                <w:sz w:val="22"/>
                <w:szCs w:val="22"/>
                <w:lang w:eastAsia="lt-LT"/>
              </w:rPr>
              <w:t> </w:t>
            </w:r>
          </w:p>
        </w:tc>
        <w:tc>
          <w:tcPr>
            <w:tcW w:w="2320" w:type="pct"/>
            <w:tcBorders>
              <w:top w:val="single" w:sz="4" w:space="0" w:color="auto"/>
              <w:left w:val="nil"/>
              <w:bottom w:val="single" w:sz="4" w:space="0" w:color="auto"/>
              <w:right w:val="single" w:sz="4" w:space="0" w:color="auto"/>
            </w:tcBorders>
            <w:shd w:val="clear" w:color="000000" w:fill="DDEBF7"/>
            <w:vAlign w:val="center"/>
            <w:hideMark/>
          </w:tcPr>
          <w:p w14:paraId="5BBEC50B" w14:textId="77777777" w:rsidR="00A70158" w:rsidRPr="00A70158" w:rsidRDefault="00A70158" w:rsidP="00A70158">
            <w:pPr>
              <w:jc w:val="center"/>
              <w:rPr>
                <w:rFonts w:ascii="Calibri" w:hAnsi="Calibri" w:cs="Calibri"/>
                <w:b/>
                <w:bCs/>
                <w:sz w:val="22"/>
                <w:szCs w:val="22"/>
                <w:lang w:eastAsia="lt-LT"/>
              </w:rPr>
            </w:pPr>
            <w:r w:rsidRPr="00A70158">
              <w:rPr>
                <w:rFonts w:ascii="Calibri" w:hAnsi="Calibri" w:cs="Calibri"/>
                <w:b/>
                <w:bCs/>
                <w:sz w:val="22"/>
                <w:szCs w:val="22"/>
                <w:lang w:eastAsia="lt-LT"/>
              </w:rPr>
              <w:t>Silpnybės</w:t>
            </w:r>
          </w:p>
        </w:tc>
        <w:tc>
          <w:tcPr>
            <w:tcW w:w="1463" w:type="pct"/>
            <w:tcBorders>
              <w:top w:val="single" w:sz="4" w:space="0" w:color="auto"/>
              <w:left w:val="nil"/>
              <w:bottom w:val="single" w:sz="4" w:space="0" w:color="auto"/>
              <w:right w:val="single" w:sz="4" w:space="0" w:color="auto"/>
            </w:tcBorders>
            <w:shd w:val="clear" w:color="000000" w:fill="DDEBF7"/>
            <w:hideMark/>
          </w:tcPr>
          <w:p w14:paraId="409A0DB0" w14:textId="77777777" w:rsidR="00A70158" w:rsidRPr="00A70158" w:rsidRDefault="00A70158" w:rsidP="00A70158">
            <w:pPr>
              <w:jc w:val="center"/>
              <w:rPr>
                <w:rFonts w:ascii="Calibri" w:hAnsi="Calibri" w:cs="Calibri"/>
                <w:b/>
                <w:bCs/>
                <w:sz w:val="22"/>
                <w:szCs w:val="22"/>
                <w:lang w:eastAsia="lt-LT"/>
              </w:rPr>
            </w:pPr>
            <w:r w:rsidRPr="00A70158">
              <w:rPr>
                <w:rFonts w:ascii="Calibri" w:hAnsi="Calibri" w:cs="Calibri"/>
                <w:b/>
                <w:bCs/>
                <w:sz w:val="22"/>
                <w:szCs w:val="22"/>
                <w:lang w:eastAsia="lt-LT"/>
              </w:rPr>
              <w:t>Teiginį pagrindžiančio situacijos analizės rodiklio Nr.</w:t>
            </w:r>
          </w:p>
        </w:tc>
        <w:tc>
          <w:tcPr>
            <w:tcW w:w="585" w:type="pct"/>
            <w:tcBorders>
              <w:top w:val="single" w:sz="4" w:space="0" w:color="auto"/>
              <w:left w:val="nil"/>
              <w:bottom w:val="single" w:sz="4" w:space="0" w:color="auto"/>
              <w:right w:val="single" w:sz="8" w:space="0" w:color="auto"/>
            </w:tcBorders>
            <w:shd w:val="clear" w:color="000000" w:fill="DDEBF7"/>
            <w:hideMark/>
          </w:tcPr>
          <w:p w14:paraId="710BF8D8" w14:textId="77777777" w:rsidR="00A70158" w:rsidRPr="00A70158" w:rsidRDefault="00A70158" w:rsidP="00A70158">
            <w:pPr>
              <w:jc w:val="center"/>
              <w:rPr>
                <w:rFonts w:ascii="Calibri" w:hAnsi="Calibri" w:cs="Calibri"/>
                <w:b/>
                <w:bCs/>
                <w:color w:val="000000"/>
                <w:sz w:val="22"/>
                <w:szCs w:val="22"/>
                <w:lang w:eastAsia="lt-LT"/>
              </w:rPr>
            </w:pPr>
            <w:r w:rsidRPr="00A70158">
              <w:rPr>
                <w:rFonts w:ascii="Calibri" w:hAnsi="Calibri" w:cs="Calibri"/>
                <w:b/>
                <w:bCs/>
                <w:color w:val="000000"/>
                <w:sz w:val="22"/>
                <w:szCs w:val="22"/>
                <w:lang w:eastAsia="lt-LT"/>
              </w:rPr>
              <w:t> </w:t>
            </w:r>
          </w:p>
        </w:tc>
      </w:tr>
      <w:tr w:rsidR="00A70158" w:rsidRPr="00A70158" w14:paraId="1C2061C4" w14:textId="77777777" w:rsidTr="00A70158">
        <w:trPr>
          <w:trHeight w:val="300"/>
        </w:trPr>
        <w:tc>
          <w:tcPr>
            <w:tcW w:w="632" w:type="pct"/>
            <w:tcBorders>
              <w:top w:val="nil"/>
              <w:left w:val="single" w:sz="8" w:space="0" w:color="auto"/>
              <w:bottom w:val="nil"/>
              <w:right w:val="single" w:sz="4" w:space="0" w:color="auto"/>
            </w:tcBorders>
            <w:shd w:val="clear" w:color="000000" w:fill="DDEBF7"/>
            <w:noWrap/>
            <w:hideMark/>
          </w:tcPr>
          <w:p w14:paraId="54339756" w14:textId="77777777" w:rsidR="00A70158" w:rsidRPr="00A70158" w:rsidRDefault="00A70158" w:rsidP="00A70158">
            <w:pPr>
              <w:jc w:val="left"/>
              <w:rPr>
                <w:rFonts w:ascii="Calibri" w:hAnsi="Calibri" w:cs="Calibri"/>
                <w:color w:val="000000"/>
                <w:sz w:val="22"/>
                <w:szCs w:val="22"/>
                <w:lang w:eastAsia="lt-LT"/>
              </w:rPr>
            </w:pPr>
            <w:r w:rsidRPr="00A70158">
              <w:rPr>
                <w:rFonts w:ascii="Calibri" w:hAnsi="Calibri" w:cs="Calibri"/>
                <w:color w:val="000000"/>
                <w:sz w:val="22"/>
                <w:szCs w:val="22"/>
                <w:lang w:eastAsia="lt-LT"/>
              </w:rPr>
              <w:t>1 stiprybė</w:t>
            </w:r>
          </w:p>
        </w:tc>
        <w:tc>
          <w:tcPr>
            <w:tcW w:w="2320" w:type="pct"/>
            <w:tcBorders>
              <w:top w:val="nil"/>
              <w:left w:val="nil"/>
              <w:bottom w:val="nil"/>
              <w:right w:val="single" w:sz="4" w:space="0" w:color="auto"/>
            </w:tcBorders>
            <w:shd w:val="clear" w:color="auto" w:fill="auto"/>
            <w:hideMark/>
          </w:tcPr>
          <w:p w14:paraId="5A41B1DB" w14:textId="77777777" w:rsidR="00A70158" w:rsidRPr="00A70158" w:rsidRDefault="00A70158" w:rsidP="00A70158">
            <w:pPr>
              <w:jc w:val="left"/>
              <w:rPr>
                <w:rFonts w:ascii="Calibri" w:hAnsi="Calibri" w:cs="Calibri"/>
                <w:sz w:val="22"/>
                <w:szCs w:val="22"/>
                <w:lang w:eastAsia="lt-LT"/>
              </w:rPr>
            </w:pPr>
            <w:r w:rsidRPr="00A70158">
              <w:rPr>
                <w:rFonts w:ascii="Calibri" w:hAnsi="Calibri" w:cs="Calibri"/>
                <w:sz w:val="22"/>
                <w:szCs w:val="22"/>
                <w:lang w:eastAsia="lt-LT"/>
              </w:rPr>
              <w:t>Nedarbo lygis didesnis nei Šalies</w:t>
            </w:r>
          </w:p>
        </w:tc>
        <w:tc>
          <w:tcPr>
            <w:tcW w:w="1463" w:type="pct"/>
            <w:tcBorders>
              <w:top w:val="nil"/>
              <w:left w:val="nil"/>
              <w:bottom w:val="nil"/>
              <w:right w:val="single" w:sz="4" w:space="0" w:color="auto"/>
            </w:tcBorders>
            <w:shd w:val="clear" w:color="auto" w:fill="auto"/>
            <w:noWrap/>
            <w:hideMark/>
          </w:tcPr>
          <w:p w14:paraId="255102D1" w14:textId="77777777" w:rsidR="00A70158" w:rsidRPr="00A70158" w:rsidRDefault="00A70158" w:rsidP="00A70158">
            <w:pPr>
              <w:jc w:val="center"/>
              <w:rPr>
                <w:rFonts w:ascii="Calibri" w:hAnsi="Calibri" w:cs="Calibri"/>
                <w:sz w:val="22"/>
                <w:szCs w:val="22"/>
                <w:lang w:eastAsia="lt-LT"/>
              </w:rPr>
            </w:pPr>
            <w:r w:rsidRPr="00A70158">
              <w:rPr>
                <w:rFonts w:ascii="Calibri" w:hAnsi="Calibri" w:cs="Calibri"/>
                <w:sz w:val="22"/>
                <w:szCs w:val="22"/>
                <w:lang w:eastAsia="lt-LT"/>
              </w:rPr>
              <w:t>R15</w:t>
            </w:r>
          </w:p>
        </w:tc>
        <w:tc>
          <w:tcPr>
            <w:tcW w:w="585" w:type="pct"/>
            <w:tcBorders>
              <w:top w:val="nil"/>
              <w:left w:val="nil"/>
              <w:bottom w:val="nil"/>
              <w:right w:val="single" w:sz="8" w:space="0" w:color="auto"/>
            </w:tcBorders>
            <w:shd w:val="clear" w:color="000000" w:fill="D9D9D9"/>
            <w:noWrap/>
            <w:hideMark/>
          </w:tcPr>
          <w:p w14:paraId="2FE5C0C0" w14:textId="77777777" w:rsidR="00A70158" w:rsidRPr="00A70158" w:rsidRDefault="00A70158" w:rsidP="00A70158">
            <w:pPr>
              <w:jc w:val="center"/>
              <w:rPr>
                <w:rFonts w:ascii="Calibri" w:hAnsi="Calibri" w:cs="Calibri"/>
                <w:color w:val="000000"/>
                <w:sz w:val="22"/>
                <w:szCs w:val="22"/>
                <w:lang w:eastAsia="lt-LT"/>
              </w:rPr>
            </w:pPr>
            <w:r w:rsidRPr="00A70158">
              <w:rPr>
                <w:rFonts w:ascii="Calibri" w:hAnsi="Calibri" w:cs="Calibri"/>
                <w:color w:val="000000"/>
                <w:sz w:val="22"/>
                <w:szCs w:val="22"/>
                <w:lang w:eastAsia="lt-LT"/>
              </w:rPr>
              <w:t>2</w:t>
            </w:r>
          </w:p>
        </w:tc>
      </w:tr>
      <w:tr w:rsidR="00A70158" w:rsidRPr="00A70158" w14:paraId="30BEEC16" w14:textId="77777777" w:rsidTr="00A70158">
        <w:trPr>
          <w:trHeight w:val="600"/>
        </w:trPr>
        <w:tc>
          <w:tcPr>
            <w:tcW w:w="632" w:type="pct"/>
            <w:tcBorders>
              <w:top w:val="nil"/>
              <w:left w:val="single" w:sz="8" w:space="0" w:color="auto"/>
              <w:bottom w:val="nil"/>
              <w:right w:val="single" w:sz="4" w:space="0" w:color="auto"/>
            </w:tcBorders>
            <w:shd w:val="clear" w:color="000000" w:fill="DDEBF7"/>
            <w:noWrap/>
            <w:hideMark/>
          </w:tcPr>
          <w:p w14:paraId="215351C7" w14:textId="77777777" w:rsidR="00A70158" w:rsidRPr="00A70158" w:rsidRDefault="00A70158" w:rsidP="00A70158">
            <w:pPr>
              <w:jc w:val="left"/>
              <w:rPr>
                <w:rFonts w:ascii="Calibri" w:hAnsi="Calibri" w:cs="Calibri"/>
                <w:color w:val="000000"/>
                <w:sz w:val="22"/>
                <w:szCs w:val="22"/>
                <w:lang w:eastAsia="lt-LT"/>
              </w:rPr>
            </w:pPr>
            <w:r w:rsidRPr="00A70158">
              <w:rPr>
                <w:rFonts w:ascii="Calibri" w:hAnsi="Calibri" w:cs="Calibri"/>
                <w:color w:val="000000"/>
                <w:sz w:val="22"/>
                <w:szCs w:val="22"/>
                <w:lang w:eastAsia="lt-LT"/>
              </w:rPr>
              <w:t>2 stiprybė</w:t>
            </w:r>
          </w:p>
        </w:tc>
        <w:tc>
          <w:tcPr>
            <w:tcW w:w="2320" w:type="pct"/>
            <w:tcBorders>
              <w:top w:val="nil"/>
              <w:left w:val="nil"/>
              <w:bottom w:val="nil"/>
              <w:right w:val="single" w:sz="4" w:space="0" w:color="auto"/>
            </w:tcBorders>
            <w:shd w:val="clear" w:color="auto" w:fill="auto"/>
            <w:hideMark/>
          </w:tcPr>
          <w:p w14:paraId="14751444" w14:textId="77777777" w:rsidR="00A70158" w:rsidRPr="00A70158" w:rsidRDefault="00A70158" w:rsidP="00A70158">
            <w:pPr>
              <w:jc w:val="left"/>
              <w:rPr>
                <w:rFonts w:ascii="Calibri" w:hAnsi="Calibri" w:cs="Calibri"/>
                <w:sz w:val="22"/>
                <w:szCs w:val="22"/>
                <w:lang w:eastAsia="lt-LT"/>
              </w:rPr>
            </w:pPr>
            <w:r w:rsidRPr="00A70158">
              <w:rPr>
                <w:rFonts w:ascii="Calibri" w:hAnsi="Calibri" w:cs="Calibri"/>
                <w:sz w:val="22"/>
                <w:szCs w:val="22"/>
                <w:lang w:eastAsia="lt-LT"/>
              </w:rPr>
              <w:t>Nepakankamas vietos gyventojų išsilavinimo lygis įtakoja darbo jėgos kvalifikacinius pokyčius</w:t>
            </w:r>
          </w:p>
        </w:tc>
        <w:tc>
          <w:tcPr>
            <w:tcW w:w="1463" w:type="pct"/>
            <w:tcBorders>
              <w:top w:val="nil"/>
              <w:left w:val="nil"/>
              <w:bottom w:val="nil"/>
              <w:right w:val="single" w:sz="4" w:space="0" w:color="auto"/>
            </w:tcBorders>
            <w:shd w:val="clear" w:color="auto" w:fill="auto"/>
            <w:noWrap/>
            <w:hideMark/>
          </w:tcPr>
          <w:p w14:paraId="6A97276D" w14:textId="77777777" w:rsidR="00A70158" w:rsidRPr="00A70158" w:rsidRDefault="00A70158" w:rsidP="00A70158">
            <w:pPr>
              <w:jc w:val="center"/>
              <w:rPr>
                <w:rFonts w:ascii="Calibri" w:hAnsi="Calibri" w:cs="Calibri"/>
                <w:sz w:val="22"/>
                <w:szCs w:val="22"/>
                <w:lang w:eastAsia="lt-LT"/>
              </w:rPr>
            </w:pPr>
            <w:r w:rsidRPr="00A70158">
              <w:rPr>
                <w:rFonts w:ascii="Calibri" w:hAnsi="Calibri" w:cs="Calibri"/>
                <w:sz w:val="22"/>
                <w:szCs w:val="22"/>
                <w:lang w:eastAsia="lt-LT"/>
              </w:rPr>
              <w:t>R9</w:t>
            </w:r>
          </w:p>
        </w:tc>
        <w:tc>
          <w:tcPr>
            <w:tcW w:w="585" w:type="pct"/>
            <w:tcBorders>
              <w:top w:val="nil"/>
              <w:left w:val="nil"/>
              <w:bottom w:val="nil"/>
              <w:right w:val="single" w:sz="8" w:space="0" w:color="auto"/>
            </w:tcBorders>
            <w:shd w:val="clear" w:color="000000" w:fill="D9D9D9"/>
            <w:noWrap/>
            <w:hideMark/>
          </w:tcPr>
          <w:p w14:paraId="43D07FAD" w14:textId="77777777" w:rsidR="00A70158" w:rsidRPr="00A70158" w:rsidRDefault="00A70158" w:rsidP="00A70158">
            <w:pPr>
              <w:jc w:val="center"/>
              <w:rPr>
                <w:rFonts w:ascii="Calibri" w:hAnsi="Calibri" w:cs="Calibri"/>
                <w:color w:val="000000"/>
                <w:sz w:val="22"/>
                <w:szCs w:val="22"/>
                <w:lang w:eastAsia="lt-LT"/>
              </w:rPr>
            </w:pPr>
            <w:r w:rsidRPr="00A70158">
              <w:rPr>
                <w:rFonts w:ascii="Calibri" w:hAnsi="Calibri" w:cs="Calibri"/>
                <w:color w:val="000000"/>
                <w:sz w:val="22"/>
                <w:szCs w:val="22"/>
                <w:lang w:eastAsia="lt-LT"/>
              </w:rPr>
              <w:t>1</w:t>
            </w:r>
          </w:p>
        </w:tc>
      </w:tr>
      <w:tr w:rsidR="00A70158" w:rsidRPr="00A70158" w14:paraId="441FE9F3" w14:textId="77777777" w:rsidTr="00A70158">
        <w:trPr>
          <w:trHeight w:val="300"/>
        </w:trPr>
        <w:tc>
          <w:tcPr>
            <w:tcW w:w="632" w:type="pct"/>
            <w:tcBorders>
              <w:top w:val="nil"/>
              <w:left w:val="single" w:sz="8" w:space="0" w:color="auto"/>
              <w:bottom w:val="nil"/>
              <w:right w:val="single" w:sz="4" w:space="0" w:color="auto"/>
            </w:tcBorders>
            <w:shd w:val="clear" w:color="000000" w:fill="DDEBF7"/>
            <w:noWrap/>
            <w:hideMark/>
          </w:tcPr>
          <w:p w14:paraId="2773D279" w14:textId="77777777" w:rsidR="00A70158" w:rsidRPr="00A70158" w:rsidRDefault="00A70158" w:rsidP="00A70158">
            <w:pPr>
              <w:jc w:val="left"/>
              <w:rPr>
                <w:rFonts w:ascii="Calibri" w:hAnsi="Calibri" w:cs="Calibri"/>
                <w:color w:val="000000"/>
                <w:sz w:val="22"/>
                <w:szCs w:val="22"/>
                <w:lang w:eastAsia="lt-LT"/>
              </w:rPr>
            </w:pPr>
            <w:r w:rsidRPr="00A70158">
              <w:rPr>
                <w:rFonts w:ascii="Calibri" w:hAnsi="Calibri" w:cs="Calibri"/>
                <w:color w:val="000000"/>
                <w:sz w:val="22"/>
                <w:szCs w:val="22"/>
                <w:lang w:eastAsia="lt-LT"/>
              </w:rPr>
              <w:t>3 stiprybė</w:t>
            </w:r>
          </w:p>
        </w:tc>
        <w:tc>
          <w:tcPr>
            <w:tcW w:w="2320" w:type="pct"/>
            <w:tcBorders>
              <w:top w:val="nil"/>
              <w:left w:val="nil"/>
              <w:bottom w:val="nil"/>
              <w:right w:val="single" w:sz="4" w:space="0" w:color="auto"/>
            </w:tcBorders>
            <w:shd w:val="clear" w:color="auto" w:fill="auto"/>
            <w:hideMark/>
          </w:tcPr>
          <w:p w14:paraId="215E3491" w14:textId="77777777" w:rsidR="00A70158" w:rsidRPr="00A70158" w:rsidRDefault="00A70158" w:rsidP="00A70158">
            <w:pPr>
              <w:jc w:val="left"/>
              <w:rPr>
                <w:rFonts w:ascii="Calibri" w:hAnsi="Calibri" w:cs="Calibri"/>
                <w:sz w:val="22"/>
                <w:szCs w:val="22"/>
                <w:lang w:eastAsia="lt-LT"/>
              </w:rPr>
            </w:pPr>
            <w:r w:rsidRPr="00A70158">
              <w:rPr>
                <w:rFonts w:ascii="Calibri" w:hAnsi="Calibri" w:cs="Calibri"/>
                <w:sz w:val="22"/>
                <w:szCs w:val="22"/>
                <w:lang w:eastAsia="lt-LT"/>
              </w:rPr>
              <w:t>Silpnai vystomos alternatyvios žemės ūkio veiklos (paslaugos)</w:t>
            </w:r>
          </w:p>
        </w:tc>
        <w:tc>
          <w:tcPr>
            <w:tcW w:w="1463" w:type="pct"/>
            <w:tcBorders>
              <w:top w:val="nil"/>
              <w:left w:val="nil"/>
              <w:bottom w:val="nil"/>
              <w:right w:val="single" w:sz="4" w:space="0" w:color="auto"/>
            </w:tcBorders>
            <w:shd w:val="clear" w:color="auto" w:fill="auto"/>
            <w:noWrap/>
            <w:hideMark/>
          </w:tcPr>
          <w:p w14:paraId="36135287" w14:textId="77777777" w:rsidR="00A70158" w:rsidRPr="00A70158" w:rsidRDefault="00A70158" w:rsidP="00A70158">
            <w:pPr>
              <w:jc w:val="center"/>
              <w:rPr>
                <w:rFonts w:ascii="Calibri" w:hAnsi="Calibri" w:cs="Calibri"/>
                <w:sz w:val="22"/>
                <w:szCs w:val="22"/>
                <w:lang w:eastAsia="lt-LT"/>
              </w:rPr>
            </w:pPr>
            <w:r w:rsidRPr="00A70158">
              <w:rPr>
                <w:rFonts w:ascii="Calibri" w:hAnsi="Calibri" w:cs="Calibri"/>
                <w:sz w:val="22"/>
                <w:szCs w:val="22"/>
                <w:lang w:eastAsia="lt-LT"/>
              </w:rPr>
              <w:t>R13; R15; R19</w:t>
            </w:r>
          </w:p>
        </w:tc>
        <w:tc>
          <w:tcPr>
            <w:tcW w:w="585" w:type="pct"/>
            <w:tcBorders>
              <w:top w:val="nil"/>
              <w:left w:val="nil"/>
              <w:bottom w:val="nil"/>
              <w:right w:val="single" w:sz="8" w:space="0" w:color="auto"/>
            </w:tcBorders>
            <w:shd w:val="clear" w:color="000000" w:fill="D9D9D9"/>
            <w:noWrap/>
            <w:hideMark/>
          </w:tcPr>
          <w:p w14:paraId="1E51D332" w14:textId="77777777" w:rsidR="00A70158" w:rsidRPr="00A70158" w:rsidRDefault="00A70158" w:rsidP="00A70158">
            <w:pPr>
              <w:jc w:val="center"/>
              <w:rPr>
                <w:rFonts w:ascii="Calibri" w:hAnsi="Calibri" w:cs="Calibri"/>
                <w:color w:val="000000"/>
                <w:sz w:val="22"/>
                <w:szCs w:val="22"/>
                <w:lang w:eastAsia="lt-LT"/>
              </w:rPr>
            </w:pPr>
            <w:r w:rsidRPr="00A70158">
              <w:rPr>
                <w:rFonts w:ascii="Calibri" w:hAnsi="Calibri" w:cs="Calibri"/>
                <w:color w:val="000000"/>
                <w:sz w:val="22"/>
                <w:szCs w:val="22"/>
                <w:lang w:eastAsia="lt-LT"/>
              </w:rPr>
              <w:t>1</w:t>
            </w:r>
          </w:p>
        </w:tc>
      </w:tr>
      <w:tr w:rsidR="00A70158" w:rsidRPr="00A70158" w14:paraId="09AE5439" w14:textId="77777777" w:rsidTr="00A70158">
        <w:trPr>
          <w:trHeight w:val="300"/>
        </w:trPr>
        <w:tc>
          <w:tcPr>
            <w:tcW w:w="632" w:type="pct"/>
            <w:tcBorders>
              <w:top w:val="nil"/>
              <w:left w:val="single" w:sz="8" w:space="0" w:color="auto"/>
              <w:bottom w:val="nil"/>
              <w:right w:val="single" w:sz="4" w:space="0" w:color="auto"/>
            </w:tcBorders>
            <w:shd w:val="clear" w:color="000000" w:fill="DDEBF7"/>
            <w:noWrap/>
            <w:hideMark/>
          </w:tcPr>
          <w:p w14:paraId="175EDF61" w14:textId="77777777" w:rsidR="00A70158" w:rsidRPr="00A70158" w:rsidRDefault="00A70158" w:rsidP="00A70158">
            <w:pPr>
              <w:jc w:val="left"/>
              <w:rPr>
                <w:rFonts w:ascii="Calibri" w:hAnsi="Calibri" w:cs="Calibri"/>
                <w:color w:val="000000"/>
                <w:sz w:val="22"/>
                <w:szCs w:val="22"/>
                <w:lang w:eastAsia="lt-LT"/>
              </w:rPr>
            </w:pPr>
            <w:r w:rsidRPr="00A70158">
              <w:rPr>
                <w:rFonts w:ascii="Calibri" w:hAnsi="Calibri" w:cs="Calibri"/>
                <w:color w:val="000000"/>
                <w:sz w:val="22"/>
                <w:szCs w:val="22"/>
                <w:lang w:eastAsia="lt-LT"/>
              </w:rPr>
              <w:t>4 stiprybė</w:t>
            </w:r>
          </w:p>
        </w:tc>
        <w:tc>
          <w:tcPr>
            <w:tcW w:w="2320" w:type="pct"/>
            <w:tcBorders>
              <w:top w:val="nil"/>
              <w:left w:val="nil"/>
              <w:bottom w:val="nil"/>
              <w:right w:val="single" w:sz="4" w:space="0" w:color="auto"/>
            </w:tcBorders>
            <w:shd w:val="clear" w:color="auto" w:fill="auto"/>
            <w:hideMark/>
          </w:tcPr>
          <w:p w14:paraId="2DAC4662" w14:textId="77777777" w:rsidR="00A70158" w:rsidRPr="00A70158" w:rsidRDefault="00A70158" w:rsidP="00A70158">
            <w:pPr>
              <w:jc w:val="left"/>
              <w:rPr>
                <w:rFonts w:ascii="Calibri" w:hAnsi="Calibri" w:cs="Calibri"/>
                <w:sz w:val="22"/>
                <w:szCs w:val="22"/>
                <w:lang w:eastAsia="lt-LT"/>
              </w:rPr>
            </w:pPr>
            <w:r w:rsidRPr="00A70158">
              <w:rPr>
                <w:rFonts w:ascii="Calibri" w:hAnsi="Calibri" w:cs="Calibri"/>
                <w:sz w:val="22"/>
                <w:szCs w:val="22"/>
                <w:lang w:eastAsia="lt-LT"/>
              </w:rPr>
              <w:t>Jaunų ūkininkų trūkumas, vyrauja smulkūs, nespecializuoti ūkiai</w:t>
            </w:r>
          </w:p>
        </w:tc>
        <w:tc>
          <w:tcPr>
            <w:tcW w:w="1463" w:type="pct"/>
            <w:tcBorders>
              <w:top w:val="nil"/>
              <w:left w:val="nil"/>
              <w:bottom w:val="nil"/>
              <w:right w:val="single" w:sz="4" w:space="0" w:color="auto"/>
            </w:tcBorders>
            <w:shd w:val="clear" w:color="auto" w:fill="auto"/>
            <w:noWrap/>
            <w:hideMark/>
          </w:tcPr>
          <w:p w14:paraId="4514F5A4" w14:textId="77777777" w:rsidR="00A70158" w:rsidRPr="00A70158" w:rsidRDefault="00A70158" w:rsidP="00A70158">
            <w:pPr>
              <w:jc w:val="center"/>
              <w:rPr>
                <w:rFonts w:ascii="Calibri" w:hAnsi="Calibri" w:cs="Calibri"/>
                <w:sz w:val="22"/>
                <w:szCs w:val="22"/>
                <w:lang w:eastAsia="lt-LT"/>
              </w:rPr>
            </w:pPr>
            <w:r w:rsidRPr="00A70158">
              <w:rPr>
                <w:rFonts w:ascii="Calibri" w:hAnsi="Calibri" w:cs="Calibri"/>
                <w:sz w:val="22"/>
                <w:szCs w:val="22"/>
                <w:lang w:eastAsia="lt-LT"/>
              </w:rPr>
              <w:t>R24; R27; R28</w:t>
            </w:r>
          </w:p>
        </w:tc>
        <w:tc>
          <w:tcPr>
            <w:tcW w:w="585" w:type="pct"/>
            <w:tcBorders>
              <w:top w:val="nil"/>
              <w:left w:val="nil"/>
              <w:bottom w:val="nil"/>
              <w:right w:val="single" w:sz="8" w:space="0" w:color="auto"/>
            </w:tcBorders>
            <w:shd w:val="clear" w:color="000000" w:fill="D9D9D9"/>
            <w:noWrap/>
            <w:hideMark/>
          </w:tcPr>
          <w:p w14:paraId="50207ED3" w14:textId="77777777" w:rsidR="00A70158" w:rsidRPr="00A70158" w:rsidRDefault="00A70158" w:rsidP="00A70158">
            <w:pPr>
              <w:jc w:val="center"/>
              <w:rPr>
                <w:rFonts w:ascii="Calibri" w:hAnsi="Calibri" w:cs="Calibri"/>
                <w:color w:val="000000"/>
                <w:sz w:val="22"/>
                <w:szCs w:val="22"/>
                <w:lang w:eastAsia="lt-LT"/>
              </w:rPr>
            </w:pPr>
            <w:r w:rsidRPr="00A70158">
              <w:rPr>
                <w:rFonts w:ascii="Calibri" w:hAnsi="Calibri" w:cs="Calibri"/>
                <w:color w:val="000000"/>
                <w:sz w:val="22"/>
                <w:szCs w:val="22"/>
                <w:lang w:eastAsia="lt-LT"/>
              </w:rPr>
              <w:t>1</w:t>
            </w:r>
          </w:p>
        </w:tc>
      </w:tr>
      <w:tr w:rsidR="00A70158" w:rsidRPr="00A70158" w14:paraId="33528C6A" w14:textId="77777777" w:rsidTr="00A70158">
        <w:trPr>
          <w:trHeight w:val="300"/>
        </w:trPr>
        <w:tc>
          <w:tcPr>
            <w:tcW w:w="632" w:type="pct"/>
            <w:tcBorders>
              <w:top w:val="nil"/>
              <w:left w:val="single" w:sz="8" w:space="0" w:color="auto"/>
              <w:bottom w:val="nil"/>
              <w:right w:val="single" w:sz="4" w:space="0" w:color="auto"/>
            </w:tcBorders>
            <w:shd w:val="clear" w:color="000000" w:fill="DDEBF7"/>
            <w:noWrap/>
            <w:hideMark/>
          </w:tcPr>
          <w:p w14:paraId="7FE1D3F0" w14:textId="77777777" w:rsidR="00A70158" w:rsidRPr="00A70158" w:rsidRDefault="00A70158" w:rsidP="00A70158">
            <w:pPr>
              <w:jc w:val="left"/>
              <w:rPr>
                <w:rFonts w:ascii="Calibri" w:hAnsi="Calibri" w:cs="Calibri"/>
                <w:color w:val="000000"/>
                <w:sz w:val="22"/>
                <w:szCs w:val="22"/>
                <w:lang w:eastAsia="lt-LT"/>
              </w:rPr>
            </w:pPr>
            <w:r w:rsidRPr="00A70158">
              <w:rPr>
                <w:rFonts w:ascii="Calibri" w:hAnsi="Calibri" w:cs="Calibri"/>
                <w:color w:val="000000"/>
                <w:sz w:val="22"/>
                <w:szCs w:val="22"/>
                <w:lang w:eastAsia="lt-LT"/>
              </w:rPr>
              <w:t>5 stiprybė</w:t>
            </w:r>
          </w:p>
        </w:tc>
        <w:tc>
          <w:tcPr>
            <w:tcW w:w="2320" w:type="pct"/>
            <w:tcBorders>
              <w:top w:val="nil"/>
              <w:left w:val="nil"/>
              <w:bottom w:val="nil"/>
              <w:right w:val="single" w:sz="4" w:space="0" w:color="auto"/>
            </w:tcBorders>
            <w:shd w:val="clear" w:color="auto" w:fill="auto"/>
            <w:hideMark/>
          </w:tcPr>
          <w:p w14:paraId="158C9819" w14:textId="77777777" w:rsidR="00A70158" w:rsidRPr="00A70158" w:rsidRDefault="00A70158" w:rsidP="00A70158">
            <w:pPr>
              <w:jc w:val="left"/>
              <w:rPr>
                <w:rFonts w:ascii="Calibri" w:hAnsi="Calibri" w:cs="Calibri"/>
                <w:sz w:val="22"/>
                <w:szCs w:val="22"/>
                <w:lang w:eastAsia="lt-LT"/>
              </w:rPr>
            </w:pPr>
            <w:r w:rsidRPr="00A70158">
              <w:rPr>
                <w:rFonts w:ascii="Calibri" w:hAnsi="Calibri" w:cs="Calibri"/>
                <w:sz w:val="22"/>
                <w:szCs w:val="22"/>
                <w:lang w:eastAsia="lt-LT"/>
              </w:rPr>
              <w:t>Augantis socialinių paslaugų poreikis, kuris nėra patenkinamas</w:t>
            </w:r>
          </w:p>
        </w:tc>
        <w:tc>
          <w:tcPr>
            <w:tcW w:w="1463" w:type="pct"/>
            <w:tcBorders>
              <w:top w:val="nil"/>
              <w:left w:val="nil"/>
              <w:bottom w:val="nil"/>
              <w:right w:val="single" w:sz="4" w:space="0" w:color="auto"/>
            </w:tcBorders>
            <w:shd w:val="clear" w:color="auto" w:fill="auto"/>
            <w:noWrap/>
            <w:hideMark/>
          </w:tcPr>
          <w:p w14:paraId="4DB3BEF0" w14:textId="77777777" w:rsidR="00A70158" w:rsidRPr="00A70158" w:rsidRDefault="00A70158" w:rsidP="00A70158">
            <w:pPr>
              <w:jc w:val="center"/>
              <w:rPr>
                <w:rFonts w:ascii="Calibri" w:hAnsi="Calibri" w:cs="Calibri"/>
                <w:sz w:val="22"/>
                <w:szCs w:val="22"/>
                <w:lang w:eastAsia="lt-LT"/>
              </w:rPr>
            </w:pPr>
            <w:r w:rsidRPr="00A70158">
              <w:rPr>
                <w:rFonts w:ascii="Calibri" w:hAnsi="Calibri" w:cs="Calibri"/>
                <w:sz w:val="22"/>
                <w:szCs w:val="22"/>
                <w:lang w:eastAsia="lt-LT"/>
              </w:rPr>
              <w:t>R12; R31</w:t>
            </w:r>
          </w:p>
        </w:tc>
        <w:tc>
          <w:tcPr>
            <w:tcW w:w="585" w:type="pct"/>
            <w:tcBorders>
              <w:top w:val="nil"/>
              <w:left w:val="nil"/>
              <w:bottom w:val="nil"/>
              <w:right w:val="single" w:sz="8" w:space="0" w:color="auto"/>
            </w:tcBorders>
            <w:shd w:val="clear" w:color="000000" w:fill="D9D9D9"/>
            <w:noWrap/>
            <w:hideMark/>
          </w:tcPr>
          <w:p w14:paraId="03B0DE73" w14:textId="77777777" w:rsidR="00A70158" w:rsidRPr="00A70158" w:rsidRDefault="00A70158" w:rsidP="00A70158">
            <w:pPr>
              <w:jc w:val="center"/>
              <w:rPr>
                <w:rFonts w:ascii="Calibri" w:hAnsi="Calibri" w:cs="Calibri"/>
                <w:color w:val="000000"/>
                <w:sz w:val="22"/>
                <w:szCs w:val="22"/>
                <w:lang w:eastAsia="lt-LT"/>
              </w:rPr>
            </w:pPr>
            <w:r w:rsidRPr="00A70158">
              <w:rPr>
                <w:rFonts w:ascii="Calibri" w:hAnsi="Calibri" w:cs="Calibri"/>
                <w:color w:val="000000"/>
                <w:sz w:val="22"/>
                <w:szCs w:val="22"/>
                <w:lang w:eastAsia="lt-LT"/>
              </w:rPr>
              <w:t>2</w:t>
            </w:r>
          </w:p>
        </w:tc>
      </w:tr>
      <w:tr w:rsidR="00A70158" w:rsidRPr="00A70158" w14:paraId="6A9400C7" w14:textId="77777777" w:rsidTr="00A70158">
        <w:trPr>
          <w:trHeight w:val="900"/>
        </w:trPr>
        <w:tc>
          <w:tcPr>
            <w:tcW w:w="632" w:type="pct"/>
            <w:tcBorders>
              <w:top w:val="single" w:sz="4" w:space="0" w:color="auto"/>
              <w:left w:val="single" w:sz="8" w:space="0" w:color="auto"/>
              <w:bottom w:val="single" w:sz="4" w:space="0" w:color="auto"/>
              <w:right w:val="single" w:sz="4" w:space="0" w:color="auto"/>
            </w:tcBorders>
            <w:shd w:val="clear" w:color="000000" w:fill="DDEBF7"/>
            <w:noWrap/>
            <w:hideMark/>
          </w:tcPr>
          <w:p w14:paraId="5178585F" w14:textId="77777777" w:rsidR="00A70158" w:rsidRPr="00A70158" w:rsidRDefault="00A70158" w:rsidP="00A70158">
            <w:pPr>
              <w:jc w:val="left"/>
              <w:rPr>
                <w:rFonts w:ascii="Calibri" w:hAnsi="Calibri" w:cs="Calibri"/>
                <w:color w:val="000000"/>
                <w:sz w:val="22"/>
                <w:szCs w:val="22"/>
                <w:lang w:eastAsia="lt-LT"/>
              </w:rPr>
            </w:pPr>
            <w:r w:rsidRPr="00A70158">
              <w:rPr>
                <w:rFonts w:ascii="Calibri" w:hAnsi="Calibri" w:cs="Calibri"/>
                <w:color w:val="000000"/>
                <w:sz w:val="22"/>
                <w:szCs w:val="22"/>
                <w:lang w:eastAsia="lt-LT"/>
              </w:rPr>
              <w:t> </w:t>
            </w:r>
          </w:p>
        </w:tc>
        <w:tc>
          <w:tcPr>
            <w:tcW w:w="2320" w:type="pct"/>
            <w:tcBorders>
              <w:top w:val="single" w:sz="4" w:space="0" w:color="auto"/>
              <w:left w:val="nil"/>
              <w:bottom w:val="single" w:sz="4" w:space="0" w:color="auto"/>
              <w:right w:val="single" w:sz="4" w:space="0" w:color="auto"/>
            </w:tcBorders>
            <w:shd w:val="clear" w:color="000000" w:fill="DDEBF7"/>
            <w:vAlign w:val="center"/>
            <w:hideMark/>
          </w:tcPr>
          <w:p w14:paraId="10E30776" w14:textId="77777777" w:rsidR="00A70158" w:rsidRPr="00A70158" w:rsidRDefault="00A70158" w:rsidP="00A70158">
            <w:pPr>
              <w:jc w:val="center"/>
              <w:rPr>
                <w:rFonts w:ascii="Calibri" w:hAnsi="Calibri" w:cs="Calibri"/>
                <w:b/>
                <w:bCs/>
                <w:sz w:val="22"/>
                <w:szCs w:val="22"/>
                <w:lang w:eastAsia="lt-LT"/>
              </w:rPr>
            </w:pPr>
            <w:r w:rsidRPr="00A70158">
              <w:rPr>
                <w:rFonts w:ascii="Calibri" w:hAnsi="Calibri" w:cs="Calibri"/>
                <w:b/>
                <w:bCs/>
                <w:sz w:val="22"/>
                <w:szCs w:val="22"/>
                <w:lang w:eastAsia="lt-LT"/>
              </w:rPr>
              <w:t>Galimybės</w:t>
            </w:r>
          </w:p>
        </w:tc>
        <w:tc>
          <w:tcPr>
            <w:tcW w:w="1463" w:type="pct"/>
            <w:tcBorders>
              <w:top w:val="single" w:sz="4" w:space="0" w:color="auto"/>
              <w:left w:val="nil"/>
              <w:bottom w:val="single" w:sz="4" w:space="0" w:color="auto"/>
              <w:right w:val="single" w:sz="4" w:space="0" w:color="auto"/>
            </w:tcBorders>
            <w:shd w:val="clear" w:color="000000" w:fill="DDEBF7"/>
            <w:hideMark/>
          </w:tcPr>
          <w:p w14:paraId="70A1F043" w14:textId="77777777" w:rsidR="00A70158" w:rsidRPr="00A70158" w:rsidRDefault="00A70158" w:rsidP="00A70158">
            <w:pPr>
              <w:jc w:val="center"/>
              <w:rPr>
                <w:rFonts w:ascii="Calibri" w:hAnsi="Calibri" w:cs="Calibri"/>
                <w:b/>
                <w:bCs/>
                <w:sz w:val="22"/>
                <w:szCs w:val="22"/>
                <w:lang w:eastAsia="lt-LT"/>
              </w:rPr>
            </w:pPr>
            <w:r w:rsidRPr="00A70158">
              <w:rPr>
                <w:rFonts w:ascii="Calibri" w:hAnsi="Calibri" w:cs="Calibri"/>
                <w:b/>
                <w:bCs/>
                <w:sz w:val="22"/>
                <w:szCs w:val="22"/>
                <w:lang w:eastAsia="lt-LT"/>
              </w:rPr>
              <w:t>Teiginį pagrindžiančio rodiklio Nr. ar kitas informacijos šaltinis</w:t>
            </w:r>
          </w:p>
        </w:tc>
        <w:tc>
          <w:tcPr>
            <w:tcW w:w="585" w:type="pct"/>
            <w:tcBorders>
              <w:top w:val="single" w:sz="4" w:space="0" w:color="auto"/>
              <w:left w:val="nil"/>
              <w:bottom w:val="single" w:sz="4" w:space="0" w:color="auto"/>
              <w:right w:val="single" w:sz="8" w:space="0" w:color="auto"/>
            </w:tcBorders>
            <w:shd w:val="clear" w:color="000000" w:fill="DDEBF7"/>
            <w:hideMark/>
          </w:tcPr>
          <w:p w14:paraId="0F8B359A" w14:textId="77777777" w:rsidR="00A70158" w:rsidRPr="00A70158" w:rsidRDefault="00A70158" w:rsidP="00A70158">
            <w:pPr>
              <w:jc w:val="center"/>
              <w:rPr>
                <w:rFonts w:ascii="Calibri" w:hAnsi="Calibri" w:cs="Calibri"/>
                <w:b/>
                <w:bCs/>
                <w:color w:val="000000"/>
                <w:sz w:val="22"/>
                <w:szCs w:val="22"/>
                <w:lang w:eastAsia="lt-LT"/>
              </w:rPr>
            </w:pPr>
            <w:r w:rsidRPr="00A70158">
              <w:rPr>
                <w:rFonts w:ascii="Calibri" w:hAnsi="Calibri" w:cs="Calibri"/>
                <w:b/>
                <w:bCs/>
                <w:color w:val="000000"/>
                <w:sz w:val="22"/>
                <w:szCs w:val="22"/>
                <w:lang w:eastAsia="lt-LT"/>
              </w:rPr>
              <w:t> </w:t>
            </w:r>
          </w:p>
        </w:tc>
      </w:tr>
      <w:tr w:rsidR="00A70158" w:rsidRPr="00A70158" w14:paraId="0B406889" w14:textId="77777777" w:rsidTr="00A70158">
        <w:trPr>
          <w:trHeight w:val="600"/>
        </w:trPr>
        <w:tc>
          <w:tcPr>
            <w:tcW w:w="632" w:type="pct"/>
            <w:tcBorders>
              <w:top w:val="nil"/>
              <w:left w:val="single" w:sz="8" w:space="0" w:color="auto"/>
              <w:bottom w:val="nil"/>
              <w:right w:val="single" w:sz="4" w:space="0" w:color="auto"/>
            </w:tcBorders>
            <w:shd w:val="clear" w:color="000000" w:fill="DDEBF7"/>
            <w:noWrap/>
            <w:hideMark/>
          </w:tcPr>
          <w:p w14:paraId="4AEEB619" w14:textId="77777777" w:rsidR="00A70158" w:rsidRPr="00A70158" w:rsidRDefault="00A70158" w:rsidP="00A70158">
            <w:pPr>
              <w:jc w:val="left"/>
              <w:rPr>
                <w:rFonts w:ascii="Calibri" w:hAnsi="Calibri" w:cs="Calibri"/>
                <w:color w:val="000000"/>
                <w:sz w:val="22"/>
                <w:szCs w:val="22"/>
                <w:lang w:eastAsia="lt-LT"/>
              </w:rPr>
            </w:pPr>
            <w:r w:rsidRPr="00A70158">
              <w:rPr>
                <w:rFonts w:ascii="Calibri" w:hAnsi="Calibri" w:cs="Calibri"/>
                <w:color w:val="000000"/>
                <w:sz w:val="22"/>
                <w:szCs w:val="22"/>
                <w:lang w:eastAsia="lt-LT"/>
              </w:rPr>
              <w:t>1 stiprybė</w:t>
            </w:r>
          </w:p>
        </w:tc>
        <w:tc>
          <w:tcPr>
            <w:tcW w:w="2320" w:type="pct"/>
            <w:tcBorders>
              <w:top w:val="nil"/>
              <w:left w:val="nil"/>
              <w:bottom w:val="nil"/>
              <w:right w:val="single" w:sz="4" w:space="0" w:color="auto"/>
            </w:tcBorders>
            <w:shd w:val="clear" w:color="auto" w:fill="auto"/>
            <w:hideMark/>
          </w:tcPr>
          <w:p w14:paraId="42CCB4D3" w14:textId="77777777" w:rsidR="00A70158" w:rsidRPr="00A70158" w:rsidRDefault="00A70158" w:rsidP="00A70158">
            <w:pPr>
              <w:jc w:val="left"/>
              <w:rPr>
                <w:rFonts w:ascii="Calibri" w:hAnsi="Calibri" w:cs="Calibri"/>
                <w:sz w:val="22"/>
                <w:szCs w:val="22"/>
                <w:lang w:eastAsia="lt-LT"/>
              </w:rPr>
            </w:pPr>
            <w:r w:rsidRPr="00A70158">
              <w:rPr>
                <w:rFonts w:ascii="Calibri" w:hAnsi="Calibri" w:cs="Calibri"/>
                <w:sz w:val="22"/>
                <w:szCs w:val="22"/>
                <w:lang w:eastAsia="lt-LT"/>
              </w:rPr>
              <w:t>Panaudojant ES paramą ir turimus rajono resursus, skatinti smulkaus ir vidutinio verslo plėtrą VVG teritorijoje</w:t>
            </w:r>
          </w:p>
        </w:tc>
        <w:tc>
          <w:tcPr>
            <w:tcW w:w="1463" w:type="pct"/>
            <w:tcBorders>
              <w:top w:val="nil"/>
              <w:left w:val="nil"/>
              <w:bottom w:val="nil"/>
              <w:right w:val="single" w:sz="4" w:space="0" w:color="auto"/>
            </w:tcBorders>
            <w:shd w:val="clear" w:color="auto" w:fill="auto"/>
            <w:noWrap/>
            <w:hideMark/>
          </w:tcPr>
          <w:p w14:paraId="4241D107" w14:textId="77777777" w:rsidR="00A70158" w:rsidRPr="00A70158" w:rsidRDefault="00A70158" w:rsidP="00A70158">
            <w:pPr>
              <w:jc w:val="center"/>
              <w:rPr>
                <w:rFonts w:ascii="Calibri" w:hAnsi="Calibri" w:cs="Calibri"/>
                <w:sz w:val="22"/>
                <w:szCs w:val="22"/>
                <w:lang w:eastAsia="lt-LT"/>
              </w:rPr>
            </w:pPr>
            <w:r w:rsidRPr="00A70158">
              <w:rPr>
                <w:rFonts w:ascii="Calibri" w:hAnsi="Calibri" w:cs="Calibri"/>
                <w:sz w:val="22"/>
                <w:szCs w:val="22"/>
                <w:lang w:eastAsia="lt-LT"/>
              </w:rPr>
              <w:t>R7; R13; R15; R19</w:t>
            </w:r>
          </w:p>
        </w:tc>
        <w:tc>
          <w:tcPr>
            <w:tcW w:w="585" w:type="pct"/>
            <w:tcBorders>
              <w:top w:val="nil"/>
              <w:left w:val="nil"/>
              <w:bottom w:val="nil"/>
              <w:right w:val="single" w:sz="8" w:space="0" w:color="auto"/>
            </w:tcBorders>
            <w:shd w:val="clear" w:color="000000" w:fill="D9D9D9"/>
            <w:noWrap/>
            <w:hideMark/>
          </w:tcPr>
          <w:p w14:paraId="71FCD33B" w14:textId="77777777" w:rsidR="00A70158" w:rsidRPr="00A70158" w:rsidRDefault="00A70158" w:rsidP="00A70158">
            <w:pPr>
              <w:jc w:val="center"/>
              <w:rPr>
                <w:rFonts w:ascii="Calibri" w:hAnsi="Calibri" w:cs="Calibri"/>
                <w:color w:val="000000"/>
                <w:sz w:val="22"/>
                <w:szCs w:val="22"/>
                <w:lang w:eastAsia="lt-LT"/>
              </w:rPr>
            </w:pPr>
            <w:r w:rsidRPr="00A70158">
              <w:rPr>
                <w:rFonts w:ascii="Calibri" w:hAnsi="Calibri" w:cs="Calibri"/>
                <w:color w:val="000000"/>
                <w:sz w:val="22"/>
                <w:szCs w:val="22"/>
                <w:lang w:eastAsia="lt-LT"/>
              </w:rPr>
              <w:t>1</w:t>
            </w:r>
          </w:p>
        </w:tc>
      </w:tr>
      <w:tr w:rsidR="00A70158" w:rsidRPr="00A70158" w14:paraId="2D03CC82" w14:textId="77777777" w:rsidTr="00A70158">
        <w:trPr>
          <w:trHeight w:val="600"/>
        </w:trPr>
        <w:tc>
          <w:tcPr>
            <w:tcW w:w="632" w:type="pct"/>
            <w:tcBorders>
              <w:top w:val="nil"/>
              <w:left w:val="single" w:sz="8" w:space="0" w:color="auto"/>
              <w:bottom w:val="nil"/>
              <w:right w:val="single" w:sz="4" w:space="0" w:color="auto"/>
            </w:tcBorders>
            <w:shd w:val="clear" w:color="000000" w:fill="DDEBF7"/>
            <w:noWrap/>
            <w:hideMark/>
          </w:tcPr>
          <w:p w14:paraId="40F70B0A" w14:textId="77777777" w:rsidR="00A70158" w:rsidRPr="00A70158" w:rsidRDefault="00A70158" w:rsidP="00A70158">
            <w:pPr>
              <w:jc w:val="left"/>
              <w:rPr>
                <w:rFonts w:ascii="Calibri" w:hAnsi="Calibri" w:cs="Calibri"/>
                <w:color w:val="000000"/>
                <w:sz w:val="22"/>
                <w:szCs w:val="22"/>
                <w:lang w:eastAsia="lt-LT"/>
              </w:rPr>
            </w:pPr>
            <w:r w:rsidRPr="00A70158">
              <w:rPr>
                <w:rFonts w:ascii="Calibri" w:hAnsi="Calibri" w:cs="Calibri"/>
                <w:color w:val="000000"/>
                <w:sz w:val="22"/>
                <w:szCs w:val="22"/>
                <w:lang w:eastAsia="lt-LT"/>
              </w:rPr>
              <w:t>2 stiprybė</w:t>
            </w:r>
          </w:p>
        </w:tc>
        <w:tc>
          <w:tcPr>
            <w:tcW w:w="2320" w:type="pct"/>
            <w:tcBorders>
              <w:top w:val="nil"/>
              <w:left w:val="nil"/>
              <w:bottom w:val="nil"/>
              <w:right w:val="single" w:sz="4" w:space="0" w:color="auto"/>
            </w:tcBorders>
            <w:shd w:val="clear" w:color="auto" w:fill="auto"/>
            <w:hideMark/>
          </w:tcPr>
          <w:p w14:paraId="606F4C1B" w14:textId="77777777" w:rsidR="00A70158" w:rsidRPr="00A70158" w:rsidRDefault="00A70158" w:rsidP="00A70158">
            <w:pPr>
              <w:jc w:val="left"/>
              <w:rPr>
                <w:rFonts w:ascii="Calibri" w:hAnsi="Calibri" w:cs="Calibri"/>
                <w:sz w:val="22"/>
                <w:szCs w:val="22"/>
                <w:lang w:eastAsia="lt-LT"/>
              </w:rPr>
            </w:pPr>
            <w:r w:rsidRPr="00A70158">
              <w:rPr>
                <w:rFonts w:ascii="Calibri" w:hAnsi="Calibri" w:cs="Calibri"/>
                <w:sz w:val="22"/>
                <w:szCs w:val="22"/>
                <w:lang w:eastAsia="lt-LT"/>
              </w:rPr>
              <w:t>Turizmo, rekreacijos ir poilsio paslaugų plėtrai išnaudoti turimus unikalius kultūros ir gamtos išteklius</w:t>
            </w:r>
          </w:p>
        </w:tc>
        <w:tc>
          <w:tcPr>
            <w:tcW w:w="1463" w:type="pct"/>
            <w:tcBorders>
              <w:top w:val="nil"/>
              <w:left w:val="nil"/>
              <w:bottom w:val="nil"/>
              <w:right w:val="single" w:sz="4" w:space="0" w:color="auto"/>
            </w:tcBorders>
            <w:shd w:val="clear" w:color="auto" w:fill="auto"/>
            <w:noWrap/>
            <w:hideMark/>
          </w:tcPr>
          <w:p w14:paraId="28C7A0F8" w14:textId="77777777" w:rsidR="00A70158" w:rsidRPr="00A70158" w:rsidRDefault="00A70158" w:rsidP="00A70158">
            <w:pPr>
              <w:jc w:val="center"/>
              <w:rPr>
                <w:rFonts w:ascii="Calibri" w:hAnsi="Calibri" w:cs="Calibri"/>
                <w:sz w:val="22"/>
                <w:szCs w:val="22"/>
                <w:lang w:eastAsia="lt-LT"/>
              </w:rPr>
            </w:pPr>
            <w:r w:rsidRPr="00A70158">
              <w:rPr>
                <w:rFonts w:ascii="Calibri" w:hAnsi="Calibri" w:cs="Calibri"/>
                <w:sz w:val="22"/>
                <w:szCs w:val="22"/>
                <w:lang w:eastAsia="lt-LT"/>
              </w:rPr>
              <w:t>R37; R38; R45; R46; R47; R48</w:t>
            </w:r>
          </w:p>
        </w:tc>
        <w:tc>
          <w:tcPr>
            <w:tcW w:w="585" w:type="pct"/>
            <w:tcBorders>
              <w:top w:val="nil"/>
              <w:left w:val="nil"/>
              <w:bottom w:val="nil"/>
              <w:right w:val="single" w:sz="8" w:space="0" w:color="auto"/>
            </w:tcBorders>
            <w:shd w:val="clear" w:color="000000" w:fill="D9D9D9"/>
            <w:noWrap/>
            <w:hideMark/>
          </w:tcPr>
          <w:p w14:paraId="0D7718EC" w14:textId="77777777" w:rsidR="00A70158" w:rsidRPr="00A70158" w:rsidRDefault="00A70158" w:rsidP="00A70158">
            <w:pPr>
              <w:jc w:val="center"/>
              <w:rPr>
                <w:rFonts w:ascii="Calibri" w:hAnsi="Calibri" w:cs="Calibri"/>
                <w:color w:val="000000"/>
                <w:sz w:val="22"/>
                <w:szCs w:val="22"/>
                <w:lang w:eastAsia="lt-LT"/>
              </w:rPr>
            </w:pPr>
            <w:r w:rsidRPr="00A70158">
              <w:rPr>
                <w:rFonts w:ascii="Calibri" w:hAnsi="Calibri" w:cs="Calibri"/>
                <w:color w:val="000000"/>
                <w:sz w:val="22"/>
                <w:szCs w:val="22"/>
                <w:lang w:eastAsia="lt-LT"/>
              </w:rPr>
              <w:t>2</w:t>
            </w:r>
          </w:p>
        </w:tc>
      </w:tr>
      <w:tr w:rsidR="00A70158" w:rsidRPr="00A70158" w14:paraId="3BE863E1" w14:textId="77777777" w:rsidTr="00A70158">
        <w:trPr>
          <w:trHeight w:val="600"/>
        </w:trPr>
        <w:tc>
          <w:tcPr>
            <w:tcW w:w="632" w:type="pct"/>
            <w:tcBorders>
              <w:top w:val="nil"/>
              <w:left w:val="single" w:sz="8" w:space="0" w:color="auto"/>
              <w:bottom w:val="nil"/>
              <w:right w:val="single" w:sz="4" w:space="0" w:color="auto"/>
            </w:tcBorders>
            <w:shd w:val="clear" w:color="000000" w:fill="DDEBF7"/>
            <w:noWrap/>
            <w:hideMark/>
          </w:tcPr>
          <w:p w14:paraId="05C9689A" w14:textId="77777777" w:rsidR="00A70158" w:rsidRPr="00A70158" w:rsidRDefault="00A70158" w:rsidP="00A70158">
            <w:pPr>
              <w:jc w:val="left"/>
              <w:rPr>
                <w:rFonts w:ascii="Calibri" w:hAnsi="Calibri" w:cs="Calibri"/>
                <w:color w:val="000000"/>
                <w:sz w:val="22"/>
                <w:szCs w:val="22"/>
                <w:lang w:eastAsia="lt-LT"/>
              </w:rPr>
            </w:pPr>
            <w:r w:rsidRPr="00A70158">
              <w:rPr>
                <w:rFonts w:ascii="Calibri" w:hAnsi="Calibri" w:cs="Calibri"/>
                <w:color w:val="000000"/>
                <w:sz w:val="22"/>
                <w:szCs w:val="22"/>
                <w:lang w:eastAsia="lt-LT"/>
              </w:rPr>
              <w:t>3 stiprybė</w:t>
            </w:r>
          </w:p>
        </w:tc>
        <w:tc>
          <w:tcPr>
            <w:tcW w:w="2320" w:type="pct"/>
            <w:tcBorders>
              <w:top w:val="nil"/>
              <w:left w:val="nil"/>
              <w:bottom w:val="nil"/>
              <w:right w:val="single" w:sz="4" w:space="0" w:color="auto"/>
            </w:tcBorders>
            <w:shd w:val="clear" w:color="auto" w:fill="auto"/>
            <w:hideMark/>
          </w:tcPr>
          <w:p w14:paraId="1ABE9977" w14:textId="77777777" w:rsidR="00A70158" w:rsidRPr="00A70158" w:rsidRDefault="00A70158" w:rsidP="00A70158">
            <w:pPr>
              <w:jc w:val="left"/>
              <w:rPr>
                <w:rFonts w:ascii="Calibri" w:hAnsi="Calibri" w:cs="Calibri"/>
                <w:sz w:val="22"/>
                <w:szCs w:val="22"/>
                <w:lang w:eastAsia="lt-LT"/>
              </w:rPr>
            </w:pPr>
            <w:r w:rsidRPr="00A70158">
              <w:rPr>
                <w:rFonts w:ascii="Calibri" w:hAnsi="Calibri" w:cs="Calibri"/>
                <w:sz w:val="22"/>
                <w:szCs w:val="22"/>
                <w:lang w:eastAsia="lt-LT"/>
              </w:rPr>
              <w:t>Atsižvelgiant į  aktyvią NVO veiklą, panaudoti jų gebėjimus skatinant socialinę ir ekonominę NVO veiklą</w:t>
            </w:r>
          </w:p>
        </w:tc>
        <w:tc>
          <w:tcPr>
            <w:tcW w:w="1463" w:type="pct"/>
            <w:tcBorders>
              <w:top w:val="nil"/>
              <w:left w:val="nil"/>
              <w:bottom w:val="nil"/>
              <w:right w:val="single" w:sz="4" w:space="0" w:color="auto"/>
            </w:tcBorders>
            <w:shd w:val="clear" w:color="auto" w:fill="auto"/>
            <w:noWrap/>
            <w:hideMark/>
          </w:tcPr>
          <w:p w14:paraId="1D122294" w14:textId="77777777" w:rsidR="00A70158" w:rsidRPr="00A70158" w:rsidRDefault="00A70158" w:rsidP="00A70158">
            <w:pPr>
              <w:jc w:val="center"/>
              <w:rPr>
                <w:rFonts w:ascii="Calibri" w:hAnsi="Calibri" w:cs="Calibri"/>
                <w:sz w:val="22"/>
                <w:szCs w:val="22"/>
                <w:lang w:eastAsia="lt-LT"/>
              </w:rPr>
            </w:pPr>
            <w:r w:rsidRPr="00A70158">
              <w:rPr>
                <w:rFonts w:ascii="Calibri" w:hAnsi="Calibri" w:cs="Calibri"/>
                <w:sz w:val="22"/>
                <w:szCs w:val="22"/>
                <w:lang w:eastAsia="lt-LT"/>
              </w:rPr>
              <w:t>R17; R29</w:t>
            </w:r>
          </w:p>
        </w:tc>
        <w:tc>
          <w:tcPr>
            <w:tcW w:w="585" w:type="pct"/>
            <w:tcBorders>
              <w:top w:val="nil"/>
              <w:left w:val="nil"/>
              <w:bottom w:val="nil"/>
              <w:right w:val="single" w:sz="8" w:space="0" w:color="auto"/>
            </w:tcBorders>
            <w:shd w:val="clear" w:color="000000" w:fill="D9D9D9"/>
            <w:noWrap/>
            <w:hideMark/>
          </w:tcPr>
          <w:p w14:paraId="5BC55205" w14:textId="77777777" w:rsidR="00A70158" w:rsidRPr="00A70158" w:rsidRDefault="00A70158" w:rsidP="00A70158">
            <w:pPr>
              <w:jc w:val="center"/>
              <w:rPr>
                <w:rFonts w:ascii="Calibri" w:hAnsi="Calibri" w:cs="Calibri"/>
                <w:color w:val="000000"/>
                <w:sz w:val="22"/>
                <w:szCs w:val="22"/>
                <w:lang w:eastAsia="lt-LT"/>
              </w:rPr>
            </w:pPr>
            <w:r w:rsidRPr="00A70158">
              <w:rPr>
                <w:rFonts w:ascii="Calibri" w:hAnsi="Calibri" w:cs="Calibri"/>
                <w:color w:val="000000"/>
                <w:sz w:val="22"/>
                <w:szCs w:val="22"/>
                <w:lang w:eastAsia="lt-LT"/>
              </w:rPr>
              <w:t>1</w:t>
            </w:r>
          </w:p>
        </w:tc>
      </w:tr>
      <w:tr w:rsidR="00A70158" w:rsidRPr="00A70158" w14:paraId="3A126042" w14:textId="77777777" w:rsidTr="00A70158">
        <w:trPr>
          <w:trHeight w:val="600"/>
        </w:trPr>
        <w:tc>
          <w:tcPr>
            <w:tcW w:w="632" w:type="pct"/>
            <w:tcBorders>
              <w:top w:val="nil"/>
              <w:left w:val="single" w:sz="8" w:space="0" w:color="auto"/>
              <w:bottom w:val="nil"/>
              <w:right w:val="single" w:sz="4" w:space="0" w:color="auto"/>
            </w:tcBorders>
            <w:shd w:val="clear" w:color="000000" w:fill="DDEBF7"/>
            <w:noWrap/>
            <w:hideMark/>
          </w:tcPr>
          <w:p w14:paraId="5D4C9550" w14:textId="77777777" w:rsidR="00A70158" w:rsidRPr="00A70158" w:rsidRDefault="00A70158" w:rsidP="00A70158">
            <w:pPr>
              <w:jc w:val="left"/>
              <w:rPr>
                <w:rFonts w:ascii="Calibri" w:hAnsi="Calibri" w:cs="Calibri"/>
                <w:color w:val="000000"/>
                <w:sz w:val="22"/>
                <w:szCs w:val="22"/>
                <w:lang w:eastAsia="lt-LT"/>
              </w:rPr>
            </w:pPr>
            <w:r w:rsidRPr="00A70158">
              <w:rPr>
                <w:rFonts w:ascii="Calibri" w:hAnsi="Calibri" w:cs="Calibri"/>
                <w:color w:val="000000"/>
                <w:sz w:val="22"/>
                <w:szCs w:val="22"/>
                <w:lang w:eastAsia="lt-LT"/>
              </w:rPr>
              <w:t>4 stiprybė</w:t>
            </w:r>
          </w:p>
        </w:tc>
        <w:tc>
          <w:tcPr>
            <w:tcW w:w="2320" w:type="pct"/>
            <w:tcBorders>
              <w:top w:val="nil"/>
              <w:left w:val="nil"/>
              <w:bottom w:val="nil"/>
              <w:right w:val="single" w:sz="4" w:space="0" w:color="auto"/>
            </w:tcBorders>
            <w:shd w:val="clear" w:color="auto" w:fill="auto"/>
            <w:hideMark/>
          </w:tcPr>
          <w:p w14:paraId="5E091173" w14:textId="77777777" w:rsidR="00A70158" w:rsidRPr="00A70158" w:rsidRDefault="00A70158" w:rsidP="00A70158">
            <w:pPr>
              <w:jc w:val="left"/>
              <w:rPr>
                <w:rFonts w:ascii="Calibri" w:hAnsi="Calibri" w:cs="Calibri"/>
                <w:sz w:val="22"/>
                <w:szCs w:val="22"/>
                <w:lang w:eastAsia="lt-LT"/>
              </w:rPr>
            </w:pPr>
            <w:r w:rsidRPr="00A70158">
              <w:rPr>
                <w:rFonts w:ascii="Calibri" w:hAnsi="Calibri" w:cs="Calibri"/>
                <w:sz w:val="22"/>
                <w:szCs w:val="22"/>
                <w:lang w:eastAsia="lt-LT"/>
              </w:rPr>
              <w:t>Reaguojant į demografinius pokyčius, skatinti socialinių paslaugų plėtrą ir jų kokybės gerinimą</w:t>
            </w:r>
          </w:p>
        </w:tc>
        <w:tc>
          <w:tcPr>
            <w:tcW w:w="1463" w:type="pct"/>
            <w:tcBorders>
              <w:top w:val="nil"/>
              <w:left w:val="nil"/>
              <w:bottom w:val="nil"/>
              <w:right w:val="single" w:sz="4" w:space="0" w:color="auto"/>
            </w:tcBorders>
            <w:shd w:val="clear" w:color="auto" w:fill="auto"/>
            <w:noWrap/>
            <w:hideMark/>
          </w:tcPr>
          <w:p w14:paraId="1CEF5E7E" w14:textId="77777777" w:rsidR="00A70158" w:rsidRPr="00A70158" w:rsidRDefault="00A70158" w:rsidP="00A70158">
            <w:pPr>
              <w:jc w:val="center"/>
              <w:rPr>
                <w:rFonts w:ascii="Calibri" w:hAnsi="Calibri" w:cs="Calibri"/>
                <w:sz w:val="22"/>
                <w:szCs w:val="22"/>
                <w:lang w:eastAsia="lt-LT"/>
              </w:rPr>
            </w:pPr>
            <w:r w:rsidRPr="00A70158">
              <w:rPr>
                <w:rFonts w:ascii="Calibri" w:hAnsi="Calibri" w:cs="Calibri"/>
                <w:sz w:val="22"/>
                <w:szCs w:val="22"/>
                <w:lang w:eastAsia="lt-LT"/>
              </w:rPr>
              <w:t>R12; R31</w:t>
            </w:r>
          </w:p>
        </w:tc>
        <w:tc>
          <w:tcPr>
            <w:tcW w:w="585" w:type="pct"/>
            <w:tcBorders>
              <w:top w:val="nil"/>
              <w:left w:val="nil"/>
              <w:bottom w:val="nil"/>
              <w:right w:val="single" w:sz="8" w:space="0" w:color="auto"/>
            </w:tcBorders>
            <w:shd w:val="clear" w:color="000000" w:fill="D9D9D9"/>
            <w:noWrap/>
            <w:hideMark/>
          </w:tcPr>
          <w:p w14:paraId="2608C8F7" w14:textId="77777777" w:rsidR="00A70158" w:rsidRPr="00A70158" w:rsidRDefault="00A70158" w:rsidP="00A70158">
            <w:pPr>
              <w:jc w:val="center"/>
              <w:rPr>
                <w:rFonts w:ascii="Calibri" w:hAnsi="Calibri" w:cs="Calibri"/>
                <w:color w:val="000000"/>
                <w:sz w:val="22"/>
                <w:szCs w:val="22"/>
                <w:lang w:eastAsia="lt-LT"/>
              </w:rPr>
            </w:pPr>
            <w:r w:rsidRPr="00A70158">
              <w:rPr>
                <w:rFonts w:ascii="Calibri" w:hAnsi="Calibri" w:cs="Calibri"/>
                <w:color w:val="000000"/>
                <w:sz w:val="22"/>
                <w:szCs w:val="22"/>
                <w:lang w:eastAsia="lt-LT"/>
              </w:rPr>
              <w:t>2</w:t>
            </w:r>
          </w:p>
        </w:tc>
      </w:tr>
      <w:tr w:rsidR="00A70158" w:rsidRPr="00A70158" w14:paraId="2D2D17CE" w14:textId="77777777" w:rsidTr="00A70158">
        <w:trPr>
          <w:trHeight w:val="300"/>
        </w:trPr>
        <w:tc>
          <w:tcPr>
            <w:tcW w:w="632" w:type="pct"/>
            <w:tcBorders>
              <w:top w:val="nil"/>
              <w:left w:val="single" w:sz="8" w:space="0" w:color="auto"/>
              <w:bottom w:val="nil"/>
              <w:right w:val="single" w:sz="4" w:space="0" w:color="auto"/>
            </w:tcBorders>
            <w:shd w:val="clear" w:color="000000" w:fill="DDEBF7"/>
            <w:noWrap/>
            <w:hideMark/>
          </w:tcPr>
          <w:p w14:paraId="6E03841D" w14:textId="77777777" w:rsidR="00A70158" w:rsidRPr="00A70158" w:rsidRDefault="00A70158" w:rsidP="00A70158">
            <w:pPr>
              <w:jc w:val="left"/>
              <w:rPr>
                <w:rFonts w:ascii="Calibri" w:hAnsi="Calibri" w:cs="Calibri"/>
                <w:color w:val="000000"/>
                <w:sz w:val="22"/>
                <w:szCs w:val="22"/>
                <w:lang w:eastAsia="lt-LT"/>
              </w:rPr>
            </w:pPr>
            <w:r w:rsidRPr="00A70158">
              <w:rPr>
                <w:rFonts w:ascii="Calibri" w:hAnsi="Calibri" w:cs="Calibri"/>
                <w:color w:val="000000"/>
                <w:sz w:val="22"/>
                <w:szCs w:val="22"/>
                <w:lang w:eastAsia="lt-LT"/>
              </w:rPr>
              <w:t>5 stiprybė</w:t>
            </w:r>
          </w:p>
        </w:tc>
        <w:tc>
          <w:tcPr>
            <w:tcW w:w="2320" w:type="pct"/>
            <w:tcBorders>
              <w:top w:val="nil"/>
              <w:left w:val="nil"/>
              <w:bottom w:val="nil"/>
              <w:right w:val="single" w:sz="4" w:space="0" w:color="auto"/>
            </w:tcBorders>
            <w:shd w:val="clear" w:color="auto" w:fill="auto"/>
            <w:hideMark/>
          </w:tcPr>
          <w:p w14:paraId="17F038F6" w14:textId="77777777" w:rsidR="00A70158" w:rsidRPr="00A70158" w:rsidRDefault="00A70158" w:rsidP="00A70158">
            <w:pPr>
              <w:jc w:val="left"/>
              <w:rPr>
                <w:rFonts w:ascii="Calibri" w:hAnsi="Calibri" w:cs="Calibri"/>
                <w:sz w:val="22"/>
                <w:szCs w:val="22"/>
                <w:lang w:eastAsia="lt-LT"/>
              </w:rPr>
            </w:pPr>
            <w:r w:rsidRPr="00A70158">
              <w:rPr>
                <w:rFonts w:ascii="Calibri" w:hAnsi="Calibri" w:cs="Calibri"/>
                <w:sz w:val="22"/>
                <w:szCs w:val="22"/>
                <w:lang w:eastAsia="lt-LT"/>
              </w:rPr>
              <w:t>Žemės ūkių modernizacija, didinant produktyvumą</w:t>
            </w:r>
          </w:p>
        </w:tc>
        <w:tc>
          <w:tcPr>
            <w:tcW w:w="1463" w:type="pct"/>
            <w:tcBorders>
              <w:top w:val="nil"/>
              <w:left w:val="nil"/>
              <w:bottom w:val="nil"/>
              <w:right w:val="single" w:sz="4" w:space="0" w:color="auto"/>
            </w:tcBorders>
            <w:shd w:val="clear" w:color="auto" w:fill="auto"/>
            <w:noWrap/>
            <w:hideMark/>
          </w:tcPr>
          <w:p w14:paraId="75C5E28C" w14:textId="77777777" w:rsidR="00A70158" w:rsidRPr="00A70158" w:rsidRDefault="00A70158" w:rsidP="00A70158">
            <w:pPr>
              <w:jc w:val="center"/>
              <w:rPr>
                <w:rFonts w:ascii="Calibri" w:hAnsi="Calibri" w:cs="Calibri"/>
                <w:sz w:val="22"/>
                <w:szCs w:val="22"/>
                <w:lang w:eastAsia="lt-LT"/>
              </w:rPr>
            </w:pPr>
            <w:r w:rsidRPr="00A70158">
              <w:rPr>
                <w:rFonts w:ascii="Calibri" w:hAnsi="Calibri" w:cs="Calibri"/>
                <w:sz w:val="22"/>
                <w:szCs w:val="22"/>
                <w:lang w:eastAsia="lt-LT"/>
              </w:rPr>
              <w:t>R28; R43</w:t>
            </w:r>
          </w:p>
        </w:tc>
        <w:tc>
          <w:tcPr>
            <w:tcW w:w="585" w:type="pct"/>
            <w:tcBorders>
              <w:top w:val="nil"/>
              <w:left w:val="nil"/>
              <w:bottom w:val="nil"/>
              <w:right w:val="single" w:sz="8" w:space="0" w:color="auto"/>
            </w:tcBorders>
            <w:shd w:val="clear" w:color="000000" w:fill="D9D9D9"/>
            <w:noWrap/>
            <w:hideMark/>
          </w:tcPr>
          <w:p w14:paraId="43910301" w14:textId="77777777" w:rsidR="00A70158" w:rsidRPr="00A70158" w:rsidRDefault="00A70158" w:rsidP="00A70158">
            <w:pPr>
              <w:jc w:val="center"/>
              <w:rPr>
                <w:rFonts w:ascii="Calibri" w:hAnsi="Calibri" w:cs="Calibri"/>
                <w:color w:val="000000"/>
                <w:sz w:val="22"/>
                <w:szCs w:val="22"/>
                <w:lang w:eastAsia="lt-LT"/>
              </w:rPr>
            </w:pPr>
            <w:r w:rsidRPr="00A70158">
              <w:rPr>
                <w:rFonts w:ascii="Calibri" w:hAnsi="Calibri" w:cs="Calibri"/>
                <w:color w:val="000000"/>
                <w:sz w:val="22"/>
                <w:szCs w:val="22"/>
                <w:lang w:eastAsia="lt-LT"/>
              </w:rPr>
              <w:t>1</w:t>
            </w:r>
          </w:p>
        </w:tc>
      </w:tr>
      <w:tr w:rsidR="00A70158" w:rsidRPr="00A70158" w14:paraId="1DD50851" w14:textId="77777777" w:rsidTr="00A70158">
        <w:trPr>
          <w:trHeight w:val="900"/>
        </w:trPr>
        <w:tc>
          <w:tcPr>
            <w:tcW w:w="632" w:type="pct"/>
            <w:tcBorders>
              <w:top w:val="single" w:sz="4" w:space="0" w:color="auto"/>
              <w:left w:val="single" w:sz="8" w:space="0" w:color="auto"/>
              <w:bottom w:val="single" w:sz="4" w:space="0" w:color="auto"/>
              <w:right w:val="single" w:sz="4" w:space="0" w:color="auto"/>
            </w:tcBorders>
            <w:shd w:val="clear" w:color="000000" w:fill="DDEBF7"/>
            <w:noWrap/>
            <w:hideMark/>
          </w:tcPr>
          <w:p w14:paraId="3BD02F93" w14:textId="77777777" w:rsidR="00A70158" w:rsidRPr="00A70158" w:rsidRDefault="00A70158" w:rsidP="00A70158">
            <w:pPr>
              <w:jc w:val="left"/>
              <w:rPr>
                <w:rFonts w:ascii="Calibri" w:hAnsi="Calibri" w:cs="Calibri"/>
                <w:color w:val="000000"/>
                <w:sz w:val="22"/>
                <w:szCs w:val="22"/>
                <w:lang w:eastAsia="lt-LT"/>
              </w:rPr>
            </w:pPr>
            <w:r w:rsidRPr="00A70158">
              <w:rPr>
                <w:rFonts w:ascii="Calibri" w:hAnsi="Calibri" w:cs="Calibri"/>
                <w:color w:val="000000"/>
                <w:sz w:val="22"/>
                <w:szCs w:val="22"/>
                <w:lang w:eastAsia="lt-LT"/>
              </w:rPr>
              <w:t> </w:t>
            </w:r>
          </w:p>
        </w:tc>
        <w:tc>
          <w:tcPr>
            <w:tcW w:w="2320" w:type="pct"/>
            <w:tcBorders>
              <w:top w:val="single" w:sz="4" w:space="0" w:color="auto"/>
              <w:left w:val="nil"/>
              <w:bottom w:val="single" w:sz="4" w:space="0" w:color="auto"/>
              <w:right w:val="single" w:sz="4" w:space="0" w:color="auto"/>
            </w:tcBorders>
            <w:shd w:val="clear" w:color="000000" w:fill="DDEBF7"/>
            <w:vAlign w:val="center"/>
            <w:hideMark/>
          </w:tcPr>
          <w:p w14:paraId="3CBDF704" w14:textId="77777777" w:rsidR="00A70158" w:rsidRPr="00A70158" w:rsidRDefault="00A70158" w:rsidP="00A70158">
            <w:pPr>
              <w:jc w:val="center"/>
              <w:rPr>
                <w:rFonts w:ascii="Calibri" w:hAnsi="Calibri" w:cs="Calibri"/>
                <w:b/>
                <w:bCs/>
                <w:sz w:val="22"/>
                <w:szCs w:val="22"/>
                <w:lang w:eastAsia="lt-LT"/>
              </w:rPr>
            </w:pPr>
            <w:r w:rsidRPr="00A70158">
              <w:rPr>
                <w:rFonts w:ascii="Calibri" w:hAnsi="Calibri" w:cs="Calibri"/>
                <w:b/>
                <w:bCs/>
                <w:sz w:val="22"/>
                <w:szCs w:val="22"/>
                <w:lang w:eastAsia="lt-LT"/>
              </w:rPr>
              <w:t>Grėsmės</w:t>
            </w:r>
          </w:p>
        </w:tc>
        <w:tc>
          <w:tcPr>
            <w:tcW w:w="1463" w:type="pct"/>
            <w:tcBorders>
              <w:top w:val="single" w:sz="4" w:space="0" w:color="auto"/>
              <w:left w:val="nil"/>
              <w:bottom w:val="single" w:sz="4" w:space="0" w:color="auto"/>
              <w:right w:val="single" w:sz="4" w:space="0" w:color="auto"/>
            </w:tcBorders>
            <w:shd w:val="clear" w:color="000000" w:fill="DDEBF7"/>
            <w:hideMark/>
          </w:tcPr>
          <w:p w14:paraId="5EBA1B69" w14:textId="77777777" w:rsidR="00A70158" w:rsidRPr="00A70158" w:rsidRDefault="00A70158" w:rsidP="00A70158">
            <w:pPr>
              <w:jc w:val="center"/>
              <w:rPr>
                <w:rFonts w:ascii="Calibri" w:hAnsi="Calibri" w:cs="Calibri"/>
                <w:b/>
                <w:bCs/>
                <w:sz w:val="22"/>
                <w:szCs w:val="22"/>
                <w:lang w:eastAsia="lt-LT"/>
              </w:rPr>
            </w:pPr>
            <w:r w:rsidRPr="00A70158">
              <w:rPr>
                <w:rFonts w:ascii="Calibri" w:hAnsi="Calibri" w:cs="Calibri"/>
                <w:b/>
                <w:bCs/>
                <w:sz w:val="22"/>
                <w:szCs w:val="22"/>
                <w:lang w:eastAsia="lt-LT"/>
              </w:rPr>
              <w:t>Teiginį pagrindžiančio rodiklio Nr. ar kitas informacijos šaltinis</w:t>
            </w:r>
          </w:p>
        </w:tc>
        <w:tc>
          <w:tcPr>
            <w:tcW w:w="585" w:type="pct"/>
            <w:tcBorders>
              <w:top w:val="single" w:sz="4" w:space="0" w:color="auto"/>
              <w:left w:val="nil"/>
              <w:bottom w:val="single" w:sz="4" w:space="0" w:color="auto"/>
              <w:right w:val="single" w:sz="8" w:space="0" w:color="auto"/>
            </w:tcBorders>
            <w:shd w:val="clear" w:color="000000" w:fill="DDEBF7"/>
            <w:hideMark/>
          </w:tcPr>
          <w:p w14:paraId="24BA6583" w14:textId="77777777" w:rsidR="00A70158" w:rsidRPr="00A70158" w:rsidRDefault="00A70158" w:rsidP="00A70158">
            <w:pPr>
              <w:jc w:val="center"/>
              <w:rPr>
                <w:rFonts w:ascii="Calibri" w:hAnsi="Calibri" w:cs="Calibri"/>
                <w:b/>
                <w:bCs/>
                <w:color w:val="000000"/>
                <w:sz w:val="22"/>
                <w:szCs w:val="22"/>
                <w:lang w:eastAsia="lt-LT"/>
              </w:rPr>
            </w:pPr>
            <w:r w:rsidRPr="00A70158">
              <w:rPr>
                <w:rFonts w:ascii="Calibri" w:hAnsi="Calibri" w:cs="Calibri"/>
                <w:b/>
                <w:bCs/>
                <w:color w:val="000000"/>
                <w:sz w:val="22"/>
                <w:szCs w:val="22"/>
                <w:lang w:eastAsia="lt-LT"/>
              </w:rPr>
              <w:t> </w:t>
            </w:r>
          </w:p>
        </w:tc>
      </w:tr>
      <w:tr w:rsidR="00A70158" w:rsidRPr="00A70158" w14:paraId="5890E5EF" w14:textId="77777777" w:rsidTr="00A70158">
        <w:trPr>
          <w:trHeight w:val="300"/>
        </w:trPr>
        <w:tc>
          <w:tcPr>
            <w:tcW w:w="632" w:type="pct"/>
            <w:tcBorders>
              <w:top w:val="nil"/>
              <w:left w:val="single" w:sz="8" w:space="0" w:color="auto"/>
              <w:bottom w:val="nil"/>
              <w:right w:val="single" w:sz="4" w:space="0" w:color="auto"/>
            </w:tcBorders>
            <w:shd w:val="clear" w:color="000000" w:fill="DDEBF7"/>
            <w:noWrap/>
            <w:hideMark/>
          </w:tcPr>
          <w:p w14:paraId="10ACC7F9" w14:textId="77777777" w:rsidR="00A70158" w:rsidRPr="00A70158" w:rsidRDefault="00A70158" w:rsidP="00A70158">
            <w:pPr>
              <w:jc w:val="left"/>
              <w:rPr>
                <w:rFonts w:ascii="Calibri" w:hAnsi="Calibri" w:cs="Calibri"/>
                <w:color w:val="000000"/>
                <w:sz w:val="22"/>
                <w:szCs w:val="22"/>
                <w:lang w:eastAsia="lt-LT"/>
              </w:rPr>
            </w:pPr>
            <w:r w:rsidRPr="00A70158">
              <w:rPr>
                <w:rFonts w:ascii="Calibri" w:hAnsi="Calibri" w:cs="Calibri"/>
                <w:color w:val="000000"/>
                <w:sz w:val="22"/>
                <w:szCs w:val="22"/>
                <w:lang w:eastAsia="lt-LT"/>
              </w:rPr>
              <w:t>1 stiprybė</w:t>
            </w:r>
          </w:p>
        </w:tc>
        <w:tc>
          <w:tcPr>
            <w:tcW w:w="2320" w:type="pct"/>
            <w:tcBorders>
              <w:top w:val="nil"/>
              <w:left w:val="nil"/>
              <w:bottom w:val="nil"/>
              <w:right w:val="single" w:sz="4" w:space="0" w:color="auto"/>
            </w:tcBorders>
            <w:shd w:val="clear" w:color="auto" w:fill="auto"/>
            <w:hideMark/>
          </w:tcPr>
          <w:p w14:paraId="4F8045F1" w14:textId="77777777" w:rsidR="00A70158" w:rsidRPr="00A70158" w:rsidRDefault="00A70158" w:rsidP="00A70158">
            <w:pPr>
              <w:jc w:val="left"/>
              <w:rPr>
                <w:rFonts w:ascii="Calibri" w:hAnsi="Calibri" w:cs="Calibri"/>
                <w:sz w:val="22"/>
                <w:szCs w:val="22"/>
                <w:lang w:eastAsia="lt-LT"/>
              </w:rPr>
            </w:pPr>
            <w:r w:rsidRPr="00A70158">
              <w:rPr>
                <w:rFonts w:ascii="Calibri" w:hAnsi="Calibri" w:cs="Calibri"/>
                <w:sz w:val="22"/>
                <w:szCs w:val="22"/>
                <w:lang w:eastAsia="lt-LT"/>
              </w:rPr>
              <w:t>Žmogiškojo kapitalo ir finansų verslo plėtrai trūkumas</w:t>
            </w:r>
          </w:p>
        </w:tc>
        <w:tc>
          <w:tcPr>
            <w:tcW w:w="1463" w:type="pct"/>
            <w:tcBorders>
              <w:top w:val="nil"/>
              <w:left w:val="nil"/>
              <w:bottom w:val="nil"/>
              <w:right w:val="single" w:sz="4" w:space="0" w:color="auto"/>
            </w:tcBorders>
            <w:shd w:val="clear" w:color="auto" w:fill="auto"/>
            <w:noWrap/>
            <w:hideMark/>
          </w:tcPr>
          <w:p w14:paraId="07080805" w14:textId="77777777" w:rsidR="00A70158" w:rsidRPr="00A70158" w:rsidRDefault="00A70158" w:rsidP="00A70158">
            <w:pPr>
              <w:jc w:val="center"/>
              <w:rPr>
                <w:rFonts w:ascii="Calibri" w:hAnsi="Calibri" w:cs="Calibri"/>
                <w:sz w:val="22"/>
                <w:szCs w:val="22"/>
                <w:lang w:eastAsia="lt-LT"/>
              </w:rPr>
            </w:pPr>
            <w:r w:rsidRPr="00A70158">
              <w:rPr>
                <w:rFonts w:ascii="Calibri" w:hAnsi="Calibri" w:cs="Calibri"/>
                <w:sz w:val="22"/>
                <w:szCs w:val="22"/>
                <w:lang w:eastAsia="lt-LT"/>
              </w:rPr>
              <w:t>R5; R6</w:t>
            </w:r>
          </w:p>
        </w:tc>
        <w:tc>
          <w:tcPr>
            <w:tcW w:w="585" w:type="pct"/>
            <w:tcBorders>
              <w:top w:val="nil"/>
              <w:left w:val="nil"/>
              <w:bottom w:val="nil"/>
              <w:right w:val="single" w:sz="8" w:space="0" w:color="auto"/>
            </w:tcBorders>
            <w:shd w:val="clear" w:color="000000" w:fill="D9D9D9"/>
            <w:noWrap/>
            <w:hideMark/>
          </w:tcPr>
          <w:p w14:paraId="5A2856A5" w14:textId="77777777" w:rsidR="00A70158" w:rsidRPr="00A70158" w:rsidRDefault="00A70158" w:rsidP="00A70158">
            <w:pPr>
              <w:jc w:val="center"/>
              <w:rPr>
                <w:rFonts w:ascii="Calibri" w:hAnsi="Calibri" w:cs="Calibri"/>
                <w:color w:val="000000"/>
                <w:sz w:val="22"/>
                <w:szCs w:val="22"/>
                <w:lang w:eastAsia="lt-LT"/>
              </w:rPr>
            </w:pPr>
            <w:r w:rsidRPr="00A70158">
              <w:rPr>
                <w:rFonts w:ascii="Calibri" w:hAnsi="Calibri" w:cs="Calibri"/>
                <w:color w:val="000000"/>
                <w:sz w:val="22"/>
                <w:szCs w:val="22"/>
                <w:lang w:eastAsia="lt-LT"/>
              </w:rPr>
              <w:t>2</w:t>
            </w:r>
          </w:p>
        </w:tc>
      </w:tr>
      <w:tr w:rsidR="00A70158" w:rsidRPr="00A70158" w14:paraId="26E158FF" w14:textId="77777777" w:rsidTr="00A70158">
        <w:trPr>
          <w:trHeight w:val="600"/>
        </w:trPr>
        <w:tc>
          <w:tcPr>
            <w:tcW w:w="632" w:type="pct"/>
            <w:tcBorders>
              <w:top w:val="nil"/>
              <w:left w:val="single" w:sz="8" w:space="0" w:color="auto"/>
              <w:bottom w:val="nil"/>
              <w:right w:val="single" w:sz="4" w:space="0" w:color="auto"/>
            </w:tcBorders>
            <w:shd w:val="clear" w:color="000000" w:fill="DDEBF7"/>
            <w:noWrap/>
            <w:hideMark/>
          </w:tcPr>
          <w:p w14:paraId="49D1F48A" w14:textId="77777777" w:rsidR="00A70158" w:rsidRPr="00A70158" w:rsidRDefault="00A70158" w:rsidP="00A70158">
            <w:pPr>
              <w:jc w:val="left"/>
              <w:rPr>
                <w:rFonts w:ascii="Calibri" w:hAnsi="Calibri" w:cs="Calibri"/>
                <w:color w:val="000000"/>
                <w:sz w:val="22"/>
                <w:szCs w:val="22"/>
                <w:lang w:eastAsia="lt-LT"/>
              </w:rPr>
            </w:pPr>
            <w:r w:rsidRPr="00A70158">
              <w:rPr>
                <w:rFonts w:ascii="Calibri" w:hAnsi="Calibri" w:cs="Calibri"/>
                <w:color w:val="000000"/>
                <w:sz w:val="22"/>
                <w:szCs w:val="22"/>
                <w:lang w:eastAsia="lt-LT"/>
              </w:rPr>
              <w:t>2 stiprybė</w:t>
            </w:r>
          </w:p>
        </w:tc>
        <w:tc>
          <w:tcPr>
            <w:tcW w:w="2320" w:type="pct"/>
            <w:tcBorders>
              <w:top w:val="nil"/>
              <w:left w:val="nil"/>
              <w:bottom w:val="nil"/>
              <w:right w:val="single" w:sz="4" w:space="0" w:color="auto"/>
            </w:tcBorders>
            <w:shd w:val="clear" w:color="auto" w:fill="auto"/>
            <w:hideMark/>
          </w:tcPr>
          <w:p w14:paraId="169F2F7F" w14:textId="77777777" w:rsidR="00A70158" w:rsidRPr="00A70158" w:rsidRDefault="00A70158" w:rsidP="00A70158">
            <w:pPr>
              <w:jc w:val="left"/>
              <w:rPr>
                <w:rFonts w:ascii="Calibri" w:hAnsi="Calibri" w:cs="Calibri"/>
                <w:sz w:val="22"/>
                <w:szCs w:val="22"/>
                <w:lang w:eastAsia="lt-LT"/>
              </w:rPr>
            </w:pPr>
            <w:r w:rsidRPr="00A70158">
              <w:rPr>
                <w:rFonts w:ascii="Calibri" w:hAnsi="Calibri" w:cs="Calibri"/>
                <w:sz w:val="22"/>
                <w:szCs w:val="22"/>
                <w:lang w:eastAsia="lt-LT"/>
              </w:rPr>
              <w:t>Padidėsiantis socialinės paramos poreikis dėl mažėjančio gimstamumo ir senstančios visuomenės</w:t>
            </w:r>
          </w:p>
        </w:tc>
        <w:tc>
          <w:tcPr>
            <w:tcW w:w="1463" w:type="pct"/>
            <w:tcBorders>
              <w:top w:val="nil"/>
              <w:left w:val="nil"/>
              <w:bottom w:val="nil"/>
              <w:right w:val="single" w:sz="4" w:space="0" w:color="auto"/>
            </w:tcBorders>
            <w:shd w:val="clear" w:color="auto" w:fill="auto"/>
            <w:noWrap/>
            <w:hideMark/>
          </w:tcPr>
          <w:p w14:paraId="73EDDB0C" w14:textId="77777777" w:rsidR="00A70158" w:rsidRPr="00A70158" w:rsidRDefault="00A70158" w:rsidP="00A70158">
            <w:pPr>
              <w:jc w:val="center"/>
              <w:rPr>
                <w:rFonts w:ascii="Calibri" w:hAnsi="Calibri" w:cs="Calibri"/>
                <w:sz w:val="22"/>
                <w:szCs w:val="22"/>
                <w:lang w:eastAsia="lt-LT"/>
              </w:rPr>
            </w:pPr>
            <w:r w:rsidRPr="00A70158">
              <w:rPr>
                <w:rFonts w:ascii="Calibri" w:hAnsi="Calibri" w:cs="Calibri"/>
                <w:sz w:val="22"/>
                <w:szCs w:val="22"/>
                <w:lang w:eastAsia="lt-LT"/>
              </w:rPr>
              <w:t>R12; R31</w:t>
            </w:r>
          </w:p>
        </w:tc>
        <w:tc>
          <w:tcPr>
            <w:tcW w:w="585" w:type="pct"/>
            <w:tcBorders>
              <w:top w:val="nil"/>
              <w:left w:val="nil"/>
              <w:bottom w:val="nil"/>
              <w:right w:val="single" w:sz="8" w:space="0" w:color="auto"/>
            </w:tcBorders>
            <w:shd w:val="clear" w:color="000000" w:fill="D9D9D9"/>
            <w:noWrap/>
            <w:hideMark/>
          </w:tcPr>
          <w:p w14:paraId="06F9593E" w14:textId="77777777" w:rsidR="00A70158" w:rsidRPr="00A70158" w:rsidRDefault="00A70158" w:rsidP="00A70158">
            <w:pPr>
              <w:jc w:val="center"/>
              <w:rPr>
                <w:rFonts w:ascii="Calibri" w:hAnsi="Calibri" w:cs="Calibri"/>
                <w:color w:val="000000"/>
                <w:sz w:val="22"/>
                <w:szCs w:val="22"/>
                <w:lang w:eastAsia="lt-LT"/>
              </w:rPr>
            </w:pPr>
            <w:r w:rsidRPr="00A70158">
              <w:rPr>
                <w:rFonts w:ascii="Calibri" w:hAnsi="Calibri" w:cs="Calibri"/>
                <w:color w:val="000000"/>
                <w:sz w:val="22"/>
                <w:szCs w:val="22"/>
                <w:lang w:eastAsia="lt-LT"/>
              </w:rPr>
              <w:t>2</w:t>
            </w:r>
          </w:p>
        </w:tc>
      </w:tr>
      <w:tr w:rsidR="00A70158" w:rsidRPr="00A70158" w14:paraId="5EDEB485" w14:textId="77777777" w:rsidTr="00A70158">
        <w:trPr>
          <w:trHeight w:val="300"/>
        </w:trPr>
        <w:tc>
          <w:tcPr>
            <w:tcW w:w="632" w:type="pct"/>
            <w:tcBorders>
              <w:top w:val="nil"/>
              <w:left w:val="single" w:sz="8" w:space="0" w:color="auto"/>
              <w:right w:val="single" w:sz="4" w:space="0" w:color="auto"/>
            </w:tcBorders>
            <w:shd w:val="clear" w:color="000000" w:fill="DDEBF7"/>
            <w:noWrap/>
            <w:hideMark/>
          </w:tcPr>
          <w:p w14:paraId="2E1FEE54" w14:textId="77777777" w:rsidR="00A70158" w:rsidRPr="00A70158" w:rsidRDefault="00A70158" w:rsidP="00A70158">
            <w:pPr>
              <w:jc w:val="left"/>
              <w:rPr>
                <w:rFonts w:ascii="Calibri" w:hAnsi="Calibri" w:cs="Calibri"/>
                <w:color w:val="000000"/>
                <w:sz w:val="22"/>
                <w:szCs w:val="22"/>
                <w:lang w:eastAsia="lt-LT"/>
              </w:rPr>
            </w:pPr>
            <w:r w:rsidRPr="00A70158">
              <w:rPr>
                <w:rFonts w:ascii="Calibri" w:hAnsi="Calibri" w:cs="Calibri"/>
                <w:color w:val="000000"/>
                <w:sz w:val="22"/>
                <w:szCs w:val="22"/>
                <w:lang w:eastAsia="lt-LT"/>
              </w:rPr>
              <w:lastRenderedPageBreak/>
              <w:t>3 stiprybė</w:t>
            </w:r>
          </w:p>
        </w:tc>
        <w:tc>
          <w:tcPr>
            <w:tcW w:w="2320" w:type="pct"/>
            <w:tcBorders>
              <w:top w:val="nil"/>
              <w:left w:val="nil"/>
              <w:right w:val="single" w:sz="4" w:space="0" w:color="auto"/>
            </w:tcBorders>
            <w:shd w:val="clear" w:color="auto" w:fill="auto"/>
            <w:hideMark/>
          </w:tcPr>
          <w:p w14:paraId="1A06CF21" w14:textId="77777777" w:rsidR="00A70158" w:rsidRPr="00A70158" w:rsidRDefault="00A70158" w:rsidP="00A70158">
            <w:pPr>
              <w:jc w:val="left"/>
              <w:rPr>
                <w:rFonts w:ascii="Calibri" w:hAnsi="Calibri" w:cs="Calibri"/>
                <w:sz w:val="22"/>
                <w:szCs w:val="22"/>
                <w:lang w:eastAsia="lt-LT"/>
              </w:rPr>
            </w:pPr>
            <w:r w:rsidRPr="00A70158">
              <w:rPr>
                <w:rFonts w:ascii="Calibri" w:hAnsi="Calibri" w:cs="Calibri"/>
                <w:sz w:val="22"/>
                <w:szCs w:val="22"/>
                <w:lang w:eastAsia="lt-LT"/>
              </w:rPr>
              <w:t>Sulėtėjęs ekonomikos augimas, auganti infliacija, ekonominės krizės</w:t>
            </w:r>
          </w:p>
        </w:tc>
        <w:tc>
          <w:tcPr>
            <w:tcW w:w="1463" w:type="pct"/>
            <w:tcBorders>
              <w:top w:val="nil"/>
              <w:left w:val="nil"/>
              <w:right w:val="single" w:sz="4" w:space="0" w:color="auto"/>
            </w:tcBorders>
            <w:shd w:val="clear" w:color="auto" w:fill="auto"/>
            <w:noWrap/>
            <w:hideMark/>
          </w:tcPr>
          <w:p w14:paraId="1244EAD3" w14:textId="77777777" w:rsidR="00A70158" w:rsidRPr="00A70158" w:rsidRDefault="00A70158" w:rsidP="00A70158">
            <w:pPr>
              <w:jc w:val="center"/>
              <w:rPr>
                <w:rFonts w:ascii="Calibri" w:hAnsi="Calibri" w:cs="Calibri"/>
                <w:sz w:val="22"/>
                <w:szCs w:val="22"/>
                <w:lang w:eastAsia="lt-LT"/>
              </w:rPr>
            </w:pPr>
            <w:r w:rsidRPr="00A70158">
              <w:rPr>
                <w:rFonts w:ascii="Calibri" w:hAnsi="Calibri" w:cs="Calibri"/>
                <w:sz w:val="22"/>
                <w:szCs w:val="22"/>
                <w:lang w:eastAsia="lt-LT"/>
              </w:rPr>
              <w:t>R13; R15; R19</w:t>
            </w:r>
          </w:p>
        </w:tc>
        <w:tc>
          <w:tcPr>
            <w:tcW w:w="585" w:type="pct"/>
            <w:tcBorders>
              <w:top w:val="nil"/>
              <w:left w:val="nil"/>
              <w:right w:val="single" w:sz="8" w:space="0" w:color="auto"/>
            </w:tcBorders>
            <w:shd w:val="clear" w:color="000000" w:fill="D9D9D9"/>
            <w:noWrap/>
            <w:hideMark/>
          </w:tcPr>
          <w:p w14:paraId="78F15F37" w14:textId="77777777" w:rsidR="00A70158" w:rsidRPr="00A70158" w:rsidRDefault="00A70158" w:rsidP="00A70158">
            <w:pPr>
              <w:jc w:val="center"/>
              <w:rPr>
                <w:rFonts w:ascii="Calibri" w:hAnsi="Calibri" w:cs="Calibri"/>
                <w:color w:val="000000"/>
                <w:sz w:val="22"/>
                <w:szCs w:val="22"/>
                <w:lang w:eastAsia="lt-LT"/>
              </w:rPr>
            </w:pPr>
            <w:r w:rsidRPr="00A70158">
              <w:rPr>
                <w:rFonts w:ascii="Calibri" w:hAnsi="Calibri" w:cs="Calibri"/>
                <w:color w:val="000000"/>
                <w:sz w:val="22"/>
                <w:szCs w:val="22"/>
                <w:lang w:eastAsia="lt-LT"/>
              </w:rPr>
              <w:t>1</w:t>
            </w:r>
          </w:p>
        </w:tc>
      </w:tr>
      <w:tr w:rsidR="00A70158" w:rsidRPr="00A70158" w14:paraId="4624D511" w14:textId="77777777" w:rsidTr="00A70158">
        <w:trPr>
          <w:trHeight w:val="300"/>
        </w:trPr>
        <w:tc>
          <w:tcPr>
            <w:tcW w:w="632" w:type="pct"/>
            <w:tcBorders>
              <w:top w:val="nil"/>
              <w:left w:val="single" w:sz="8" w:space="0" w:color="auto"/>
              <w:bottom w:val="single" w:sz="4" w:space="0" w:color="auto"/>
              <w:right w:val="single" w:sz="4" w:space="0" w:color="auto"/>
            </w:tcBorders>
            <w:shd w:val="clear" w:color="000000" w:fill="DDEBF7"/>
            <w:noWrap/>
            <w:hideMark/>
          </w:tcPr>
          <w:p w14:paraId="20C02FC1" w14:textId="77777777" w:rsidR="00A70158" w:rsidRPr="00A70158" w:rsidRDefault="00A70158" w:rsidP="00A70158">
            <w:pPr>
              <w:jc w:val="left"/>
              <w:rPr>
                <w:rFonts w:ascii="Calibri" w:hAnsi="Calibri" w:cs="Calibri"/>
                <w:color w:val="000000"/>
                <w:sz w:val="22"/>
                <w:szCs w:val="22"/>
                <w:lang w:eastAsia="lt-LT"/>
              </w:rPr>
            </w:pPr>
            <w:r w:rsidRPr="00A70158">
              <w:rPr>
                <w:rFonts w:ascii="Calibri" w:hAnsi="Calibri" w:cs="Calibri"/>
                <w:color w:val="000000"/>
                <w:sz w:val="22"/>
                <w:szCs w:val="22"/>
                <w:lang w:eastAsia="lt-LT"/>
              </w:rPr>
              <w:t>4 stiprybė</w:t>
            </w:r>
          </w:p>
        </w:tc>
        <w:tc>
          <w:tcPr>
            <w:tcW w:w="2320" w:type="pct"/>
            <w:tcBorders>
              <w:top w:val="nil"/>
              <w:left w:val="nil"/>
              <w:bottom w:val="single" w:sz="4" w:space="0" w:color="auto"/>
              <w:right w:val="single" w:sz="4" w:space="0" w:color="auto"/>
            </w:tcBorders>
            <w:shd w:val="clear" w:color="auto" w:fill="auto"/>
            <w:hideMark/>
          </w:tcPr>
          <w:p w14:paraId="07F4C600" w14:textId="77777777" w:rsidR="00A70158" w:rsidRPr="00A70158" w:rsidRDefault="00A70158" w:rsidP="00A70158">
            <w:pPr>
              <w:jc w:val="left"/>
              <w:rPr>
                <w:rFonts w:ascii="Calibri" w:hAnsi="Calibri" w:cs="Calibri"/>
                <w:sz w:val="22"/>
                <w:szCs w:val="22"/>
                <w:lang w:eastAsia="lt-LT"/>
              </w:rPr>
            </w:pPr>
            <w:r w:rsidRPr="00A70158">
              <w:rPr>
                <w:rFonts w:ascii="Calibri" w:hAnsi="Calibri" w:cs="Calibri"/>
                <w:sz w:val="22"/>
                <w:szCs w:val="22"/>
                <w:lang w:eastAsia="lt-LT"/>
              </w:rPr>
              <w:t>Mažos investicijos į turizmo ir kompleksinę turizmo infrastuktūros plėtrą rajone</w:t>
            </w:r>
          </w:p>
        </w:tc>
        <w:tc>
          <w:tcPr>
            <w:tcW w:w="1463" w:type="pct"/>
            <w:tcBorders>
              <w:top w:val="nil"/>
              <w:left w:val="nil"/>
              <w:bottom w:val="single" w:sz="4" w:space="0" w:color="auto"/>
              <w:right w:val="single" w:sz="4" w:space="0" w:color="auto"/>
            </w:tcBorders>
            <w:shd w:val="clear" w:color="auto" w:fill="auto"/>
            <w:noWrap/>
            <w:hideMark/>
          </w:tcPr>
          <w:p w14:paraId="545C9B08" w14:textId="77777777" w:rsidR="00A70158" w:rsidRPr="00A70158" w:rsidRDefault="00A70158" w:rsidP="00A70158">
            <w:pPr>
              <w:jc w:val="center"/>
              <w:rPr>
                <w:rFonts w:ascii="Calibri" w:hAnsi="Calibri" w:cs="Calibri"/>
                <w:sz w:val="22"/>
                <w:szCs w:val="22"/>
                <w:lang w:eastAsia="lt-LT"/>
              </w:rPr>
            </w:pPr>
            <w:r w:rsidRPr="00A70158">
              <w:rPr>
                <w:rFonts w:ascii="Calibri" w:hAnsi="Calibri" w:cs="Calibri"/>
                <w:sz w:val="22"/>
                <w:szCs w:val="22"/>
                <w:lang w:eastAsia="lt-LT"/>
              </w:rPr>
              <w:t>R19; R13; R14</w:t>
            </w:r>
          </w:p>
        </w:tc>
        <w:tc>
          <w:tcPr>
            <w:tcW w:w="585" w:type="pct"/>
            <w:tcBorders>
              <w:top w:val="nil"/>
              <w:left w:val="nil"/>
              <w:bottom w:val="single" w:sz="4" w:space="0" w:color="auto"/>
              <w:right w:val="single" w:sz="8" w:space="0" w:color="auto"/>
            </w:tcBorders>
            <w:shd w:val="clear" w:color="000000" w:fill="D9D9D9"/>
            <w:noWrap/>
            <w:hideMark/>
          </w:tcPr>
          <w:p w14:paraId="7FB4621C" w14:textId="77777777" w:rsidR="00A70158" w:rsidRPr="00A70158" w:rsidRDefault="00A70158" w:rsidP="00A70158">
            <w:pPr>
              <w:jc w:val="center"/>
              <w:rPr>
                <w:rFonts w:ascii="Calibri" w:hAnsi="Calibri" w:cs="Calibri"/>
                <w:color w:val="000000"/>
                <w:sz w:val="22"/>
                <w:szCs w:val="22"/>
                <w:lang w:eastAsia="lt-LT"/>
              </w:rPr>
            </w:pPr>
            <w:r w:rsidRPr="00A70158">
              <w:rPr>
                <w:rFonts w:ascii="Calibri" w:hAnsi="Calibri" w:cs="Calibri"/>
                <w:color w:val="000000"/>
                <w:sz w:val="22"/>
                <w:szCs w:val="22"/>
                <w:lang w:eastAsia="lt-LT"/>
              </w:rPr>
              <w:t>2</w:t>
            </w:r>
          </w:p>
        </w:tc>
      </w:tr>
    </w:tbl>
    <w:p w14:paraId="221F2E1E" w14:textId="22FA4A8C" w:rsidR="002B025A" w:rsidRPr="00C8590F" w:rsidRDefault="002B025A" w:rsidP="00990982">
      <w:pPr>
        <w:rPr>
          <w:highlight w:val="yellow"/>
        </w:rPr>
      </w:pPr>
    </w:p>
    <w:p w14:paraId="0E100F17" w14:textId="669ED012" w:rsidR="002112D7" w:rsidRPr="00C8590F" w:rsidRDefault="002112D7" w:rsidP="002E43D8">
      <w:pPr>
        <w:pStyle w:val="Heading2"/>
        <w:numPr>
          <w:ilvl w:val="0"/>
          <w:numId w:val="1"/>
        </w:numPr>
      </w:pPr>
      <w:bookmarkStart w:id="14" w:name="_Toc119662866"/>
      <w:r w:rsidRPr="00C8590F">
        <w:t>VVG teritorijos poreikiai</w:t>
      </w:r>
      <w:r w:rsidR="00116482" w:rsidRPr="00C8590F">
        <w:t xml:space="preserve"> ir jų pagrindimas</w:t>
      </w:r>
      <w:bookmarkEnd w:id="14"/>
    </w:p>
    <w:p w14:paraId="622ECA29" w14:textId="00BF3D42" w:rsidR="00116482" w:rsidRPr="00C8590F" w:rsidRDefault="00116482" w:rsidP="00BF56BF">
      <w:pPr>
        <w:pStyle w:val="Heading3"/>
        <w:numPr>
          <w:ilvl w:val="1"/>
          <w:numId w:val="1"/>
        </w:numPr>
      </w:pPr>
      <w:bookmarkStart w:id="15" w:name="_Toc119662867"/>
      <w:r w:rsidRPr="00C8590F">
        <w:t>VVG teritorijos poreikių sąrašas</w:t>
      </w:r>
      <w:bookmarkEnd w:id="15"/>
    </w:p>
    <w:tbl>
      <w:tblPr>
        <w:tblW w:w="5000" w:type="pct"/>
        <w:tblLook w:val="04A0" w:firstRow="1" w:lastRow="0" w:firstColumn="1" w:lastColumn="0" w:noHBand="0" w:noVBand="1"/>
      </w:tblPr>
      <w:tblGrid>
        <w:gridCol w:w="1187"/>
        <w:gridCol w:w="8431"/>
      </w:tblGrid>
      <w:tr w:rsidR="003C1988" w:rsidRPr="003C1988" w14:paraId="2C18E5BC" w14:textId="77777777" w:rsidTr="003C1988">
        <w:trPr>
          <w:trHeight w:val="300"/>
        </w:trPr>
        <w:tc>
          <w:tcPr>
            <w:tcW w:w="617" w:type="pct"/>
            <w:tcBorders>
              <w:top w:val="single" w:sz="8" w:space="0" w:color="auto"/>
              <w:left w:val="single" w:sz="8" w:space="0" w:color="auto"/>
              <w:bottom w:val="single" w:sz="4" w:space="0" w:color="auto"/>
              <w:right w:val="single" w:sz="4" w:space="0" w:color="auto"/>
            </w:tcBorders>
            <w:shd w:val="clear" w:color="000000" w:fill="DDEBF7"/>
            <w:noWrap/>
            <w:hideMark/>
          </w:tcPr>
          <w:p w14:paraId="331F65A3" w14:textId="77777777" w:rsidR="003C1988" w:rsidRPr="003C1988" w:rsidRDefault="003C1988" w:rsidP="003C1988">
            <w:pPr>
              <w:jc w:val="center"/>
              <w:rPr>
                <w:rFonts w:ascii="Calibri" w:hAnsi="Calibri" w:cs="Calibri"/>
                <w:color w:val="000000"/>
                <w:sz w:val="22"/>
                <w:szCs w:val="22"/>
                <w:lang w:eastAsia="lt-LT"/>
              </w:rPr>
            </w:pPr>
            <w:r w:rsidRPr="003C1988">
              <w:rPr>
                <w:rFonts w:ascii="Calibri" w:hAnsi="Calibri" w:cs="Calibri"/>
                <w:color w:val="000000"/>
                <w:sz w:val="22"/>
                <w:szCs w:val="22"/>
                <w:lang w:eastAsia="lt-LT"/>
              </w:rPr>
              <w:t>1</w:t>
            </w:r>
          </w:p>
        </w:tc>
        <w:tc>
          <w:tcPr>
            <w:tcW w:w="4383" w:type="pct"/>
            <w:tcBorders>
              <w:top w:val="single" w:sz="8" w:space="0" w:color="auto"/>
              <w:left w:val="nil"/>
              <w:bottom w:val="single" w:sz="4" w:space="0" w:color="auto"/>
              <w:right w:val="single" w:sz="8" w:space="0" w:color="auto"/>
            </w:tcBorders>
            <w:shd w:val="clear" w:color="000000" w:fill="DDEBF7"/>
            <w:noWrap/>
            <w:hideMark/>
          </w:tcPr>
          <w:p w14:paraId="568AF654" w14:textId="77777777" w:rsidR="003C1988" w:rsidRPr="003C1988" w:rsidRDefault="003C1988" w:rsidP="003C1988">
            <w:pPr>
              <w:jc w:val="center"/>
              <w:rPr>
                <w:rFonts w:ascii="Calibri" w:hAnsi="Calibri" w:cs="Calibri"/>
                <w:color w:val="000000"/>
                <w:sz w:val="22"/>
                <w:szCs w:val="22"/>
                <w:lang w:eastAsia="lt-LT"/>
              </w:rPr>
            </w:pPr>
            <w:r w:rsidRPr="003C1988">
              <w:rPr>
                <w:rFonts w:ascii="Calibri" w:hAnsi="Calibri" w:cs="Calibri"/>
                <w:color w:val="000000"/>
                <w:sz w:val="22"/>
                <w:szCs w:val="22"/>
                <w:lang w:eastAsia="lt-LT"/>
              </w:rPr>
              <w:t>2</w:t>
            </w:r>
          </w:p>
        </w:tc>
      </w:tr>
      <w:tr w:rsidR="003C1988" w:rsidRPr="003C1988" w14:paraId="71E31AA3" w14:textId="77777777" w:rsidTr="003C1988">
        <w:trPr>
          <w:trHeight w:val="600"/>
        </w:trPr>
        <w:tc>
          <w:tcPr>
            <w:tcW w:w="617" w:type="pct"/>
            <w:tcBorders>
              <w:top w:val="nil"/>
              <w:left w:val="single" w:sz="8" w:space="0" w:color="auto"/>
              <w:bottom w:val="single" w:sz="4" w:space="0" w:color="auto"/>
              <w:right w:val="single" w:sz="4" w:space="0" w:color="auto"/>
            </w:tcBorders>
            <w:shd w:val="clear" w:color="000000" w:fill="DDEBF7"/>
            <w:hideMark/>
          </w:tcPr>
          <w:p w14:paraId="52322261" w14:textId="77777777" w:rsidR="003C1988" w:rsidRPr="003C1988" w:rsidRDefault="003C1988" w:rsidP="003C1988">
            <w:pPr>
              <w:jc w:val="center"/>
              <w:rPr>
                <w:rFonts w:ascii="Calibri" w:hAnsi="Calibri" w:cs="Calibri"/>
                <w:b/>
                <w:bCs/>
                <w:color w:val="000000"/>
                <w:sz w:val="22"/>
                <w:szCs w:val="22"/>
                <w:lang w:eastAsia="lt-LT"/>
              </w:rPr>
            </w:pPr>
            <w:r w:rsidRPr="003C1988">
              <w:rPr>
                <w:rFonts w:ascii="Calibri" w:hAnsi="Calibri" w:cs="Calibri"/>
                <w:b/>
                <w:bCs/>
                <w:color w:val="000000"/>
                <w:sz w:val="22"/>
                <w:szCs w:val="22"/>
                <w:lang w:eastAsia="lt-LT"/>
              </w:rPr>
              <w:t>Poreikio numeris</w:t>
            </w:r>
          </w:p>
        </w:tc>
        <w:tc>
          <w:tcPr>
            <w:tcW w:w="4383" w:type="pct"/>
            <w:tcBorders>
              <w:top w:val="nil"/>
              <w:left w:val="nil"/>
              <w:bottom w:val="single" w:sz="4" w:space="0" w:color="auto"/>
              <w:right w:val="single" w:sz="8" w:space="0" w:color="auto"/>
            </w:tcBorders>
            <w:shd w:val="clear" w:color="000000" w:fill="DDEBF7"/>
            <w:noWrap/>
            <w:hideMark/>
          </w:tcPr>
          <w:p w14:paraId="685DCF35" w14:textId="77777777" w:rsidR="003C1988" w:rsidRPr="003C1988" w:rsidRDefault="003C1988" w:rsidP="003C1988">
            <w:pPr>
              <w:jc w:val="center"/>
              <w:rPr>
                <w:rFonts w:ascii="Calibri" w:hAnsi="Calibri" w:cs="Calibri"/>
                <w:b/>
                <w:bCs/>
                <w:color w:val="000000"/>
                <w:sz w:val="22"/>
                <w:szCs w:val="22"/>
                <w:lang w:eastAsia="lt-LT"/>
              </w:rPr>
            </w:pPr>
            <w:r w:rsidRPr="003C1988">
              <w:rPr>
                <w:rFonts w:ascii="Calibri" w:hAnsi="Calibri" w:cs="Calibri"/>
                <w:b/>
                <w:bCs/>
                <w:color w:val="000000"/>
                <w:sz w:val="22"/>
                <w:szCs w:val="22"/>
                <w:lang w:eastAsia="lt-LT"/>
              </w:rPr>
              <w:t>Poreikis</w:t>
            </w:r>
          </w:p>
        </w:tc>
      </w:tr>
      <w:tr w:rsidR="003C1988" w:rsidRPr="003C1988" w14:paraId="5C7D2F31" w14:textId="77777777" w:rsidTr="003C1988">
        <w:trPr>
          <w:trHeight w:val="600"/>
        </w:trPr>
        <w:tc>
          <w:tcPr>
            <w:tcW w:w="617" w:type="pct"/>
            <w:tcBorders>
              <w:top w:val="nil"/>
              <w:left w:val="single" w:sz="8" w:space="0" w:color="auto"/>
              <w:right w:val="single" w:sz="4" w:space="0" w:color="auto"/>
            </w:tcBorders>
            <w:shd w:val="clear" w:color="000000" w:fill="DDEBF7"/>
            <w:noWrap/>
            <w:hideMark/>
          </w:tcPr>
          <w:p w14:paraId="3081DF1E" w14:textId="77777777" w:rsidR="003C1988" w:rsidRPr="003C1988" w:rsidRDefault="003C1988" w:rsidP="003C1988">
            <w:pPr>
              <w:jc w:val="left"/>
              <w:rPr>
                <w:rFonts w:ascii="Calibri" w:hAnsi="Calibri" w:cs="Calibri"/>
                <w:color w:val="000000"/>
                <w:sz w:val="22"/>
                <w:szCs w:val="22"/>
                <w:lang w:eastAsia="lt-LT"/>
              </w:rPr>
            </w:pPr>
            <w:r w:rsidRPr="003C1988">
              <w:rPr>
                <w:rFonts w:ascii="Calibri" w:hAnsi="Calibri" w:cs="Calibri"/>
                <w:color w:val="000000"/>
                <w:sz w:val="22"/>
                <w:szCs w:val="22"/>
                <w:lang w:eastAsia="lt-LT"/>
              </w:rPr>
              <w:t>1 poreikis</w:t>
            </w:r>
          </w:p>
        </w:tc>
        <w:tc>
          <w:tcPr>
            <w:tcW w:w="4383" w:type="pct"/>
            <w:tcBorders>
              <w:top w:val="nil"/>
              <w:left w:val="nil"/>
              <w:right w:val="single" w:sz="8" w:space="0" w:color="auto"/>
            </w:tcBorders>
            <w:shd w:val="clear" w:color="auto" w:fill="auto"/>
            <w:hideMark/>
          </w:tcPr>
          <w:p w14:paraId="01595E24" w14:textId="77777777" w:rsidR="003C1988" w:rsidRPr="003C1988" w:rsidRDefault="003C1988" w:rsidP="00990A7A">
            <w:pPr>
              <w:rPr>
                <w:rFonts w:ascii="Calibri" w:hAnsi="Calibri" w:cs="Calibri"/>
                <w:sz w:val="22"/>
                <w:szCs w:val="22"/>
                <w:lang w:eastAsia="lt-LT"/>
              </w:rPr>
            </w:pPr>
            <w:r w:rsidRPr="003C1988">
              <w:rPr>
                <w:rFonts w:ascii="Calibri" w:hAnsi="Calibri" w:cs="Calibri"/>
                <w:sz w:val="22"/>
                <w:szCs w:val="22"/>
                <w:lang w:eastAsia="lt-LT"/>
              </w:rPr>
              <w:t>Skatinti ekonominę plėtrą, kuriant darbo vietas, plečiant paslaugų spektrą, diegiant inovacijas, skaitmeninimą; turizmui palankios aplinkos plėtojimas</w:t>
            </w:r>
          </w:p>
        </w:tc>
      </w:tr>
      <w:tr w:rsidR="003C1988" w:rsidRPr="003C1988" w14:paraId="1223F706" w14:textId="77777777" w:rsidTr="003C1988">
        <w:trPr>
          <w:trHeight w:val="600"/>
        </w:trPr>
        <w:tc>
          <w:tcPr>
            <w:tcW w:w="617" w:type="pct"/>
            <w:tcBorders>
              <w:top w:val="nil"/>
              <w:left w:val="single" w:sz="8" w:space="0" w:color="auto"/>
              <w:bottom w:val="single" w:sz="4" w:space="0" w:color="auto"/>
              <w:right w:val="single" w:sz="4" w:space="0" w:color="auto"/>
            </w:tcBorders>
            <w:shd w:val="clear" w:color="000000" w:fill="DDEBF7"/>
            <w:noWrap/>
            <w:hideMark/>
          </w:tcPr>
          <w:p w14:paraId="498859C5" w14:textId="77777777" w:rsidR="003C1988" w:rsidRPr="003C1988" w:rsidRDefault="003C1988" w:rsidP="003C1988">
            <w:pPr>
              <w:jc w:val="left"/>
              <w:rPr>
                <w:rFonts w:ascii="Calibri" w:hAnsi="Calibri" w:cs="Calibri"/>
                <w:color w:val="000000"/>
                <w:sz w:val="22"/>
                <w:szCs w:val="22"/>
                <w:lang w:eastAsia="lt-LT"/>
              </w:rPr>
            </w:pPr>
            <w:r w:rsidRPr="003C1988">
              <w:rPr>
                <w:rFonts w:ascii="Calibri" w:hAnsi="Calibri" w:cs="Calibri"/>
                <w:color w:val="000000"/>
                <w:sz w:val="22"/>
                <w:szCs w:val="22"/>
                <w:lang w:eastAsia="lt-LT"/>
              </w:rPr>
              <w:t>2 poreikis</w:t>
            </w:r>
          </w:p>
        </w:tc>
        <w:tc>
          <w:tcPr>
            <w:tcW w:w="4383" w:type="pct"/>
            <w:tcBorders>
              <w:top w:val="nil"/>
              <w:left w:val="nil"/>
              <w:bottom w:val="single" w:sz="4" w:space="0" w:color="auto"/>
              <w:right w:val="single" w:sz="8" w:space="0" w:color="auto"/>
            </w:tcBorders>
            <w:shd w:val="clear" w:color="auto" w:fill="auto"/>
            <w:hideMark/>
          </w:tcPr>
          <w:p w14:paraId="0EE8C03F" w14:textId="77777777" w:rsidR="003C1988" w:rsidRPr="003C1988" w:rsidRDefault="003C1988" w:rsidP="00990A7A">
            <w:pPr>
              <w:rPr>
                <w:rFonts w:ascii="Calibri" w:hAnsi="Calibri" w:cs="Calibri"/>
                <w:sz w:val="22"/>
                <w:szCs w:val="22"/>
                <w:lang w:eastAsia="lt-LT"/>
              </w:rPr>
            </w:pPr>
            <w:r w:rsidRPr="003C1988">
              <w:rPr>
                <w:rFonts w:ascii="Calibri" w:hAnsi="Calibri" w:cs="Calibri"/>
                <w:sz w:val="22"/>
                <w:szCs w:val="22"/>
                <w:lang w:eastAsia="lt-LT"/>
              </w:rPr>
              <w:t>Skatinti NVO verslumo iniciatyvas ir kitas veiklas, kurios didintų gyventojų užimtumą, stiprintų materialinę bazę, skatintų socialinę įtraukti</w:t>
            </w:r>
          </w:p>
        </w:tc>
      </w:tr>
    </w:tbl>
    <w:p w14:paraId="2FBDE0C0" w14:textId="6EC27D35" w:rsidR="00DA174F" w:rsidRPr="00C8590F" w:rsidRDefault="00DA174F" w:rsidP="00990982"/>
    <w:p w14:paraId="52EE790C" w14:textId="1BDD5F16" w:rsidR="009F1CCB" w:rsidRPr="00C8590F" w:rsidRDefault="009F1CCB" w:rsidP="00BF56BF">
      <w:pPr>
        <w:pStyle w:val="Heading3"/>
        <w:numPr>
          <w:ilvl w:val="1"/>
          <w:numId w:val="1"/>
        </w:numPr>
      </w:pPr>
      <w:bookmarkStart w:id="16" w:name="_Toc119662868"/>
      <w:r w:rsidRPr="00C8590F">
        <w:t>VVG teritorijos poreikių pagrindimas</w:t>
      </w:r>
      <w:bookmarkEnd w:id="16"/>
    </w:p>
    <w:tbl>
      <w:tblPr>
        <w:tblW w:w="5000" w:type="pct"/>
        <w:tblLook w:val="04A0" w:firstRow="1" w:lastRow="0" w:firstColumn="1" w:lastColumn="0" w:noHBand="0" w:noVBand="1"/>
      </w:tblPr>
      <w:tblGrid>
        <w:gridCol w:w="4809"/>
        <w:gridCol w:w="4809"/>
      </w:tblGrid>
      <w:tr w:rsidR="00990A7A" w:rsidRPr="00990A7A" w14:paraId="4737D7A5" w14:textId="77777777" w:rsidTr="00990A7A">
        <w:trPr>
          <w:trHeight w:val="300"/>
        </w:trPr>
        <w:tc>
          <w:tcPr>
            <w:tcW w:w="2500" w:type="pct"/>
            <w:tcBorders>
              <w:top w:val="single" w:sz="8" w:space="0" w:color="auto"/>
              <w:left w:val="single" w:sz="8" w:space="0" w:color="auto"/>
              <w:bottom w:val="single" w:sz="4" w:space="0" w:color="auto"/>
              <w:right w:val="single" w:sz="4" w:space="0" w:color="auto"/>
            </w:tcBorders>
            <w:shd w:val="clear" w:color="000000" w:fill="DDEBF7"/>
            <w:hideMark/>
          </w:tcPr>
          <w:p w14:paraId="14082053" w14:textId="77777777" w:rsidR="00990A7A" w:rsidRPr="00990A7A" w:rsidRDefault="00990A7A" w:rsidP="00990A7A">
            <w:pPr>
              <w:jc w:val="left"/>
              <w:rPr>
                <w:rFonts w:ascii="Calibri" w:hAnsi="Calibri" w:cs="Calibri"/>
                <w:b/>
                <w:bCs/>
                <w:color w:val="000000"/>
                <w:sz w:val="22"/>
                <w:szCs w:val="22"/>
                <w:lang w:eastAsia="lt-LT"/>
              </w:rPr>
            </w:pPr>
            <w:r w:rsidRPr="00990A7A">
              <w:rPr>
                <w:rFonts w:ascii="Calibri" w:hAnsi="Calibri" w:cs="Calibri"/>
                <w:b/>
                <w:bCs/>
                <w:color w:val="000000"/>
                <w:sz w:val="22"/>
                <w:szCs w:val="22"/>
                <w:lang w:eastAsia="lt-LT"/>
              </w:rPr>
              <w:t> </w:t>
            </w:r>
          </w:p>
        </w:tc>
        <w:tc>
          <w:tcPr>
            <w:tcW w:w="2500" w:type="pct"/>
            <w:tcBorders>
              <w:top w:val="single" w:sz="8" w:space="0" w:color="auto"/>
              <w:left w:val="nil"/>
              <w:bottom w:val="single" w:sz="4" w:space="0" w:color="auto"/>
              <w:right w:val="single" w:sz="8" w:space="0" w:color="auto"/>
            </w:tcBorders>
            <w:shd w:val="clear" w:color="000000" w:fill="DDEBF7"/>
            <w:noWrap/>
            <w:hideMark/>
          </w:tcPr>
          <w:p w14:paraId="16CCBB3D" w14:textId="77777777" w:rsidR="00990A7A" w:rsidRPr="00990A7A" w:rsidRDefault="00990A7A" w:rsidP="00990A7A">
            <w:pPr>
              <w:jc w:val="center"/>
              <w:rPr>
                <w:rFonts w:ascii="Calibri" w:hAnsi="Calibri" w:cs="Calibri"/>
                <w:b/>
                <w:bCs/>
                <w:sz w:val="22"/>
                <w:szCs w:val="22"/>
                <w:lang w:eastAsia="lt-LT"/>
              </w:rPr>
            </w:pPr>
            <w:r w:rsidRPr="00990A7A">
              <w:rPr>
                <w:rFonts w:ascii="Calibri" w:hAnsi="Calibri" w:cs="Calibri"/>
                <w:b/>
                <w:bCs/>
                <w:sz w:val="22"/>
                <w:szCs w:val="22"/>
                <w:lang w:eastAsia="lt-LT"/>
              </w:rPr>
              <w:t>1 poreikis</w:t>
            </w:r>
          </w:p>
        </w:tc>
      </w:tr>
      <w:tr w:rsidR="00990A7A" w:rsidRPr="00990A7A" w14:paraId="167792D1" w14:textId="77777777" w:rsidTr="00990A7A">
        <w:trPr>
          <w:trHeight w:val="900"/>
        </w:trPr>
        <w:tc>
          <w:tcPr>
            <w:tcW w:w="2500" w:type="pct"/>
            <w:tcBorders>
              <w:top w:val="nil"/>
              <w:left w:val="single" w:sz="8" w:space="0" w:color="auto"/>
              <w:bottom w:val="single" w:sz="4" w:space="0" w:color="auto"/>
              <w:right w:val="single" w:sz="4" w:space="0" w:color="auto"/>
            </w:tcBorders>
            <w:shd w:val="clear" w:color="000000" w:fill="DDEBF7"/>
            <w:hideMark/>
          </w:tcPr>
          <w:p w14:paraId="4458AF88"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Poreikis</w:t>
            </w:r>
          </w:p>
        </w:tc>
        <w:tc>
          <w:tcPr>
            <w:tcW w:w="2500" w:type="pct"/>
            <w:tcBorders>
              <w:top w:val="nil"/>
              <w:left w:val="nil"/>
              <w:bottom w:val="single" w:sz="4" w:space="0" w:color="auto"/>
              <w:right w:val="single" w:sz="8" w:space="0" w:color="auto"/>
            </w:tcBorders>
            <w:shd w:val="clear" w:color="000000" w:fill="D9D9D9"/>
            <w:hideMark/>
          </w:tcPr>
          <w:p w14:paraId="1952BF0A" w14:textId="77777777" w:rsidR="00990A7A" w:rsidRPr="00990A7A" w:rsidRDefault="00990A7A" w:rsidP="00990A7A">
            <w:pPr>
              <w:jc w:val="center"/>
              <w:rPr>
                <w:rFonts w:ascii="Calibri" w:hAnsi="Calibri" w:cs="Calibri"/>
                <w:sz w:val="22"/>
                <w:szCs w:val="22"/>
                <w:lang w:eastAsia="lt-LT"/>
              </w:rPr>
            </w:pPr>
            <w:r w:rsidRPr="00990A7A">
              <w:rPr>
                <w:rFonts w:ascii="Calibri" w:hAnsi="Calibri" w:cs="Calibri"/>
                <w:sz w:val="22"/>
                <w:szCs w:val="22"/>
                <w:lang w:eastAsia="lt-LT"/>
              </w:rPr>
              <w:t>Skatinti ekonominę plėtrą, kuriant darbo vietas, plečiant paslaugų spektrą, diegiant inovacijas, skaitmeninimą; turizmui palankios aplinkos plėtojimas</w:t>
            </w:r>
          </w:p>
        </w:tc>
      </w:tr>
      <w:tr w:rsidR="00990A7A" w:rsidRPr="00990A7A" w14:paraId="2BBF413A" w14:textId="77777777" w:rsidTr="00990A7A">
        <w:trPr>
          <w:trHeight w:val="2700"/>
        </w:trPr>
        <w:tc>
          <w:tcPr>
            <w:tcW w:w="2500" w:type="pct"/>
            <w:tcBorders>
              <w:top w:val="nil"/>
              <w:left w:val="single" w:sz="8" w:space="0" w:color="auto"/>
              <w:bottom w:val="single" w:sz="4" w:space="0" w:color="auto"/>
              <w:right w:val="single" w:sz="4" w:space="0" w:color="auto"/>
            </w:tcBorders>
            <w:shd w:val="clear" w:color="000000" w:fill="DDEBF7"/>
            <w:hideMark/>
          </w:tcPr>
          <w:p w14:paraId="0448078A"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Poreikio sąsaja su stiprybėmis ir (arba) galimybėmis</w:t>
            </w:r>
          </w:p>
        </w:tc>
        <w:tc>
          <w:tcPr>
            <w:tcW w:w="2500" w:type="pct"/>
            <w:tcBorders>
              <w:top w:val="nil"/>
              <w:left w:val="nil"/>
              <w:bottom w:val="single" w:sz="4" w:space="0" w:color="auto"/>
              <w:right w:val="single" w:sz="8" w:space="0" w:color="auto"/>
            </w:tcBorders>
            <w:shd w:val="clear" w:color="auto" w:fill="auto"/>
            <w:hideMark/>
          </w:tcPr>
          <w:p w14:paraId="5A55E1AB" w14:textId="77777777" w:rsidR="00990A7A" w:rsidRPr="00990A7A" w:rsidRDefault="00990A7A" w:rsidP="00990A7A">
            <w:pPr>
              <w:rPr>
                <w:rFonts w:ascii="Calibri" w:hAnsi="Calibri" w:cs="Calibri"/>
                <w:sz w:val="22"/>
                <w:szCs w:val="22"/>
                <w:lang w:eastAsia="lt-LT"/>
              </w:rPr>
            </w:pPr>
            <w:r w:rsidRPr="00990A7A">
              <w:rPr>
                <w:rFonts w:ascii="Calibri" w:hAnsi="Calibri" w:cs="Calibri"/>
                <w:sz w:val="22"/>
                <w:szCs w:val="22"/>
                <w:lang w:eastAsia="lt-LT"/>
              </w:rPr>
              <w:t>VVG teritorijoje gausu jaunų, darbingo amžiaus gyventojų, kurie geba ir gali skatinti rajono ekonominę plėtrą kurdami naujas darbas ir taip prisidėdami ne tik prie nedarbo lygio mažėjimo, bet ir plėsdami įvairių paslaugų spektrą, atliepdami rajono socialinį aspektą prisidėti prie socialinės įtraukties didinimo. Rajone gausu ūkių, kurie gali išnaudoti galimybes ir diegti inovacijas ir skaitmeninimo technologijas, taip prisidėdami prie rajono gerovės.</w:t>
            </w:r>
          </w:p>
        </w:tc>
      </w:tr>
      <w:tr w:rsidR="00990A7A" w:rsidRPr="00990A7A" w14:paraId="2C726A2F" w14:textId="77777777" w:rsidTr="00990A7A">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3361B52"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Poreikio sąsaja su silpnybėmis ir (arba) grėsmėmis</w:t>
            </w:r>
          </w:p>
        </w:tc>
        <w:tc>
          <w:tcPr>
            <w:tcW w:w="2500" w:type="pct"/>
            <w:tcBorders>
              <w:top w:val="nil"/>
              <w:left w:val="nil"/>
              <w:bottom w:val="single" w:sz="4" w:space="0" w:color="auto"/>
              <w:right w:val="single" w:sz="8" w:space="0" w:color="auto"/>
            </w:tcBorders>
            <w:shd w:val="clear" w:color="auto" w:fill="auto"/>
            <w:hideMark/>
          </w:tcPr>
          <w:p w14:paraId="2DC2FD0B" w14:textId="77777777" w:rsidR="00990A7A" w:rsidRPr="00990A7A" w:rsidRDefault="00990A7A" w:rsidP="00990A7A">
            <w:pPr>
              <w:rPr>
                <w:rFonts w:ascii="Calibri" w:hAnsi="Calibri" w:cs="Calibri"/>
                <w:sz w:val="22"/>
                <w:szCs w:val="22"/>
                <w:lang w:eastAsia="lt-LT"/>
              </w:rPr>
            </w:pPr>
            <w:r w:rsidRPr="00990A7A">
              <w:rPr>
                <w:rFonts w:ascii="Calibri" w:hAnsi="Calibri" w:cs="Calibri"/>
                <w:sz w:val="22"/>
                <w:szCs w:val="22"/>
                <w:lang w:eastAsia="lt-LT"/>
              </w:rPr>
              <w:t>Netaikoma</w:t>
            </w:r>
          </w:p>
        </w:tc>
      </w:tr>
      <w:tr w:rsidR="00990A7A" w:rsidRPr="00990A7A" w14:paraId="42101B6E" w14:textId="77777777" w:rsidTr="00990A7A">
        <w:trPr>
          <w:trHeight w:val="2616"/>
        </w:trPr>
        <w:tc>
          <w:tcPr>
            <w:tcW w:w="2500" w:type="pct"/>
            <w:tcBorders>
              <w:top w:val="nil"/>
              <w:left w:val="single" w:sz="8" w:space="0" w:color="auto"/>
              <w:bottom w:val="single" w:sz="4" w:space="0" w:color="auto"/>
              <w:right w:val="single" w:sz="4" w:space="0" w:color="auto"/>
            </w:tcBorders>
            <w:shd w:val="clear" w:color="000000" w:fill="DDEBF7"/>
            <w:hideMark/>
          </w:tcPr>
          <w:p w14:paraId="3C606916"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Poreikio sąsaja su situacijos analizės rodikliais (poreikio dydžio, problemos masto, intervencijos poreikio kiekybinis pagrindimas)</w:t>
            </w:r>
          </w:p>
        </w:tc>
        <w:tc>
          <w:tcPr>
            <w:tcW w:w="2500" w:type="pct"/>
            <w:tcBorders>
              <w:top w:val="nil"/>
              <w:left w:val="nil"/>
              <w:bottom w:val="single" w:sz="4" w:space="0" w:color="auto"/>
              <w:right w:val="single" w:sz="8" w:space="0" w:color="auto"/>
            </w:tcBorders>
            <w:shd w:val="clear" w:color="auto" w:fill="auto"/>
            <w:hideMark/>
          </w:tcPr>
          <w:p w14:paraId="59AC4CEE" w14:textId="77777777" w:rsidR="00990A7A" w:rsidRPr="00990A7A" w:rsidRDefault="00990A7A" w:rsidP="00990A7A">
            <w:pPr>
              <w:rPr>
                <w:rFonts w:ascii="Calibri" w:hAnsi="Calibri" w:cs="Calibri"/>
                <w:sz w:val="22"/>
                <w:szCs w:val="22"/>
                <w:lang w:eastAsia="lt-LT"/>
              </w:rPr>
            </w:pPr>
            <w:r w:rsidRPr="00990A7A">
              <w:rPr>
                <w:rFonts w:ascii="Calibri" w:hAnsi="Calibri" w:cs="Calibri"/>
                <w:sz w:val="22"/>
                <w:szCs w:val="22"/>
                <w:lang w:eastAsia="lt-LT"/>
              </w:rPr>
              <w:t>R7 – didžioji dalis rajono gyventojų jauni asmenys, R11 – mažėjantis pašalpų gavėjų skaičius, R12 – didėjantis socialinės globos ar rūpybos reikalaujančių asmenų skaičius, R18 – augo mažų ir vidutinių įmonių skaičius, R20, R21 – auga savarankiškai dirbančių asmenų skaičius, R19 – nedidelis apgyvendinimo įstaigų skaičius, R24, R25, R25, R27 – vyrauja smulkūs, augalininkystės ūkiai, valdomi vyresnių nei 55 m. vyrų, R39 – didžioji dalis rajono ploto – žemės ūkio naudmenos.</w:t>
            </w:r>
          </w:p>
        </w:tc>
      </w:tr>
      <w:tr w:rsidR="00990A7A" w:rsidRPr="00990A7A" w14:paraId="1ED0A7ED" w14:textId="77777777" w:rsidTr="00990A7A">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7EF9240C"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Poreikio sąsaja su aukštesnio lygmens strateginiais dokumentais</w:t>
            </w:r>
          </w:p>
        </w:tc>
        <w:tc>
          <w:tcPr>
            <w:tcW w:w="2500" w:type="pct"/>
            <w:tcBorders>
              <w:top w:val="nil"/>
              <w:left w:val="nil"/>
              <w:bottom w:val="single" w:sz="4" w:space="0" w:color="auto"/>
              <w:right w:val="single" w:sz="8" w:space="0" w:color="auto"/>
            </w:tcBorders>
            <w:shd w:val="clear" w:color="auto" w:fill="auto"/>
            <w:hideMark/>
          </w:tcPr>
          <w:p w14:paraId="36E8DF70" w14:textId="77777777" w:rsidR="00990A7A" w:rsidRPr="00990A7A" w:rsidRDefault="00990A7A" w:rsidP="00990A7A">
            <w:pPr>
              <w:rPr>
                <w:rFonts w:ascii="Calibri" w:hAnsi="Calibri" w:cs="Calibri"/>
                <w:sz w:val="22"/>
                <w:szCs w:val="22"/>
                <w:lang w:eastAsia="lt-LT"/>
              </w:rPr>
            </w:pPr>
            <w:r w:rsidRPr="00990A7A">
              <w:rPr>
                <w:rFonts w:ascii="Calibri" w:hAnsi="Calibri" w:cs="Calibri"/>
                <w:sz w:val="22"/>
                <w:szCs w:val="22"/>
                <w:lang w:eastAsia="lt-LT"/>
              </w:rPr>
              <w:t>Žr. į VPS I dalies 5 priedą.</w:t>
            </w:r>
          </w:p>
        </w:tc>
      </w:tr>
      <w:tr w:rsidR="00990A7A" w:rsidRPr="00990A7A" w14:paraId="1D60F5BA" w14:textId="77777777" w:rsidTr="00990A7A">
        <w:trPr>
          <w:trHeight w:val="900"/>
        </w:trPr>
        <w:tc>
          <w:tcPr>
            <w:tcW w:w="2500" w:type="pct"/>
            <w:tcBorders>
              <w:top w:val="nil"/>
              <w:left w:val="single" w:sz="8" w:space="0" w:color="auto"/>
              <w:bottom w:val="single" w:sz="4" w:space="0" w:color="auto"/>
              <w:right w:val="single" w:sz="4" w:space="0" w:color="auto"/>
            </w:tcBorders>
            <w:shd w:val="clear" w:color="000000" w:fill="DDEBF7"/>
            <w:hideMark/>
          </w:tcPr>
          <w:p w14:paraId="45C6F994"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Poreikio sąsaja su VVG teritorijos gyventojų nuomone</w:t>
            </w:r>
          </w:p>
        </w:tc>
        <w:tc>
          <w:tcPr>
            <w:tcW w:w="2500" w:type="pct"/>
            <w:tcBorders>
              <w:top w:val="nil"/>
              <w:left w:val="nil"/>
              <w:bottom w:val="single" w:sz="4" w:space="0" w:color="auto"/>
              <w:right w:val="single" w:sz="8" w:space="0" w:color="auto"/>
            </w:tcBorders>
            <w:shd w:val="clear" w:color="auto" w:fill="auto"/>
            <w:hideMark/>
          </w:tcPr>
          <w:p w14:paraId="7D616B5E" w14:textId="77777777" w:rsidR="00990A7A" w:rsidRPr="00990A7A" w:rsidRDefault="00990A7A" w:rsidP="00990A7A">
            <w:pPr>
              <w:rPr>
                <w:rFonts w:ascii="Calibri" w:hAnsi="Calibri" w:cs="Calibri"/>
                <w:sz w:val="22"/>
                <w:szCs w:val="22"/>
                <w:lang w:eastAsia="lt-LT"/>
              </w:rPr>
            </w:pPr>
            <w:r w:rsidRPr="00990A7A">
              <w:rPr>
                <w:rFonts w:ascii="Calibri" w:hAnsi="Calibri" w:cs="Calibri"/>
                <w:sz w:val="22"/>
                <w:szCs w:val="22"/>
                <w:lang w:eastAsia="lt-LT"/>
              </w:rPr>
              <w:t>Taip, atsižvelgta. Įvertinti apklausos rezultatai, kurie atliepia šį poreiki (rezultatai pridedami VPS prieduose).</w:t>
            </w:r>
          </w:p>
        </w:tc>
      </w:tr>
      <w:tr w:rsidR="00990A7A" w:rsidRPr="00990A7A" w14:paraId="2A6BE760" w14:textId="77777777" w:rsidTr="00990A7A">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BBFAEB9"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lastRenderedPageBreak/>
              <w:t>Poreikį tenkinančių VPS priemonių skaičius</w:t>
            </w:r>
          </w:p>
        </w:tc>
        <w:tc>
          <w:tcPr>
            <w:tcW w:w="2500" w:type="pct"/>
            <w:tcBorders>
              <w:top w:val="nil"/>
              <w:left w:val="nil"/>
              <w:bottom w:val="single" w:sz="4" w:space="0" w:color="auto"/>
              <w:right w:val="single" w:sz="8" w:space="0" w:color="auto"/>
            </w:tcBorders>
            <w:shd w:val="clear" w:color="000000" w:fill="D9D9D9"/>
            <w:noWrap/>
            <w:hideMark/>
          </w:tcPr>
          <w:p w14:paraId="739EB3FD" w14:textId="77777777" w:rsidR="00990A7A" w:rsidRPr="00990A7A" w:rsidRDefault="00990A7A" w:rsidP="00990A7A">
            <w:pPr>
              <w:jc w:val="center"/>
              <w:rPr>
                <w:rFonts w:ascii="Calibri" w:hAnsi="Calibri" w:cs="Calibri"/>
                <w:sz w:val="22"/>
                <w:szCs w:val="22"/>
                <w:lang w:eastAsia="lt-LT"/>
              </w:rPr>
            </w:pPr>
            <w:r w:rsidRPr="00990A7A">
              <w:rPr>
                <w:rFonts w:ascii="Calibri" w:hAnsi="Calibri" w:cs="Calibri"/>
                <w:sz w:val="22"/>
                <w:szCs w:val="22"/>
                <w:lang w:eastAsia="lt-LT"/>
              </w:rPr>
              <w:t>4</w:t>
            </w:r>
          </w:p>
        </w:tc>
      </w:tr>
      <w:tr w:rsidR="00990A7A" w:rsidRPr="00990A7A" w14:paraId="571448B2" w14:textId="77777777" w:rsidTr="00990A7A">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8980819"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Susijęs nacionalinis poreikis 1</w:t>
            </w:r>
          </w:p>
        </w:tc>
        <w:tc>
          <w:tcPr>
            <w:tcW w:w="2500" w:type="pct"/>
            <w:tcBorders>
              <w:top w:val="nil"/>
              <w:left w:val="nil"/>
              <w:bottom w:val="single" w:sz="4" w:space="0" w:color="auto"/>
              <w:right w:val="single" w:sz="8" w:space="0" w:color="auto"/>
            </w:tcBorders>
            <w:shd w:val="clear" w:color="000000" w:fill="FFF2CC"/>
            <w:hideMark/>
          </w:tcPr>
          <w:p w14:paraId="4B7B5FBA" w14:textId="77777777" w:rsidR="00990A7A" w:rsidRPr="00990A7A" w:rsidRDefault="00990A7A" w:rsidP="00990A7A">
            <w:pPr>
              <w:jc w:val="left"/>
              <w:rPr>
                <w:rFonts w:ascii="Calibri" w:hAnsi="Calibri" w:cs="Calibri"/>
                <w:sz w:val="22"/>
                <w:szCs w:val="22"/>
                <w:lang w:eastAsia="lt-LT"/>
              </w:rPr>
            </w:pPr>
            <w:r w:rsidRPr="00990A7A">
              <w:rPr>
                <w:rFonts w:ascii="Calibri" w:hAnsi="Calibri" w:cs="Calibri"/>
                <w:sz w:val="22"/>
                <w:szCs w:val="22"/>
                <w:lang w:eastAsia="lt-LT"/>
              </w:rPr>
              <w:t xml:space="preserve">g.3 . Skatinti verslų kūrimąsi kaime, žemės ūkio veiklos įvairinimą </w:t>
            </w:r>
          </w:p>
        </w:tc>
      </w:tr>
      <w:tr w:rsidR="00990A7A" w:rsidRPr="00990A7A" w14:paraId="2C32D2E8" w14:textId="77777777" w:rsidTr="00990A7A">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035C49B"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Susijęs nacionalinis poreikis 2</w:t>
            </w:r>
          </w:p>
        </w:tc>
        <w:tc>
          <w:tcPr>
            <w:tcW w:w="2500" w:type="pct"/>
            <w:tcBorders>
              <w:top w:val="nil"/>
              <w:left w:val="nil"/>
              <w:bottom w:val="single" w:sz="4" w:space="0" w:color="auto"/>
              <w:right w:val="single" w:sz="8" w:space="0" w:color="auto"/>
            </w:tcBorders>
            <w:shd w:val="clear" w:color="000000" w:fill="FFF2CC"/>
            <w:hideMark/>
          </w:tcPr>
          <w:p w14:paraId="69C45662" w14:textId="77777777" w:rsidR="00990A7A" w:rsidRPr="00990A7A" w:rsidRDefault="00990A7A" w:rsidP="00990A7A">
            <w:pPr>
              <w:jc w:val="left"/>
              <w:rPr>
                <w:rFonts w:ascii="Calibri" w:hAnsi="Calibri" w:cs="Calibri"/>
                <w:sz w:val="22"/>
                <w:szCs w:val="22"/>
                <w:lang w:eastAsia="lt-LT"/>
              </w:rPr>
            </w:pPr>
            <w:r w:rsidRPr="00990A7A">
              <w:rPr>
                <w:rFonts w:ascii="Calibri" w:hAnsi="Calibri" w:cs="Calibri"/>
                <w:sz w:val="22"/>
                <w:szCs w:val="22"/>
                <w:lang w:eastAsia="lt-LT"/>
              </w:rPr>
              <w:t>h.5. Skatinti bioekonomikos verslus</w:t>
            </w:r>
          </w:p>
        </w:tc>
      </w:tr>
      <w:tr w:rsidR="00990A7A" w:rsidRPr="00990A7A" w14:paraId="05BA57D6" w14:textId="77777777" w:rsidTr="00990A7A">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4D1D7F0"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Susijęs nacionalinis poreikis 3</w:t>
            </w:r>
          </w:p>
        </w:tc>
        <w:tc>
          <w:tcPr>
            <w:tcW w:w="2500" w:type="pct"/>
            <w:tcBorders>
              <w:top w:val="nil"/>
              <w:left w:val="nil"/>
              <w:bottom w:val="single" w:sz="4" w:space="0" w:color="auto"/>
              <w:right w:val="single" w:sz="8" w:space="0" w:color="auto"/>
            </w:tcBorders>
            <w:shd w:val="clear" w:color="000000" w:fill="FFF2CC"/>
            <w:hideMark/>
          </w:tcPr>
          <w:p w14:paraId="7155DADE" w14:textId="77777777" w:rsidR="00990A7A" w:rsidRPr="00990A7A" w:rsidRDefault="00990A7A" w:rsidP="00990A7A">
            <w:pPr>
              <w:jc w:val="left"/>
              <w:rPr>
                <w:rFonts w:ascii="Calibri" w:hAnsi="Calibri" w:cs="Calibri"/>
                <w:sz w:val="22"/>
                <w:szCs w:val="22"/>
                <w:lang w:eastAsia="lt-LT"/>
              </w:rPr>
            </w:pPr>
            <w:r w:rsidRPr="00990A7A">
              <w:rPr>
                <w:rFonts w:ascii="Calibri" w:hAnsi="Calibri" w:cs="Calibri"/>
                <w:sz w:val="22"/>
                <w:szCs w:val="22"/>
                <w:lang w:eastAsia="lt-LT"/>
              </w:rPr>
              <w:t xml:space="preserve">h.4 . Modernizuoti kaimo vietoves didinant gyvenimo sąlygų jose patrauklumą </w:t>
            </w:r>
          </w:p>
        </w:tc>
      </w:tr>
      <w:tr w:rsidR="00990A7A" w:rsidRPr="00990A7A" w14:paraId="663693CD" w14:textId="77777777" w:rsidTr="00990A7A">
        <w:trPr>
          <w:trHeight w:val="900"/>
        </w:trPr>
        <w:tc>
          <w:tcPr>
            <w:tcW w:w="2500" w:type="pct"/>
            <w:tcBorders>
              <w:top w:val="nil"/>
              <w:left w:val="single" w:sz="8" w:space="0" w:color="auto"/>
              <w:bottom w:val="single" w:sz="4" w:space="0" w:color="auto"/>
              <w:right w:val="single" w:sz="4" w:space="0" w:color="auto"/>
            </w:tcBorders>
            <w:shd w:val="clear" w:color="000000" w:fill="DDEBF7"/>
            <w:hideMark/>
          </w:tcPr>
          <w:p w14:paraId="58C8507B"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Ar poreikis siejasi su rezultato rodikliu R.3 (skaitmeninės technologijos;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17C4712D" w14:textId="77777777" w:rsidR="00990A7A" w:rsidRPr="00990A7A" w:rsidRDefault="00990A7A" w:rsidP="00990A7A">
            <w:pPr>
              <w:jc w:val="left"/>
              <w:rPr>
                <w:rFonts w:ascii="Calibri" w:hAnsi="Calibri" w:cs="Calibri"/>
                <w:sz w:val="22"/>
                <w:szCs w:val="22"/>
                <w:lang w:eastAsia="lt-LT"/>
              </w:rPr>
            </w:pPr>
            <w:r w:rsidRPr="00990A7A">
              <w:rPr>
                <w:rFonts w:ascii="Calibri" w:hAnsi="Calibri" w:cs="Calibri"/>
                <w:sz w:val="22"/>
                <w:szCs w:val="22"/>
                <w:lang w:eastAsia="lt-LT"/>
              </w:rPr>
              <w:t>Taip</w:t>
            </w:r>
          </w:p>
        </w:tc>
      </w:tr>
      <w:tr w:rsidR="00990A7A" w:rsidRPr="00990A7A" w14:paraId="6FB3467E" w14:textId="77777777" w:rsidTr="00990A7A">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6D1121D"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Ar poreikis siejasi su rezultato rodikliu R.37 (darbo vietos;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2DB0B8EE" w14:textId="77777777" w:rsidR="00990A7A" w:rsidRPr="00990A7A" w:rsidRDefault="00990A7A" w:rsidP="00990A7A">
            <w:pPr>
              <w:jc w:val="left"/>
              <w:rPr>
                <w:rFonts w:ascii="Calibri" w:hAnsi="Calibri" w:cs="Calibri"/>
                <w:sz w:val="22"/>
                <w:szCs w:val="22"/>
                <w:lang w:eastAsia="lt-LT"/>
              </w:rPr>
            </w:pPr>
            <w:r w:rsidRPr="00990A7A">
              <w:rPr>
                <w:rFonts w:ascii="Calibri" w:hAnsi="Calibri" w:cs="Calibri"/>
                <w:sz w:val="22"/>
                <w:szCs w:val="22"/>
                <w:lang w:eastAsia="lt-LT"/>
              </w:rPr>
              <w:t>Taip</w:t>
            </w:r>
          </w:p>
        </w:tc>
      </w:tr>
      <w:tr w:rsidR="00990A7A" w:rsidRPr="00990A7A" w14:paraId="1484E5F9" w14:textId="77777777" w:rsidTr="00990A7A">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4BA44D47"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Poreikis siejasi su rezultato rodikliu R.39 (kaimo verslai;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79358038" w14:textId="77777777" w:rsidR="00990A7A" w:rsidRPr="00990A7A" w:rsidRDefault="00990A7A" w:rsidP="00990A7A">
            <w:pPr>
              <w:jc w:val="left"/>
              <w:rPr>
                <w:rFonts w:ascii="Calibri" w:hAnsi="Calibri" w:cs="Calibri"/>
                <w:sz w:val="22"/>
                <w:szCs w:val="22"/>
                <w:lang w:eastAsia="lt-LT"/>
              </w:rPr>
            </w:pPr>
            <w:r w:rsidRPr="00990A7A">
              <w:rPr>
                <w:rFonts w:ascii="Calibri" w:hAnsi="Calibri" w:cs="Calibri"/>
                <w:sz w:val="22"/>
                <w:szCs w:val="22"/>
                <w:lang w:eastAsia="lt-LT"/>
              </w:rPr>
              <w:t>Taip</w:t>
            </w:r>
          </w:p>
        </w:tc>
      </w:tr>
      <w:tr w:rsidR="00990A7A" w:rsidRPr="00990A7A" w14:paraId="19EDD9F9" w14:textId="77777777" w:rsidTr="00990A7A">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49773E39"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Poreikis siejasi su rezultato rodikliu R.41 (paslaugos ir infrastruktūra;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7E9AF675" w14:textId="77777777" w:rsidR="00990A7A" w:rsidRPr="00990A7A" w:rsidRDefault="00990A7A" w:rsidP="00990A7A">
            <w:pPr>
              <w:jc w:val="left"/>
              <w:rPr>
                <w:rFonts w:ascii="Calibri" w:hAnsi="Calibri" w:cs="Calibri"/>
                <w:sz w:val="22"/>
                <w:szCs w:val="22"/>
                <w:lang w:eastAsia="lt-LT"/>
              </w:rPr>
            </w:pPr>
            <w:r w:rsidRPr="00990A7A">
              <w:rPr>
                <w:rFonts w:ascii="Calibri" w:hAnsi="Calibri" w:cs="Calibri"/>
                <w:sz w:val="22"/>
                <w:szCs w:val="22"/>
                <w:lang w:eastAsia="lt-LT"/>
              </w:rPr>
              <w:t>Ne</w:t>
            </w:r>
          </w:p>
        </w:tc>
      </w:tr>
      <w:tr w:rsidR="00990A7A" w:rsidRPr="00990A7A" w14:paraId="14D84C8F" w14:textId="77777777" w:rsidTr="00990A7A">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4CFD57C"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Poreikis siejasi su rezultato rodikliu R.42 (socialinė įtrauktis;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443DE072" w14:textId="77777777" w:rsidR="00990A7A" w:rsidRPr="00990A7A" w:rsidRDefault="00990A7A" w:rsidP="00990A7A">
            <w:pPr>
              <w:jc w:val="left"/>
              <w:rPr>
                <w:rFonts w:ascii="Calibri" w:hAnsi="Calibri" w:cs="Calibri"/>
                <w:sz w:val="22"/>
                <w:szCs w:val="22"/>
                <w:lang w:eastAsia="lt-LT"/>
              </w:rPr>
            </w:pPr>
            <w:r w:rsidRPr="00990A7A">
              <w:rPr>
                <w:rFonts w:ascii="Calibri" w:hAnsi="Calibri" w:cs="Calibri"/>
                <w:sz w:val="22"/>
                <w:szCs w:val="22"/>
                <w:lang w:eastAsia="lt-LT"/>
              </w:rPr>
              <w:t>Ne</w:t>
            </w:r>
          </w:p>
        </w:tc>
      </w:tr>
      <w:tr w:rsidR="00990A7A" w:rsidRPr="00990A7A" w14:paraId="24294892" w14:textId="77777777" w:rsidTr="00990A7A">
        <w:trPr>
          <w:trHeight w:val="300"/>
        </w:trPr>
        <w:tc>
          <w:tcPr>
            <w:tcW w:w="2500" w:type="pct"/>
            <w:tcBorders>
              <w:top w:val="nil"/>
              <w:left w:val="single" w:sz="8" w:space="0" w:color="auto"/>
              <w:bottom w:val="nil"/>
              <w:right w:val="nil"/>
            </w:tcBorders>
            <w:shd w:val="clear" w:color="auto" w:fill="auto"/>
            <w:noWrap/>
            <w:hideMark/>
          </w:tcPr>
          <w:p w14:paraId="48FDC6F1"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 </w:t>
            </w:r>
          </w:p>
        </w:tc>
        <w:tc>
          <w:tcPr>
            <w:tcW w:w="2500" w:type="pct"/>
            <w:tcBorders>
              <w:top w:val="nil"/>
              <w:left w:val="nil"/>
              <w:bottom w:val="nil"/>
              <w:right w:val="single" w:sz="8" w:space="0" w:color="auto"/>
            </w:tcBorders>
            <w:shd w:val="clear" w:color="auto" w:fill="auto"/>
            <w:hideMark/>
          </w:tcPr>
          <w:p w14:paraId="4AC5DFD8"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 </w:t>
            </w:r>
          </w:p>
        </w:tc>
      </w:tr>
      <w:tr w:rsidR="00990A7A" w:rsidRPr="00990A7A" w14:paraId="1F319009" w14:textId="77777777" w:rsidTr="00990A7A">
        <w:trPr>
          <w:trHeight w:val="300"/>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5ED1E07B" w14:textId="77777777" w:rsidR="00990A7A" w:rsidRPr="00990A7A" w:rsidRDefault="00990A7A" w:rsidP="00990A7A">
            <w:pPr>
              <w:jc w:val="left"/>
              <w:rPr>
                <w:rFonts w:ascii="Calibri" w:hAnsi="Calibri" w:cs="Calibri"/>
                <w:b/>
                <w:bCs/>
                <w:color w:val="000000"/>
                <w:sz w:val="22"/>
                <w:szCs w:val="22"/>
                <w:lang w:eastAsia="lt-LT"/>
              </w:rPr>
            </w:pPr>
            <w:r w:rsidRPr="00990A7A">
              <w:rPr>
                <w:rFonts w:ascii="Calibri" w:hAnsi="Calibri" w:cs="Calibri"/>
                <w:b/>
                <w:bCs/>
                <w:color w:val="000000"/>
                <w:sz w:val="22"/>
                <w:szCs w:val="22"/>
                <w:lang w:eastAsia="lt-LT"/>
              </w:rPr>
              <w:t> </w:t>
            </w:r>
          </w:p>
        </w:tc>
        <w:tc>
          <w:tcPr>
            <w:tcW w:w="2500" w:type="pct"/>
            <w:tcBorders>
              <w:top w:val="single" w:sz="4" w:space="0" w:color="auto"/>
              <w:left w:val="nil"/>
              <w:bottom w:val="single" w:sz="4" w:space="0" w:color="auto"/>
              <w:right w:val="single" w:sz="8" w:space="0" w:color="auto"/>
            </w:tcBorders>
            <w:shd w:val="clear" w:color="000000" w:fill="DDEBF7"/>
            <w:noWrap/>
            <w:hideMark/>
          </w:tcPr>
          <w:p w14:paraId="349DA78D" w14:textId="77777777" w:rsidR="00990A7A" w:rsidRPr="00990A7A" w:rsidRDefault="00990A7A" w:rsidP="00990A7A">
            <w:pPr>
              <w:jc w:val="center"/>
              <w:rPr>
                <w:rFonts w:ascii="Calibri" w:hAnsi="Calibri" w:cs="Calibri"/>
                <w:b/>
                <w:bCs/>
                <w:sz w:val="22"/>
                <w:szCs w:val="22"/>
                <w:lang w:eastAsia="lt-LT"/>
              </w:rPr>
            </w:pPr>
            <w:r w:rsidRPr="00990A7A">
              <w:rPr>
                <w:rFonts w:ascii="Calibri" w:hAnsi="Calibri" w:cs="Calibri"/>
                <w:b/>
                <w:bCs/>
                <w:sz w:val="22"/>
                <w:szCs w:val="22"/>
                <w:lang w:eastAsia="lt-LT"/>
              </w:rPr>
              <w:t>2 poreikis</w:t>
            </w:r>
          </w:p>
        </w:tc>
      </w:tr>
      <w:tr w:rsidR="00990A7A" w:rsidRPr="00990A7A" w14:paraId="116DDE4D" w14:textId="77777777" w:rsidTr="00990A7A">
        <w:trPr>
          <w:trHeight w:val="900"/>
        </w:trPr>
        <w:tc>
          <w:tcPr>
            <w:tcW w:w="2500" w:type="pct"/>
            <w:tcBorders>
              <w:top w:val="nil"/>
              <w:left w:val="single" w:sz="8" w:space="0" w:color="auto"/>
              <w:bottom w:val="single" w:sz="4" w:space="0" w:color="auto"/>
              <w:right w:val="single" w:sz="4" w:space="0" w:color="auto"/>
            </w:tcBorders>
            <w:shd w:val="clear" w:color="000000" w:fill="DDEBF7"/>
            <w:hideMark/>
          </w:tcPr>
          <w:p w14:paraId="4B6F6B81"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Poreikis</w:t>
            </w:r>
          </w:p>
        </w:tc>
        <w:tc>
          <w:tcPr>
            <w:tcW w:w="2500" w:type="pct"/>
            <w:tcBorders>
              <w:top w:val="nil"/>
              <w:left w:val="nil"/>
              <w:bottom w:val="single" w:sz="4" w:space="0" w:color="auto"/>
              <w:right w:val="single" w:sz="8" w:space="0" w:color="auto"/>
            </w:tcBorders>
            <w:shd w:val="clear" w:color="000000" w:fill="D9D9D9"/>
            <w:hideMark/>
          </w:tcPr>
          <w:p w14:paraId="0C7C2396" w14:textId="77777777" w:rsidR="00990A7A" w:rsidRPr="00990A7A" w:rsidRDefault="00990A7A" w:rsidP="00990A7A">
            <w:pPr>
              <w:jc w:val="center"/>
              <w:rPr>
                <w:rFonts w:ascii="Calibri" w:hAnsi="Calibri" w:cs="Calibri"/>
                <w:sz w:val="22"/>
                <w:szCs w:val="22"/>
                <w:lang w:eastAsia="lt-LT"/>
              </w:rPr>
            </w:pPr>
            <w:r w:rsidRPr="00990A7A">
              <w:rPr>
                <w:rFonts w:ascii="Calibri" w:hAnsi="Calibri" w:cs="Calibri"/>
                <w:sz w:val="22"/>
                <w:szCs w:val="22"/>
                <w:lang w:eastAsia="lt-LT"/>
              </w:rPr>
              <w:t>Skatinti NVO verslumo iniciatyvas ir kitas veiklas, kurios didintų gyventojų užimtumą, stiprintų materialinę bazę, skatintų socialinę įtraukti</w:t>
            </w:r>
          </w:p>
        </w:tc>
      </w:tr>
      <w:tr w:rsidR="00990A7A" w:rsidRPr="00990A7A" w14:paraId="3B149266" w14:textId="77777777" w:rsidTr="00990A7A">
        <w:trPr>
          <w:trHeight w:val="2100"/>
        </w:trPr>
        <w:tc>
          <w:tcPr>
            <w:tcW w:w="2500" w:type="pct"/>
            <w:tcBorders>
              <w:top w:val="nil"/>
              <w:left w:val="single" w:sz="8" w:space="0" w:color="auto"/>
              <w:bottom w:val="single" w:sz="4" w:space="0" w:color="auto"/>
              <w:right w:val="single" w:sz="4" w:space="0" w:color="auto"/>
            </w:tcBorders>
            <w:shd w:val="clear" w:color="000000" w:fill="DDEBF7"/>
            <w:hideMark/>
          </w:tcPr>
          <w:p w14:paraId="3EF5FB47"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Poreikio sąsaja su stiprybėmis ir (arba) galimybėmis</w:t>
            </w:r>
          </w:p>
        </w:tc>
        <w:tc>
          <w:tcPr>
            <w:tcW w:w="2500" w:type="pct"/>
            <w:tcBorders>
              <w:top w:val="nil"/>
              <w:left w:val="nil"/>
              <w:bottom w:val="single" w:sz="4" w:space="0" w:color="auto"/>
              <w:right w:val="single" w:sz="8" w:space="0" w:color="auto"/>
            </w:tcBorders>
            <w:shd w:val="clear" w:color="auto" w:fill="auto"/>
            <w:hideMark/>
          </w:tcPr>
          <w:p w14:paraId="7DB59B52" w14:textId="77777777" w:rsidR="00990A7A" w:rsidRPr="00990A7A" w:rsidRDefault="00990A7A" w:rsidP="00990A7A">
            <w:pPr>
              <w:rPr>
                <w:rFonts w:ascii="Calibri" w:hAnsi="Calibri" w:cs="Calibri"/>
                <w:sz w:val="22"/>
                <w:szCs w:val="22"/>
                <w:lang w:eastAsia="lt-LT"/>
              </w:rPr>
            </w:pPr>
            <w:r w:rsidRPr="00990A7A">
              <w:rPr>
                <w:rFonts w:ascii="Calibri" w:hAnsi="Calibri" w:cs="Calibri"/>
                <w:sz w:val="22"/>
                <w:szCs w:val="22"/>
                <w:lang w:eastAsia="lt-LT"/>
              </w:rPr>
              <w:t>VVG teritorijoje gausu NVO, kurios geba įgyvendinti įvairius projektus, kurti naujas paslaugas, skatinti vietos gyventojų užimtumą ir socialinę įtraukti, organizuodamos įvairias veiklas, stiprindamos savo materialinę bazę, bei prisidėdamos prie viešosios infrastruktūros kūrimo ir plėtros, panaudojant ją vietos gyventojų poreikiams tenkinti, bei užimtumui didinti.</w:t>
            </w:r>
          </w:p>
        </w:tc>
      </w:tr>
      <w:tr w:rsidR="00990A7A" w:rsidRPr="00990A7A" w14:paraId="627F809B" w14:textId="77777777" w:rsidTr="00990A7A">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F412567"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Poreikio sąsaja su silpnybėmis ir (arba) grėsmėmis</w:t>
            </w:r>
          </w:p>
        </w:tc>
        <w:tc>
          <w:tcPr>
            <w:tcW w:w="2500" w:type="pct"/>
            <w:tcBorders>
              <w:top w:val="nil"/>
              <w:left w:val="nil"/>
              <w:bottom w:val="single" w:sz="4" w:space="0" w:color="auto"/>
              <w:right w:val="single" w:sz="8" w:space="0" w:color="auto"/>
            </w:tcBorders>
            <w:shd w:val="clear" w:color="auto" w:fill="auto"/>
            <w:hideMark/>
          </w:tcPr>
          <w:p w14:paraId="2144ABCC" w14:textId="77777777" w:rsidR="00990A7A" w:rsidRPr="00990A7A" w:rsidRDefault="00990A7A" w:rsidP="00990A7A">
            <w:pPr>
              <w:rPr>
                <w:rFonts w:ascii="Calibri" w:hAnsi="Calibri" w:cs="Calibri"/>
                <w:sz w:val="22"/>
                <w:szCs w:val="22"/>
                <w:lang w:eastAsia="lt-LT"/>
              </w:rPr>
            </w:pPr>
            <w:r w:rsidRPr="00990A7A">
              <w:rPr>
                <w:rFonts w:ascii="Calibri" w:hAnsi="Calibri" w:cs="Calibri"/>
                <w:sz w:val="22"/>
                <w:szCs w:val="22"/>
                <w:lang w:eastAsia="lt-LT"/>
              </w:rPr>
              <w:t>Netaikoma</w:t>
            </w:r>
          </w:p>
        </w:tc>
      </w:tr>
      <w:tr w:rsidR="00990A7A" w:rsidRPr="00990A7A" w14:paraId="0A5E8E5E" w14:textId="77777777" w:rsidTr="00990A7A">
        <w:trPr>
          <w:trHeight w:val="1800"/>
        </w:trPr>
        <w:tc>
          <w:tcPr>
            <w:tcW w:w="2500" w:type="pct"/>
            <w:tcBorders>
              <w:top w:val="nil"/>
              <w:left w:val="single" w:sz="8" w:space="0" w:color="auto"/>
              <w:bottom w:val="single" w:sz="4" w:space="0" w:color="auto"/>
              <w:right w:val="single" w:sz="4" w:space="0" w:color="auto"/>
            </w:tcBorders>
            <w:shd w:val="clear" w:color="000000" w:fill="DDEBF7"/>
            <w:hideMark/>
          </w:tcPr>
          <w:p w14:paraId="5075AFCC"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Poreikio sąsaja su situacijos analizės rodikliais (poreikio dydžio, problemos masto, intervencijos poreikio kiekybinis pagrindimas)</w:t>
            </w:r>
          </w:p>
        </w:tc>
        <w:tc>
          <w:tcPr>
            <w:tcW w:w="2500" w:type="pct"/>
            <w:tcBorders>
              <w:top w:val="nil"/>
              <w:left w:val="nil"/>
              <w:bottom w:val="single" w:sz="4" w:space="0" w:color="auto"/>
              <w:right w:val="single" w:sz="8" w:space="0" w:color="auto"/>
            </w:tcBorders>
            <w:shd w:val="clear" w:color="auto" w:fill="auto"/>
            <w:hideMark/>
          </w:tcPr>
          <w:p w14:paraId="4DE5F7C1" w14:textId="77777777" w:rsidR="00990A7A" w:rsidRPr="00990A7A" w:rsidRDefault="00990A7A" w:rsidP="00990A7A">
            <w:pPr>
              <w:rPr>
                <w:rFonts w:ascii="Calibri" w:hAnsi="Calibri" w:cs="Calibri"/>
                <w:sz w:val="22"/>
                <w:szCs w:val="22"/>
                <w:lang w:eastAsia="lt-LT"/>
              </w:rPr>
            </w:pPr>
            <w:r w:rsidRPr="00990A7A">
              <w:rPr>
                <w:rFonts w:ascii="Calibri" w:hAnsi="Calibri" w:cs="Calibri"/>
                <w:sz w:val="22"/>
                <w:szCs w:val="22"/>
                <w:lang w:eastAsia="lt-LT"/>
              </w:rPr>
              <w:t>R29 – rajone gausu kaimo bendruomenių, kurios geba įgyvendinti įvairius projektus, R9 – didžioji gyventojų dalis turi vidurinį arba pradinį išsilavinimą, R36 – gausu meno mėgėjų kolektyvų, R13 – didžioji gyventojų dalis užimti pramonės srityje, R10 – mažėjantis bedarbių skaičius, R7 – didžioji dalis gyventojų – jauni asmenys.</w:t>
            </w:r>
          </w:p>
        </w:tc>
      </w:tr>
      <w:tr w:rsidR="00990A7A" w:rsidRPr="00990A7A" w14:paraId="663C74A9" w14:textId="77777777" w:rsidTr="00990A7A">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8886B29"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Poreikio sąsaja su aukštesnio lygmens strateginiais dokumentais</w:t>
            </w:r>
          </w:p>
        </w:tc>
        <w:tc>
          <w:tcPr>
            <w:tcW w:w="2500" w:type="pct"/>
            <w:tcBorders>
              <w:top w:val="nil"/>
              <w:left w:val="nil"/>
              <w:bottom w:val="single" w:sz="4" w:space="0" w:color="auto"/>
              <w:right w:val="single" w:sz="8" w:space="0" w:color="auto"/>
            </w:tcBorders>
            <w:shd w:val="clear" w:color="auto" w:fill="auto"/>
            <w:hideMark/>
          </w:tcPr>
          <w:p w14:paraId="5483FAE1" w14:textId="77777777" w:rsidR="00990A7A" w:rsidRPr="00990A7A" w:rsidRDefault="00990A7A" w:rsidP="00990A7A">
            <w:pPr>
              <w:rPr>
                <w:rFonts w:ascii="Calibri" w:hAnsi="Calibri" w:cs="Calibri"/>
                <w:sz w:val="22"/>
                <w:szCs w:val="22"/>
                <w:lang w:eastAsia="lt-LT"/>
              </w:rPr>
            </w:pPr>
            <w:r w:rsidRPr="00990A7A">
              <w:rPr>
                <w:rFonts w:ascii="Calibri" w:hAnsi="Calibri" w:cs="Calibri"/>
                <w:sz w:val="22"/>
                <w:szCs w:val="22"/>
                <w:lang w:eastAsia="lt-LT"/>
              </w:rPr>
              <w:t>Žr. į VPS I dalies 5 priedą.</w:t>
            </w:r>
          </w:p>
        </w:tc>
      </w:tr>
      <w:tr w:rsidR="00990A7A" w:rsidRPr="00990A7A" w14:paraId="761A3BB8" w14:textId="77777777" w:rsidTr="00990A7A">
        <w:trPr>
          <w:trHeight w:val="900"/>
        </w:trPr>
        <w:tc>
          <w:tcPr>
            <w:tcW w:w="2500" w:type="pct"/>
            <w:tcBorders>
              <w:top w:val="nil"/>
              <w:left w:val="single" w:sz="8" w:space="0" w:color="auto"/>
              <w:bottom w:val="single" w:sz="4" w:space="0" w:color="auto"/>
              <w:right w:val="single" w:sz="4" w:space="0" w:color="auto"/>
            </w:tcBorders>
            <w:shd w:val="clear" w:color="000000" w:fill="DDEBF7"/>
            <w:hideMark/>
          </w:tcPr>
          <w:p w14:paraId="385458F4"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Poreikio sąsaja su VVG teritorijos gyventojų nuomone</w:t>
            </w:r>
          </w:p>
        </w:tc>
        <w:tc>
          <w:tcPr>
            <w:tcW w:w="2500" w:type="pct"/>
            <w:tcBorders>
              <w:top w:val="nil"/>
              <w:left w:val="nil"/>
              <w:bottom w:val="single" w:sz="4" w:space="0" w:color="auto"/>
              <w:right w:val="single" w:sz="8" w:space="0" w:color="auto"/>
            </w:tcBorders>
            <w:shd w:val="clear" w:color="auto" w:fill="auto"/>
            <w:hideMark/>
          </w:tcPr>
          <w:p w14:paraId="16E54F27" w14:textId="77777777" w:rsidR="00990A7A" w:rsidRPr="00990A7A" w:rsidRDefault="00990A7A" w:rsidP="00990A7A">
            <w:pPr>
              <w:rPr>
                <w:rFonts w:ascii="Calibri" w:hAnsi="Calibri" w:cs="Calibri"/>
                <w:sz w:val="22"/>
                <w:szCs w:val="22"/>
                <w:lang w:eastAsia="lt-LT"/>
              </w:rPr>
            </w:pPr>
            <w:r w:rsidRPr="00990A7A">
              <w:rPr>
                <w:rFonts w:ascii="Calibri" w:hAnsi="Calibri" w:cs="Calibri"/>
                <w:sz w:val="22"/>
                <w:szCs w:val="22"/>
                <w:lang w:eastAsia="lt-LT"/>
              </w:rPr>
              <w:t>Taip, atsižvelgta. Įvertinti apklausos rezultatai, kurie atliepia šį poreiki (rezultatai pridedami VPS prieduose).</w:t>
            </w:r>
          </w:p>
        </w:tc>
      </w:tr>
      <w:tr w:rsidR="00990A7A" w:rsidRPr="00990A7A" w14:paraId="030304CA" w14:textId="77777777" w:rsidTr="00990A7A">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771F6A8"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Poreikį tenkinančių VPS priemonių skaičius</w:t>
            </w:r>
          </w:p>
        </w:tc>
        <w:tc>
          <w:tcPr>
            <w:tcW w:w="2500" w:type="pct"/>
            <w:tcBorders>
              <w:top w:val="nil"/>
              <w:left w:val="nil"/>
              <w:bottom w:val="single" w:sz="4" w:space="0" w:color="auto"/>
              <w:right w:val="single" w:sz="8" w:space="0" w:color="auto"/>
            </w:tcBorders>
            <w:shd w:val="clear" w:color="000000" w:fill="D9D9D9"/>
            <w:noWrap/>
            <w:hideMark/>
          </w:tcPr>
          <w:p w14:paraId="1A106BC4" w14:textId="77777777" w:rsidR="00990A7A" w:rsidRPr="00990A7A" w:rsidRDefault="00990A7A" w:rsidP="00990A7A">
            <w:pPr>
              <w:jc w:val="center"/>
              <w:rPr>
                <w:rFonts w:ascii="Calibri" w:hAnsi="Calibri" w:cs="Calibri"/>
                <w:sz w:val="22"/>
                <w:szCs w:val="22"/>
                <w:lang w:eastAsia="lt-LT"/>
              </w:rPr>
            </w:pPr>
            <w:r w:rsidRPr="00990A7A">
              <w:rPr>
                <w:rFonts w:ascii="Calibri" w:hAnsi="Calibri" w:cs="Calibri"/>
                <w:sz w:val="22"/>
                <w:szCs w:val="22"/>
                <w:lang w:eastAsia="lt-LT"/>
              </w:rPr>
              <w:t>5</w:t>
            </w:r>
          </w:p>
        </w:tc>
      </w:tr>
      <w:tr w:rsidR="00990A7A" w:rsidRPr="00990A7A" w14:paraId="5579DEB5" w14:textId="77777777" w:rsidTr="00990A7A">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25DB70E8"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Susijęs nacionalinis poreikis 1</w:t>
            </w:r>
          </w:p>
        </w:tc>
        <w:tc>
          <w:tcPr>
            <w:tcW w:w="2500" w:type="pct"/>
            <w:tcBorders>
              <w:top w:val="nil"/>
              <w:left w:val="nil"/>
              <w:bottom w:val="single" w:sz="4" w:space="0" w:color="auto"/>
              <w:right w:val="single" w:sz="8" w:space="0" w:color="auto"/>
            </w:tcBorders>
            <w:shd w:val="clear" w:color="000000" w:fill="FFF2CC"/>
            <w:hideMark/>
          </w:tcPr>
          <w:p w14:paraId="6E873E9C" w14:textId="77777777" w:rsidR="00990A7A" w:rsidRPr="00990A7A" w:rsidRDefault="00990A7A" w:rsidP="00990A7A">
            <w:pPr>
              <w:jc w:val="left"/>
              <w:rPr>
                <w:rFonts w:ascii="Calibri" w:hAnsi="Calibri" w:cs="Calibri"/>
                <w:sz w:val="22"/>
                <w:szCs w:val="22"/>
                <w:lang w:eastAsia="lt-LT"/>
              </w:rPr>
            </w:pPr>
            <w:r w:rsidRPr="00990A7A">
              <w:rPr>
                <w:rFonts w:ascii="Calibri" w:hAnsi="Calibri" w:cs="Calibri"/>
                <w:sz w:val="22"/>
                <w:szCs w:val="22"/>
                <w:lang w:eastAsia="lt-LT"/>
              </w:rPr>
              <w:t>h.1. Skatinti kaimo gyventojų ir kaimo bendruomenių verslo iniciatyvas</w:t>
            </w:r>
          </w:p>
        </w:tc>
      </w:tr>
      <w:tr w:rsidR="00990A7A" w:rsidRPr="00990A7A" w14:paraId="7D9C6BA7" w14:textId="77777777" w:rsidTr="00990A7A">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F619F4B"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Susijęs nacionalinis poreikis 2</w:t>
            </w:r>
          </w:p>
        </w:tc>
        <w:tc>
          <w:tcPr>
            <w:tcW w:w="2500" w:type="pct"/>
            <w:tcBorders>
              <w:top w:val="nil"/>
              <w:left w:val="nil"/>
              <w:bottom w:val="single" w:sz="4" w:space="0" w:color="auto"/>
              <w:right w:val="single" w:sz="8" w:space="0" w:color="auto"/>
            </w:tcBorders>
            <w:shd w:val="clear" w:color="000000" w:fill="FFF2CC"/>
            <w:hideMark/>
          </w:tcPr>
          <w:p w14:paraId="1F28DC69" w14:textId="77777777" w:rsidR="00990A7A" w:rsidRPr="00990A7A" w:rsidRDefault="00990A7A" w:rsidP="00990A7A">
            <w:pPr>
              <w:jc w:val="left"/>
              <w:rPr>
                <w:rFonts w:ascii="Calibri" w:hAnsi="Calibri" w:cs="Calibri"/>
                <w:sz w:val="22"/>
                <w:szCs w:val="22"/>
                <w:lang w:eastAsia="lt-LT"/>
              </w:rPr>
            </w:pPr>
            <w:r w:rsidRPr="00990A7A">
              <w:rPr>
                <w:rFonts w:ascii="Calibri" w:hAnsi="Calibri" w:cs="Calibri"/>
                <w:sz w:val="22"/>
                <w:szCs w:val="22"/>
                <w:lang w:eastAsia="lt-LT"/>
              </w:rPr>
              <w:t xml:space="preserve">h.2. Didinti kaimo gyventojų užimtumą ir  socialinę įtrauktį </w:t>
            </w:r>
          </w:p>
        </w:tc>
      </w:tr>
      <w:tr w:rsidR="00990A7A" w:rsidRPr="00990A7A" w14:paraId="2BA7492D" w14:textId="77777777" w:rsidTr="00990A7A">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74DAD8C1"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lastRenderedPageBreak/>
              <w:t>Susijęs nacionalinis poreikis 3</w:t>
            </w:r>
          </w:p>
        </w:tc>
        <w:tc>
          <w:tcPr>
            <w:tcW w:w="2500" w:type="pct"/>
            <w:tcBorders>
              <w:top w:val="nil"/>
              <w:left w:val="nil"/>
              <w:bottom w:val="single" w:sz="4" w:space="0" w:color="auto"/>
              <w:right w:val="single" w:sz="8" w:space="0" w:color="auto"/>
            </w:tcBorders>
            <w:shd w:val="clear" w:color="000000" w:fill="FFF2CC"/>
            <w:hideMark/>
          </w:tcPr>
          <w:p w14:paraId="0ABA6452" w14:textId="77777777" w:rsidR="00990A7A" w:rsidRPr="00990A7A" w:rsidRDefault="00990A7A" w:rsidP="00990A7A">
            <w:pPr>
              <w:jc w:val="left"/>
              <w:rPr>
                <w:rFonts w:ascii="Calibri" w:hAnsi="Calibri" w:cs="Calibri"/>
                <w:sz w:val="22"/>
                <w:szCs w:val="22"/>
                <w:lang w:eastAsia="lt-LT"/>
              </w:rPr>
            </w:pPr>
            <w:r w:rsidRPr="00990A7A">
              <w:rPr>
                <w:rFonts w:ascii="Calibri" w:hAnsi="Calibri" w:cs="Calibri"/>
                <w:sz w:val="22"/>
                <w:szCs w:val="22"/>
                <w:lang w:eastAsia="lt-LT"/>
              </w:rPr>
              <w:t xml:space="preserve">h.4 . Modernizuoti kaimo vietoves didinant gyvenimo sąlygų jose patrauklumą </w:t>
            </w:r>
          </w:p>
        </w:tc>
      </w:tr>
      <w:tr w:rsidR="00990A7A" w:rsidRPr="00990A7A" w14:paraId="2EC91C08" w14:textId="77777777" w:rsidTr="00990A7A">
        <w:trPr>
          <w:trHeight w:val="900"/>
        </w:trPr>
        <w:tc>
          <w:tcPr>
            <w:tcW w:w="2500" w:type="pct"/>
            <w:tcBorders>
              <w:top w:val="nil"/>
              <w:left w:val="single" w:sz="8" w:space="0" w:color="auto"/>
              <w:bottom w:val="single" w:sz="4" w:space="0" w:color="auto"/>
              <w:right w:val="single" w:sz="4" w:space="0" w:color="auto"/>
            </w:tcBorders>
            <w:shd w:val="clear" w:color="000000" w:fill="DDEBF7"/>
            <w:hideMark/>
          </w:tcPr>
          <w:p w14:paraId="4BAEFD57"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Ar poreikis siejasi su rezultato rodikliu R.3 (skaitmeninės technologijos;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1339E313" w14:textId="77777777" w:rsidR="00990A7A" w:rsidRPr="00990A7A" w:rsidRDefault="00990A7A" w:rsidP="00990A7A">
            <w:pPr>
              <w:jc w:val="left"/>
              <w:rPr>
                <w:rFonts w:ascii="Calibri" w:hAnsi="Calibri" w:cs="Calibri"/>
                <w:sz w:val="22"/>
                <w:szCs w:val="22"/>
                <w:lang w:eastAsia="lt-LT"/>
              </w:rPr>
            </w:pPr>
            <w:r w:rsidRPr="00990A7A">
              <w:rPr>
                <w:rFonts w:ascii="Calibri" w:hAnsi="Calibri" w:cs="Calibri"/>
                <w:sz w:val="22"/>
                <w:szCs w:val="22"/>
                <w:lang w:eastAsia="lt-LT"/>
              </w:rPr>
              <w:t>Ne</w:t>
            </w:r>
          </w:p>
        </w:tc>
      </w:tr>
      <w:tr w:rsidR="00990A7A" w:rsidRPr="00990A7A" w14:paraId="5CC4275A" w14:textId="77777777" w:rsidTr="00990A7A">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7445275C"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Ar poreikis siejasi su rezultato rodikliu R.37 (darbo vietos;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1C03E711" w14:textId="77777777" w:rsidR="00990A7A" w:rsidRPr="00990A7A" w:rsidRDefault="00990A7A" w:rsidP="00990A7A">
            <w:pPr>
              <w:jc w:val="left"/>
              <w:rPr>
                <w:rFonts w:ascii="Calibri" w:hAnsi="Calibri" w:cs="Calibri"/>
                <w:sz w:val="22"/>
                <w:szCs w:val="22"/>
                <w:lang w:eastAsia="lt-LT"/>
              </w:rPr>
            </w:pPr>
            <w:r w:rsidRPr="00990A7A">
              <w:rPr>
                <w:rFonts w:ascii="Calibri" w:hAnsi="Calibri" w:cs="Calibri"/>
                <w:sz w:val="22"/>
                <w:szCs w:val="22"/>
                <w:lang w:eastAsia="lt-LT"/>
              </w:rPr>
              <w:t>Ne</w:t>
            </w:r>
          </w:p>
        </w:tc>
      </w:tr>
      <w:tr w:rsidR="00990A7A" w:rsidRPr="00990A7A" w14:paraId="51DBC004" w14:textId="77777777" w:rsidTr="00990A7A">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C26A007"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Poreikis siejasi su rezultato rodikliu R.39 (kaimo verslai;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20D621CF" w14:textId="77777777" w:rsidR="00990A7A" w:rsidRPr="00990A7A" w:rsidRDefault="00990A7A" w:rsidP="00990A7A">
            <w:pPr>
              <w:jc w:val="left"/>
              <w:rPr>
                <w:rFonts w:ascii="Calibri" w:hAnsi="Calibri" w:cs="Calibri"/>
                <w:sz w:val="22"/>
                <w:szCs w:val="22"/>
                <w:lang w:eastAsia="lt-LT"/>
              </w:rPr>
            </w:pPr>
            <w:r w:rsidRPr="00990A7A">
              <w:rPr>
                <w:rFonts w:ascii="Calibri" w:hAnsi="Calibri" w:cs="Calibri"/>
                <w:sz w:val="22"/>
                <w:szCs w:val="22"/>
                <w:lang w:eastAsia="lt-LT"/>
              </w:rPr>
              <w:t>Ne</w:t>
            </w:r>
          </w:p>
        </w:tc>
      </w:tr>
      <w:tr w:rsidR="00990A7A" w:rsidRPr="00990A7A" w14:paraId="36212C09" w14:textId="77777777" w:rsidTr="00990A7A">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76622DAB"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Poreikis siejasi su rezultato rodikliu R.41 (paslaugos ir infrastruktūra;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2F7EFF9E" w14:textId="77777777" w:rsidR="00990A7A" w:rsidRPr="00990A7A" w:rsidRDefault="00990A7A" w:rsidP="00990A7A">
            <w:pPr>
              <w:jc w:val="left"/>
              <w:rPr>
                <w:rFonts w:ascii="Calibri" w:hAnsi="Calibri" w:cs="Calibri"/>
                <w:sz w:val="22"/>
                <w:szCs w:val="22"/>
                <w:lang w:eastAsia="lt-LT"/>
              </w:rPr>
            </w:pPr>
            <w:r w:rsidRPr="00990A7A">
              <w:rPr>
                <w:rFonts w:ascii="Calibri" w:hAnsi="Calibri" w:cs="Calibri"/>
                <w:sz w:val="22"/>
                <w:szCs w:val="22"/>
                <w:lang w:eastAsia="lt-LT"/>
              </w:rPr>
              <w:t>Taip</w:t>
            </w:r>
          </w:p>
        </w:tc>
      </w:tr>
      <w:tr w:rsidR="00990A7A" w:rsidRPr="00990A7A" w14:paraId="49413BA8" w14:textId="77777777" w:rsidTr="00990A7A">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1A334BB" w14:textId="77777777" w:rsidR="00990A7A" w:rsidRPr="00990A7A" w:rsidRDefault="00990A7A" w:rsidP="00990A7A">
            <w:pPr>
              <w:jc w:val="left"/>
              <w:rPr>
                <w:rFonts w:ascii="Calibri" w:hAnsi="Calibri" w:cs="Calibri"/>
                <w:color w:val="000000"/>
                <w:sz w:val="22"/>
                <w:szCs w:val="22"/>
                <w:lang w:eastAsia="lt-LT"/>
              </w:rPr>
            </w:pPr>
            <w:r w:rsidRPr="00990A7A">
              <w:rPr>
                <w:rFonts w:ascii="Calibri" w:hAnsi="Calibri" w:cs="Calibri"/>
                <w:color w:val="000000"/>
                <w:sz w:val="22"/>
                <w:szCs w:val="22"/>
                <w:lang w:eastAsia="lt-LT"/>
              </w:rPr>
              <w:t>Poreikis siejasi su rezultato rodikliu R.42 (socialinė įtrauktis;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5D2AAD25" w14:textId="77777777" w:rsidR="00990A7A" w:rsidRPr="00990A7A" w:rsidRDefault="00990A7A" w:rsidP="00990A7A">
            <w:pPr>
              <w:jc w:val="left"/>
              <w:rPr>
                <w:rFonts w:ascii="Calibri" w:hAnsi="Calibri" w:cs="Calibri"/>
                <w:sz w:val="22"/>
                <w:szCs w:val="22"/>
                <w:lang w:eastAsia="lt-LT"/>
              </w:rPr>
            </w:pPr>
            <w:r w:rsidRPr="00990A7A">
              <w:rPr>
                <w:rFonts w:ascii="Calibri" w:hAnsi="Calibri" w:cs="Calibri"/>
                <w:sz w:val="22"/>
                <w:szCs w:val="22"/>
                <w:lang w:eastAsia="lt-LT"/>
              </w:rPr>
              <w:t>Taip</w:t>
            </w:r>
          </w:p>
        </w:tc>
      </w:tr>
    </w:tbl>
    <w:p w14:paraId="3F95F815" w14:textId="327E398B" w:rsidR="00AC4064" w:rsidRPr="00C8590F" w:rsidRDefault="00AC4064" w:rsidP="00990982"/>
    <w:p w14:paraId="30828570" w14:textId="480AFDB1" w:rsidR="00CB2C2E" w:rsidRDefault="00CB2C2E" w:rsidP="002E43D8">
      <w:pPr>
        <w:pStyle w:val="Heading2"/>
        <w:numPr>
          <w:ilvl w:val="0"/>
          <w:numId w:val="1"/>
        </w:numPr>
      </w:pPr>
      <w:bookmarkStart w:id="17" w:name="_Toc119662869"/>
      <w:r w:rsidRPr="00C8590F">
        <w:t>VPS temos pagrindimas (pildoma teminėms VPS)</w:t>
      </w:r>
      <w:bookmarkEnd w:id="17"/>
    </w:p>
    <w:p w14:paraId="5FE319C8" w14:textId="2F904F79" w:rsidR="00BF380E" w:rsidRPr="00C8590F" w:rsidRDefault="003C1988" w:rsidP="00BF380E">
      <w:r>
        <w:t>Netaikoma.</w:t>
      </w:r>
    </w:p>
    <w:p w14:paraId="32F00C66" w14:textId="77777777" w:rsidR="00BF380E" w:rsidRPr="00C8590F" w:rsidRDefault="00BF380E" w:rsidP="00BF380E">
      <w:pPr>
        <w:pStyle w:val="ListParagraph"/>
        <w:numPr>
          <w:ilvl w:val="0"/>
          <w:numId w:val="1"/>
        </w:numPr>
        <w:sectPr w:rsidR="00BF380E" w:rsidRPr="00C8590F" w:rsidSect="00200A18">
          <w:pgSz w:w="11906" w:h="16838"/>
          <w:pgMar w:top="1134" w:right="1134" w:bottom="1134" w:left="1134" w:header="567" w:footer="567" w:gutter="0"/>
          <w:cols w:space="1296"/>
          <w:formProt w:val="0"/>
          <w:titlePg/>
          <w:docGrid w:linePitch="360"/>
        </w:sectPr>
      </w:pPr>
    </w:p>
    <w:p w14:paraId="3010BA30" w14:textId="6F7BBC3C" w:rsidR="00B43609" w:rsidRPr="00C8590F" w:rsidRDefault="00B43609" w:rsidP="00BF56BF">
      <w:pPr>
        <w:pStyle w:val="Heading2"/>
        <w:numPr>
          <w:ilvl w:val="0"/>
          <w:numId w:val="1"/>
        </w:numPr>
      </w:pPr>
      <w:bookmarkStart w:id="18" w:name="_Toc119662870"/>
      <w:r w:rsidRPr="00C8590F">
        <w:t>VVG pristatymas ir vertybės, VVG teritorijos vizija iki 2030 m. ir VVG misija</w:t>
      </w:r>
      <w:bookmarkEnd w:id="18"/>
    </w:p>
    <w:p w14:paraId="7117B226" w14:textId="4D1FE131" w:rsidR="00C443D5" w:rsidRPr="00C8590F" w:rsidRDefault="00C443D5" w:rsidP="00BF56BF">
      <w:pPr>
        <w:pStyle w:val="Heading3"/>
        <w:numPr>
          <w:ilvl w:val="1"/>
          <w:numId w:val="1"/>
        </w:numPr>
      </w:pPr>
      <w:bookmarkStart w:id="19" w:name="_Toc119662871"/>
      <w:r w:rsidRPr="00C8590F">
        <w:t>Apibendrinta informacija apie VVG</w:t>
      </w:r>
      <w:bookmarkEnd w:id="19"/>
    </w:p>
    <w:tbl>
      <w:tblPr>
        <w:tblStyle w:val="TableGrid"/>
        <w:tblW w:w="0" w:type="auto"/>
        <w:tblLook w:val="04A0" w:firstRow="1" w:lastRow="0" w:firstColumn="1" w:lastColumn="0" w:noHBand="0" w:noVBand="1"/>
      </w:tblPr>
      <w:tblGrid>
        <w:gridCol w:w="3539"/>
        <w:gridCol w:w="6089"/>
      </w:tblGrid>
      <w:tr w:rsidR="00B43609" w:rsidRPr="00C8590F" w14:paraId="2745F41A" w14:textId="77777777" w:rsidTr="00A86F84">
        <w:tc>
          <w:tcPr>
            <w:tcW w:w="3539" w:type="dxa"/>
            <w:shd w:val="clear" w:color="auto" w:fill="DBE5F1" w:themeFill="accent1" w:themeFillTint="33"/>
          </w:tcPr>
          <w:p w14:paraId="46394CB1" w14:textId="77777777" w:rsidR="00B43609" w:rsidRPr="00C8590F" w:rsidRDefault="00B43609" w:rsidP="00BF56BF">
            <w:pPr>
              <w:pStyle w:val="ListParagraph"/>
              <w:numPr>
                <w:ilvl w:val="2"/>
                <w:numId w:val="1"/>
              </w:numPr>
              <w:ind w:left="731" w:hanging="709"/>
            </w:pPr>
            <w:r w:rsidRPr="00C8590F">
              <w:t>VVG įsteigimo data</w:t>
            </w:r>
          </w:p>
        </w:tc>
        <w:tc>
          <w:tcPr>
            <w:tcW w:w="6089" w:type="dxa"/>
          </w:tcPr>
          <w:p w14:paraId="5B92BC12" w14:textId="715A73E8" w:rsidR="00B43609" w:rsidRPr="00C8590F" w:rsidRDefault="00000000" w:rsidP="00990982">
            <w:sdt>
              <w:sdtPr>
                <w:id w:val="-1064716143"/>
                <w:placeholder>
                  <w:docPart w:val="8AC83B0E440E47A9AE655B272DA7BECE"/>
                </w:placeholder>
                <w:date w:fullDate="2004-08-13T00:00:00Z">
                  <w:dateFormat w:val="yyyy-MM-dd"/>
                  <w:lid w:val="lt-LT"/>
                  <w:storeMappedDataAs w:val="dateTime"/>
                  <w:calendar w:val="gregorian"/>
                </w:date>
              </w:sdtPr>
              <w:sdtContent>
                <w:r w:rsidR="00132682">
                  <w:t>2004-08-13</w:t>
                </w:r>
              </w:sdtContent>
            </w:sdt>
          </w:p>
        </w:tc>
      </w:tr>
      <w:tr w:rsidR="00B43609" w:rsidRPr="00C8590F" w14:paraId="5AACF5EE" w14:textId="77777777" w:rsidTr="00A86F84">
        <w:tc>
          <w:tcPr>
            <w:tcW w:w="3539" w:type="dxa"/>
            <w:shd w:val="clear" w:color="auto" w:fill="DBE5F1" w:themeFill="accent1" w:themeFillTint="33"/>
          </w:tcPr>
          <w:p w14:paraId="41B2630F" w14:textId="77777777" w:rsidR="00B43609" w:rsidRPr="00C8590F" w:rsidRDefault="00B43609" w:rsidP="00BF56BF">
            <w:pPr>
              <w:pStyle w:val="ListParagraph"/>
              <w:numPr>
                <w:ilvl w:val="2"/>
                <w:numId w:val="1"/>
              </w:numPr>
              <w:ind w:left="731" w:hanging="709"/>
            </w:pPr>
            <w:r w:rsidRPr="00C8590F">
              <w:t>VVG būstinės adresas</w:t>
            </w:r>
          </w:p>
        </w:tc>
        <w:tc>
          <w:tcPr>
            <w:tcW w:w="6089" w:type="dxa"/>
          </w:tcPr>
          <w:sdt>
            <w:sdtPr>
              <w:id w:val="-214037730"/>
              <w:placeholder>
                <w:docPart w:val="CA6492D3B32044C2843C3A66DB97D923"/>
              </w:placeholder>
            </w:sdtPr>
            <w:sdtContent>
              <w:p w14:paraId="33804392" w14:textId="4B8560D4" w:rsidR="00B43609" w:rsidRPr="00990982" w:rsidRDefault="00132682" w:rsidP="00990982">
                <w:r>
                  <w:t>Vytauto Didžiojo g. 1, Raseiniai</w:t>
                </w:r>
              </w:p>
            </w:sdtContent>
          </w:sdt>
        </w:tc>
      </w:tr>
      <w:tr w:rsidR="00B43609" w:rsidRPr="00C8590F" w14:paraId="4E501F8B" w14:textId="77777777" w:rsidTr="00A86F84">
        <w:tc>
          <w:tcPr>
            <w:tcW w:w="3539" w:type="dxa"/>
            <w:shd w:val="clear" w:color="auto" w:fill="DBE5F1" w:themeFill="accent1" w:themeFillTint="33"/>
          </w:tcPr>
          <w:p w14:paraId="386386A6" w14:textId="77777777" w:rsidR="00B43609" w:rsidRPr="00C8590F" w:rsidRDefault="00B43609" w:rsidP="00BF56BF">
            <w:pPr>
              <w:pStyle w:val="ListParagraph"/>
              <w:numPr>
                <w:ilvl w:val="2"/>
                <w:numId w:val="1"/>
              </w:numPr>
              <w:ind w:left="731" w:hanging="709"/>
            </w:pPr>
            <w:r w:rsidRPr="00C8590F">
              <w:t>VVG narių skaičius</w:t>
            </w:r>
          </w:p>
        </w:tc>
        <w:tc>
          <w:tcPr>
            <w:tcW w:w="6089" w:type="dxa"/>
          </w:tcPr>
          <w:p w14:paraId="65E99D9B" w14:textId="6921AD01" w:rsidR="001B7B9C" w:rsidRPr="00990982" w:rsidRDefault="00000000" w:rsidP="00990982">
            <w:pPr>
              <w:rPr>
                <w:b/>
                <w:bCs/>
              </w:rPr>
            </w:pPr>
            <w:sdt>
              <w:sdtPr>
                <w:id w:val="-1021468406"/>
                <w:placeholder>
                  <w:docPart w:val="A12B5EC15BA94548B44D55314A1B2584"/>
                </w:placeholder>
              </w:sdtPr>
              <w:sdtContent>
                <w:r w:rsidR="00132682">
                  <w:t>72</w:t>
                </w:r>
              </w:sdtContent>
            </w:sdt>
            <w:r w:rsidR="001B7B9C" w:rsidRPr="00C8590F">
              <w:t xml:space="preserve"> </w:t>
            </w:r>
            <w:r w:rsidR="00B43609" w:rsidRPr="00C8590F">
              <w:t xml:space="preserve">VVG narių sąrašas pateiktas </w:t>
            </w:r>
            <w:r w:rsidR="00B43609" w:rsidRPr="00C8590F">
              <w:rPr>
                <w:b/>
                <w:bCs/>
              </w:rPr>
              <w:t>1 priede.</w:t>
            </w:r>
            <w:r w:rsidR="001B7B9C" w:rsidRPr="00C8590F">
              <w:t xml:space="preserve"> </w:t>
            </w:r>
          </w:p>
        </w:tc>
      </w:tr>
      <w:tr w:rsidR="00B43609" w:rsidRPr="00C8590F" w14:paraId="1117C06F" w14:textId="77777777" w:rsidTr="00A86F84">
        <w:tc>
          <w:tcPr>
            <w:tcW w:w="3539" w:type="dxa"/>
            <w:shd w:val="clear" w:color="auto" w:fill="DBE5F1" w:themeFill="accent1" w:themeFillTint="33"/>
          </w:tcPr>
          <w:p w14:paraId="72D70856" w14:textId="77777777" w:rsidR="00B43609" w:rsidRPr="00C8590F" w:rsidRDefault="00B43609" w:rsidP="00BF56BF">
            <w:pPr>
              <w:pStyle w:val="ListParagraph"/>
              <w:numPr>
                <w:ilvl w:val="2"/>
                <w:numId w:val="1"/>
              </w:numPr>
              <w:ind w:left="731" w:hanging="709"/>
            </w:pPr>
            <w:r w:rsidRPr="00C8590F">
              <w:t>VVG kolegialaus valdymo organo narių skaičius</w:t>
            </w:r>
          </w:p>
        </w:tc>
        <w:tc>
          <w:tcPr>
            <w:tcW w:w="6089" w:type="dxa"/>
          </w:tcPr>
          <w:p w14:paraId="3BF7161A" w14:textId="54DD4B3C" w:rsidR="001B7B9C" w:rsidRPr="00990982" w:rsidRDefault="00000000" w:rsidP="00990982">
            <w:pPr>
              <w:rPr>
                <w:b/>
                <w:bCs/>
              </w:rPr>
            </w:pPr>
            <w:sdt>
              <w:sdtPr>
                <w:id w:val="1287012932"/>
                <w:placeholder>
                  <w:docPart w:val="823A9FB467264298BCED6B697EFBDF17"/>
                </w:placeholder>
              </w:sdtPr>
              <w:sdtContent>
                <w:r w:rsidR="00132682">
                  <w:t>11</w:t>
                </w:r>
              </w:sdtContent>
            </w:sdt>
            <w:r w:rsidR="001B7B9C" w:rsidRPr="00C8590F">
              <w:t xml:space="preserve"> </w:t>
            </w:r>
            <w:r w:rsidR="00B43609" w:rsidRPr="00C8590F">
              <w:t xml:space="preserve">VVG kolegialaus valdymo organo narių sąrašas pateiktas </w:t>
            </w:r>
            <w:r w:rsidR="00B43609" w:rsidRPr="00C8590F">
              <w:rPr>
                <w:b/>
                <w:bCs/>
              </w:rPr>
              <w:t>2 priede.</w:t>
            </w:r>
          </w:p>
        </w:tc>
      </w:tr>
      <w:tr w:rsidR="00B43609" w:rsidRPr="00C8590F" w14:paraId="5A4D1AD8" w14:textId="77777777" w:rsidTr="00A86F84">
        <w:tc>
          <w:tcPr>
            <w:tcW w:w="3539" w:type="dxa"/>
            <w:shd w:val="clear" w:color="auto" w:fill="DBE5F1" w:themeFill="accent1" w:themeFillTint="33"/>
          </w:tcPr>
          <w:p w14:paraId="573E25C2" w14:textId="77777777" w:rsidR="00B43609" w:rsidRPr="00C8590F" w:rsidRDefault="00B43609" w:rsidP="00BF56BF">
            <w:pPr>
              <w:pStyle w:val="ListParagraph"/>
              <w:numPr>
                <w:ilvl w:val="2"/>
                <w:numId w:val="1"/>
              </w:numPr>
              <w:ind w:left="731" w:hanging="709"/>
            </w:pPr>
            <w:r w:rsidRPr="00C8590F">
              <w:t>VPS administracijos darbuotojų ir etatų skaičius</w:t>
            </w:r>
          </w:p>
        </w:tc>
        <w:tc>
          <w:tcPr>
            <w:tcW w:w="6089" w:type="dxa"/>
          </w:tcPr>
          <w:p w14:paraId="063B6F9A" w14:textId="199CB804" w:rsidR="00B43609" w:rsidRPr="00C8590F" w:rsidRDefault="00B43609" w:rsidP="00A86F84">
            <w:r w:rsidRPr="00C8590F">
              <w:t xml:space="preserve">Darbuotojų skaičius: </w:t>
            </w:r>
            <w:sdt>
              <w:sdtPr>
                <w:id w:val="-2049752967"/>
                <w:placeholder>
                  <w:docPart w:val="B6EF82240032407E87497DEFD631CDE1"/>
                </w:placeholder>
              </w:sdtPr>
              <w:sdtContent>
                <w:r w:rsidR="00132682">
                  <w:t>2</w:t>
                </w:r>
              </w:sdtContent>
            </w:sdt>
          </w:p>
          <w:p w14:paraId="31351E8B" w14:textId="7A501A1E" w:rsidR="00B43609" w:rsidRPr="00C8590F" w:rsidRDefault="00B43609" w:rsidP="00A86F84">
            <w:r w:rsidRPr="00C8590F">
              <w:t xml:space="preserve">Etatų skaičius: </w:t>
            </w:r>
            <w:sdt>
              <w:sdtPr>
                <w:id w:val="-1250888854"/>
                <w:placeholder>
                  <w:docPart w:val="1B2D42CE773C4F5488DF9D46C2E0329C"/>
                </w:placeholder>
              </w:sdtPr>
              <w:sdtContent>
                <w:r w:rsidR="00132682">
                  <w:t>2</w:t>
                </w:r>
              </w:sdtContent>
            </w:sdt>
          </w:p>
          <w:p w14:paraId="3A5E9A2A" w14:textId="2443530D" w:rsidR="001B7B9C" w:rsidRPr="00990982" w:rsidRDefault="00B43609" w:rsidP="00990982">
            <w:pPr>
              <w:rPr>
                <w:b/>
                <w:bCs/>
              </w:rPr>
            </w:pPr>
            <w:r w:rsidRPr="00C8590F">
              <w:t xml:space="preserve">VPS administracijos darbuotojų sąrašas pateiktas </w:t>
            </w:r>
            <w:r w:rsidRPr="00C8590F">
              <w:rPr>
                <w:b/>
                <w:bCs/>
              </w:rPr>
              <w:t>3 priede.</w:t>
            </w:r>
          </w:p>
        </w:tc>
      </w:tr>
      <w:tr w:rsidR="00B43609" w:rsidRPr="00C8590F" w14:paraId="43A7C479" w14:textId="77777777" w:rsidTr="00A86F84">
        <w:tc>
          <w:tcPr>
            <w:tcW w:w="3539" w:type="dxa"/>
            <w:shd w:val="clear" w:color="auto" w:fill="DBE5F1" w:themeFill="accent1" w:themeFillTint="33"/>
          </w:tcPr>
          <w:p w14:paraId="5B0BA549" w14:textId="77777777" w:rsidR="00B43609" w:rsidRPr="00C8590F" w:rsidRDefault="00B43609" w:rsidP="00BF56BF">
            <w:pPr>
              <w:pStyle w:val="ListParagraph"/>
              <w:numPr>
                <w:ilvl w:val="2"/>
                <w:numId w:val="1"/>
              </w:numPr>
              <w:ind w:left="731" w:hanging="709"/>
            </w:pPr>
            <w:r w:rsidRPr="00C8590F">
              <w:t>VVG pirmininkas</w:t>
            </w:r>
          </w:p>
        </w:tc>
        <w:tc>
          <w:tcPr>
            <w:tcW w:w="6089" w:type="dxa"/>
          </w:tcPr>
          <w:sdt>
            <w:sdtPr>
              <w:id w:val="-1923635876"/>
              <w:placeholder>
                <w:docPart w:val="3593C1D373CD4F5B896AB4800574D7E2"/>
              </w:placeholder>
            </w:sdtPr>
            <w:sdtContent>
              <w:p w14:paraId="7099498E" w14:textId="2D87C4C0" w:rsidR="00B43609" w:rsidRPr="00C8590F" w:rsidRDefault="00132682" w:rsidP="00990982">
                <w:r>
                  <w:t>Irena Dapkuvienė</w:t>
                </w:r>
              </w:p>
            </w:sdtContent>
          </w:sdt>
        </w:tc>
      </w:tr>
      <w:tr w:rsidR="00B43609" w:rsidRPr="00C8590F" w14:paraId="510DE166" w14:textId="77777777" w:rsidTr="00A86F84">
        <w:tc>
          <w:tcPr>
            <w:tcW w:w="3539" w:type="dxa"/>
            <w:shd w:val="clear" w:color="auto" w:fill="DBE5F1" w:themeFill="accent1" w:themeFillTint="33"/>
          </w:tcPr>
          <w:p w14:paraId="1629216A" w14:textId="77777777" w:rsidR="00B43609" w:rsidRPr="00C8590F" w:rsidRDefault="00B43609" w:rsidP="00BF56BF">
            <w:pPr>
              <w:pStyle w:val="ListParagraph"/>
              <w:numPr>
                <w:ilvl w:val="2"/>
                <w:numId w:val="1"/>
              </w:numPr>
              <w:ind w:left="731" w:hanging="709"/>
            </w:pPr>
            <w:r w:rsidRPr="00C8590F">
              <w:t>VVG kolegialaus valdymo organo pirmininkas</w:t>
            </w:r>
          </w:p>
        </w:tc>
        <w:tc>
          <w:tcPr>
            <w:tcW w:w="6089" w:type="dxa"/>
          </w:tcPr>
          <w:sdt>
            <w:sdtPr>
              <w:id w:val="377594483"/>
              <w:placeholder>
                <w:docPart w:val="39030464F3134A8EBF71D6DD600FC8E5"/>
              </w:placeholder>
            </w:sdtPr>
            <w:sdtContent>
              <w:p w14:paraId="6E3A63A7" w14:textId="5E0B1E01" w:rsidR="00B43609" w:rsidRPr="00C8590F" w:rsidRDefault="00132682" w:rsidP="00990982">
                <w:r>
                  <w:t>Loreta Sirvidienė</w:t>
                </w:r>
              </w:p>
            </w:sdtContent>
          </w:sdt>
        </w:tc>
      </w:tr>
      <w:tr w:rsidR="00B43609" w:rsidRPr="00C8590F" w14:paraId="69274760" w14:textId="77777777" w:rsidTr="00A86F84">
        <w:tc>
          <w:tcPr>
            <w:tcW w:w="3539" w:type="dxa"/>
            <w:shd w:val="clear" w:color="auto" w:fill="DBE5F1" w:themeFill="accent1" w:themeFillTint="33"/>
          </w:tcPr>
          <w:p w14:paraId="1C8CD6E8" w14:textId="77777777" w:rsidR="00B43609" w:rsidRPr="00C8590F" w:rsidRDefault="00B43609" w:rsidP="00BF56BF">
            <w:pPr>
              <w:pStyle w:val="ListParagraph"/>
              <w:numPr>
                <w:ilvl w:val="2"/>
                <w:numId w:val="1"/>
              </w:numPr>
              <w:ind w:left="731" w:hanging="709"/>
            </w:pPr>
            <w:r w:rsidRPr="00C8590F">
              <w:t>VPS administravimo vadovas</w:t>
            </w:r>
          </w:p>
        </w:tc>
        <w:tc>
          <w:tcPr>
            <w:tcW w:w="6089" w:type="dxa"/>
          </w:tcPr>
          <w:sdt>
            <w:sdtPr>
              <w:id w:val="-2071644547"/>
              <w:placeholder>
                <w:docPart w:val="A1645DF19794463FBB4299410330CFCF"/>
              </w:placeholder>
            </w:sdtPr>
            <w:sdtContent>
              <w:p w14:paraId="2DD1EABE" w14:textId="63E3A275" w:rsidR="00B43609" w:rsidRPr="00C8590F" w:rsidRDefault="00132682" w:rsidP="00990982">
                <w:r>
                  <w:t>Irena Dapkuvienė</w:t>
                </w:r>
              </w:p>
            </w:sdtContent>
          </w:sdt>
        </w:tc>
      </w:tr>
    </w:tbl>
    <w:p w14:paraId="22EA0B3D" w14:textId="77777777" w:rsidR="00B43609" w:rsidRPr="00C8590F" w:rsidRDefault="00B43609" w:rsidP="00B43609"/>
    <w:p w14:paraId="07BDE314" w14:textId="77777777" w:rsidR="00B43609" w:rsidRPr="00C8590F" w:rsidRDefault="00B43609" w:rsidP="00BF56BF">
      <w:pPr>
        <w:pStyle w:val="Heading3"/>
        <w:numPr>
          <w:ilvl w:val="1"/>
          <w:numId w:val="1"/>
        </w:numPr>
      </w:pPr>
      <w:bookmarkStart w:id="20" w:name="_Toc119662872"/>
      <w:r w:rsidRPr="00C8590F">
        <w:t>Apibendrinta informacija apie VVG kolegialaus valdymo organo sudėtį</w:t>
      </w:r>
      <w:bookmarkEnd w:id="20"/>
    </w:p>
    <w:p w14:paraId="1ABD276C" w14:textId="77777777" w:rsidR="00B43609" w:rsidRPr="00C8590F" w:rsidRDefault="00B43609" w:rsidP="00B43609">
      <w:pPr>
        <w:sectPr w:rsidR="00B43609" w:rsidRPr="00C8590F" w:rsidSect="00B43609">
          <w:type w:val="continuous"/>
          <w:pgSz w:w="11906" w:h="16838"/>
          <w:pgMar w:top="1134" w:right="1134" w:bottom="1134" w:left="1134" w:header="567" w:footer="567" w:gutter="0"/>
          <w:cols w:space="1296"/>
          <w:titlePg/>
          <w:docGrid w:linePitch="360"/>
        </w:sectPr>
      </w:pPr>
    </w:p>
    <w:tbl>
      <w:tblPr>
        <w:tblW w:w="5000" w:type="pct"/>
        <w:tblLook w:val="04A0" w:firstRow="1" w:lastRow="0" w:firstColumn="1" w:lastColumn="0" w:noHBand="0" w:noVBand="1"/>
      </w:tblPr>
      <w:tblGrid>
        <w:gridCol w:w="6396"/>
        <w:gridCol w:w="1612"/>
        <w:gridCol w:w="1610"/>
      </w:tblGrid>
      <w:tr w:rsidR="00BE592A" w:rsidRPr="00BE592A" w14:paraId="1FEE562C" w14:textId="77777777" w:rsidTr="00BE592A">
        <w:trPr>
          <w:trHeight w:val="300"/>
        </w:trPr>
        <w:tc>
          <w:tcPr>
            <w:tcW w:w="3325" w:type="pct"/>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4FF73F3F"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1</w:t>
            </w:r>
          </w:p>
        </w:tc>
        <w:tc>
          <w:tcPr>
            <w:tcW w:w="838" w:type="pct"/>
            <w:tcBorders>
              <w:top w:val="single" w:sz="8" w:space="0" w:color="auto"/>
              <w:left w:val="nil"/>
              <w:bottom w:val="single" w:sz="4" w:space="0" w:color="auto"/>
              <w:right w:val="single" w:sz="4" w:space="0" w:color="auto"/>
            </w:tcBorders>
            <w:shd w:val="clear" w:color="000000" w:fill="DDEBF7"/>
            <w:noWrap/>
            <w:vAlign w:val="bottom"/>
            <w:hideMark/>
          </w:tcPr>
          <w:p w14:paraId="5B423884"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2</w:t>
            </w:r>
          </w:p>
        </w:tc>
        <w:tc>
          <w:tcPr>
            <w:tcW w:w="838" w:type="pct"/>
            <w:tcBorders>
              <w:top w:val="single" w:sz="8" w:space="0" w:color="auto"/>
              <w:left w:val="nil"/>
              <w:bottom w:val="single" w:sz="4" w:space="0" w:color="auto"/>
              <w:right w:val="single" w:sz="8" w:space="0" w:color="auto"/>
            </w:tcBorders>
            <w:shd w:val="clear" w:color="000000" w:fill="DDEBF7"/>
            <w:noWrap/>
            <w:vAlign w:val="bottom"/>
            <w:hideMark/>
          </w:tcPr>
          <w:p w14:paraId="167EF79F"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3</w:t>
            </w:r>
          </w:p>
        </w:tc>
      </w:tr>
      <w:tr w:rsidR="00BE592A" w:rsidRPr="00BE592A" w14:paraId="0FBEB5A8" w14:textId="77777777" w:rsidTr="00BE592A">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156C8D6F" w14:textId="77777777" w:rsidR="00BE592A" w:rsidRPr="00BE592A" w:rsidRDefault="00BE592A" w:rsidP="00BE592A">
            <w:pPr>
              <w:jc w:val="left"/>
              <w:rPr>
                <w:rFonts w:ascii="Calibri" w:hAnsi="Calibri" w:cs="Calibri"/>
                <w:color w:val="000000"/>
                <w:sz w:val="22"/>
                <w:szCs w:val="22"/>
                <w:lang w:eastAsia="lt-LT"/>
              </w:rPr>
            </w:pPr>
            <w:r w:rsidRPr="00BE592A">
              <w:rPr>
                <w:rFonts w:ascii="Calibri" w:hAnsi="Calibri" w:cs="Calibri"/>
                <w:color w:val="000000"/>
                <w:sz w:val="22"/>
                <w:szCs w:val="22"/>
                <w:lang w:eastAsia="lt-LT"/>
              </w:rPr>
              <w:t>VVG kolegialaus valdymo organo narių skaičius, iš viso</w:t>
            </w:r>
          </w:p>
        </w:tc>
        <w:tc>
          <w:tcPr>
            <w:tcW w:w="838" w:type="pct"/>
            <w:tcBorders>
              <w:top w:val="nil"/>
              <w:left w:val="nil"/>
              <w:bottom w:val="single" w:sz="4" w:space="0" w:color="auto"/>
              <w:right w:val="single" w:sz="4" w:space="0" w:color="auto"/>
            </w:tcBorders>
            <w:shd w:val="clear" w:color="auto" w:fill="auto"/>
            <w:vAlign w:val="bottom"/>
            <w:hideMark/>
          </w:tcPr>
          <w:p w14:paraId="007A9EB0"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11</w:t>
            </w:r>
          </w:p>
        </w:tc>
        <w:tc>
          <w:tcPr>
            <w:tcW w:w="838" w:type="pct"/>
            <w:tcBorders>
              <w:top w:val="nil"/>
              <w:left w:val="nil"/>
              <w:bottom w:val="single" w:sz="4" w:space="0" w:color="auto"/>
              <w:right w:val="single" w:sz="8" w:space="0" w:color="auto"/>
            </w:tcBorders>
            <w:shd w:val="clear" w:color="000000" w:fill="DDEBF7"/>
            <w:noWrap/>
            <w:vAlign w:val="bottom"/>
            <w:hideMark/>
          </w:tcPr>
          <w:p w14:paraId="7B2684B9" w14:textId="77777777" w:rsidR="00BE592A" w:rsidRPr="00BE592A" w:rsidRDefault="00BE592A" w:rsidP="00BE592A">
            <w:pPr>
              <w:jc w:val="left"/>
              <w:rPr>
                <w:rFonts w:ascii="Calibri" w:hAnsi="Calibri" w:cs="Calibri"/>
                <w:color w:val="000000"/>
                <w:sz w:val="22"/>
                <w:szCs w:val="22"/>
                <w:lang w:eastAsia="lt-LT"/>
              </w:rPr>
            </w:pPr>
            <w:r w:rsidRPr="00BE592A">
              <w:rPr>
                <w:rFonts w:ascii="Calibri" w:hAnsi="Calibri" w:cs="Calibri"/>
                <w:color w:val="000000"/>
                <w:sz w:val="22"/>
                <w:szCs w:val="22"/>
                <w:lang w:eastAsia="lt-LT"/>
              </w:rPr>
              <w:t>(teikiant VPS)</w:t>
            </w:r>
          </w:p>
        </w:tc>
      </w:tr>
      <w:tr w:rsidR="00BE592A" w:rsidRPr="00BE592A" w14:paraId="44B63A70" w14:textId="77777777" w:rsidTr="00BE592A">
        <w:trPr>
          <w:trHeight w:val="300"/>
        </w:trPr>
        <w:tc>
          <w:tcPr>
            <w:tcW w:w="3325" w:type="pct"/>
            <w:tcBorders>
              <w:top w:val="nil"/>
              <w:left w:val="single" w:sz="8" w:space="0" w:color="auto"/>
              <w:bottom w:val="nil"/>
              <w:right w:val="nil"/>
            </w:tcBorders>
            <w:shd w:val="clear" w:color="auto" w:fill="auto"/>
            <w:noWrap/>
            <w:vAlign w:val="bottom"/>
            <w:hideMark/>
          </w:tcPr>
          <w:p w14:paraId="224BA435" w14:textId="77777777" w:rsidR="00BE592A" w:rsidRPr="00BE592A" w:rsidRDefault="00BE592A" w:rsidP="00BE592A">
            <w:pPr>
              <w:jc w:val="left"/>
              <w:rPr>
                <w:rFonts w:ascii="Calibri" w:hAnsi="Calibri" w:cs="Calibri"/>
                <w:b/>
                <w:bCs/>
                <w:color w:val="000000"/>
                <w:sz w:val="22"/>
                <w:szCs w:val="22"/>
                <w:lang w:eastAsia="lt-LT"/>
              </w:rPr>
            </w:pPr>
            <w:r w:rsidRPr="00BE592A">
              <w:rPr>
                <w:rFonts w:ascii="Calibri" w:hAnsi="Calibri" w:cs="Calibri"/>
                <w:b/>
                <w:bCs/>
                <w:color w:val="000000"/>
                <w:sz w:val="22"/>
                <w:szCs w:val="22"/>
                <w:lang w:eastAsia="lt-LT"/>
              </w:rPr>
              <w:t>Narių pasiskirstymas pagal sektorius:</w:t>
            </w:r>
          </w:p>
        </w:tc>
        <w:tc>
          <w:tcPr>
            <w:tcW w:w="838" w:type="pct"/>
            <w:tcBorders>
              <w:top w:val="nil"/>
              <w:left w:val="nil"/>
              <w:bottom w:val="nil"/>
              <w:right w:val="nil"/>
            </w:tcBorders>
            <w:shd w:val="clear" w:color="auto" w:fill="auto"/>
            <w:vAlign w:val="bottom"/>
            <w:hideMark/>
          </w:tcPr>
          <w:p w14:paraId="4AE7453E" w14:textId="77777777" w:rsidR="00BE592A" w:rsidRPr="00BE592A" w:rsidRDefault="00BE592A" w:rsidP="00BE592A">
            <w:pPr>
              <w:jc w:val="left"/>
              <w:rPr>
                <w:rFonts w:ascii="Calibri" w:hAnsi="Calibri" w:cs="Calibri"/>
                <w:b/>
                <w:bCs/>
                <w:color w:val="000000"/>
                <w:sz w:val="22"/>
                <w:szCs w:val="22"/>
                <w:lang w:eastAsia="lt-LT"/>
              </w:rPr>
            </w:pPr>
          </w:p>
        </w:tc>
        <w:tc>
          <w:tcPr>
            <w:tcW w:w="838" w:type="pct"/>
            <w:tcBorders>
              <w:top w:val="nil"/>
              <w:left w:val="nil"/>
              <w:bottom w:val="nil"/>
              <w:right w:val="single" w:sz="8" w:space="0" w:color="auto"/>
            </w:tcBorders>
            <w:shd w:val="clear" w:color="auto" w:fill="auto"/>
            <w:vAlign w:val="bottom"/>
            <w:hideMark/>
          </w:tcPr>
          <w:p w14:paraId="25583A03" w14:textId="77777777" w:rsidR="00BE592A" w:rsidRPr="00BE592A" w:rsidRDefault="00BE592A" w:rsidP="00BE592A">
            <w:pPr>
              <w:jc w:val="left"/>
              <w:rPr>
                <w:rFonts w:ascii="Calibri" w:hAnsi="Calibri" w:cs="Calibri"/>
                <w:color w:val="000000"/>
                <w:sz w:val="22"/>
                <w:szCs w:val="22"/>
                <w:lang w:eastAsia="lt-LT"/>
              </w:rPr>
            </w:pPr>
            <w:r w:rsidRPr="00BE592A">
              <w:rPr>
                <w:rFonts w:ascii="Calibri" w:hAnsi="Calibri" w:cs="Calibri"/>
                <w:color w:val="000000"/>
                <w:sz w:val="22"/>
                <w:szCs w:val="22"/>
                <w:lang w:eastAsia="lt-LT"/>
              </w:rPr>
              <w:t> </w:t>
            </w:r>
          </w:p>
        </w:tc>
      </w:tr>
      <w:tr w:rsidR="00BE592A" w:rsidRPr="00BE592A" w14:paraId="222FDC4E" w14:textId="77777777" w:rsidTr="00BE592A">
        <w:trPr>
          <w:trHeight w:val="600"/>
        </w:trPr>
        <w:tc>
          <w:tcPr>
            <w:tcW w:w="3325" w:type="pct"/>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1DECC11E"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Sektorius, atstovaujami interesai</w:t>
            </w:r>
          </w:p>
        </w:tc>
        <w:tc>
          <w:tcPr>
            <w:tcW w:w="838" w:type="pct"/>
            <w:tcBorders>
              <w:top w:val="single" w:sz="4" w:space="0" w:color="auto"/>
              <w:left w:val="nil"/>
              <w:bottom w:val="single" w:sz="4" w:space="0" w:color="auto"/>
              <w:right w:val="single" w:sz="4" w:space="0" w:color="auto"/>
            </w:tcBorders>
            <w:shd w:val="clear" w:color="000000" w:fill="DDEBF7"/>
            <w:vAlign w:val="bottom"/>
            <w:hideMark/>
          </w:tcPr>
          <w:p w14:paraId="1EB95AFE"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Narių skaičius</w:t>
            </w:r>
          </w:p>
        </w:tc>
        <w:tc>
          <w:tcPr>
            <w:tcW w:w="838" w:type="pct"/>
            <w:tcBorders>
              <w:top w:val="single" w:sz="4" w:space="0" w:color="auto"/>
              <w:left w:val="nil"/>
              <w:bottom w:val="single" w:sz="4" w:space="0" w:color="auto"/>
              <w:right w:val="single" w:sz="8" w:space="0" w:color="auto"/>
            </w:tcBorders>
            <w:shd w:val="clear" w:color="000000" w:fill="DDEBF7"/>
            <w:vAlign w:val="bottom"/>
            <w:hideMark/>
          </w:tcPr>
          <w:p w14:paraId="47E47380"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 xml:space="preserve">Narių dalis, proc. </w:t>
            </w:r>
          </w:p>
        </w:tc>
      </w:tr>
      <w:tr w:rsidR="00BE592A" w:rsidRPr="00BE592A" w14:paraId="7EDA208F" w14:textId="77777777" w:rsidTr="00BE592A">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212357E8" w14:textId="77777777" w:rsidR="00BE592A" w:rsidRPr="00BE592A" w:rsidRDefault="00BE592A" w:rsidP="00BE592A">
            <w:pPr>
              <w:jc w:val="left"/>
              <w:rPr>
                <w:rFonts w:ascii="Calibri" w:hAnsi="Calibri" w:cs="Calibri"/>
                <w:color w:val="000000"/>
                <w:sz w:val="22"/>
                <w:szCs w:val="22"/>
                <w:lang w:eastAsia="lt-LT"/>
              </w:rPr>
            </w:pPr>
            <w:r w:rsidRPr="00BE592A">
              <w:rPr>
                <w:rFonts w:ascii="Calibri" w:hAnsi="Calibri" w:cs="Calibri"/>
                <w:color w:val="000000"/>
                <w:sz w:val="22"/>
                <w:szCs w:val="22"/>
                <w:lang w:eastAsia="lt-LT"/>
              </w:rPr>
              <w:t>Viešojo administravimo (valdžios) sektorius</w:t>
            </w:r>
          </w:p>
        </w:tc>
        <w:tc>
          <w:tcPr>
            <w:tcW w:w="838" w:type="pct"/>
            <w:tcBorders>
              <w:top w:val="nil"/>
              <w:left w:val="nil"/>
              <w:bottom w:val="single" w:sz="4" w:space="0" w:color="auto"/>
              <w:right w:val="single" w:sz="4" w:space="0" w:color="auto"/>
            </w:tcBorders>
            <w:shd w:val="clear" w:color="auto" w:fill="auto"/>
            <w:vAlign w:val="bottom"/>
            <w:hideMark/>
          </w:tcPr>
          <w:p w14:paraId="63F02244"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2</w:t>
            </w:r>
          </w:p>
        </w:tc>
        <w:tc>
          <w:tcPr>
            <w:tcW w:w="838" w:type="pct"/>
            <w:tcBorders>
              <w:top w:val="nil"/>
              <w:left w:val="nil"/>
              <w:bottom w:val="single" w:sz="4" w:space="0" w:color="auto"/>
              <w:right w:val="single" w:sz="8" w:space="0" w:color="auto"/>
            </w:tcBorders>
            <w:shd w:val="clear" w:color="000000" w:fill="D9D9D9"/>
            <w:vAlign w:val="bottom"/>
            <w:hideMark/>
          </w:tcPr>
          <w:p w14:paraId="0E5F7362"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18,18</w:t>
            </w:r>
          </w:p>
        </w:tc>
      </w:tr>
      <w:tr w:rsidR="00BE592A" w:rsidRPr="00BE592A" w14:paraId="485A470E" w14:textId="77777777" w:rsidTr="00BE592A">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1120035D" w14:textId="77777777" w:rsidR="00BE592A" w:rsidRPr="00BE592A" w:rsidRDefault="00BE592A" w:rsidP="00BE592A">
            <w:pPr>
              <w:jc w:val="left"/>
              <w:rPr>
                <w:rFonts w:ascii="Calibri" w:hAnsi="Calibri" w:cs="Calibri"/>
                <w:color w:val="000000"/>
                <w:sz w:val="22"/>
                <w:szCs w:val="22"/>
                <w:lang w:eastAsia="lt-LT"/>
              </w:rPr>
            </w:pPr>
            <w:r w:rsidRPr="00BE592A">
              <w:rPr>
                <w:rFonts w:ascii="Calibri" w:hAnsi="Calibri" w:cs="Calibri"/>
                <w:color w:val="000000"/>
                <w:sz w:val="22"/>
                <w:szCs w:val="22"/>
                <w:lang w:eastAsia="lt-LT"/>
              </w:rPr>
              <w:t>Verslo sektorius (privatūs ekonominiai interesai)</w:t>
            </w:r>
          </w:p>
        </w:tc>
        <w:tc>
          <w:tcPr>
            <w:tcW w:w="838" w:type="pct"/>
            <w:tcBorders>
              <w:top w:val="nil"/>
              <w:left w:val="nil"/>
              <w:bottom w:val="single" w:sz="4" w:space="0" w:color="auto"/>
              <w:right w:val="single" w:sz="4" w:space="0" w:color="auto"/>
            </w:tcBorders>
            <w:shd w:val="clear" w:color="auto" w:fill="auto"/>
            <w:vAlign w:val="bottom"/>
            <w:hideMark/>
          </w:tcPr>
          <w:p w14:paraId="142DD28A"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4</w:t>
            </w:r>
          </w:p>
        </w:tc>
        <w:tc>
          <w:tcPr>
            <w:tcW w:w="838" w:type="pct"/>
            <w:tcBorders>
              <w:top w:val="nil"/>
              <w:left w:val="nil"/>
              <w:bottom w:val="single" w:sz="4" w:space="0" w:color="auto"/>
              <w:right w:val="single" w:sz="8" w:space="0" w:color="auto"/>
            </w:tcBorders>
            <w:shd w:val="clear" w:color="000000" w:fill="D9D9D9"/>
            <w:vAlign w:val="bottom"/>
            <w:hideMark/>
          </w:tcPr>
          <w:p w14:paraId="3CF2C41C"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36,36</w:t>
            </w:r>
          </w:p>
        </w:tc>
      </w:tr>
      <w:tr w:rsidR="00BE592A" w:rsidRPr="00BE592A" w14:paraId="3AB2DAD5" w14:textId="77777777" w:rsidTr="00BE592A">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4A64B89B" w14:textId="77777777" w:rsidR="00BE592A" w:rsidRPr="00BE592A" w:rsidRDefault="00BE592A" w:rsidP="00BE592A">
            <w:pPr>
              <w:jc w:val="left"/>
              <w:rPr>
                <w:rFonts w:ascii="Calibri" w:hAnsi="Calibri" w:cs="Calibri"/>
                <w:color w:val="000000"/>
                <w:sz w:val="22"/>
                <w:szCs w:val="22"/>
                <w:lang w:eastAsia="lt-LT"/>
              </w:rPr>
            </w:pPr>
            <w:r w:rsidRPr="00BE592A">
              <w:rPr>
                <w:rFonts w:ascii="Calibri" w:hAnsi="Calibri" w:cs="Calibri"/>
                <w:color w:val="000000"/>
                <w:sz w:val="22"/>
                <w:szCs w:val="22"/>
                <w:lang w:eastAsia="lt-LT"/>
              </w:rPr>
              <w:t>Pilietinės visuomenės sektorius (socialiniai interesai)</w:t>
            </w:r>
          </w:p>
        </w:tc>
        <w:tc>
          <w:tcPr>
            <w:tcW w:w="838" w:type="pct"/>
            <w:tcBorders>
              <w:top w:val="nil"/>
              <w:left w:val="nil"/>
              <w:bottom w:val="single" w:sz="4" w:space="0" w:color="auto"/>
              <w:right w:val="single" w:sz="4" w:space="0" w:color="auto"/>
            </w:tcBorders>
            <w:shd w:val="clear" w:color="auto" w:fill="auto"/>
            <w:vAlign w:val="bottom"/>
            <w:hideMark/>
          </w:tcPr>
          <w:p w14:paraId="150AE7F4"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5</w:t>
            </w:r>
          </w:p>
        </w:tc>
        <w:tc>
          <w:tcPr>
            <w:tcW w:w="838" w:type="pct"/>
            <w:tcBorders>
              <w:top w:val="nil"/>
              <w:left w:val="nil"/>
              <w:bottom w:val="single" w:sz="4" w:space="0" w:color="auto"/>
              <w:right w:val="single" w:sz="8" w:space="0" w:color="auto"/>
            </w:tcBorders>
            <w:shd w:val="clear" w:color="000000" w:fill="D9D9D9"/>
            <w:vAlign w:val="bottom"/>
            <w:hideMark/>
          </w:tcPr>
          <w:p w14:paraId="5E7146B8"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45,45</w:t>
            </w:r>
          </w:p>
        </w:tc>
      </w:tr>
      <w:tr w:rsidR="00BE592A" w:rsidRPr="00BE592A" w14:paraId="24F9CF2E" w14:textId="77777777" w:rsidTr="00BE592A">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7A81FCFC" w14:textId="77777777" w:rsidR="00BE592A" w:rsidRPr="00BE592A" w:rsidRDefault="00BE592A" w:rsidP="00BE592A">
            <w:pPr>
              <w:jc w:val="left"/>
              <w:rPr>
                <w:rFonts w:ascii="Calibri" w:hAnsi="Calibri" w:cs="Calibri"/>
                <w:color w:val="000000"/>
                <w:sz w:val="22"/>
                <w:szCs w:val="22"/>
                <w:lang w:eastAsia="lt-LT"/>
              </w:rPr>
            </w:pPr>
            <w:r w:rsidRPr="00BE592A">
              <w:rPr>
                <w:rFonts w:ascii="Calibri" w:hAnsi="Calibri" w:cs="Calibri"/>
                <w:color w:val="000000"/>
                <w:sz w:val="22"/>
                <w:szCs w:val="22"/>
                <w:lang w:eastAsia="lt-LT"/>
              </w:rPr>
              <w:t>Kita</w:t>
            </w:r>
          </w:p>
        </w:tc>
        <w:tc>
          <w:tcPr>
            <w:tcW w:w="838" w:type="pct"/>
            <w:tcBorders>
              <w:top w:val="nil"/>
              <w:left w:val="nil"/>
              <w:bottom w:val="single" w:sz="4" w:space="0" w:color="auto"/>
              <w:right w:val="single" w:sz="4" w:space="0" w:color="auto"/>
            </w:tcBorders>
            <w:shd w:val="clear" w:color="auto" w:fill="auto"/>
            <w:vAlign w:val="bottom"/>
            <w:hideMark/>
          </w:tcPr>
          <w:p w14:paraId="67D3470E"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0</w:t>
            </w:r>
          </w:p>
        </w:tc>
        <w:tc>
          <w:tcPr>
            <w:tcW w:w="838" w:type="pct"/>
            <w:tcBorders>
              <w:top w:val="nil"/>
              <w:left w:val="nil"/>
              <w:bottom w:val="single" w:sz="4" w:space="0" w:color="auto"/>
              <w:right w:val="single" w:sz="8" w:space="0" w:color="auto"/>
            </w:tcBorders>
            <w:shd w:val="clear" w:color="000000" w:fill="D9D9D9"/>
            <w:vAlign w:val="bottom"/>
            <w:hideMark/>
          </w:tcPr>
          <w:p w14:paraId="2F59D980"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0,00</w:t>
            </w:r>
          </w:p>
        </w:tc>
      </w:tr>
      <w:tr w:rsidR="00BE592A" w:rsidRPr="00BE592A" w14:paraId="720102FB" w14:textId="77777777" w:rsidTr="00BE592A">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1E8DDCB9" w14:textId="77777777" w:rsidR="00BE592A" w:rsidRPr="00BE592A" w:rsidRDefault="00BE592A" w:rsidP="00BE592A">
            <w:pPr>
              <w:jc w:val="left"/>
              <w:rPr>
                <w:rFonts w:ascii="Calibri" w:hAnsi="Calibri" w:cs="Calibri"/>
                <w:b/>
                <w:bCs/>
                <w:color w:val="000000"/>
                <w:sz w:val="22"/>
                <w:szCs w:val="22"/>
                <w:lang w:eastAsia="lt-LT"/>
              </w:rPr>
            </w:pPr>
            <w:r w:rsidRPr="00BE592A">
              <w:rPr>
                <w:rFonts w:ascii="Calibri" w:hAnsi="Calibri" w:cs="Calibri"/>
                <w:b/>
                <w:bCs/>
                <w:color w:val="000000"/>
                <w:sz w:val="22"/>
                <w:szCs w:val="22"/>
                <w:lang w:eastAsia="lt-LT"/>
              </w:rPr>
              <w:lastRenderedPageBreak/>
              <w:t xml:space="preserve">Iš viso: </w:t>
            </w:r>
          </w:p>
        </w:tc>
        <w:tc>
          <w:tcPr>
            <w:tcW w:w="838" w:type="pct"/>
            <w:tcBorders>
              <w:top w:val="nil"/>
              <w:left w:val="nil"/>
              <w:bottom w:val="single" w:sz="4" w:space="0" w:color="auto"/>
              <w:right w:val="single" w:sz="4" w:space="0" w:color="auto"/>
            </w:tcBorders>
            <w:shd w:val="clear" w:color="000000" w:fill="D9D9D9"/>
            <w:vAlign w:val="bottom"/>
            <w:hideMark/>
          </w:tcPr>
          <w:p w14:paraId="435963D9" w14:textId="77777777" w:rsidR="00BE592A" w:rsidRPr="00BE592A" w:rsidRDefault="00BE592A" w:rsidP="00BE592A">
            <w:pPr>
              <w:jc w:val="center"/>
              <w:rPr>
                <w:rFonts w:ascii="Calibri" w:hAnsi="Calibri" w:cs="Calibri"/>
                <w:b/>
                <w:bCs/>
                <w:color w:val="000000"/>
                <w:sz w:val="22"/>
                <w:szCs w:val="22"/>
                <w:lang w:eastAsia="lt-LT"/>
              </w:rPr>
            </w:pPr>
            <w:r w:rsidRPr="00BE592A">
              <w:rPr>
                <w:rFonts w:ascii="Calibri" w:hAnsi="Calibri" w:cs="Calibri"/>
                <w:b/>
                <w:bCs/>
                <w:color w:val="000000"/>
                <w:sz w:val="22"/>
                <w:szCs w:val="22"/>
                <w:lang w:eastAsia="lt-LT"/>
              </w:rPr>
              <w:t>11</w:t>
            </w:r>
          </w:p>
        </w:tc>
        <w:tc>
          <w:tcPr>
            <w:tcW w:w="838" w:type="pct"/>
            <w:tcBorders>
              <w:top w:val="nil"/>
              <w:left w:val="nil"/>
              <w:bottom w:val="single" w:sz="4" w:space="0" w:color="auto"/>
              <w:right w:val="single" w:sz="8" w:space="0" w:color="auto"/>
            </w:tcBorders>
            <w:shd w:val="clear" w:color="000000" w:fill="D9D9D9"/>
            <w:vAlign w:val="bottom"/>
            <w:hideMark/>
          </w:tcPr>
          <w:p w14:paraId="57584FFA" w14:textId="77777777" w:rsidR="00BE592A" w:rsidRPr="00BE592A" w:rsidRDefault="00BE592A" w:rsidP="00BE592A">
            <w:pPr>
              <w:jc w:val="center"/>
              <w:rPr>
                <w:rFonts w:ascii="Calibri" w:hAnsi="Calibri" w:cs="Calibri"/>
                <w:b/>
                <w:bCs/>
                <w:color w:val="000000"/>
                <w:sz w:val="22"/>
                <w:szCs w:val="22"/>
                <w:lang w:eastAsia="lt-LT"/>
              </w:rPr>
            </w:pPr>
            <w:r w:rsidRPr="00BE592A">
              <w:rPr>
                <w:rFonts w:ascii="Calibri" w:hAnsi="Calibri" w:cs="Calibri"/>
                <w:b/>
                <w:bCs/>
                <w:color w:val="000000"/>
                <w:sz w:val="22"/>
                <w:szCs w:val="22"/>
                <w:lang w:eastAsia="lt-LT"/>
              </w:rPr>
              <w:t>100,00</w:t>
            </w:r>
          </w:p>
        </w:tc>
      </w:tr>
      <w:tr w:rsidR="00BE592A" w:rsidRPr="00BE592A" w14:paraId="6FE0223D" w14:textId="77777777" w:rsidTr="00BE592A">
        <w:trPr>
          <w:trHeight w:val="300"/>
        </w:trPr>
        <w:tc>
          <w:tcPr>
            <w:tcW w:w="3325" w:type="pct"/>
            <w:tcBorders>
              <w:top w:val="nil"/>
              <w:left w:val="single" w:sz="8" w:space="0" w:color="auto"/>
              <w:bottom w:val="nil"/>
              <w:right w:val="nil"/>
            </w:tcBorders>
            <w:shd w:val="clear" w:color="auto" w:fill="auto"/>
            <w:noWrap/>
            <w:vAlign w:val="bottom"/>
            <w:hideMark/>
          </w:tcPr>
          <w:p w14:paraId="2BDC5D3B" w14:textId="77777777" w:rsidR="00BE592A" w:rsidRPr="00BE592A" w:rsidRDefault="00BE592A" w:rsidP="00BE592A">
            <w:pPr>
              <w:jc w:val="left"/>
              <w:rPr>
                <w:rFonts w:ascii="Calibri" w:hAnsi="Calibri" w:cs="Calibri"/>
                <w:b/>
                <w:bCs/>
                <w:color w:val="000000"/>
                <w:sz w:val="22"/>
                <w:szCs w:val="22"/>
                <w:lang w:eastAsia="lt-LT"/>
              </w:rPr>
            </w:pPr>
            <w:r w:rsidRPr="00BE592A">
              <w:rPr>
                <w:rFonts w:ascii="Calibri" w:hAnsi="Calibri" w:cs="Calibri"/>
                <w:b/>
                <w:bCs/>
                <w:color w:val="000000"/>
                <w:sz w:val="22"/>
                <w:szCs w:val="22"/>
                <w:lang w:eastAsia="lt-LT"/>
              </w:rPr>
              <w:t>Narių pasiskirstymas pagal lytį:</w:t>
            </w:r>
          </w:p>
        </w:tc>
        <w:tc>
          <w:tcPr>
            <w:tcW w:w="838" w:type="pct"/>
            <w:tcBorders>
              <w:top w:val="nil"/>
              <w:left w:val="nil"/>
              <w:bottom w:val="nil"/>
              <w:right w:val="nil"/>
            </w:tcBorders>
            <w:shd w:val="clear" w:color="auto" w:fill="auto"/>
            <w:vAlign w:val="bottom"/>
            <w:hideMark/>
          </w:tcPr>
          <w:p w14:paraId="3FF178A0" w14:textId="77777777" w:rsidR="00BE592A" w:rsidRPr="00BE592A" w:rsidRDefault="00BE592A" w:rsidP="00BE592A">
            <w:pPr>
              <w:jc w:val="left"/>
              <w:rPr>
                <w:rFonts w:ascii="Calibri" w:hAnsi="Calibri" w:cs="Calibri"/>
                <w:b/>
                <w:bCs/>
                <w:color w:val="000000"/>
                <w:sz w:val="22"/>
                <w:szCs w:val="22"/>
                <w:lang w:eastAsia="lt-LT"/>
              </w:rPr>
            </w:pPr>
          </w:p>
        </w:tc>
        <w:tc>
          <w:tcPr>
            <w:tcW w:w="838" w:type="pct"/>
            <w:tcBorders>
              <w:top w:val="nil"/>
              <w:left w:val="nil"/>
              <w:bottom w:val="nil"/>
              <w:right w:val="single" w:sz="8" w:space="0" w:color="auto"/>
            </w:tcBorders>
            <w:shd w:val="clear" w:color="auto" w:fill="auto"/>
            <w:vAlign w:val="bottom"/>
            <w:hideMark/>
          </w:tcPr>
          <w:p w14:paraId="2DAD63F3" w14:textId="77777777" w:rsidR="00BE592A" w:rsidRPr="00BE592A" w:rsidRDefault="00BE592A" w:rsidP="00BE592A">
            <w:pPr>
              <w:jc w:val="left"/>
              <w:rPr>
                <w:rFonts w:ascii="Calibri" w:hAnsi="Calibri" w:cs="Calibri"/>
                <w:color w:val="000000"/>
                <w:sz w:val="22"/>
                <w:szCs w:val="22"/>
                <w:lang w:eastAsia="lt-LT"/>
              </w:rPr>
            </w:pPr>
            <w:r w:rsidRPr="00BE592A">
              <w:rPr>
                <w:rFonts w:ascii="Calibri" w:hAnsi="Calibri" w:cs="Calibri"/>
                <w:color w:val="000000"/>
                <w:sz w:val="22"/>
                <w:szCs w:val="22"/>
                <w:lang w:eastAsia="lt-LT"/>
              </w:rPr>
              <w:t> </w:t>
            </w:r>
          </w:p>
        </w:tc>
      </w:tr>
      <w:tr w:rsidR="00BE592A" w:rsidRPr="00BE592A" w14:paraId="34E32977" w14:textId="77777777" w:rsidTr="00BE592A">
        <w:trPr>
          <w:trHeight w:val="600"/>
        </w:trPr>
        <w:tc>
          <w:tcPr>
            <w:tcW w:w="3325" w:type="pct"/>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048E6A83"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Lytis</w:t>
            </w:r>
          </w:p>
        </w:tc>
        <w:tc>
          <w:tcPr>
            <w:tcW w:w="838" w:type="pct"/>
            <w:tcBorders>
              <w:top w:val="single" w:sz="4" w:space="0" w:color="auto"/>
              <w:left w:val="nil"/>
              <w:bottom w:val="single" w:sz="4" w:space="0" w:color="auto"/>
              <w:right w:val="single" w:sz="4" w:space="0" w:color="auto"/>
            </w:tcBorders>
            <w:shd w:val="clear" w:color="000000" w:fill="DDEBF7"/>
            <w:vAlign w:val="bottom"/>
            <w:hideMark/>
          </w:tcPr>
          <w:p w14:paraId="6698C9E0"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Narių skaičius</w:t>
            </w:r>
          </w:p>
        </w:tc>
        <w:tc>
          <w:tcPr>
            <w:tcW w:w="838" w:type="pct"/>
            <w:tcBorders>
              <w:top w:val="single" w:sz="4" w:space="0" w:color="auto"/>
              <w:left w:val="nil"/>
              <w:bottom w:val="single" w:sz="4" w:space="0" w:color="auto"/>
              <w:right w:val="single" w:sz="8" w:space="0" w:color="auto"/>
            </w:tcBorders>
            <w:shd w:val="clear" w:color="000000" w:fill="DDEBF7"/>
            <w:vAlign w:val="bottom"/>
            <w:hideMark/>
          </w:tcPr>
          <w:p w14:paraId="0E858F9D"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 xml:space="preserve">Narių dalis, proc. </w:t>
            </w:r>
          </w:p>
        </w:tc>
      </w:tr>
      <w:tr w:rsidR="00BE592A" w:rsidRPr="00BE592A" w14:paraId="090EBDBA" w14:textId="77777777" w:rsidTr="00BE592A">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09BA9340" w14:textId="77777777" w:rsidR="00BE592A" w:rsidRPr="00BE592A" w:rsidRDefault="00BE592A" w:rsidP="00BE592A">
            <w:pPr>
              <w:jc w:val="left"/>
              <w:rPr>
                <w:rFonts w:ascii="Calibri" w:hAnsi="Calibri" w:cs="Calibri"/>
                <w:color w:val="000000"/>
                <w:sz w:val="22"/>
                <w:szCs w:val="22"/>
                <w:lang w:eastAsia="lt-LT"/>
              </w:rPr>
            </w:pPr>
            <w:r w:rsidRPr="00BE592A">
              <w:rPr>
                <w:rFonts w:ascii="Calibri" w:hAnsi="Calibri" w:cs="Calibri"/>
                <w:color w:val="000000"/>
                <w:sz w:val="22"/>
                <w:szCs w:val="22"/>
                <w:lang w:eastAsia="lt-LT"/>
              </w:rPr>
              <w:t>Moterys</w:t>
            </w:r>
          </w:p>
        </w:tc>
        <w:tc>
          <w:tcPr>
            <w:tcW w:w="838" w:type="pct"/>
            <w:tcBorders>
              <w:top w:val="nil"/>
              <w:left w:val="nil"/>
              <w:bottom w:val="single" w:sz="4" w:space="0" w:color="auto"/>
              <w:right w:val="single" w:sz="4" w:space="0" w:color="auto"/>
            </w:tcBorders>
            <w:shd w:val="clear" w:color="auto" w:fill="auto"/>
            <w:vAlign w:val="bottom"/>
            <w:hideMark/>
          </w:tcPr>
          <w:p w14:paraId="55AFA9A2"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6</w:t>
            </w:r>
          </w:p>
        </w:tc>
        <w:tc>
          <w:tcPr>
            <w:tcW w:w="838" w:type="pct"/>
            <w:tcBorders>
              <w:top w:val="nil"/>
              <w:left w:val="nil"/>
              <w:bottom w:val="single" w:sz="4" w:space="0" w:color="auto"/>
              <w:right w:val="single" w:sz="8" w:space="0" w:color="auto"/>
            </w:tcBorders>
            <w:shd w:val="clear" w:color="000000" w:fill="D9D9D9"/>
            <w:vAlign w:val="bottom"/>
            <w:hideMark/>
          </w:tcPr>
          <w:p w14:paraId="4F0B8C35"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54,55</w:t>
            </w:r>
          </w:p>
        </w:tc>
      </w:tr>
      <w:tr w:rsidR="00BE592A" w:rsidRPr="00BE592A" w14:paraId="6B4372E0" w14:textId="77777777" w:rsidTr="00BE592A">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15912E56" w14:textId="77777777" w:rsidR="00BE592A" w:rsidRPr="00BE592A" w:rsidRDefault="00BE592A" w:rsidP="00BE592A">
            <w:pPr>
              <w:jc w:val="left"/>
              <w:rPr>
                <w:rFonts w:ascii="Calibri" w:hAnsi="Calibri" w:cs="Calibri"/>
                <w:color w:val="000000"/>
                <w:sz w:val="22"/>
                <w:szCs w:val="22"/>
                <w:lang w:eastAsia="lt-LT"/>
              </w:rPr>
            </w:pPr>
            <w:r w:rsidRPr="00BE592A">
              <w:rPr>
                <w:rFonts w:ascii="Calibri" w:hAnsi="Calibri" w:cs="Calibri"/>
                <w:color w:val="000000"/>
                <w:sz w:val="22"/>
                <w:szCs w:val="22"/>
                <w:lang w:eastAsia="lt-LT"/>
              </w:rPr>
              <w:t>Vyrai</w:t>
            </w:r>
          </w:p>
        </w:tc>
        <w:tc>
          <w:tcPr>
            <w:tcW w:w="838" w:type="pct"/>
            <w:tcBorders>
              <w:top w:val="nil"/>
              <w:left w:val="nil"/>
              <w:bottom w:val="single" w:sz="4" w:space="0" w:color="auto"/>
              <w:right w:val="single" w:sz="4" w:space="0" w:color="auto"/>
            </w:tcBorders>
            <w:shd w:val="clear" w:color="auto" w:fill="auto"/>
            <w:vAlign w:val="bottom"/>
            <w:hideMark/>
          </w:tcPr>
          <w:p w14:paraId="7DAB61B2"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5</w:t>
            </w:r>
          </w:p>
        </w:tc>
        <w:tc>
          <w:tcPr>
            <w:tcW w:w="838" w:type="pct"/>
            <w:tcBorders>
              <w:top w:val="nil"/>
              <w:left w:val="nil"/>
              <w:bottom w:val="single" w:sz="4" w:space="0" w:color="auto"/>
              <w:right w:val="single" w:sz="8" w:space="0" w:color="auto"/>
            </w:tcBorders>
            <w:shd w:val="clear" w:color="000000" w:fill="D9D9D9"/>
            <w:vAlign w:val="bottom"/>
            <w:hideMark/>
          </w:tcPr>
          <w:p w14:paraId="32CFDC4E"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45,45</w:t>
            </w:r>
          </w:p>
        </w:tc>
      </w:tr>
      <w:tr w:rsidR="00BE592A" w:rsidRPr="00BE592A" w14:paraId="23FBB422" w14:textId="77777777" w:rsidTr="00BE592A">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159AF3B6" w14:textId="77777777" w:rsidR="00BE592A" w:rsidRPr="00BE592A" w:rsidRDefault="00BE592A" w:rsidP="00BE592A">
            <w:pPr>
              <w:jc w:val="left"/>
              <w:rPr>
                <w:rFonts w:ascii="Calibri" w:hAnsi="Calibri" w:cs="Calibri"/>
                <w:b/>
                <w:bCs/>
                <w:color w:val="000000"/>
                <w:sz w:val="22"/>
                <w:szCs w:val="22"/>
                <w:lang w:eastAsia="lt-LT"/>
              </w:rPr>
            </w:pPr>
            <w:r w:rsidRPr="00BE592A">
              <w:rPr>
                <w:rFonts w:ascii="Calibri" w:hAnsi="Calibri" w:cs="Calibri"/>
                <w:b/>
                <w:bCs/>
                <w:color w:val="000000"/>
                <w:sz w:val="22"/>
                <w:szCs w:val="22"/>
                <w:lang w:eastAsia="lt-LT"/>
              </w:rPr>
              <w:t xml:space="preserve">Iš viso: </w:t>
            </w:r>
          </w:p>
        </w:tc>
        <w:tc>
          <w:tcPr>
            <w:tcW w:w="838" w:type="pct"/>
            <w:tcBorders>
              <w:top w:val="nil"/>
              <w:left w:val="nil"/>
              <w:bottom w:val="single" w:sz="4" w:space="0" w:color="auto"/>
              <w:right w:val="single" w:sz="4" w:space="0" w:color="auto"/>
            </w:tcBorders>
            <w:shd w:val="clear" w:color="000000" w:fill="D9D9D9"/>
            <w:vAlign w:val="bottom"/>
            <w:hideMark/>
          </w:tcPr>
          <w:p w14:paraId="74845C2A" w14:textId="77777777" w:rsidR="00BE592A" w:rsidRPr="00BE592A" w:rsidRDefault="00BE592A" w:rsidP="00BE592A">
            <w:pPr>
              <w:jc w:val="center"/>
              <w:rPr>
                <w:rFonts w:ascii="Calibri" w:hAnsi="Calibri" w:cs="Calibri"/>
                <w:b/>
                <w:bCs/>
                <w:color w:val="000000"/>
                <w:sz w:val="22"/>
                <w:szCs w:val="22"/>
                <w:lang w:eastAsia="lt-LT"/>
              </w:rPr>
            </w:pPr>
            <w:r w:rsidRPr="00BE592A">
              <w:rPr>
                <w:rFonts w:ascii="Calibri" w:hAnsi="Calibri" w:cs="Calibri"/>
                <w:b/>
                <w:bCs/>
                <w:color w:val="000000"/>
                <w:sz w:val="22"/>
                <w:szCs w:val="22"/>
                <w:lang w:eastAsia="lt-LT"/>
              </w:rPr>
              <w:t>11</w:t>
            </w:r>
          </w:p>
        </w:tc>
        <w:tc>
          <w:tcPr>
            <w:tcW w:w="838" w:type="pct"/>
            <w:tcBorders>
              <w:top w:val="nil"/>
              <w:left w:val="nil"/>
              <w:bottom w:val="single" w:sz="4" w:space="0" w:color="auto"/>
              <w:right w:val="single" w:sz="8" w:space="0" w:color="auto"/>
            </w:tcBorders>
            <w:shd w:val="clear" w:color="000000" w:fill="D9D9D9"/>
            <w:vAlign w:val="bottom"/>
            <w:hideMark/>
          </w:tcPr>
          <w:p w14:paraId="14D0A94D" w14:textId="77777777" w:rsidR="00BE592A" w:rsidRPr="00BE592A" w:rsidRDefault="00BE592A" w:rsidP="00BE592A">
            <w:pPr>
              <w:jc w:val="center"/>
              <w:rPr>
                <w:rFonts w:ascii="Calibri" w:hAnsi="Calibri" w:cs="Calibri"/>
                <w:b/>
                <w:bCs/>
                <w:color w:val="000000"/>
                <w:sz w:val="22"/>
                <w:szCs w:val="22"/>
                <w:lang w:eastAsia="lt-LT"/>
              </w:rPr>
            </w:pPr>
            <w:r w:rsidRPr="00BE592A">
              <w:rPr>
                <w:rFonts w:ascii="Calibri" w:hAnsi="Calibri" w:cs="Calibri"/>
                <w:b/>
                <w:bCs/>
                <w:color w:val="000000"/>
                <w:sz w:val="22"/>
                <w:szCs w:val="22"/>
                <w:lang w:eastAsia="lt-LT"/>
              </w:rPr>
              <w:t>100</w:t>
            </w:r>
          </w:p>
        </w:tc>
      </w:tr>
      <w:tr w:rsidR="00BE592A" w:rsidRPr="00BE592A" w14:paraId="2B46BEAB" w14:textId="77777777" w:rsidTr="00BE592A">
        <w:trPr>
          <w:trHeight w:val="300"/>
        </w:trPr>
        <w:tc>
          <w:tcPr>
            <w:tcW w:w="3325" w:type="pct"/>
            <w:tcBorders>
              <w:top w:val="nil"/>
              <w:left w:val="single" w:sz="8" w:space="0" w:color="auto"/>
              <w:bottom w:val="nil"/>
              <w:right w:val="nil"/>
            </w:tcBorders>
            <w:shd w:val="clear" w:color="auto" w:fill="auto"/>
            <w:noWrap/>
            <w:vAlign w:val="bottom"/>
            <w:hideMark/>
          </w:tcPr>
          <w:p w14:paraId="0A3A48EF" w14:textId="77777777" w:rsidR="00BE592A" w:rsidRPr="00BE592A" w:rsidRDefault="00BE592A" w:rsidP="00BE592A">
            <w:pPr>
              <w:jc w:val="left"/>
              <w:rPr>
                <w:rFonts w:ascii="Calibri" w:hAnsi="Calibri" w:cs="Calibri"/>
                <w:b/>
                <w:bCs/>
                <w:color w:val="000000"/>
                <w:sz w:val="22"/>
                <w:szCs w:val="22"/>
                <w:lang w:eastAsia="lt-LT"/>
              </w:rPr>
            </w:pPr>
            <w:r w:rsidRPr="00BE592A">
              <w:rPr>
                <w:rFonts w:ascii="Calibri" w:hAnsi="Calibri" w:cs="Calibri"/>
                <w:b/>
                <w:bCs/>
                <w:color w:val="000000"/>
                <w:sz w:val="22"/>
                <w:szCs w:val="22"/>
                <w:lang w:eastAsia="lt-LT"/>
              </w:rPr>
              <w:t>Narių pasiskirstymas pagal amžių:</w:t>
            </w:r>
          </w:p>
        </w:tc>
        <w:tc>
          <w:tcPr>
            <w:tcW w:w="838" w:type="pct"/>
            <w:tcBorders>
              <w:top w:val="nil"/>
              <w:left w:val="nil"/>
              <w:bottom w:val="nil"/>
              <w:right w:val="nil"/>
            </w:tcBorders>
            <w:shd w:val="clear" w:color="auto" w:fill="auto"/>
            <w:vAlign w:val="bottom"/>
            <w:hideMark/>
          </w:tcPr>
          <w:p w14:paraId="790C9E5C" w14:textId="77777777" w:rsidR="00BE592A" w:rsidRPr="00BE592A" w:rsidRDefault="00BE592A" w:rsidP="00BE592A">
            <w:pPr>
              <w:jc w:val="left"/>
              <w:rPr>
                <w:rFonts w:ascii="Calibri" w:hAnsi="Calibri" w:cs="Calibri"/>
                <w:b/>
                <w:bCs/>
                <w:color w:val="000000"/>
                <w:sz w:val="22"/>
                <w:szCs w:val="22"/>
                <w:lang w:eastAsia="lt-LT"/>
              </w:rPr>
            </w:pPr>
          </w:p>
        </w:tc>
        <w:tc>
          <w:tcPr>
            <w:tcW w:w="838" w:type="pct"/>
            <w:tcBorders>
              <w:top w:val="nil"/>
              <w:left w:val="nil"/>
              <w:bottom w:val="nil"/>
              <w:right w:val="single" w:sz="8" w:space="0" w:color="auto"/>
            </w:tcBorders>
            <w:shd w:val="clear" w:color="auto" w:fill="auto"/>
            <w:vAlign w:val="bottom"/>
            <w:hideMark/>
          </w:tcPr>
          <w:p w14:paraId="74242FB2" w14:textId="77777777" w:rsidR="00BE592A" w:rsidRPr="00BE592A" w:rsidRDefault="00BE592A" w:rsidP="00BE592A">
            <w:pPr>
              <w:jc w:val="left"/>
              <w:rPr>
                <w:rFonts w:ascii="Calibri" w:hAnsi="Calibri" w:cs="Calibri"/>
                <w:color w:val="000000"/>
                <w:sz w:val="22"/>
                <w:szCs w:val="22"/>
                <w:lang w:eastAsia="lt-LT"/>
              </w:rPr>
            </w:pPr>
            <w:r w:rsidRPr="00BE592A">
              <w:rPr>
                <w:rFonts w:ascii="Calibri" w:hAnsi="Calibri" w:cs="Calibri"/>
                <w:color w:val="000000"/>
                <w:sz w:val="22"/>
                <w:szCs w:val="22"/>
                <w:lang w:eastAsia="lt-LT"/>
              </w:rPr>
              <w:t> </w:t>
            </w:r>
          </w:p>
        </w:tc>
      </w:tr>
      <w:tr w:rsidR="00BE592A" w:rsidRPr="00BE592A" w14:paraId="40481F3D" w14:textId="77777777" w:rsidTr="00BE592A">
        <w:trPr>
          <w:trHeight w:val="600"/>
        </w:trPr>
        <w:tc>
          <w:tcPr>
            <w:tcW w:w="3325" w:type="pct"/>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540D7B77"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Amžiaus grupė</w:t>
            </w:r>
          </w:p>
        </w:tc>
        <w:tc>
          <w:tcPr>
            <w:tcW w:w="838" w:type="pct"/>
            <w:tcBorders>
              <w:top w:val="single" w:sz="4" w:space="0" w:color="auto"/>
              <w:left w:val="nil"/>
              <w:bottom w:val="single" w:sz="4" w:space="0" w:color="auto"/>
              <w:right w:val="single" w:sz="4" w:space="0" w:color="auto"/>
            </w:tcBorders>
            <w:shd w:val="clear" w:color="000000" w:fill="DDEBF7"/>
            <w:vAlign w:val="bottom"/>
            <w:hideMark/>
          </w:tcPr>
          <w:p w14:paraId="244659CD"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Narių skaičius</w:t>
            </w:r>
          </w:p>
        </w:tc>
        <w:tc>
          <w:tcPr>
            <w:tcW w:w="838" w:type="pct"/>
            <w:tcBorders>
              <w:top w:val="single" w:sz="4" w:space="0" w:color="auto"/>
              <w:left w:val="nil"/>
              <w:bottom w:val="single" w:sz="4" w:space="0" w:color="auto"/>
              <w:right w:val="single" w:sz="8" w:space="0" w:color="auto"/>
            </w:tcBorders>
            <w:shd w:val="clear" w:color="000000" w:fill="DDEBF7"/>
            <w:vAlign w:val="bottom"/>
            <w:hideMark/>
          </w:tcPr>
          <w:p w14:paraId="39EFD195"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 xml:space="preserve">Narių dalis, proc. </w:t>
            </w:r>
          </w:p>
        </w:tc>
      </w:tr>
      <w:tr w:rsidR="00BE592A" w:rsidRPr="00BE592A" w14:paraId="32DC0F33" w14:textId="77777777" w:rsidTr="00BE592A">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29E34665" w14:textId="77777777" w:rsidR="00BE592A" w:rsidRPr="00BE592A" w:rsidRDefault="00BE592A" w:rsidP="00BE592A">
            <w:pPr>
              <w:jc w:val="left"/>
              <w:rPr>
                <w:rFonts w:ascii="Calibri" w:hAnsi="Calibri" w:cs="Calibri"/>
                <w:color w:val="000000"/>
                <w:sz w:val="22"/>
                <w:szCs w:val="22"/>
                <w:lang w:eastAsia="lt-LT"/>
              </w:rPr>
            </w:pPr>
            <w:r w:rsidRPr="00BE592A">
              <w:rPr>
                <w:rFonts w:ascii="Calibri" w:hAnsi="Calibri" w:cs="Calibri"/>
                <w:color w:val="000000"/>
                <w:sz w:val="22"/>
                <w:szCs w:val="22"/>
                <w:lang w:eastAsia="lt-LT"/>
              </w:rPr>
              <w:t>Asmenys iki 29 m. (imtinai)</w:t>
            </w:r>
          </w:p>
        </w:tc>
        <w:tc>
          <w:tcPr>
            <w:tcW w:w="838" w:type="pct"/>
            <w:tcBorders>
              <w:top w:val="nil"/>
              <w:left w:val="nil"/>
              <w:bottom w:val="single" w:sz="4" w:space="0" w:color="auto"/>
              <w:right w:val="single" w:sz="4" w:space="0" w:color="auto"/>
            </w:tcBorders>
            <w:shd w:val="clear" w:color="auto" w:fill="auto"/>
            <w:vAlign w:val="bottom"/>
            <w:hideMark/>
          </w:tcPr>
          <w:p w14:paraId="0F10655D"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2</w:t>
            </w:r>
          </w:p>
        </w:tc>
        <w:tc>
          <w:tcPr>
            <w:tcW w:w="838" w:type="pct"/>
            <w:tcBorders>
              <w:top w:val="nil"/>
              <w:left w:val="nil"/>
              <w:bottom w:val="single" w:sz="4" w:space="0" w:color="auto"/>
              <w:right w:val="single" w:sz="8" w:space="0" w:color="auto"/>
            </w:tcBorders>
            <w:shd w:val="clear" w:color="000000" w:fill="D9D9D9"/>
            <w:vAlign w:val="bottom"/>
            <w:hideMark/>
          </w:tcPr>
          <w:p w14:paraId="030D5E01"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18,18</w:t>
            </w:r>
          </w:p>
        </w:tc>
      </w:tr>
      <w:tr w:rsidR="00BE592A" w:rsidRPr="00BE592A" w14:paraId="457D214E" w14:textId="77777777" w:rsidTr="00BE592A">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3F3FF245" w14:textId="77777777" w:rsidR="00BE592A" w:rsidRPr="00BE592A" w:rsidRDefault="00BE592A" w:rsidP="00BE592A">
            <w:pPr>
              <w:jc w:val="left"/>
              <w:rPr>
                <w:rFonts w:ascii="Calibri" w:hAnsi="Calibri" w:cs="Calibri"/>
                <w:color w:val="000000"/>
                <w:sz w:val="22"/>
                <w:szCs w:val="22"/>
                <w:lang w:eastAsia="lt-LT"/>
              </w:rPr>
            </w:pPr>
            <w:r w:rsidRPr="00BE592A">
              <w:rPr>
                <w:rFonts w:ascii="Calibri" w:hAnsi="Calibri" w:cs="Calibri"/>
                <w:color w:val="000000"/>
                <w:sz w:val="22"/>
                <w:szCs w:val="22"/>
                <w:lang w:eastAsia="lt-LT"/>
              </w:rPr>
              <w:t>Asmenys nuo 30 iki 40 m. (imtinai)</w:t>
            </w:r>
          </w:p>
        </w:tc>
        <w:tc>
          <w:tcPr>
            <w:tcW w:w="838" w:type="pct"/>
            <w:tcBorders>
              <w:top w:val="nil"/>
              <w:left w:val="nil"/>
              <w:bottom w:val="single" w:sz="4" w:space="0" w:color="auto"/>
              <w:right w:val="single" w:sz="4" w:space="0" w:color="auto"/>
            </w:tcBorders>
            <w:shd w:val="clear" w:color="auto" w:fill="auto"/>
            <w:vAlign w:val="bottom"/>
            <w:hideMark/>
          </w:tcPr>
          <w:p w14:paraId="133E0A46"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2</w:t>
            </w:r>
          </w:p>
        </w:tc>
        <w:tc>
          <w:tcPr>
            <w:tcW w:w="838" w:type="pct"/>
            <w:tcBorders>
              <w:top w:val="nil"/>
              <w:left w:val="nil"/>
              <w:bottom w:val="single" w:sz="4" w:space="0" w:color="auto"/>
              <w:right w:val="single" w:sz="8" w:space="0" w:color="auto"/>
            </w:tcBorders>
            <w:shd w:val="clear" w:color="000000" w:fill="D9D9D9"/>
            <w:vAlign w:val="bottom"/>
            <w:hideMark/>
          </w:tcPr>
          <w:p w14:paraId="4E1CE4AA"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18,18</w:t>
            </w:r>
          </w:p>
        </w:tc>
      </w:tr>
      <w:tr w:rsidR="00BE592A" w:rsidRPr="00BE592A" w14:paraId="214C667C" w14:textId="77777777" w:rsidTr="00BE592A">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6C73751D" w14:textId="77777777" w:rsidR="00BE592A" w:rsidRPr="00BE592A" w:rsidRDefault="00BE592A" w:rsidP="00BE592A">
            <w:pPr>
              <w:jc w:val="left"/>
              <w:rPr>
                <w:rFonts w:ascii="Calibri" w:hAnsi="Calibri" w:cs="Calibri"/>
                <w:color w:val="000000"/>
                <w:sz w:val="22"/>
                <w:szCs w:val="22"/>
                <w:lang w:eastAsia="lt-LT"/>
              </w:rPr>
            </w:pPr>
            <w:r w:rsidRPr="00BE592A">
              <w:rPr>
                <w:rFonts w:ascii="Calibri" w:hAnsi="Calibri" w:cs="Calibri"/>
                <w:color w:val="000000"/>
                <w:sz w:val="22"/>
                <w:szCs w:val="22"/>
                <w:lang w:eastAsia="lt-LT"/>
              </w:rPr>
              <w:t>Asmenys nuo 41 m.</w:t>
            </w:r>
          </w:p>
        </w:tc>
        <w:tc>
          <w:tcPr>
            <w:tcW w:w="838" w:type="pct"/>
            <w:tcBorders>
              <w:top w:val="nil"/>
              <w:left w:val="nil"/>
              <w:bottom w:val="single" w:sz="4" w:space="0" w:color="auto"/>
              <w:right w:val="single" w:sz="4" w:space="0" w:color="auto"/>
            </w:tcBorders>
            <w:shd w:val="clear" w:color="auto" w:fill="auto"/>
            <w:vAlign w:val="bottom"/>
            <w:hideMark/>
          </w:tcPr>
          <w:p w14:paraId="2460DA30"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7</w:t>
            </w:r>
          </w:p>
        </w:tc>
        <w:tc>
          <w:tcPr>
            <w:tcW w:w="838" w:type="pct"/>
            <w:tcBorders>
              <w:top w:val="nil"/>
              <w:left w:val="nil"/>
              <w:bottom w:val="single" w:sz="4" w:space="0" w:color="auto"/>
              <w:right w:val="single" w:sz="8" w:space="0" w:color="auto"/>
            </w:tcBorders>
            <w:shd w:val="clear" w:color="000000" w:fill="D9D9D9"/>
            <w:vAlign w:val="bottom"/>
            <w:hideMark/>
          </w:tcPr>
          <w:p w14:paraId="329F38A2" w14:textId="77777777" w:rsidR="00BE592A" w:rsidRPr="00BE592A" w:rsidRDefault="00BE592A" w:rsidP="00BE592A">
            <w:pPr>
              <w:jc w:val="center"/>
              <w:rPr>
                <w:rFonts w:ascii="Calibri" w:hAnsi="Calibri" w:cs="Calibri"/>
                <w:color w:val="000000"/>
                <w:sz w:val="22"/>
                <w:szCs w:val="22"/>
                <w:lang w:eastAsia="lt-LT"/>
              </w:rPr>
            </w:pPr>
            <w:r w:rsidRPr="00BE592A">
              <w:rPr>
                <w:rFonts w:ascii="Calibri" w:hAnsi="Calibri" w:cs="Calibri"/>
                <w:color w:val="000000"/>
                <w:sz w:val="22"/>
                <w:szCs w:val="22"/>
                <w:lang w:eastAsia="lt-LT"/>
              </w:rPr>
              <w:t>63,64</w:t>
            </w:r>
          </w:p>
        </w:tc>
      </w:tr>
      <w:tr w:rsidR="00BE592A" w:rsidRPr="00BE592A" w14:paraId="50459F89" w14:textId="77777777" w:rsidTr="00BE592A">
        <w:trPr>
          <w:trHeight w:val="315"/>
        </w:trPr>
        <w:tc>
          <w:tcPr>
            <w:tcW w:w="3325" w:type="pct"/>
            <w:tcBorders>
              <w:top w:val="nil"/>
              <w:left w:val="single" w:sz="8" w:space="0" w:color="auto"/>
              <w:bottom w:val="single" w:sz="8" w:space="0" w:color="auto"/>
              <w:right w:val="single" w:sz="4" w:space="0" w:color="auto"/>
            </w:tcBorders>
            <w:shd w:val="clear" w:color="000000" w:fill="DDEBF7"/>
            <w:noWrap/>
            <w:vAlign w:val="bottom"/>
            <w:hideMark/>
          </w:tcPr>
          <w:p w14:paraId="0B046F67" w14:textId="77777777" w:rsidR="00BE592A" w:rsidRPr="00BE592A" w:rsidRDefault="00BE592A" w:rsidP="00BE592A">
            <w:pPr>
              <w:jc w:val="left"/>
              <w:rPr>
                <w:rFonts w:ascii="Calibri" w:hAnsi="Calibri" w:cs="Calibri"/>
                <w:b/>
                <w:bCs/>
                <w:color w:val="000000"/>
                <w:sz w:val="22"/>
                <w:szCs w:val="22"/>
                <w:lang w:eastAsia="lt-LT"/>
              </w:rPr>
            </w:pPr>
            <w:r w:rsidRPr="00BE592A">
              <w:rPr>
                <w:rFonts w:ascii="Calibri" w:hAnsi="Calibri" w:cs="Calibri"/>
                <w:b/>
                <w:bCs/>
                <w:color w:val="000000"/>
                <w:sz w:val="22"/>
                <w:szCs w:val="22"/>
                <w:lang w:eastAsia="lt-LT"/>
              </w:rPr>
              <w:t xml:space="preserve">Iš viso: </w:t>
            </w:r>
          </w:p>
        </w:tc>
        <w:tc>
          <w:tcPr>
            <w:tcW w:w="838" w:type="pct"/>
            <w:tcBorders>
              <w:top w:val="nil"/>
              <w:left w:val="nil"/>
              <w:bottom w:val="single" w:sz="8" w:space="0" w:color="auto"/>
              <w:right w:val="single" w:sz="4" w:space="0" w:color="auto"/>
            </w:tcBorders>
            <w:shd w:val="clear" w:color="000000" w:fill="D9D9D9"/>
            <w:vAlign w:val="bottom"/>
            <w:hideMark/>
          </w:tcPr>
          <w:p w14:paraId="4432796A" w14:textId="77777777" w:rsidR="00BE592A" w:rsidRPr="00BE592A" w:rsidRDefault="00BE592A" w:rsidP="00BE592A">
            <w:pPr>
              <w:jc w:val="center"/>
              <w:rPr>
                <w:rFonts w:ascii="Calibri" w:hAnsi="Calibri" w:cs="Calibri"/>
                <w:b/>
                <w:bCs/>
                <w:color w:val="000000"/>
                <w:sz w:val="22"/>
                <w:szCs w:val="22"/>
                <w:lang w:eastAsia="lt-LT"/>
              </w:rPr>
            </w:pPr>
            <w:r w:rsidRPr="00BE592A">
              <w:rPr>
                <w:rFonts w:ascii="Calibri" w:hAnsi="Calibri" w:cs="Calibri"/>
                <w:b/>
                <w:bCs/>
                <w:color w:val="000000"/>
                <w:sz w:val="22"/>
                <w:szCs w:val="22"/>
                <w:lang w:eastAsia="lt-LT"/>
              </w:rPr>
              <w:t>11</w:t>
            </w:r>
          </w:p>
        </w:tc>
        <w:tc>
          <w:tcPr>
            <w:tcW w:w="838" w:type="pct"/>
            <w:tcBorders>
              <w:top w:val="nil"/>
              <w:left w:val="nil"/>
              <w:bottom w:val="single" w:sz="8" w:space="0" w:color="auto"/>
              <w:right w:val="single" w:sz="8" w:space="0" w:color="auto"/>
            </w:tcBorders>
            <w:shd w:val="clear" w:color="000000" w:fill="D9D9D9"/>
            <w:vAlign w:val="bottom"/>
            <w:hideMark/>
          </w:tcPr>
          <w:p w14:paraId="5F68BDC9" w14:textId="77777777" w:rsidR="00BE592A" w:rsidRPr="00BE592A" w:rsidRDefault="00BE592A" w:rsidP="00BE592A">
            <w:pPr>
              <w:jc w:val="center"/>
              <w:rPr>
                <w:rFonts w:ascii="Calibri" w:hAnsi="Calibri" w:cs="Calibri"/>
                <w:b/>
                <w:bCs/>
                <w:color w:val="000000"/>
                <w:sz w:val="22"/>
                <w:szCs w:val="22"/>
                <w:lang w:eastAsia="lt-LT"/>
              </w:rPr>
            </w:pPr>
            <w:r w:rsidRPr="00BE592A">
              <w:rPr>
                <w:rFonts w:ascii="Calibri" w:hAnsi="Calibri" w:cs="Calibri"/>
                <w:b/>
                <w:bCs/>
                <w:color w:val="000000"/>
                <w:sz w:val="22"/>
                <w:szCs w:val="22"/>
                <w:lang w:eastAsia="lt-LT"/>
              </w:rPr>
              <w:t>100</w:t>
            </w:r>
          </w:p>
        </w:tc>
      </w:tr>
    </w:tbl>
    <w:p w14:paraId="1626C1D8" w14:textId="77777777" w:rsidR="00B43609" w:rsidRPr="00C8590F" w:rsidRDefault="00B43609" w:rsidP="00990982">
      <w:pPr>
        <w:rPr>
          <w:highlight w:val="yellow"/>
        </w:rPr>
      </w:pPr>
    </w:p>
    <w:p w14:paraId="67E73337" w14:textId="77777777" w:rsidR="00B43609" w:rsidRPr="00C8590F" w:rsidRDefault="00B43609" w:rsidP="00990982">
      <w:pPr>
        <w:rPr>
          <w:highlight w:val="yellow"/>
        </w:rPr>
        <w:sectPr w:rsidR="00B43609" w:rsidRPr="00C8590F" w:rsidSect="00695E22">
          <w:type w:val="continuous"/>
          <w:pgSz w:w="11906" w:h="16838"/>
          <w:pgMar w:top="1134" w:right="1134" w:bottom="1134" w:left="1134" w:header="567" w:footer="567" w:gutter="0"/>
          <w:cols w:space="1296"/>
          <w:formProt w:val="0"/>
          <w:titlePg/>
          <w:docGrid w:linePitch="360"/>
        </w:sectPr>
      </w:pPr>
    </w:p>
    <w:p w14:paraId="2BA4A437" w14:textId="77777777" w:rsidR="00B43609" w:rsidRPr="00C8590F" w:rsidRDefault="00B43609" w:rsidP="00BF56BF">
      <w:pPr>
        <w:pStyle w:val="Heading3"/>
        <w:numPr>
          <w:ilvl w:val="1"/>
          <w:numId w:val="1"/>
        </w:numPr>
      </w:pPr>
      <w:bookmarkStart w:id="21" w:name="_Toc119662873"/>
      <w:r w:rsidRPr="00C8590F">
        <w:t>Informacija apie VVG kolegialaus valdymo organo kompetencijų įvairovės užtikrinimą</w:t>
      </w:r>
      <w:bookmarkEnd w:id="21"/>
    </w:p>
    <w:tbl>
      <w:tblPr>
        <w:tblStyle w:val="TableGrid"/>
        <w:tblW w:w="0" w:type="auto"/>
        <w:tblLook w:val="04A0" w:firstRow="1" w:lastRow="0" w:firstColumn="1" w:lastColumn="0" w:noHBand="0" w:noVBand="1"/>
      </w:tblPr>
      <w:tblGrid>
        <w:gridCol w:w="4957"/>
        <w:gridCol w:w="4671"/>
      </w:tblGrid>
      <w:tr w:rsidR="00B43609" w:rsidRPr="00C8590F" w14:paraId="7904F44C" w14:textId="77777777" w:rsidTr="00A86F84">
        <w:tc>
          <w:tcPr>
            <w:tcW w:w="4957" w:type="dxa"/>
            <w:shd w:val="clear" w:color="auto" w:fill="DBE5F1" w:themeFill="accent1" w:themeFillTint="33"/>
          </w:tcPr>
          <w:p w14:paraId="663CA6A6" w14:textId="77777777" w:rsidR="00B43609" w:rsidRPr="00C8590F" w:rsidRDefault="00B43609" w:rsidP="00A86F84">
            <w:r w:rsidRPr="00C8590F">
              <w:t>VVG kolegialaus valdymo organo kompetencijų įvairovės užtikrinimo būdas(-ai)</w:t>
            </w:r>
          </w:p>
        </w:tc>
        <w:tc>
          <w:tcPr>
            <w:tcW w:w="4671" w:type="dxa"/>
            <w:shd w:val="clear" w:color="auto" w:fill="DBE5F1" w:themeFill="accent1" w:themeFillTint="33"/>
          </w:tcPr>
          <w:p w14:paraId="3FD211E2" w14:textId="77777777" w:rsidR="00B43609" w:rsidRPr="00C8590F" w:rsidRDefault="00B43609" w:rsidP="00A86F84">
            <w:r w:rsidRPr="00C8590F">
              <w:t>Pasirinkto būdo pagrindimas ir detalizuojanti informacija</w:t>
            </w:r>
          </w:p>
        </w:tc>
      </w:tr>
      <w:tr w:rsidR="00B43609" w:rsidRPr="00C8590F" w14:paraId="578920BD" w14:textId="77777777" w:rsidTr="00A86F84">
        <w:tc>
          <w:tcPr>
            <w:tcW w:w="4957" w:type="dxa"/>
          </w:tcPr>
          <w:p w14:paraId="4E1D08B6" w14:textId="77777777" w:rsidR="00B43609" w:rsidRPr="00C8590F" w:rsidRDefault="00000000" w:rsidP="00A86F84">
            <w:sdt>
              <w:sdtPr>
                <w:id w:val="-1442754261"/>
                <w14:checkbox>
                  <w14:checked w14:val="0"/>
                  <w14:checkedState w14:val="2612" w14:font="MS Gothic"/>
                  <w14:uncheckedState w14:val="2610" w14:font="MS Gothic"/>
                </w14:checkbox>
              </w:sdtPr>
              <w:sdtContent>
                <w:r w:rsidR="00B43609" w:rsidRPr="00C8590F">
                  <w:rPr>
                    <w:rFonts w:ascii="MS Gothic" w:eastAsia="MS Gothic" w:hAnsi="MS Gothic"/>
                  </w:rPr>
                  <w:t>☐</w:t>
                </w:r>
              </w:sdtContent>
            </w:sdt>
            <w:r w:rsidR="00B43609" w:rsidRPr="00C8590F">
              <w:t xml:space="preserve"> VVG kolegialaus organo nariai turi mokslo ar ekspertinių žinių žaliosios pertvarkos, sumanių kaimų ir (ar) miestų srityse;</w:t>
            </w:r>
          </w:p>
          <w:p w14:paraId="4AE406C2" w14:textId="77777777" w:rsidR="00B43609" w:rsidRPr="00C8590F" w:rsidRDefault="00000000" w:rsidP="00A86F84">
            <w:sdt>
              <w:sdtPr>
                <w:id w:val="665824273"/>
                <w14:checkbox>
                  <w14:checked w14:val="0"/>
                  <w14:checkedState w14:val="2612" w14:font="MS Gothic"/>
                  <w14:uncheckedState w14:val="2610" w14:font="MS Gothic"/>
                </w14:checkbox>
              </w:sdtPr>
              <w:sdtContent>
                <w:r w:rsidR="00B43609" w:rsidRPr="00C8590F">
                  <w:rPr>
                    <w:rFonts w:ascii="MS Gothic" w:eastAsia="MS Gothic" w:hAnsi="MS Gothic"/>
                  </w:rPr>
                  <w:t>☐</w:t>
                </w:r>
              </w:sdtContent>
            </w:sdt>
            <w:r w:rsidR="00B43609" w:rsidRPr="00C8590F">
              <w:t xml:space="preserve"> VVG sudarė patariamąją novatorių darbo grupę, pasitelkdama mokslo ar ekspertinių žinių žaliosios pertvarkos, sumanių kaimų ir (ar) miestų srityse turinčius ekspertus;</w:t>
            </w:r>
          </w:p>
          <w:p w14:paraId="28E415BF" w14:textId="77777777" w:rsidR="00B43609" w:rsidRPr="00C8590F" w:rsidRDefault="00000000" w:rsidP="00A86F84">
            <w:sdt>
              <w:sdtPr>
                <w:id w:val="1824847814"/>
                <w14:checkbox>
                  <w14:checked w14:val="0"/>
                  <w14:checkedState w14:val="2612" w14:font="MS Gothic"/>
                  <w14:uncheckedState w14:val="2610" w14:font="MS Gothic"/>
                </w14:checkbox>
              </w:sdtPr>
              <w:sdtContent>
                <w:r w:rsidR="00B43609" w:rsidRPr="00C8590F">
                  <w:rPr>
                    <w:rFonts w:ascii="MS Gothic" w:eastAsia="MS Gothic" w:hAnsi="MS Gothic"/>
                  </w:rPr>
                  <w:t>☐</w:t>
                </w:r>
              </w:sdtContent>
            </w:sdt>
            <w:r w:rsidR="00B43609" w:rsidRPr="00C8590F">
              <w:t xml:space="preserve"> VVG sudarė bendradarbiavimo sutartį su mokslo įstaiga(-omis), turinčiomis žinių žaliosios pertvarkos, sumanių kaimų ir (ar) miestų srityse;</w:t>
            </w:r>
          </w:p>
          <w:p w14:paraId="0AC4EAD1" w14:textId="351202E8" w:rsidR="00B43609" w:rsidRPr="00C8590F" w:rsidRDefault="00000000" w:rsidP="00990982">
            <w:sdt>
              <w:sdtPr>
                <w:id w:val="-582688991"/>
                <w14:checkbox>
                  <w14:checked w14:val="1"/>
                  <w14:checkedState w14:val="2612" w14:font="MS Gothic"/>
                  <w14:uncheckedState w14:val="2610" w14:font="MS Gothic"/>
                </w14:checkbox>
              </w:sdtPr>
              <w:sdtContent>
                <w:r w:rsidR="003E5862">
                  <w:rPr>
                    <w:rFonts w:ascii="MS Gothic" w:eastAsia="MS Gothic" w:hAnsi="MS Gothic" w:hint="eastAsia"/>
                  </w:rPr>
                  <w:t>☒</w:t>
                </w:r>
              </w:sdtContent>
            </w:sdt>
            <w:r w:rsidR="00B43609" w:rsidRPr="00C8590F">
              <w:t xml:space="preserve"> Netaikoma.</w:t>
            </w:r>
          </w:p>
        </w:tc>
        <w:tc>
          <w:tcPr>
            <w:tcW w:w="4671" w:type="dxa"/>
          </w:tcPr>
          <w:sdt>
            <w:sdtPr>
              <w:id w:val="1739437794"/>
              <w:placeholder>
                <w:docPart w:val="8CDAC5D4D4534A04865FA78D4C59002F"/>
              </w:placeholder>
              <w:showingPlcHdr/>
            </w:sdtPr>
            <w:sdtContent>
              <w:p w14:paraId="639EA0BB" w14:textId="39503412" w:rsidR="00B43609" w:rsidRPr="00C8590F" w:rsidRDefault="00B43609" w:rsidP="00990982">
                <w:r w:rsidRPr="00C8590F">
                  <w:rPr>
                    <w:rStyle w:val="PlaceholderText"/>
                  </w:rPr>
                  <w:t>Norėdami įvesti tekstą, spustelėkite arba bakstelėkite čia.</w:t>
                </w:r>
              </w:p>
            </w:sdtContent>
          </w:sdt>
        </w:tc>
      </w:tr>
    </w:tbl>
    <w:p w14:paraId="42B9E7B3" w14:textId="21480518" w:rsidR="00B43609" w:rsidRDefault="00B43609" w:rsidP="00B43609"/>
    <w:p w14:paraId="62F82489" w14:textId="77777777" w:rsidR="006C7317" w:rsidRDefault="006C7317" w:rsidP="00B43609"/>
    <w:p w14:paraId="70FA8D39" w14:textId="77777777" w:rsidR="00B43609" w:rsidRPr="00C8590F" w:rsidRDefault="00B43609" w:rsidP="00B43609">
      <w:pPr>
        <w:sectPr w:rsidR="00B43609" w:rsidRPr="00C8590F" w:rsidSect="00695E22">
          <w:type w:val="continuous"/>
          <w:pgSz w:w="11906" w:h="16838"/>
          <w:pgMar w:top="1134" w:right="1134" w:bottom="1134" w:left="1134" w:header="567" w:footer="567" w:gutter="0"/>
          <w:cols w:space="1296"/>
          <w:titlePg/>
          <w:docGrid w:linePitch="360"/>
        </w:sectPr>
      </w:pPr>
    </w:p>
    <w:p w14:paraId="0647F3B5" w14:textId="77777777" w:rsidR="00B43609" w:rsidRPr="00C8590F" w:rsidRDefault="00B43609" w:rsidP="00BF56BF">
      <w:pPr>
        <w:pStyle w:val="Heading3"/>
        <w:numPr>
          <w:ilvl w:val="1"/>
          <w:numId w:val="1"/>
        </w:numPr>
      </w:pPr>
      <w:bookmarkStart w:id="22" w:name="_Toc119662874"/>
      <w:r w:rsidRPr="00C8590F">
        <w:lastRenderedPageBreak/>
        <w:t>VVG vertybės</w:t>
      </w:r>
      <w:bookmarkEnd w:id="22"/>
    </w:p>
    <w:p w14:paraId="6B0C78D0" w14:textId="52B9EDDE" w:rsidR="00B43609" w:rsidRDefault="009D2A9C" w:rsidP="009D2A9C">
      <w:pPr>
        <w:ind w:firstLine="851"/>
      </w:pPr>
      <w:r>
        <w:t>Pagrindinės vertybės, kuriomis VVG vadovaujasi savo veikloje:</w:t>
      </w:r>
    </w:p>
    <w:p w14:paraId="2D7C4B33" w14:textId="5DF9A17E" w:rsidR="009D2A9C" w:rsidRDefault="009D2A9C" w:rsidP="009D2A9C">
      <w:pPr>
        <w:pStyle w:val="Sraopastraipa1"/>
        <w:tabs>
          <w:tab w:val="left" w:pos="893"/>
        </w:tabs>
        <w:spacing w:after="0" w:line="240" w:lineRule="auto"/>
        <w:ind w:left="0" w:firstLine="851"/>
        <w:jc w:val="both"/>
      </w:pPr>
      <w:r w:rsidRPr="009D2A9C">
        <w:rPr>
          <w:b/>
        </w:rPr>
        <w:t>Nešališkumas ir tolerancija</w:t>
      </w:r>
      <w:r>
        <w:t>.</w:t>
      </w:r>
      <w:r w:rsidRPr="003F2CF7">
        <w:t xml:space="preserve"> Priimant sprendimus, nesiekti savo interesų. Valdybos nariai privalo deklaruoti visus interesus dėl kurių gali kilti interesų konfliktas ir tinkamai nusišalinti nuo sprendimo priėmimo, jei to reikia. </w:t>
      </w:r>
      <w:r>
        <w:t>Svarbiausia l</w:t>
      </w:r>
      <w:r w:rsidRPr="003F2CF7">
        <w:t>aikytis principo, kad visi yra lygūs, vengti bet kokios diskriminacijos dėl lyties, šeimyninės padėties,  lytinės orientacijos, religijos, amžiaus ar priklausymo vienai ar kitai politinei partijai, įvairiems socialiniams sluoksniams.</w:t>
      </w:r>
    </w:p>
    <w:p w14:paraId="06DD4CFE" w14:textId="77777777" w:rsidR="009D2A9C" w:rsidRDefault="009D2A9C" w:rsidP="009D2A9C">
      <w:pPr>
        <w:pStyle w:val="Sraopastraipa1"/>
        <w:tabs>
          <w:tab w:val="left" w:pos="893"/>
        </w:tabs>
        <w:spacing w:after="0" w:line="240" w:lineRule="auto"/>
        <w:ind w:left="0" w:firstLine="851"/>
        <w:jc w:val="both"/>
      </w:pPr>
      <w:r w:rsidRPr="003F2CF7">
        <w:rPr>
          <w:b/>
        </w:rPr>
        <w:t>Bendradarbiavimas ir informavimas</w:t>
      </w:r>
      <w:r w:rsidRPr="003F2CF7">
        <w:t>. Nesavanaudiškai dalintis patirtimi tarp VVG narių, bei su kitomis suinteresuotomis organizacijomis, kaimo gyventojais. Nuolat skleisti turimą aktualią informaciją.</w:t>
      </w:r>
      <w:r>
        <w:t xml:space="preserve"> </w:t>
      </w:r>
      <w:r w:rsidRPr="003F2CF7">
        <w:t>Užtikrinti perduodamos informacijos prieinamumo galimybes suinteresuotiems asmenims</w:t>
      </w:r>
      <w:r>
        <w:t>.</w:t>
      </w:r>
    </w:p>
    <w:p w14:paraId="08FEB5E6" w14:textId="77777777" w:rsidR="009D2A9C" w:rsidRDefault="009D2A9C" w:rsidP="009D2A9C">
      <w:pPr>
        <w:pStyle w:val="Sraopastraipa1"/>
        <w:tabs>
          <w:tab w:val="left" w:pos="893"/>
        </w:tabs>
        <w:spacing w:after="0" w:line="240" w:lineRule="auto"/>
        <w:ind w:left="0" w:firstLine="851"/>
        <w:jc w:val="both"/>
      </w:pPr>
      <w:r w:rsidRPr="003F2CF7">
        <w:rPr>
          <w:b/>
        </w:rPr>
        <w:t>Skaidrumas, viešumas ir atskaitomybė</w:t>
      </w:r>
      <w:r w:rsidRPr="003F2CF7">
        <w:t xml:space="preserve">. </w:t>
      </w:r>
      <w:r>
        <w:t xml:space="preserve">Viešinti visą informaciją, susijusia su VVG veikla ir VPS įgyvendinimu. </w:t>
      </w:r>
      <w:r w:rsidRPr="003F2CF7">
        <w:t>Laikytis įstatuose ir darbo reglamentuose nustatytų  įsipareigojimų. Visiems besidomintiems pateikti informaciją apie VVG tikslus, uždavinius, veiklos galimybes.</w:t>
      </w:r>
    </w:p>
    <w:p w14:paraId="4F59CDD2" w14:textId="2397106A" w:rsidR="009D2A9C" w:rsidRDefault="009D2A9C" w:rsidP="009D2A9C">
      <w:pPr>
        <w:pStyle w:val="Sraopastraipa1"/>
        <w:tabs>
          <w:tab w:val="left" w:pos="893"/>
        </w:tabs>
        <w:spacing w:after="0" w:line="240" w:lineRule="auto"/>
        <w:ind w:left="0" w:firstLine="851"/>
        <w:jc w:val="both"/>
      </w:pPr>
      <w:r w:rsidRPr="003F2CF7">
        <w:rPr>
          <w:b/>
        </w:rPr>
        <w:t>Aktyvumas ir dalyvavimas</w:t>
      </w:r>
      <w:r w:rsidRPr="003F2CF7">
        <w:t>. Nuolat dalyvauti VVG veikloje: lankytis susirinkimuose, svarstant aktualius klausimus išsakyti savo nuomonę, teikti pasiūlymus problemoms spręsti, laiku ir kokybiškai vykdyti priimtus sprendimus. Nuolat formuoti teigiamą visuomenės nuomonę, stengiantis į viešąjį gyvenimą įtraukti kuo daugiau kaimo gyventojų, juos sudominus VVG veikla</w:t>
      </w:r>
      <w:r>
        <w:t>.</w:t>
      </w:r>
    </w:p>
    <w:p w14:paraId="41E74533" w14:textId="7972F680" w:rsidR="009D2A9C" w:rsidRPr="00C8590F" w:rsidRDefault="009D2A9C" w:rsidP="00F22597">
      <w:pPr>
        <w:pStyle w:val="Sraopastraipa1"/>
        <w:tabs>
          <w:tab w:val="left" w:pos="893"/>
        </w:tabs>
        <w:spacing w:after="0" w:line="240" w:lineRule="auto"/>
        <w:ind w:left="0" w:firstLine="851"/>
        <w:jc w:val="both"/>
      </w:pPr>
      <w:r>
        <w:rPr>
          <w:b/>
          <w:bCs/>
        </w:rPr>
        <w:t>Atvirumas.</w:t>
      </w:r>
      <w:r>
        <w:t xml:space="preserve"> Būti atvira naujiems nariams, priimti visus norinčius, kurie atitinka galiojančių įstatų ir kitų vidaus dokumentų reikalavimus. Nediskriminuojant nei vieno </w:t>
      </w:r>
      <w:r w:rsidRPr="003F2CF7">
        <w:t>dėl lyties, šeimyninės padėties, lytinės orientacijos, religijos, amžiaus ar priklausymo vienai ar kitai politinei partijai, įvairiems socialiniams sluoksniams</w:t>
      </w:r>
      <w:r>
        <w:t>.</w:t>
      </w:r>
    </w:p>
    <w:p w14:paraId="5883A6FE" w14:textId="77777777" w:rsidR="00B43609" w:rsidRPr="00C8590F" w:rsidRDefault="00B43609" w:rsidP="00BF56BF">
      <w:pPr>
        <w:pStyle w:val="Heading3"/>
        <w:numPr>
          <w:ilvl w:val="1"/>
          <w:numId w:val="1"/>
        </w:numPr>
      </w:pPr>
      <w:bookmarkStart w:id="23" w:name="_Toc119662875"/>
      <w:r w:rsidRPr="00C8590F">
        <w:t>VVG teritorijos vizija iki 2030 m.</w:t>
      </w:r>
      <w:bookmarkEnd w:id="23"/>
    </w:p>
    <w:p w14:paraId="39C61759" w14:textId="082ABD94" w:rsidR="001B7B9C" w:rsidRPr="008722D5" w:rsidRDefault="008722D5" w:rsidP="008722D5">
      <w:pPr>
        <w:ind w:firstLine="851"/>
      </w:pPr>
      <w:bookmarkStart w:id="24" w:name="_Hlk131840763"/>
      <w:r w:rsidRPr="008722D5">
        <w:rPr>
          <w:rStyle w:val="markedcontent"/>
        </w:rPr>
        <w:t>Raseinių VVG teritorija – ekonomiškai stiprėjantis kraštas su išvystytais inovatyviais</w:t>
      </w:r>
      <w:r>
        <w:rPr>
          <w:rStyle w:val="markedcontent"/>
        </w:rPr>
        <w:t xml:space="preserve"> </w:t>
      </w:r>
      <w:r w:rsidRPr="008722D5">
        <w:rPr>
          <w:rStyle w:val="markedcontent"/>
        </w:rPr>
        <w:t>verslais, išplėtota vietovės infrastruktūra, pritaikyta kultūros, turizmo ir vietos gyventojų</w:t>
      </w:r>
      <w:r>
        <w:rPr>
          <w:rStyle w:val="markedcontent"/>
        </w:rPr>
        <w:t xml:space="preserve"> </w:t>
      </w:r>
      <w:r w:rsidRPr="008722D5">
        <w:rPr>
          <w:rStyle w:val="markedcontent"/>
        </w:rPr>
        <w:t>poreikiams</w:t>
      </w:r>
      <w:r w:rsidR="00A2739E">
        <w:rPr>
          <w:rStyle w:val="markedcontent"/>
        </w:rPr>
        <w:t xml:space="preserve"> tenkinti</w:t>
      </w:r>
      <w:r w:rsidRPr="008722D5">
        <w:rPr>
          <w:rStyle w:val="markedcontent"/>
        </w:rPr>
        <w:t>, aktyviomis</w:t>
      </w:r>
      <w:r w:rsidR="00A2739E">
        <w:rPr>
          <w:rStyle w:val="markedcontent"/>
        </w:rPr>
        <w:t xml:space="preserve"> ir versliomis</w:t>
      </w:r>
      <w:r w:rsidRPr="008722D5">
        <w:rPr>
          <w:rStyle w:val="markedcontent"/>
        </w:rPr>
        <w:t xml:space="preserve"> bendruomenėmis, kurios sugeba spręsti socialines ir ekonomines</w:t>
      </w:r>
      <w:r>
        <w:rPr>
          <w:rStyle w:val="markedcontent"/>
        </w:rPr>
        <w:t xml:space="preserve"> </w:t>
      </w:r>
      <w:r w:rsidRPr="008722D5">
        <w:rPr>
          <w:rStyle w:val="markedcontent"/>
        </w:rPr>
        <w:t>gyventojų problemas</w:t>
      </w:r>
      <w:r w:rsidR="00A2739E">
        <w:rPr>
          <w:rStyle w:val="markedcontent"/>
        </w:rPr>
        <w:t>.</w:t>
      </w:r>
    </w:p>
    <w:p w14:paraId="080B4A76" w14:textId="77777777" w:rsidR="00B43609" w:rsidRPr="00C8590F" w:rsidRDefault="00B43609" w:rsidP="00BF56BF">
      <w:pPr>
        <w:pStyle w:val="Heading3"/>
        <w:numPr>
          <w:ilvl w:val="1"/>
          <w:numId w:val="1"/>
        </w:numPr>
      </w:pPr>
      <w:bookmarkStart w:id="25" w:name="_Toc119662876"/>
      <w:bookmarkEnd w:id="24"/>
      <w:r w:rsidRPr="00C8590F">
        <w:t>VVG misija</w:t>
      </w:r>
      <w:bookmarkEnd w:id="25"/>
    </w:p>
    <w:p w14:paraId="1BD2C5D3" w14:textId="77777777" w:rsidR="00A2739E" w:rsidRDefault="00A2739E" w:rsidP="00A2739E">
      <w:pPr>
        <w:ind w:firstLine="851"/>
        <w:rPr>
          <w:rStyle w:val="markedcontent"/>
        </w:rPr>
      </w:pPr>
      <w:r w:rsidRPr="00A2739E">
        <w:rPr>
          <w:rStyle w:val="markedcontent"/>
        </w:rPr>
        <w:t>VVG misija – bendrai veiklai telkti pilietinės visuomenės, valdžios ir verslo atstovus,</w:t>
      </w:r>
      <w:r>
        <w:rPr>
          <w:rStyle w:val="markedcontent"/>
        </w:rPr>
        <w:t xml:space="preserve"> </w:t>
      </w:r>
      <w:r w:rsidRPr="00A2739E">
        <w:rPr>
          <w:rStyle w:val="markedcontent"/>
        </w:rPr>
        <w:t>siekiant įvairinti kaimo ekonomiką ir gerinti vietos gyventojų gyvenimo kokybę:</w:t>
      </w:r>
      <w:r>
        <w:rPr>
          <w:rStyle w:val="markedcontent"/>
        </w:rPr>
        <w:t xml:space="preserve"> </w:t>
      </w:r>
    </w:p>
    <w:p w14:paraId="19BF2FD5" w14:textId="77777777" w:rsidR="00A2739E" w:rsidRDefault="00A2739E" w:rsidP="00A2739E">
      <w:pPr>
        <w:ind w:firstLine="851"/>
        <w:rPr>
          <w:rStyle w:val="markedcontent"/>
        </w:rPr>
      </w:pPr>
      <w:r w:rsidRPr="00A2739E">
        <w:rPr>
          <w:rStyle w:val="markedcontent"/>
        </w:rPr>
        <w:t>– aktyvinti kaimo gyventojų, ypač jaunimo, ir kitų tikslinių grupių dalyvavimą vietos</w:t>
      </w:r>
      <w:r>
        <w:rPr>
          <w:rStyle w:val="markedcontent"/>
        </w:rPr>
        <w:t xml:space="preserve"> </w:t>
      </w:r>
      <w:r w:rsidRPr="00A2739E">
        <w:rPr>
          <w:rStyle w:val="markedcontent"/>
        </w:rPr>
        <w:t>problemų iškėlimo ir sprendimo procesuose;</w:t>
      </w:r>
      <w:r>
        <w:rPr>
          <w:rStyle w:val="markedcontent"/>
        </w:rPr>
        <w:t xml:space="preserve"> </w:t>
      </w:r>
    </w:p>
    <w:p w14:paraId="08EAC19F" w14:textId="77777777" w:rsidR="00A2739E" w:rsidRDefault="00A2739E" w:rsidP="00A2739E">
      <w:pPr>
        <w:ind w:firstLine="851"/>
        <w:rPr>
          <w:rStyle w:val="markedcontent"/>
        </w:rPr>
      </w:pPr>
      <w:r w:rsidRPr="00A2739E">
        <w:rPr>
          <w:rStyle w:val="markedcontent"/>
        </w:rPr>
        <w:t>– plėtoti kaimo lyderių, bendruomenių narių, jaunimo kūrybingumą, inicijuojant kaimo</w:t>
      </w:r>
      <w:r>
        <w:rPr>
          <w:rStyle w:val="markedcontent"/>
        </w:rPr>
        <w:t xml:space="preserve"> </w:t>
      </w:r>
      <w:r w:rsidRPr="00A2739E">
        <w:rPr>
          <w:rStyle w:val="markedcontent"/>
        </w:rPr>
        <w:t>plėtros pokyčius gyvenimo kokybės gerinimui;</w:t>
      </w:r>
      <w:r>
        <w:rPr>
          <w:rStyle w:val="markedcontent"/>
        </w:rPr>
        <w:t xml:space="preserve"> </w:t>
      </w:r>
    </w:p>
    <w:p w14:paraId="325633CB" w14:textId="2D9B685B" w:rsidR="00A2739E" w:rsidRDefault="00A2739E" w:rsidP="00A2739E">
      <w:pPr>
        <w:ind w:firstLine="851"/>
        <w:rPr>
          <w:rStyle w:val="markedcontent"/>
        </w:rPr>
      </w:pPr>
      <w:r w:rsidRPr="00A2739E">
        <w:rPr>
          <w:rStyle w:val="markedcontent"/>
        </w:rPr>
        <w:t>– skatinti kaimo žmones, ypač jaunimą, kurti privačius inovatyvius verslus, didinant</w:t>
      </w:r>
      <w:r>
        <w:rPr>
          <w:rStyle w:val="markedcontent"/>
        </w:rPr>
        <w:t xml:space="preserve"> </w:t>
      </w:r>
      <w:r w:rsidRPr="00A2739E">
        <w:rPr>
          <w:rStyle w:val="markedcontent"/>
        </w:rPr>
        <w:t xml:space="preserve">užimtumą </w:t>
      </w:r>
      <w:r>
        <w:rPr>
          <w:rStyle w:val="markedcontent"/>
        </w:rPr>
        <w:t>rajone</w:t>
      </w:r>
      <w:r w:rsidRPr="00A2739E">
        <w:rPr>
          <w:rStyle w:val="markedcontent"/>
        </w:rPr>
        <w:t>;</w:t>
      </w:r>
      <w:r>
        <w:rPr>
          <w:rStyle w:val="markedcontent"/>
        </w:rPr>
        <w:t xml:space="preserve"> </w:t>
      </w:r>
    </w:p>
    <w:p w14:paraId="03FA8921" w14:textId="77777777" w:rsidR="00A2739E" w:rsidRDefault="00A2739E" w:rsidP="00A2739E">
      <w:pPr>
        <w:ind w:firstLine="851"/>
        <w:rPr>
          <w:rStyle w:val="markedcontent"/>
        </w:rPr>
      </w:pPr>
      <w:r w:rsidRPr="00A2739E">
        <w:rPr>
          <w:rStyle w:val="markedcontent"/>
        </w:rPr>
        <w:t>– sudaryti sąlygas socialinės atskirties žmonėms realizuoti savo gebėjimus ir aktyviai</w:t>
      </w:r>
      <w:r>
        <w:rPr>
          <w:rStyle w:val="markedcontent"/>
        </w:rPr>
        <w:t xml:space="preserve"> </w:t>
      </w:r>
      <w:r w:rsidRPr="00A2739E">
        <w:rPr>
          <w:rStyle w:val="markedcontent"/>
        </w:rPr>
        <w:t>įsijungti į aktyvų visuomenės gyvenimą;</w:t>
      </w:r>
      <w:r>
        <w:rPr>
          <w:rStyle w:val="markedcontent"/>
        </w:rPr>
        <w:t xml:space="preserve"> </w:t>
      </w:r>
    </w:p>
    <w:p w14:paraId="466B9CB3" w14:textId="77777777" w:rsidR="00A2739E" w:rsidRDefault="00A2739E" w:rsidP="00A2739E">
      <w:pPr>
        <w:ind w:firstLine="851"/>
        <w:rPr>
          <w:rStyle w:val="markedcontent"/>
        </w:rPr>
      </w:pPr>
      <w:r w:rsidRPr="00A2739E">
        <w:rPr>
          <w:rStyle w:val="markedcontent"/>
        </w:rPr>
        <w:t>– užtikrinti LEADER metodo principų bei horizontaliųjų principų ir prioritetų</w:t>
      </w:r>
      <w:r>
        <w:rPr>
          <w:rStyle w:val="markedcontent"/>
        </w:rPr>
        <w:t xml:space="preserve"> </w:t>
      </w:r>
      <w:r w:rsidRPr="00A2739E">
        <w:rPr>
          <w:rStyle w:val="markedcontent"/>
        </w:rPr>
        <w:t>įgyvendinimą;</w:t>
      </w:r>
    </w:p>
    <w:p w14:paraId="7F331283" w14:textId="4947937D" w:rsidR="00A2739E" w:rsidRDefault="00A2739E" w:rsidP="00A2739E">
      <w:pPr>
        <w:ind w:firstLine="851"/>
        <w:rPr>
          <w:rStyle w:val="markedcontent"/>
        </w:rPr>
      </w:pPr>
      <w:r w:rsidRPr="00A2739E">
        <w:rPr>
          <w:rStyle w:val="markedcontent"/>
        </w:rPr>
        <w:t>– profesionaliai atlikti VVG priskirtas funkcijas, didinti VVG narių kompetencijas</w:t>
      </w:r>
      <w:r>
        <w:rPr>
          <w:rStyle w:val="markedcontent"/>
        </w:rPr>
        <w:t>.</w:t>
      </w:r>
    </w:p>
    <w:p w14:paraId="0E0AD7F1" w14:textId="5B3C3155" w:rsidR="00BD5766" w:rsidRPr="00C8590F" w:rsidRDefault="00BD5766" w:rsidP="00BD5766">
      <w:pPr>
        <w:pStyle w:val="Heading1"/>
      </w:pPr>
      <w:bookmarkStart w:id="26" w:name="_Toc119662877"/>
      <w:r w:rsidRPr="00C8590F">
        <w:lastRenderedPageBreak/>
        <w:t xml:space="preserve">II </w:t>
      </w:r>
      <w:r w:rsidR="009C7604" w:rsidRPr="00C8590F">
        <w:t>skyrius</w:t>
      </w:r>
      <w:r w:rsidRPr="00C8590F">
        <w:t>: Ko mes siekiame? (VPS tikslai</w:t>
      </w:r>
      <w:r w:rsidR="00110283" w:rsidRPr="00C8590F">
        <w:t xml:space="preserve">, </w:t>
      </w:r>
      <w:r w:rsidR="009F1CCB" w:rsidRPr="00C8590F">
        <w:t xml:space="preserve">rodikliai ir </w:t>
      </w:r>
      <w:r w:rsidR="00110283" w:rsidRPr="00C8590F">
        <w:t>siekiami pokyč</w:t>
      </w:r>
      <w:r w:rsidRPr="00C8590F">
        <w:t>iai)</w:t>
      </w:r>
      <w:bookmarkEnd w:id="26"/>
    </w:p>
    <w:p w14:paraId="508B41DA" w14:textId="3204F0D1" w:rsidR="009F1CCB" w:rsidRPr="00C8590F" w:rsidRDefault="009F1CCB" w:rsidP="00BF56BF">
      <w:pPr>
        <w:pStyle w:val="Heading2"/>
        <w:numPr>
          <w:ilvl w:val="0"/>
          <w:numId w:val="1"/>
        </w:numPr>
      </w:pPr>
      <w:bookmarkStart w:id="27" w:name="_Toc119662878"/>
      <w:r w:rsidRPr="00C8590F">
        <w:t>VVG teritorijai aktualūs BŽŪP tikslai</w:t>
      </w:r>
      <w:bookmarkEnd w:id="27"/>
    </w:p>
    <w:tbl>
      <w:tblPr>
        <w:tblW w:w="5000" w:type="pct"/>
        <w:tblLook w:val="04A0" w:firstRow="1" w:lastRow="0" w:firstColumn="1" w:lastColumn="0" w:noHBand="0" w:noVBand="1"/>
      </w:tblPr>
      <w:tblGrid>
        <w:gridCol w:w="1656"/>
        <w:gridCol w:w="6413"/>
        <w:gridCol w:w="1549"/>
      </w:tblGrid>
      <w:tr w:rsidR="00661BCF" w:rsidRPr="00661BCF" w14:paraId="779568B6" w14:textId="77777777" w:rsidTr="00661BCF">
        <w:trPr>
          <w:trHeight w:val="300"/>
        </w:trPr>
        <w:tc>
          <w:tcPr>
            <w:tcW w:w="888" w:type="pct"/>
            <w:tcBorders>
              <w:top w:val="single" w:sz="8" w:space="0" w:color="auto"/>
              <w:left w:val="single" w:sz="8" w:space="0" w:color="auto"/>
              <w:bottom w:val="single" w:sz="4" w:space="0" w:color="auto"/>
              <w:right w:val="single" w:sz="4" w:space="0" w:color="auto"/>
            </w:tcBorders>
            <w:shd w:val="clear" w:color="000000" w:fill="DDEBF7"/>
            <w:noWrap/>
            <w:hideMark/>
          </w:tcPr>
          <w:p w14:paraId="6DD74E9E" w14:textId="77777777" w:rsidR="00661BCF" w:rsidRPr="00661BCF" w:rsidRDefault="00661BCF" w:rsidP="00661BCF">
            <w:pPr>
              <w:jc w:val="center"/>
              <w:rPr>
                <w:rFonts w:ascii="Calibri" w:hAnsi="Calibri" w:cs="Calibri"/>
                <w:color w:val="000000"/>
                <w:sz w:val="22"/>
                <w:szCs w:val="22"/>
                <w:lang w:eastAsia="lt-LT"/>
              </w:rPr>
            </w:pPr>
            <w:r w:rsidRPr="00661BCF">
              <w:rPr>
                <w:rFonts w:ascii="Calibri" w:hAnsi="Calibri" w:cs="Calibri"/>
                <w:color w:val="000000"/>
                <w:sz w:val="22"/>
                <w:szCs w:val="22"/>
                <w:lang w:eastAsia="lt-LT"/>
              </w:rPr>
              <w:t>1</w:t>
            </w:r>
          </w:p>
        </w:tc>
        <w:tc>
          <w:tcPr>
            <w:tcW w:w="3361" w:type="pct"/>
            <w:tcBorders>
              <w:top w:val="single" w:sz="8" w:space="0" w:color="auto"/>
              <w:left w:val="nil"/>
              <w:bottom w:val="single" w:sz="4" w:space="0" w:color="auto"/>
              <w:right w:val="single" w:sz="4" w:space="0" w:color="auto"/>
            </w:tcBorders>
            <w:shd w:val="clear" w:color="000000" w:fill="DDEBF7"/>
            <w:noWrap/>
            <w:hideMark/>
          </w:tcPr>
          <w:p w14:paraId="77F00386" w14:textId="77777777" w:rsidR="00661BCF" w:rsidRPr="00661BCF" w:rsidRDefault="00661BCF" w:rsidP="00661BCF">
            <w:pPr>
              <w:jc w:val="center"/>
              <w:rPr>
                <w:rFonts w:ascii="Calibri" w:hAnsi="Calibri" w:cs="Calibri"/>
                <w:color w:val="000000"/>
                <w:sz w:val="22"/>
                <w:szCs w:val="22"/>
                <w:lang w:eastAsia="lt-LT"/>
              </w:rPr>
            </w:pPr>
            <w:r w:rsidRPr="00661BCF">
              <w:rPr>
                <w:rFonts w:ascii="Calibri" w:hAnsi="Calibri" w:cs="Calibri"/>
                <w:color w:val="000000"/>
                <w:sz w:val="22"/>
                <w:szCs w:val="22"/>
                <w:lang w:eastAsia="lt-LT"/>
              </w:rPr>
              <w:t>2</w:t>
            </w:r>
          </w:p>
        </w:tc>
        <w:tc>
          <w:tcPr>
            <w:tcW w:w="752" w:type="pct"/>
            <w:tcBorders>
              <w:top w:val="single" w:sz="8" w:space="0" w:color="auto"/>
              <w:left w:val="nil"/>
              <w:bottom w:val="single" w:sz="4" w:space="0" w:color="auto"/>
              <w:right w:val="single" w:sz="8" w:space="0" w:color="auto"/>
            </w:tcBorders>
            <w:shd w:val="clear" w:color="000000" w:fill="DDEBF7"/>
            <w:noWrap/>
            <w:hideMark/>
          </w:tcPr>
          <w:p w14:paraId="4DC41CE5" w14:textId="77777777" w:rsidR="00661BCF" w:rsidRPr="00661BCF" w:rsidRDefault="00661BCF" w:rsidP="00661BCF">
            <w:pPr>
              <w:jc w:val="center"/>
              <w:rPr>
                <w:rFonts w:ascii="Calibri" w:hAnsi="Calibri" w:cs="Calibri"/>
                <w:color w:val="000000"/>
                <w:sz w:val="22"/>
                <w:szCs w:val="22"/>
                <w:lang w:eastAsia="lt-LT"/>
              </w:rPr>
            </w:pPr>
            <w:r w:rsidRPr="00661BCF">
              <w:rPr>
                <w:rFonts w:ascii="Calibri" w:hAnsi="Calibri" w:cs="Calibri"/>
                <w:color w:val="000000"/>
                <w:sz w:val="22"/>
                <w:szCs w:val="22"/>
                <w:lang w:eastAsia="lt-LT"/>
              </w:rPr>
              <w:t>3</w:t>
            </w:r>
          </w:p>
        </w:tc>
      </w:tr>
      <w:tr w:rsidR="00661BCF" w:rsidRPr="00661BCF" w14:paraId="7517F317" w14:textId="77777777" w:rsidTr="00661BCF">
        <w:trPr>
          <w:trHeight w:val="1500"/>
        </w:trPr>
        <w:tc>
          <w:tcPr>
            <w:tcW w:w="888" w:type="pct"/>
            <w:tcBorders>
              <w:top w:val="nil"/>
              <w:left w:val="single" w:sz="8" w:space="0" w:color="auto"/>
              <w:bottom w:val="single" w:sz="4" w:space="0" w:color="auto"/>
              <w:right w:val="single" w:sz="4" w:space="0" w:color="auto"/>
            </w:tcBorders>
            <w:shd w:val="clear" w:color="000000" w:fill="DDEBF7"/>
            <w:hideMark/>
          </w:tcPr>
          <w:p w14:paraId="39DF010F" w14:textId="77777777" w:rsidR="00661BCF" w:rsidRPr="00661BCF" w:rsidRDefault="00661BCF" w:rsidP="00661BCF">
            <w:pPr>
              <w:jc w:val="center"/>
              <w:rPr>
                <w:rFonts w:ascii="Calibri" w:hAnsi="Calibri" w:cs="Calibri"/>
                <w:color w:val="000000"/>
                <w:sz w:val="22"/>
                <w:szCs w:val="22"/>
                <w:lang w:eastAsia="lt-LT"/>
              </w:rPr>
            </w:pPr>
            <w:r w:rsidRPr="00661BCF">
              <w:rPr>
                <w:rFonts w:ascii="Calibri" w:hAnsi="Calibri" w:cs="Calibri"/>
                <w:color w:val="000000"/>
                <w:sz w:val="22"/>
                <w:szCs w:val="22"/>
                <w:lang w:eastAsia="lt-LT"/>
              </w:rPr>
              <w:t> </w:t>
            </w:r>
          </w:p>
        </w:tc>
        <w:tc>
          <w:tcPr>
            <w:tcW w:w="3361" w:type="pct"/>
            <w:tcBorders>
              <w:top w:val="nil"/>
              <w:left w:val="nil"/>
              <w:bottom w:val="single" w:sz="4" w:space="0" w:color="auto"/>
              <w:right w:val="single" w:sz="4" w:space="0" w:color="auto"/>
            </w:tcBorders>
            <w:shd w:val="clear" w:color="000000" w:fill="DDEBF7"/>
            <w:noWrap/>
            <w:hideMark/>
          </w:tcPr>
          <w:p w14:paraId="3B386881" w14:textId="77777777" w:rsidR="00661BCF" w:rsidRPr="00661BCF" w:rsidRDefault="00661BCF" w:rsidP="00661BCF">
            <w:pPr>
              <w:jc w:val="center"/>
              <w:rPr>
                <w:rFonts w:ascii="Calibri" w:hAnsi="Calibri" w:cs="Calibri"/>
                <w:color w:val="000000"/>
                <w:sz w:val="22"/>
                <w:szCs w:val="22"/>
                <w:lang w:eastAsia="lt-LT"/>
              </w:rPr>
            </w:pPr>
            <w:r w:rsidRPr="00661BCF">
              <w:rPr>
                <w:rFonts w:ascii="Calibri" w:hAnsi="Calibri" w:cs="Calibri"/>
                <w:color w:val="000000"/>
                <w:sz w:val="22"/>
                <w:szCs w:val="22"/>
                <w:lang w:eastAsia="lt-LT"/>
              </w:rPr>
              <w:t>BŽŪP tikslas</w:t>
            </w:r>
          </w:p>
        </w:tc>
        <w:tc>
          <w:tcPr>
            <w:tcW w:w="752" w:type="pct"/>
            <w:tcBorders>
              <w:top w:val="nil"/>
              <w:left w:val="nil"/>
              <w:bottom w:val="single" w:sz="4" w:space="0" w:color="auto"/>
              <w:right w:val="single" w:sz="8" w:space="0" w:color="auto"/>
            </w:tcBorders>
            <w:shd w:val="clear" w:color="000000" w:fill="DDEBF7"/>
            <w:hideMark/>
          </w:tcPr>
          <w:p w14:paraId="7E0DDE59" w14:textId="77777777" w:rsidR="00661BCF" w:rsidRPr="00661BCF" w:rsidRDefault="00661BCF" w:rsidP="00661BCF">
            <w:pPr>
              <w:jc w:val="center"/>
              <w:rPr>
                <w:rFonts w:ascii="Calibri" w:hAnsi="Calibri" w:cs="Calibri"/>
                <w:color w:val="000000"/>
                <w:sz w:val="22"/>
                <w:szCs w:val="22"/>
                <w:lang w:eastAsia="lt-LT"/>
              </w:rPr>
            </w:pPr>
            <w:r w:rsidRPr="00661BCF">
              <w:rPr>
                <w:rFonts w:ascii="Calibri" w:hAnsi="Calibri" w:cs="Calibri"/>
                <w:color w:val="000000"/>
                <w:sz w:val="22"/>
                <w:szCs w:val="22"/>
                <w:lang w:eastAsia="lt-LT"/>
              </w:rPr>
              <w:t>Ar tikslas įgyvendinamas VVG teritorijoje</w:t>
            </w:r>
          </w:p>
        </w:tc>
      </w:tr>
      <w:tr w:rsidR="00661BCF" w:rsidRPr="00661BCF" w14:paraId="3B8D5325" w14:textId="77777777" w:rsidTr="00661BCF">
        <w:trPr>
          <w:trHeight w:val="375"/>
        </w:trPr>
        <w:tc>
          <w:tcPr>
            <w:tcW w:w="888" w:type="pct"/>
            <w:tcBorders>
              <w:top w:val="nil"/>
              <w:left w:val="single" w:sz="8" w:space="0" w:color="auto"/>
              <w:bottom w:val="single" w:sz="4" w:space="0" w:color="auto"/>
              <w:right w:val="single" w:sz="4" w:space="0" w:color="auto"/>
            </w:tcBorders>
            <w:shd w:val="clear" w:color="000000" w:fill="DDEBF7"/>
            <w:hideMark/>
          </w:tcPr>
          <w:p w14:paraId="32D5B5D0" w14:textId="77777777" w:rsidR="00661BCF" w:rsidRPr="00661BCF" w:rsidRDefault="00661BCF" w:rsidP="00661BCF">
            <w:pPr>
              <w:jc w:val="center"/>
              <w:rPr>
                <w:rFonts w:ascii="Calibri" w:hAnsi="Calibri" w:cs="Calibri"/>
                <w:b/>
                <w:bCs/>
                <w:color w:val="000000"/>
                <w:sz w:val="28"/>
                <w:szCs w:val="28"/>
                <w:lang w:eastAsia="lt-LT"/>
              </w:rPr>
            </w:pPr>
            <w:r w:rsidRPr="00661BCF">
              <w:rPr>
                <w:rFonts w:ascii="Calibri" w:hAnsi="Calibri" w:cs="Calibri"/>
                <w:b/>
                <w:bCs/>
                <w:color w:val="000000"/>
                <w:sz w:val="28"/>
                <w:szCs w:val="28"/>
                <w:lang w:eastAsia="lt-LT"/>
              </w:rPr>
              <w:t>A</w:t>
            </w:r>
          </w:p>
        </w:tc>
        <w:tc>
          <w:tcPr>
            <w:tcW w:w="3361" w:type="pct"/>
            <w:tcBorders>
              <w:top w:val="nil"/>
              <w:left w:val="nil"/>
              <w:bottom w:val="single" w:sz="4" w:space="0" w:color="auto"/>
              <w:right w:val="single" w:sz="4" w:space="0" w:color="auto"/>
            </w:tcBorders>
            <w:shd w:val="clear" w:color="000000" w:fill="DDEBF7"/>
            <w:noWrap/>
            <w:hideMark/>
          </w:tcPr>
          <w:p w14:paraId="4BACBB29" w14:textId="77777777" w:rsidR="00661BCF" w:rsidRPr="00661BCF" w:rsidRDefault="00661BCF" w:rsidP="00661BCF">
            <w:pPr>
              <w:jc w:val="left"/>
              <w:rPr>
                <w:rFonts w:ascii="Calibri" w:hAnsi="Calibri" w:cs="Calibri"/>
                <w:b/>
                <w:bCs/>
                <w:color w:val="000000"/>
                <w:sz w:val="28"/>
                <w:szCs w:val="28"/>
                <w:lang w:eastAsia="lt-LT"/>
              </w:rPr>
            </w:pPr>
            <w:r w:rsidRPr="00661BCF">
              <w:rPr>
                <w:rFonts w:ascii="Calibri" w:hAnsi="Calibri" w:cs="Calibri"/>
                <w:b/>
                <w:bCs/>
                <w:color w:val="000000"/>
                <w:sz w:val="28"/>
                <w:szCs w:val="28"/>
                <w:lang w:eastAsia="lt-LT"/>
              </w:rPr>
              <w:t>BIVP priemonei taikomi BŽŪP tikslai (privalomi)</w:t>
            </w:r>
          </w:p>
        </w:tc>
        <w:tc>
          <w:tcPr>
            <w:tcW w:w="752" w:type="pct"/>
            <w:tcBorders>
              <w:top w:val="nil"/>
              <w:left w:val="nil"/>
              <w:bottom w:val="nil"/>
              <w:right w:val="single" w:sz="8" w:space="0" w:color="auto"/>
            </w:tcBorders>
            <w:shd w:val="clear" w:color="000000" w:fill="DDEBF7"/>
            <w:hideMark/>
          </w:tcPr>
          <w:p w14:paraId="3C95027D" w14:textId="77777777" w:rsidR="00661BCF" w:rsidRPr="00661BCF" w:rsidRDefault="00661BCF" w:rsidP="00661BCF">
            <w:pPr>
              <w:jc w:val="center"/>
              <w:rPr>
                <w:rFonts w:ascii="Calibri" w:hAnsi="Calibri" w:cs="Calibri"/>
                <w:b/>
                <w:bCs/>
                <w:color w:val="000000"/>
                <w:sz w:val="22"/>
                <w:szCs w:val="22"/>
                <w:lang w:eastAsia="lt-LT"/>
              </w:rPr>
            </w:pPr>
            <w:r w:rsidRPr="00661BCF">
              <w:rPr>
                <w:rFonts w:ascii="Calibri" w:hAnsi="Calibri" w:cs="Calibri"/>
                <w:b/>
                <w:bCs/>
                <w:color w:val="000000"/>
                <w:sz w:val="22"/>
                <w:szCs w:val="22"/>
                <w:lang w:eastAsia="lt-LT"/>
              </w:rPr>
              <w:t> </w:t>
            </w:r>
          </w:p>
        </w:tc>
      </w:tr>
      <w:tr w:rsidR="00661BCF" w:rsidRPr="00661BCF" w14:paraId="7A408122" w14:textId="77777777" w:rsidTr="00661BCF">
        <w:trPr>
          <w:trHeight w:val="900"/>
        </w:trPr>
        <w:tc>
          <w:tcPr>
            <w:tcW w:w="888" w:type="pct"/>
            <w:tcBorders>
              <w:top w:val="nil"/>
              <w:left w:val="single" w:sz="8" w:space="0" w:color="auto"/>
              <w:bottom w:val="single" w:sz="4" w:space="0" w:color="auto"/>
              <w:right w:val="single" w:sz="4" w:space="0" w:color="auto"/>
            </w:tcBorders>
            <w:shd w:val="clear" w:color="000000" w:fill="DDEBF7"/>
            <w:hideMark/>
          </w:tcPr>
          <w:p w14:paraId="37BB9533" w14:textId="77777777" w:rsidR="00661BCF" w:rsidRPr="00661BCF" w:rsidRDefault="00661BCF" w:rsidP="00661BCF">
            <w:pPr>
              <w:jc w:val="left"/>
              <w:rPr>
                <w:rFonts w:ascii="Calibri" w:hAnsi="Calibri" w:cs="Calibri"/>
                <w:color w:val="000000"/>
                <w:sz w:val="22"/>
                <w:szCs w:val="22"/>
                <w:lang w:eastAsia="lt-LT"/>
              </w:rPr>
            </w:pPr>
            <w:r w:rsidRPr="00661BCF">
              <w:rPr>
                <w:rFonts w:ascii="Calibri" w:hAnsi="Calibri" w:cs="Calibri"/>
                <w:color w:val="000000"/>
                <w:sz w:val="22"/>
                <w:szCs w:val="22"/>
                <w:lang w:eastAsia="lt-LT"/>
              </w:rPr>
              <w:t>8 konkretus tikslas (h punktas)</w:t>
            </w:r>
          </w:p>
        </w:tc>
        <w:tc>
          <w:tcPr>
            <w:tcW w:w="3361" w:type="pct"/>
            <w:tcBorders>
              <w:top w:val="nil"/>
              <w:left w:val="nil"/>
              <w:bottom w:val="single" w:sz="4" w:space="0" w:color="auto"/>
              <w:right w:val="single" w:sz="4" w:space="0" w:color="auto"/>
            </w:tcBorders>
            <w:shd w:val="clear" w:color="000000" w:fill="DDEBF7"/>
            <w:hideMark/>
          </w:tcPr>
          <w:p w14:paraId="32578871" w14:textId="77777777" w:rsidR="00661BCF" w:rsidRPr="00661BCF" w:rsidRDefault="00661BCF" w:rsidP="00661BCF">
            <w:pPr>
              <w:jc w:val="left"/>
              <w:rPr>
                <w:rFonts w:ascii="Calibri" w:hAnsi="Calibri" w:cs="Calibri"/>
                <w:sz w:val="22"/>
                <w:szCs w:val="22"/>
                <w:lang w:eastAsia="lt-LT"/>
              </w:rPr>
            </w:pPr>
            <w:r w:rsidRPr="00661BCF">
              <w:rPr>
                <w:rFonts w:ascii="Calibri" w:hAnsi="Calibri" w:cs="Calibri"/>
                <w:sz w:val="22"/>
                <w:szCs w:val="22"/>
                <w:lang w:eastAsia="lt-LT"/>
              </w:rPr>
              <w:t>SO8. Skatinti užimtumą, augimą, lyčių lygybę, įskaitant moterų dalyvavimą ūkininkavimo veikloje, socialinę įtrauktį ir vietos plėtrą kaimo vietovėse, įskaitant žiedinę bioekonomiką ir tvarią miškininkystę</w:t>
            </w:r>
          </w:p>
        </w:tc>
        <w:tc>
          <w:tcPr>
            <w:tcW w:w="752" w:type="pct"/>
            <w:tcBorders>
              <w:top w:val="single" w:sz="4" w:space="0" w:color="auto"/>
              <w:left w:val="nil"/>
              <w:bottom w:val="nil"/>
              <w:right w:val="single" w:sz="8" w:space="0" w:color="auto"/>
            </w:tcBorders>
            <w:shd w:val="clear" w:color="000000" w:fill="FFF2CC"/>
            <w:noWrap/>
            <w:hideMark/>
          </w:tcPr>
          <w:p w14:paraId="631A1264" w14:textId="77777777" w:rsidR="00661BCF" w:rsidRPr="00661BCF" w:rsidRDefault="00661BCF" w:rsidP="00661BCF">
            <w:pPr>
              <w:jc w:val="center"/>
              <w:rPr>
                <w:rFonts w:ascii="Calibri" w:hAnsi="Calibri" w:cs="Calibri"/>
                <w:sz w:val="22"/>
                <w:szCs w:val="22"/>
                <w:lang w:eastAsia="lt-LT"/>
              </w:rPr>
            </w:pPr>
            <w:r w:rsidRPr="00661BCF">
              <w:rPr>
                <w:rFonts w:ascii="Calibri" w:hAnsi="Calibri" w:cs="Calibri"/>
                <w:sz w:val="22"/>
                <w:szCs w:val="22"/>
                <w:lang w:eastAsia="lt-LT"/>
              </w:rPr>
              <w:t>Taip</w:t>
            </w:r>
          </w:p>
        </w:tc>
      </w:tr>
      <w:tr w:rsidR="00661BCF" w:rsidRPr="00661BCF" w14:paraId="39731D18" w14:textId="77777777" w:rsidTr="00661BCF">
        <w:trPr>
          <w:trHeight w:val="600"/>
        </w:trPr>
        <w:tc>
          <w:tcPr>
            <w:tcW w:w="888" w:type="pct"/>
            <w:tcBorders>
              <w:top w:val="nil"/>
              <w:left w:val="single" w:sz="8" w:space="0" w:color="auto"/>
              <w:bottom w:val="single" w:sz="4" w:space="0" w:color="auto"/>
              <w:right w:val="single" w:sz="4" w:space="0" w:color="auto"/>
            </w:tcBorders>
            <w:shd w:val="clear" w:color="000000" w:fill="DDEBF7"/>
            <w:hideMark/>
          </w:tcPr>
          <w:p w14:paraId="17A6EA64" w14:textId="77777777" w:rsidR="00661BCF" w:rsidRPr="00661BCF" w:rsidRDefault="00661BCF" w:rsidP="00661BCF">
            <w:pPr>
              <w:jc w:val="left"/>
              <w:rPr>
                <w:rFonts w:ascii="Calibri" w:hAnsi="Calibri" w:cs="Calibri"/>
                <w:color w:val="000000"/>
                <w:sz w:val="22"/>
                <w:szCs w:val="22"/>
                <w:lang w:eastAsia="lt-LT"/>
              </w:rPr>
            </w:pPr>
            <w:r w:rsidRPr="00661BCF">
              <w:rPr>
                <w:rFonts w:ascii="Calibri" w:hAnsi="Calibri" w:cs="Calibri"/>
                <w:color w:val="000000"/>
                <w:sz w:val="22"/>
                <w:szCs w:val="22"/>
                <w:lang w:eastAsia="lt-LT"/>
              </w:rPr>
              <w:t>Kompleksinis tikslas</w:t>
            </w:r>
          </w:p>
        </w:tc>
        <w:tc>
          <w:tcPr>
            <w:tcW w:w="3361" w:type="pct"/>
            <w:tcBorders>
              <w:top w:val="nil"/>
              <w:left w:val="nil"/>
              <w:bottom w:val="single" w:sz="4" w:space="0" w:color="auto"/>
              <w:right w:val="single" w:sz="4" w:space="0" w:color="auto"/>
            </w:tcBorders>
            <w:shd w:val="clear" w:color="000000" w:fill="DDEBF7"/>
            <w:hideMark/>
          </w:tcPr>
          <w:p w14:paraId="797ACDAD" w14:textId="77777777" w:rsidR="00661BCF" w:rsidRPr="00661BCF" w:rsidRDefault="00661BCF" w:rsidP="00661BCF">
            <w:pPr>
              <w:jc w:val="left"/>
              <w:rPr>
                <w:rFonts w:ascii="Calibri" w:hAnsi="Calibri" w:cs="Calibri"/>
                <w:sz w:val="22"/>
                <w:szCs w:val="22"/>
                <w:lang w:eastAsia="lt-LT"/>
              </w:rPr>
            </w:pPr>
            <w:r w:rsidRPr="00661BCF">
              <w:rPr>
                <w:rFonts w:ascii="Calibri" w:hAnsi="Calibri" w:cs="Calibri"/>
                <w:sz w:val="22"/>
                <w:szCs w:val="22"/>
                <w:lang w:eastAsia="lt-LT"/>
              </w:rPr>
              <w:t>XCO. Modernizuoti sektorių skatinant žemės ūkio ir kaimo vietovių žinias, inovacijas ir skaitmeninimą bei dalijimąsi jomis, taip pat skatinant jų diegimą</w:t>
            </w:r>
          </w:p>
        </w:tc>
        <w:tc>
          <w:tcPr>
            <w:tcW w:w="752" w:type="pct"/>
            <w:tcBorders>
              <w:top w:val="nil"/>
              <w:left w:val="nil"/>
              <w:bottom w:val="single" w:sz="4" w:space="0" w:color="auto"/>
              <w:right w:val="single" w:sz="8" w:space="0" w:color="auto"/>
            </w:tcBorders>
            <w:shd w:val="clear" w:color="000000" w:fill="FFF2CC"/>
            <w:noWrap/>
            <w:hideMark/>
          </w:tcPr>
          <w:p w14:paraId="77314D65" w14:textId="44C98E1B" w:rsidR="00661BCF" w:rsidRPr="00661BCF" w:rsidRDefault="00BE592A" w:rsidP="00661BCF">
            <w:pPr>
              <w:jc w:val="center"/>
              <w:rPr>
                <w:rFonts w:ascii="Calibri" w:hAnsi="Calibri" w:cs="Calibri"/>
                <w:sz w:val="22"/>
                <w:szCs w:val="22"/>
                <w:lang w:eastAsia="lt-LT"/>
              </w:rPr>
            </w:pPr>
            <w:r>
              <w:rPr>
                <w:rFonts w:ascii="Calibri" w:hAnsi="Calibri" w:cs="Calibri"/>
                <w:sz w:val="22"/>
                <w:szCs w:val="22"/>
                <w:lang w:eastAsia="lt-LT"/>
              </w:rPr>
              <w:t>Taip</w:t>
            </w:r>
          </w:p>
        </w:tc>
      </w:tr>
      <w:tr w:rsidR="00661BCF" w:rsidRPr="00661BCF" w14:paraId="2C00FDC3" w14:textId="77777777" w:rsidTr="00661BCF">
        <w:trPr>
          <w:trHeight w:val="750"/>
        </w:trPr>
        <w:tc>
          <w:tcPr>
            <w:tcW w:w="888" w:type="pct"/>
            <w:tcBorders>
              <w:top w:val="nil"/>
              <w:left w:val="single" w:sz="8" w:space="0" w:color="auto"/>
              <w:bottom w:val="single" w:sz="4" w:space="0" w:color="auto"/>
              <w:right w:val="single" w:sz="4" w:space="0" w:color="auto"/>
            </w:tcBorders>
            <w:shd w:val="clear" w:color="000000" w:fill="DDEBF7"/>
            <w:hideMark/>
          </w:tcPr>
          <w:p w14:paraId="102FEFDF" w14:textId="77777777" w:rsidR="00661BCF" w:rsidRPr="00661BCF" w:rsidRDefault="00661BCF" w:rsidP="00661BCF">
            <w:pPr>
              <w:jc w:val="center"/>
              <w:rPr>
                <w:rFonts w:ascii="Calibri" w:hAnsi="Calibri" w:cs="Calibri"/>
                <w:b/>
                <w:bCs/>
                <w:color w:val="000000"/>
                <w:sz w:val="28"/>
                <w:szCs w:val="28"/>
                <w:lang w:eastAsia="lt-LT"/>
              </w:rPr>
            </w:pPr>
            <w:r w:rsidRPr="00661BCF">
              <w:rPr>
                <w:rFonts w:ascii="Calibri" w:hAnsi="Calibri" w:cs="Calibri"/>
                <w:b/>
                <w:bCs/>
                <w:color w:val="000000"/>
                <w:sz w:val="28"/>
                <w:szCs w:val="28"/>
                <w:lang w:eastAsia="lt-LT"/>
              </w:rPr>
              <w:t>B</w:t>
            </w:r>
          </w:p>
        </w:tc>
        <w:tc>
          <w:tcPr>
            <w:tcW w:w="3361" w:type="pct"/>
            <w:tcBorders>
              <w:top w:val="nil"/>
              <w:left w:val="nil"/>
              <w:bottom w:val="single" w:sz="4" w:space="0" w:color="auto"/>
              <w:right w:val="single" w:sz="4" w:space="0" w:color="auto"/>
            </w:tcBorders>
            <w:shd w:val="clear" w:color="000000" w:fill="DDEBF7"/>
            <w:hideMark/>
          </w:tcPr>
          <w:p w14:paraId="1A1202CC" w14:textId="77777777" w:rsidR="00661BCF" w:rsidRPr="00661BCF" w:rsidRDefault="00661BCF" w:rsidP="00661BCF">
            <w:pPr>
              <w:jc w:val="left"/>
              <w:rPr>
                <w:rFonts w:ascii="Calibri" w:hAnsi="Calibri" w:cs="Calibri"/>
                <w:b/>
                <w:bCs/>
                <w:color w:val="000000"/>
                <w:sz w:val="28"/>
                <w:szCs w:val="28"/>
                <w:lang w:eastAsia="lt-LT"/>
              </w:rPr>
            </w:pPr>
            <w:r w:rsidRPr="00661BCF">
              <w:rPr>
                <w:rFonts w:ascii="Calibri" w:hAnsi="Calibri" w:cs="Calibri"/>
                <w:b/>
                <w:bCs/>
                <w:color w:val="000000"/>
                <w:sz w:val="28"/>
                <w:szCs w:val="28"/>
                <w:lang w:eastAsia="lt-LT"/>
              </w:rPr>
              <w:t>BŽŪP tikslai, kurie VPS gali būti įgyvendinami horizontaliai (pasirenkami)</w:t>
            </w:r>
          </w:p>
        </w:tc>
        <w:tc>
          <w:tcPr>
            <w:tcW w:w="752" w:type="pct"/>
            <w:tcBorders>
              <w:top w:val="nil"/>
              <w:left w:val="nil"/>
              <w:bottom w:val="single" w:sz="4" w:space="0" w:color="auto"/>
              <w:right w:val="single" w:sz="8" w:space="0" w:color="auto"/>
            </w:tcBorders>
            <w:shd w:val="clear" w:color="000000" w:fill="DDEBF7"/>
            <w:hideMark/>
          </w:tcPr>
          <w:p w14:paraId="40021C35" w14:textId="77777777" w:rsidR="00661BCF" w:rsidRPr="00661BCF" w:rsidRDefault="00661BCF" w:rsidP="00661BCF">
            <w:pPr>
              <w:jc w:val="center"/>
              <w:rPr>
                <w:rFonts w:ascii="Calibri" w:hAnsi="Calibri" w:cs="Calibri"/>
                <w:b/>
                <w:bCs/>
                <w:color w:val="000000"/>
                <w:sz w:val="22"/>
                <w:szCs w:val="22"/>
                <w:lang w:eastAsia="lt-LT"/>
              </w:rPr>
            </w:pPr>
            <w:r w:rsidRPr="00661BCF">
              <w:rPr>
                <w:rFonts w:ascii="Calibri" w:hAnsi="Calibri" w:cs="Calibri"/>
                <w:b/>
                <w:bCs/>
                <w:color w:val="000000"/>
                <w:sz w:val="22"/>
                <w:szCs w:val="22"/>
                <w:lang w:eastAsia="lt-LT"/>
              </w:rPr>
              <w:t> </w:t>
            </w:r>
          </w:p>
        </w:tc>
      </w:tr>
      <w:tr w:rsidR="00661BCF" w:rsidRPr="00661BCF" w14:paraId="6D739121" w14:textId="77777777" w:rsidTr="00661BCF">
        <w:trPr>
          <w:trHeight w:val="900"/>
        </w:trPr>
        <w:tc>
          <w:tcPr>
            <w:tcW w:w="888" w:type="pct"/>
            <w:tcBorders>
              <w:top w:val="nil"/>
              <w:left w:val="single" w:sz="8" w:space="0" w:color="auto"/>
              <w:bottom w:val="single" w:sz="4" w:space="0" w:color="auto"/>
              <w:right w:val="single" w:sz="4" w:space="0" w:color="auto"/>
            </w:tcBorders>
            <w:shd w:val="clear" w:color="000000" w:fill="DDEBF7"/>
            <w:hideMark/>
          </w:tcPr>
          <w:p w14:paraId="3D13F9E2" w14:textId="77777777" w:rsidR="00661BCF" w:rsidRPr="00661BCF" w:rsidRDefault="00661BCF" w:rsidP="00661BCF">
            <w:pPr>
              <w:jc w:val="left"/>
              <w:rPr>
                <w:rFonts w:ascii="Calibri" w:hAnsi="Calibri" w:cs="Calibri"/>
                <w:color w:val="000000"/>
                <w:sz w:val="22"/>
                <w:szCs w:val="22"/>
                <w:lang w:eastAsia="lt-LT"/>
              </w:rPr>
            </w:pPr>
            <w:r w:rsidRPr="00661BCF">
              <w:rPr>
                <w:rFonts w:ascii="Calibri" w:hAnsi="Calibri" w:cs="Calibri"/>
                <w:color w:val="000000"/>
                <w:sz w:val="22"/>
                <w:szCs w:val="22"/>
                <w:lang w:eastAsia="lt-LT"/>
              </w:rPr>
              <w:t>4 konkretus tikslas (d punktas)</w:t>
            </w:r>
          </w:p>
        </w:tc>
        <w:tc>
          <w:tcPr>
            <w:tcW w:w="3361" w:type="pct"/>
            <w:tcBorders>
              <w:top w:val="nil"/>
              <w:left w:val="nil"/>
              <w:bottom w:val="single" w:sz="4" w:space="0" w:color="auto"/>
              <w:right w:val="single" w:sz="4" w:space="0" w:color="auto"/>
            </w:tcBorders>
            <w:shd w:val="clear" w:color="000000" w:fill="DDEBF7"/>
            <w:hideMark/>
          </w:tcPr>
          <w:p w14:paraId="426616FD" w14:textId="77777777" w:rsidR="00661BCF" w:rsidRPr="00661BCF" w:rsidRDefault="00661BCF" w:rsidP="00661BCF">
            <w:pPr>
              <w:jc w:val="left"/>
              <w:rPr>
                <w:rFonts w:ascii="Calibri" w:hAnsi="Calibri" w:cs="Calibri"/>
                <w:sz w:val="22"/>
                <w:szCs w:val="22"/>
                <w:lang w:eastAsia="lt-LT"/>
              </w:rPr>
            </w:pPr>
            <w:r w:rsidRPr="00661BCF">
              <w:rPr>
                <w:rFonts w:ascii="Calibri" w:hAnsi="Calibri" w:cs="Calibri"/>
                <w:sz w:val="22"/>
                <w:szCs w:val="22"/>
                <w:lang w:eastAsia="lt-LT"/>
              </w:rPr>
              <w:t>SO4. Prisidėti prie klimato kaitos švelninimo ir prisitaikymo prie jos, be kita ko, mažinant išmetamą šiltnamio efektą sukeliančių dujų kiekį ir didinant anglies dioksido sekvestraciją, taip pat plėtoti tvariąją energetiką</w:t>
            </w:r>
          </w:p>
        </w:tc>
        <w:tc>
          <w:tcPr>
            <w:tcW w:w="752" w:type="pct"/>
            <w:tcBorders>
              <w:top w:val="nil"/>
              <w:left w:val="nil"/>
              <w:bottom w:val="nil"/>
              <w:right w:val="single" w:sz="8" w:space="0" w:color="auto"/>
            </w:tcBorders>
            <w:shd w:val="clear" w:color="000000" w:fill="FFF2CC"/>
            <w:noWrap/>
            <w:hideMark/>
          </w:tcPr>
          <w:p w14:paraId="618CB11D" w14:textId="77777777" w:rsidR="00661BCF" w:rsidRPr="00661BCF" w:rsidRDefault="00661BCF" w:rsidP="00661BCF">
            <w:pPr>
              <w:jc w:val="center"/>
              <w:rPr>
                <w:rFonts w:ascii="Calibri" w:hAnsi="Calibri" w:cs="Calibri"/>
                <w:sz w:val="22"/>
                <w:szCs w:val="22"/>
                <w:lang w:eastAsia="lt-LT"/>
              </w:rPr>
            </w:pPr>
            <w:r w:rsidRPr="00661BCF">
              <w:rPr>
                <w:rFonts w:ascii="Calibri" w:hAnsi="Calibri" w:cs="Calibri"/>
                <w:sz w:val="22"/>
                <w:szCs w:val="22"/>
                <w:lang w:eastAsia="lt-LT"/>
              </w:rPr>
              <w:t>Ne</w:t>
            </w:r>
          </w:p>
        </w:tc>
      </w:tr>
      <w:tr w:rsidR="00661BCF" w:rsidRPr="00661BCF" w14:paraId="210CB86B" w14:textId="77777777" w:rsidTr="00661BCF">
        <w:trPr>
          <w:trHeight w:val="900"/>
        </w:trPr>
        <w:tc>
          <w:tcPr>
            <w:tcW w:w="888" w:type="pct"/>
            <w:tcBorders>
              <w:top w:val="nil"/>
              <w:left w:val="single" w:sz="8" w:space="0" w:color="auto"/>
              <w:bottom w:val="single" w:sz="4" w:space="0" w:color="auto"/>
              <w:right w:val="single" w:sz="4" w:space="0" w:color="auto"/>
            </w:tcBorders>
            <w:shd w:val="clear" w:color="000000" w:fill="DDEBF7"/>
            <w:hideMark/>
          </w:tcPr>
          <w:p w14:paraId="059398E7" w14:textId="77777777" w:rsidR="00661BCF" w:rsidRPr="00661BCF" w:rsidRDefault="00661BCF" w:rsidP="00661BCF">
            <w:pPr>
              <w:jc w:val="left"/>
              <w:rPr>
                <w:rFonts w:ascii="Calibri" w:hAnsi="Calibri" w:cs="Calibri"/>
                <w:color w:val="000000"/>
                <w:sz w:val="22"/>
                <w:szCs w:val="22"/>
                <w:lang w:eastAsia="lt-LT"/>
              </w:rPr>
            </w:pPr>
            <w:r w:rsidRPr="00661BCF">
              <w:rPr>
                <w:rFonts w:ascii="Calibri" w:hAnsi="Calibri" w:cs="Calibri"/>
                <w:color w:val="000000"/>
                <w:sz w:val="22"/>
                <w:szCs w:val="22"/>
                <w:lang w:eastAsia="lt-LT"/>
              </w:rPr>
              <w:t>5 konkretus tikslas (e punktas)</w:t>
            </w:r>
          </w:p>
        </w:tc>
        <w:tc>
          <w:tcPr>
            <w:tcW w:w="3361" w:type="pct"/>
            <w:tcBorders>
              <w:top w:val="nil"/>
              <w:left w:val="nil"/>
              <w:bottom w:val="single" w:sz="4" w:space="0" w:color="auto"/>
              <w:right w:val="single" w:sz="4" w:space="0" w:color="auto"/>
            </w:tcBorders>
            <w:shd w:val="clear" w:color="000000" w:fill="DDEBF7"/>
            <w:hideMark/>
          </w:tcPr>
          <w:p w14:paraId="0A5D776A" w14:textId="77777777" w:rsidR="00661BCF" w:rsidRPr="00661BCF" w:rsidRDefault="00661BCF" w:rsidP="00661BCF">
            <w:pPr>
              <w:jc w:val="left"/>
              <w:rPr>
                <w:rFonts w:ascii="Calibri" w:hAnsi="Calibri" w:cs="Calibri"/>
                <w:sz w:val="22"/>
                <w:szCs w:val="22"/>
                <w:lang w:eastAsia="lt-LT"/>
              </w:rPr>
            </w:pPr>
            <w:r w:rsidRPr="00661BCF">
              <w:rPr>
                <w:rFonts w:ascii="Calibri" w:hAnsi="Calibri" w:cs="Calibri"/>
                <w:sz w:val="22"/>
                <w:szCs w:val="22"/>
                <w:lang w:eastAsia="lt-LT"/>
              </w:rPr>
              <w:t>SO5. Skatinti tvarų vystymąsi ir veiksmingą gamtos išteklių, pavyzdžiui, vandens, dirvožemio ir oro, valdymą, be kita ko, mažinant priklausomybę nuo cheminių medžiagų</w:t>
            </w:r>
          </w:p>
        </w:tc>
        <w:tc>
          <w:tcPr>
            <w:tcW w:w="752" w:type="pct"/>
            <w:tcBorders>
              <w:top w:val="nil"/>
              <w:left w:val="nil"/>
              <w:bottom w:val="nil"/>
              <w:right w:val="single" w:sz="8" w:space="0" w:color="auto"/>
            </w:tcBorders>
            <w:shd w:val="clear" w:color="000000" w:fill="FFF2CC"/>
            <w:noWrap/>
            <w:hideMark/>
          </w:tcPr>
          <w:p w14:paraId="3EBAD867" w14:textId="77777777" w:rsidR="00661BCF" w:rsidRPr="00661BCF" w:rsidRDefault="00661BCF" w:rsidP="00661BCF">
            <w:pPr>
              <w:jc w:val="center"/>
              <w:rPr>
                <w:rFonts w:ascii="Calibri" w:hAnsi="Calibri" w:cs="Calibri"/>
                <w:sz w:val="22"/>
                <w:szCs w:val="22"/>
                <w:lang w:eastAsia="lt-LT"/>
              </w:rPr>
            </w:pPr>
            <w:r w:rsidRPr="00661BCF">
              <w:rPr>
                <w:rFonts w:ascii="Calibri" w:hAnsi="Calibri" w:cs="Calibri"/>
                <w:sz w:val="22"/>
                <w:szCs w:val="22"/>
                <w:lang w:eastAsia="lt-LT"/>
              </w:rPr>
              <w:t>Ne</w:t>
            </w:r>
          </w:p>
        </w:tc>
      </w:tr>
      <w:tr w:rsidR="00661BCF" w:rsidRPr="00661BCF" w14:paraId="289C6BAE" w14:textId="77777777" w:rsidTr="00661BCF">
        <w:trPr>
          <w:trHeight w:val="600"/>
        </w:trPr>
        <w:tc>
          <w:tcPr>
            <w:tcW w:w="888" w:type="pct"/>
            <w:tcBorders>
              <w:top w:val="nil"/>
              <w:left w:val="single" w:sz="8" w:space="0" w:color="auto"/>
              <w:bottom w:val="single" w:sz="4" w:space="0" w:color="auto"/>
              <w:right w:val="single" w:sz="4" w:space="0" w:color="auto"/>
            </w:tcBorders>
            <w:shd w:val="clear" w:color="000000" w:fill="DDEBF7"/>
            <w:hideMark/>
          </w:tcPr>
          <w:p w14:paraId="000BA1EA" w14:textId="77777777" w:rsidR="00661BCF" w:rsidRPr="00661BCF" w:rsidRDefault="00661BCF" w:rsidP="00661BCF">
            <w:pPr>
              <w:jc w:val="left"/>
              <w:rPr>
                <w:rFonts w:ascii="Calibri" w:hAnsi="Calibri" w:cs="Calibri"/>
                <w:color w:val="000000"/>
                <w:sz w:val="22"/>
                <w:szCs w:val="22"/>
                <w:lang w:eastAsia="lt-LT"/>
              </w:rPr>
            </w:pPr>
            <w:r w:rsidRPr="00661BCF">
              <w:rPr>
                <w:rFonts w:ascii="Calibri" w:hAnsi="Calibri" w:cs="Calibri"/>
                <w:color w:val="000000"/>
                <w:sz w:val="22"/>
                <w:szCs w:val="22"/>
                <w:lang w:eastAsia="lt-LT"/>
              </w:rPr>
              <w:t>6 konkretus tikslas (f punktas)</w:t>
            </w:r>
          </w:p>
        </w:tc>
        <w:tc>
          <w:tcPr>
            <w:tcW w:w="3361" w:type="pct"/>
            <w:tcBorders>
              <w:top w:val="nil"/>
              <w:left w:val="nil"/>
              <w:bottom w:val="single" w:sz="4" w:space="0" w:color="auto"/>
              <w:right w:val="single" w:sz="4" w:space="0" w:color="auto"/>
            </w:tcBorders>
            <w:shd w:val="clear" w:color="000000" w:fill="DDEBF7"/>
            <w:hideMark/>
          </w:tcPr>
          <w:p w14:paraId="594F3498" w14:textId="77777777" w:rsidR="00661BCF" w:rsidRPr="00661BCF" w:rsidRDefault="00661BCF" w:rsidP="00661BCF">
            <w:pPr>
              <w:jc w:val="left"/>
              <w:rPr>
                <w:rFonts w:ascii="Calibri" w:hAnsi="Calibri" w:cs="Calibri"/>
                <w:sz w:val="22"/>
                <w:szCs w:val="22"/>
                <w:lang w:eastAsia="lt-LT"/>
              </w:rPr>
            </w:pPr>
            <w:r w:rsidRPr="00661BCF">
              <w:rPr>
                <w:rFonts w:ascii="Calibri" w:hAnsi="Calibri" w:cs="Calibri"/>
                <w:sz w:val="22"/>
                <w:szCs w:val="22"/>
                <w:lang w:eastAsia="lt-LT"/>
              </w:rPr>
              <w:t>SO6. Prisidėti prie biologinės įvairovės nykimo sustabdymo ir sustabdymo, gerinti ekosistemų funkcijas ir išsaugoti buveines bei kraštovaizdžius</w:t>
            </w:r>
          </w:p>
        </w:tc>
        <w:tc>
          <w:tcPr>
            <w:tcW w:w="752" w:type="pct"/>
            <w:tcBorders>
              <w:top w:val="nil"/>
              <w:left w:val="nil"/>
              <w:bottom w:val="nil"/>
              <w:right w:val="single" w:sz="8" w:space="0" w:color="auto"/>
            </w:tcBorders>
            <w:shd w:val="clear" w:color="000000" w:fill="FFF2CC"/>
            <w:noWrap/>
            <w:hideMark/>
          </w:tcPr>
          <w:p w14:paraId="4EA199F7" w14:textId="77777777" w:rsidR="00661BCF" w:rsidRPr="00661BCF" w:rsidRDefault="00661BCF" w:rsidP="00661BCF">
            <w:pPr>
              <w:jc w:val="center"/>
              <w:rPr>
                <w:rFonts w:ascii="Calibri" w:hAnsi="Calibri" w:cs="Calibri"/>
                <w:sz w:val="22"/>
                <w:szCs w:val="22"/>
                <w:lang w:eastAsia="lt-LT"/>
              </w:rPr>
            </w:pPr>
            <w:r w:rsidRPr="00661BCF">
              <w:rPr>
                <w:rFonts w:ascii="Calibri" w:hAnsi="Calibri" w:cs="Calibri"/>
                <w:sz w:val="22"/>
                <w:szCs w:val="22"/>
                <w:lang w:eastAsia="lt-LT"/>
              </w:rPr>
              <w:t>Ne</w:t>
            </w:r>
          </w:p>
        </w:tc>
      </w:tr>
      <w:tr w:rsidR="00661BCF" w:rsidRPr="00661BCF" w14:paraId="23992FF3" w14:textId="77777777" w:rsidTr="00661BCF">
        <w:trPr>
          <w:trHeight w:val="900"/>
        </w:trPr>
        <w:tc>
          <w:tcPr>
            <w:tcW w:w="888" w:type="pct"/>
            <w:tcBorders>
              <w:top w:val="nil"/>
              <w:left w:val="single" w:sz="8" w:space="0" w:color="auto"/>
              <w:bottom w:val="single" w:sz="4" w:space="0" w:color="auto"/>
              <w:right w:val="single" w:sz="4" w:space="0" w:color="auto"/>
            </w:tcBorders>
            <w:shd w:val="clear" w:color="000000" w:fill="DDEBF7"/>
            <w:hideMark/>
          </w:tcPr>
          <w:p w14:paraId="13DBA89D" w14:textId="77777777" w:rsidR="00661BCF" w:rsidRPr="00661BCF" w:rsidRDefault="00661BCF" w:rsidP="00661BCF">
            <w:pPr>
              <w:jc w:val="left"/>
              <w:rPr>
                <w:rFonts w:ascii="Calibri" w:hAnsi="Calibri" w:cs="Calibri"/>
                <w:color w:val="000000"/>
                <w:sz w:val="22"/>
                <w:szCs w:val="22"/>
                <w:lang w:eastAsia="lt-LT"/>
              </w:rPr>
            </w:pPr>
            <w:r w:rsidRPr="00661BCF">
              <w:rPr>
                <w:rFonts w:ascii="Calibri" w:hAnsi="Calibri" w:cs="Calibri"/>
                <w:color w:val="000000"/>
                <w:sz w:val="22"/>
                <w:szCs w:val="22"/>
                <w:lang w:eastAsia="lt-LT"/>
              </w:rPr>
              <w:t>9 konkretus tikslas (i punktas)</w:t>
            </w:r>
          </w:p>
        </w:tc>
        <w:tc>
          <w:tcPr>
            <w:tcW w:w="3361" w:type="pct"/>
            <w:tcBorders>
              <w:top w:val="nil"/>
              <w:left w:val="nil"/>
              <w:bottom w:val="single" w:sz="4" w:space="0" w:color="auto"/>
              <w:right w:val="single" w:sz="4" w:space="0" w:color="auto"/>
            </w:tcBorders>
            <w:shd w:val="clear" w:color="000000" w:fill="DDEBF7"/>
            <w:hideMark/>
          </w:tcPr>
          <w:p w14:paraId="6CE03D90" w14:textId="77777777" w:rsidR="00661BCF" w:rsidRPr="00661BCF" w:rsidRDefault="00661BCF" w:rsidP="00661BCF">
            <w:pPr>
              <w:jc w:val="left"/>
              <w:rPr>
                <w:rFonts w:ascii="Calibri" w:hAnsi="Calibri" w:cs="Calibri"/>
                <w:sz w:val="22"/>
                <w:szCs w:val="22"/>
                <w:lang w:eastAsia="lt-LT"/>
              </w:rPr>
            </w:pPr>
            <w:r w:rsidRPr="00661BCF">
              <w:rPr>
                <w:rFonts w:ascii="Calibri" w:hAnsi="Calibri" w:cs="Calibri"/>
                <w:sz w:val="22"/>
                <w:szCs w:val="22"/>
                <w:lang w:eastAsia="lt-LT"/>
              </w:rPr>
              <w:t>SO9. Gerinti Sąjungos žemės ūkio atsaką į visuomenės poreikius, susijusius su maistu ir sveikata, mažinti maisto atliekų kiekį, gerinti gyvūnų gerovę ir kovoti su atsparumu antimikrobinėms medžiagoms</w:t>
            </w:r>
          </w:p>
        </w:tc>
        <w:tc>
          <w:tcPr>
            <w:tcW w:w="752" w:type="pct"/>
            <w:tcBorders>
              <w:top w:val="nil"/>
              <w:left w:val="nil"/>
              <w:bottom w:val="nil"/>
              <w:right w:val="single" w:sz="8" w:space="0" w:color="auto"/>
            </w:tcBorders>
            <w:shd w:val="clear" w:color="000000" w:fill="FFF2CC"/>
            <w:noWrap/>
            <w:hideMark/>
          </w:tcPr>
          <w:p w14:paraId="71A6B5CB" w14:textId="77777777" w:rsidR="00661BCF" w:rsidRPr="00661BCF" w:rsidRDefault="00661BCF" w:rsidP="00661BCF">
            <w:pPr>
              <w:jc w:val="center"/>
              <w:rPr>
                <w:rFonts w:ascii="Calibri" w:hAnsi="Calibri" w:cs="Calibri"/>
                <w:sz w:val="22"/>
                <w:szCs w:val="22"/>
                <w:lang w:eastAsia="lt-LT"/>
              </w:rPr>
            </w:pPr>
            <w:r w:rsidRPr="00661BCF">
              <w:rPr>
                <w:rFonts w:ascii="Calibri" w:hAnsi="Calibri" w:cs="Calibri"/>
                <w:sz w:val="22"/>
                <w:szCs w:val="22"/>
                <w:lang w:eastAsia="lt-LT"/>
              </w:rPr>
              <w:t>Ne</w:t>
            </w:r>
          </w:p>
        </w:tc>
      </w:tr>
      <w:tr w:rsidR="00661BCF" w:rsidRPr="00661BCF" w14:paraId="3DC5BD0C" w14:textId="77777777" w:rsidTr="00661BCF">
        <w:trPr>
          <w:trHeight w:val="375"/>
        </w:trPr>
        <w:tc>
          <w:tcPr>
            <w:tcW w:w="888" w:type="pct"/>
            <w:tcBorders>
              <w:top w:val="nil"/>
              <w:left w:val="single" w:sz="8" w:space="0" w:color="auto"/>
              <w:bottom w:val="single" w:sz="4" w:space="0" w:color="auto"/>
              <w:right w:val="single" w:sz="4" w:space="0" w:color="auto"/>
            </w:tcBorders>
            <w:shd w:val="clear" w:color="000000" w:fill="DDEBF7"/>
            <w:hideMark/>
          </w:tcPr>
          <w:p w14:paraId="46D132DA" w14:textId="77777777" w:rsidR="00661BCF" w:rsidRPr="00661BCF" w:rsidRDefault="00661BCF" w:rsidP="00661BCF">
            <w:pPr>
              <w:jc w:val="center"/>
              <w:rPr>
                <w:rFonts w:ascii="Calibri" w:hAnsi="Calibri" w:cs="Calibri"/>
                <w:b/>
                <w:bCs/>
                <w:color w:val="000000"/>
                <w:sz w:val="28"/>
                <w:szCs w:val="28"/>
                <w:lang w:eastAsia="lt-LT"/>
              </w:rPr>
            </w:pPr>
            <w:r w:rsidRPr="00661BCF">
              <w:rPr>
                <w:rFonts w:ascii="Calibri" w:hAnsi="Calibri" w:cs="Calibri"/>
                <w:b/>
                <w:bCs/>
                <w:color w:val="000000"/>
                <w:sz w:val="28"/>
                <w:szCs w:val="28"/>
                <w:lang w:eastAsia="lt-LT"/>
              </w:rPr>
              <w:t>C</w:t>
            </w:r>
          </w:p>
        </w:tc>
        <w:tc>
          <w:tcPr>
            <w:tcW w:w="3361" w:type="pct"/>
            <w:tcBorders>
              <w:top w:val="nil"/>
              <w:left w:val="nil"/>
              <w:bottom w:val="single" w:sz="4" w:space="0" w:color="auto"/>
              <w:right w:val="single" w:sz="4" w:space="0" w:color="auto"/>
            </w:tcBorders>
            <w:shd w:val="clear" w:color="000000" w:fill="DDEBF7"/>
            <w:noWrap/>
            <w:hideMark/>
          </w:tcPr>
          <w:p w14:paraId="6298AA2A" w14:textId="77777777" w:rsidR="00661BCF" w:rsidRPr="00661BCF" w:rsidRDefault="00661BCF" w:rsidP="00661BCF">
            <w:pPr>
              <w:jc w:val="left"/>
              <w:rPr>
                <w:rFonts w:ascii="Calibri" w:hAnsi="Calibri" w:cs="Calibri"/>
                <w:b/>
                <w:bCs/>
                <w:color w:val="000000"/>
                <w:sz w:val="28"/>
                <w:szCs w:val="28"/>
                <w:lang w:eastAsia="lt-LT"/>
              </w:rPr>
            </w:pPr>
            <w:r w:rsidRPr="00661BCF">
              <w:rPr>
                <w:rFonts w:ascii="Calibri" w:hAnsi="Calibri" w:cs="Calibri"/>
                <w:b/>
                <w:bCs/>
                <w:color w:val="000000"/>
                <w:sz w:val="28"/>
                <w:szCs w:val="28"/>
                <w:lang w:eastAsia="lt-LT"/>
              </w:rPr>
              <w:t>Kiti BŽŪP tikslai (neprivalomi)</w:t>
            </w:r>
          </w:p>
        </w:tc>
        <w:tc>
          <w:tcPr>
            <w:tcW w:w="752" w:type="pct"/>
            <w:tcBorders>
              <w:top w:val="single" w:sz="4" w:space="0" w:color="auto"/>
              <w:left w:val="nil"/>
              <w:bottom w:val="single" w:sz="4" w:space="0" w:color="auto"/>
              <w:right w:val="single" w:sz="8" w:space="0" w:color="auto"/>
            </w:tcBorders>
            <w:shd w:val="clear" w:color="000000" w:fill="DDEBF7"/>
            <w:hideMark/>
          </w:tcPr>
          <w:p w14:paraId="15C4E65A" w14:textId="77777777" w:rsidR="00661BCF" w:rsidRPr="00661BCF" w:rsidRDefault="00661BCF" w:rsidP="00661BCF">
            <w:pPr>
              <w:jc w:val="center"/>
              <w:rPr>
                <w:rFonts w:ascii="Calibri" w:hAnsi="Calibri" w:cs="Calibri"/>
                <w:b/>
                <w:bCs/>
                <w:color w:val="000000"/>
                <w:sz w:val="22"/>
                <w:szCs w:val="22"/>
                <w:lang w:eastAsia="lt-LT"/>
              </w:rPr>
            </w:pPr>
            <w:r w:rsidRPr="00661BCF">
              <w:rPr>
                <w:rFonts w:ascii="Calibri" w:hAnsi="Calibri" w:cs="Calibri"/>
                <w:b/>
                <w:bCs/>
                <w:color w:val="000000"/>
                <w:sz w:val="22"/>
                <w:szCs w:val="22"/>
                <w:lang w:eastAsia="lt-LT"/>
              </w:rPr>
              <w:t> </w:t>
            </w:r>
          </w:p>
        </w:tc>
      </w:tr>
      <w:tr w:rsidR="00661BCF" w:rsidRPr="00661BCF" w14:paraId="365BA616" w14:textId="77777777" w:rsidTr="00661BCF">
        <w:trPr>
          <w:trHeight w:val="1200"/>
        </w:trPr>
        <w:tc>
          <w:tcPr>
            <w:tcW w:w="888" w:type="pct"/>
            <w:tcBorders>
              <w:top w:val="nil"/>
              <w:left w:val="single" w:sz="8" w:space="0" w:color="auto"/>
              <w:bottom w:val="single" w:sz="4" w:space="0" w:color="auto"/>
              <w:right w:val="single" w:sz="4" w:space="0" w:color="auto"/>
            </w:tcBorders>
            <w:shd w:val="clear" w:color="000000" w:fill="DDEBF7"/>
            <w:hideMark/>
          </w:tcPr>
          <w:p w14:paraId="65F25198" w14:textId="77777777" w:rsidR="00661BCF" w:rsidRPr="00661BCF" w:rsidRDefault="00661BCF" w:rsidP="00661BCF">
            <w:pPr>
              <w:jc w:val="left"/>
              <w:rPr>
                <w:rFonts w:ascii="Calibri" w:hAnsi="Calibri" w:cs="Calibri"/>
                <w:color w:val="000000"/>
                <w:sz w:val="22"/>
                <w:szCs w:val="22"/>
                <w:lang w:eastAsia="lt-LT"/>
              </w:rPr>
            </w:pPr>
            <w:r w:rsidRPr="00661BCF">
              <w:rPr>
                <w:rFonts w:ascii="Calibri" w:hAnsi="Calibri" w:cs="Calibri"/>
                <w:color w:val="000000"/>
                <w:sz w:val="22"/>
                <w:szCs w:val="22"/>
                <w:lang w:eastAsia="lt-LT"/>
              </w:rPr>
              <w:t>1 konkretus tikslas (a punktas)</w:t>
            </w:r>
          </w:p>
        </w:tc>
        <w:tc>
          <w:tcPr>
            <w:tcW w:w="3361" w:type="pct"/>
            <w:tcBorders>
              <w:top w:val="nil"/>
              <w:left w:val="nil"/>
              <w:bottom w:val="single" w:sz="4" w:space="0" w:color="auto"/>
              <w:right w:val="single" w:sz="4" w:space="0" w:color="auto"/>
            </w:tcBorders>
            <w:shd w:val="clear" w:color="000000" w:fill="DDEBF7"/>
            <w:hideMark/>
          </w:tcPr>
          <w:p w14:paraId="1C312510" w14:textId="77777777" w:rsidR="00661BCF" w:rsidRPr="00661BCF" w:rsidRDefault="00661BCF" w:rsidP="00661BCF">
            <w:pPr>
              <w:jc w:val="left"/>
              <w:rPr>
                <w:rFonts w:ascii="Calibri" w:hAnsi="Calibri" w:cs="Calibri"/>
                <w:sz w:val="22"/>
                <w:szCs w:val="22"/>
                <w:lang w:eastAsia="lt-LT"/>
              </w:rPr>
            </w:pPr>
            <w:r w:rsidRPr="00661BCF">
              <w:rPr>
                <w:rFonts w:ascii="Calibri" w:hAnsi="Calibri" w:cs="Calibri"/>
                <w:sz w:val="22"/>
                <w:szCs w:val="22"/>
                <w:lang w:eastAsia="lt-LT"/>
              </w:rPr>
              <w:t>SO1. Remti perspektyvias ūkių pajamas ir žemės ūkio sektoriaus atsparumą visoje Sąjungoje, siekiant didinti ilgalaikį aprūpinimą maistu ir žemės ūkio įvairovę, taip pat užtikrinti žemės ūkio gamybos ekonominį tvarumą Sąjungoje</w:t>
            </w:r>
          </w:p>
        </w:tc>
        <w:tc>
          <w:tcPr>
            <w:tcW w:w="752" w:type="pct"/>
            <w:tcBorders>
              <w:top w:val="nil"/>
              <w:left w:val="nil"/>
              <w:bottom w:val="nil"/>
              <w:right w:val="single" w:sz="8" w:space="0" w:color="auto"/>
            </w:tcBorders>
            <w:shd w:val="clear" w:color="000000" w:fill="FFF2CC"/>
            <w:noWrap/>
            <w:hideMark/>
          </w:tcPr>
          <w:p w14:paraId="24679F6C" w14:textId="77777777" w:rsidR="00661BCF" w:rsidRPr="00661BCF" w:rsidRDefault="00661BCF" w:rsidP="00661BCF">
            <w:pPr>
              <w:jc w:val="center"/>
              <w:rPr>
                <w:rFonts w:ascii="Calibri" w:hAnsi="Calibri" w:cs="Calibri"/>
                <w:sz w:val="22"/>
                <w:szCs w:val="22"/>
                <w:lang w:eastAsia="lt-LT"/>
              </w:rPr>
            </w:pPr>
            <w:r w:rsidRPr="00661BCF">
              <w:rPr>
                <w:rFonts w:ascii="Calibri" w:hAnsi="Calibri" w:cs="Calibri"/>
                <w:sz w:val="22"/>
                <w:szCs w:val="22"/>
                <w:lang w:eastAsia="lt-LT"/>
              </w:rPr>
              <w:t>Ne</w:t>
            </w:r>
          </w:p>
        </w:tc>
      </w:tr>
      <w:tr w:rsidR="00661BCF" w:rsidRPr="00661BCF" w14:paraId="23BCC6DF" w14:textId="77777777" w:rsidTr="00661BCF">
        <w:trPr>
          <w:trHeight w:val="900"/>
        </w:trPr>
        <w:tc>
          <w:tcPr>
            <w:tcW w:w="888" w:type="pct"/>
            <w:tcBorders>
              <w:top w:val="nil"/>
              <w:left w:val="single" w:sz="8" w:space="0" w:color="auto"/>
              <w:bottom w:val="single" w:sz="4" w:space="0" w:color="auto"/>
              <w:right w:val="single" w:sz="4" w:space="0" w:color="auto"/>
            </w:tcBorders>
            <w:shd w:val="clear" w:color="000000" w:fill="DDEBF7"/>
            <w:hideMark/>
          </w:tcPr>
          <w:p w14:paraId="74FF6824" w14:textId="77777777" w:rsidR="00661BCF" w:rsidRPr="00661BCF" w:rsidRDefault="00661BCF" w:rsidP="00661BCF">
            <w:pPr>
              <w:jc w:val="left"/>
              <w:rPr>
                <w:rFonts w:ascii="Calibri" w:hAnsi="Calibri" w:cs="Calibri"/>
                <w:color w:val="000000"/>
                <w:sz w:val="22"/>
                <w:szCs w:val="22"/>
                <w:lang w:eastAsia="lt-LT"/>
              </w:rPr>
            </w:pPr>
            <w:r w:rsidRPr="00661BCF">
              <w:rPr>
                <w:rFonts w:ascii="Calibri" w:hAnsi="Calibri" w:cs="Calibri"/>
                <w:color w:val="000000"/>
                <w:sz w:val="22"/>
                <w:szCs w:val="22"/>
                <w:lang w:eastAsia="lt-LT"/>
              </w:rPr>
              <w:t>2 konkretus tikslas (b punktas)</w:t>
            </w:r>
          </w:p>
        </w:tc>
        <w:tc>
          <w:tcPr>
            <w:tcW w:w="3361" w:type="pct"/>
            <w:tcBorders>
              <w:top w:val="nil"/>
              <w:left w:val="nil"/>
              <w:bottom w:val="single" w:sz="4" w:space="0" w:color="auto"/>
              <w:right w:val="single" w:sz="4" w:space="0" w:color="auto"/>
            </w:tcBorders>
            <w:shd w:val="clear" w:color="000000" w:fill="DDEBF7"/>
            <w:hideMark/>
          </w:tcPr>
          <w:p w14:paraId="054B183B" w14:textId="77777777" w:rsidR="00661BCF" w:rsidRPr="00661BCF" w:rsidRDefault="00661BCF" w:rsidP="00661BCF">
            <w:pPr>
              <w:jc w:val="left"/>
              <w:rPr>
                <w:rFonts w:ascii="Calibri" w:hAnsi="Calibri" w:cs="Calibri"/>
                <w:sz w:val="22"/>
                <w:szCs w:val="22"/>
                <w:lang w:eastAsia="lt-LT"/>
              </w:rPr>
            </w:pPr>
            <w:r w:rsidRPr="00661BCF">
              <w:rPr>
                <w:rFonts w:ascii="Calibri" w:hAnsi="Calibri" w:cs="Calibri"/>
                <w:sz w:val="22"/>
                <w:szCs w:val="22"/>
                <w:lang w:eastAsia="lt-LT"/>
              </w:rPr>
              <w:t>SO2. Labiau orientuotis į rinką ir didinti ūkių konkurencingumą tiek trumpuoju, tiek ilguoju laikotarpiu, be kita ko, daugiau dėmesio skiriant moksliniams tyrimams, technologijoms ir skaitmenizacijai</w:t>
            </w:r>
          </w:p>
        </w:tc>
        <w:tc>
          <w:tcPr>
            <w:tcW w:w="752" w:type="pct"/>
            <w:tcBorders>
              <w:top w:val="nil"/>
              <w:left w:val="nil"/>
              <w:bottom w:val="nil"/>
              <w:right w:val="single" w:sz="8" w:space="0" w:color="auto"/>
            </w:tcBorders>
            <w:shd w:val="clear" w:color="000000" w:fill="FFF2CC"/>
            <w:noWrap/>
            <w:hideMark/>
          </w:tcPr>
          <w:p w14:paraId="2CED3952" w14:textId="77777777" w:rsidR="00661BCF" w:rsidRPr="00661BCF" w:rsidRDefault="00661BCF" w:rsidP="00661BCF">
            <w:pPr>
              <w:jc w:val="center"/>
              <w:rPr>
                <w:rFonts w:ascii="Calibri" w:hAnsi="Calibri" w:cs="Calibri"/>
                <w:sz w:val="22"/>
                <w:szCs w:val="22"/>
                <w:lang w:eastAsia="lt-LT"/>
              </w:rPr>
            </w:pPr>
            <w:r w:rsidRPr="00661BCF">
              <w:rPr>
                <w:rFonts w:ascii="Calibri" w:hAnsi="Calibri" w:cs="Calibri"/>
                <w:sz w:val="22"/>
                <w:szCs w:val="22"/>
                <w:lang w:eastAsia="lt-LT"/>
              </w:rPr>
              <w:t>Ne</w:t>
            </w:r>
          </w:p>
        </w:tc>
      </w:tr>
      <w:tr w:rsidR="00661BCF" w:rsidRPr="00661BCF" w14:paraId="22628EC4" w14:textId="77777777" w:rsidTr="00661BCF">
        <w:trPr>
          <w:trHeight w:val="600"/>
        </w:trPr>
        <w:tc>
          <w:tcPr>
            <w:tcW w:w="888" w:type="pct"/>
            <w:tcBorders>
              <w:top w:val="nil"/>
              <w:left w:val="single" w:sz="8" w:space="0" w:color="auto"/>
              <w:bottom w:val="single" w:sz="4" w:space="0" w:color="auto"/>
              <w:right w:val="single" w:sz="4" w:space="0" w:color="auto"/>
            </w:tcBorders>
            <w:shd w:val="clear" w:color="000000" w:fill="DDEBF7"/>
            <w:hideMark/>
          </w:tcPr>
          <w:p w14:paraId="1C2628D0" w14:textId="77777777" w:rsidR="00661BCF" w:rsidRPr="00661BCF" w:rsidRDefault="00661BCF" w:rsidP="00661BCF">
            <w:pPr>
              <w:jc w:val="left"/>
              <w:rPr>
                <w:rFonts w:ascii="Calibri" w:hAnsi="Calibri" w:cs="Calibri"/>
                <w:color w:val="000000"/>
                <w:sz w:val="22"/>
                <w:szCs w:val="22"/>
                <w:lang w:eastAsia="lt-LT"/>
              </w:rPr>
            </w:pPr>
            <w:r w:rsidRPr="00661BCF">
              <w:rPr>
                <w:rFonts w:ascii="Calibri" w:hAnsi="Calibri" w:cs="Calibri"/>
                <w:color w:val="000000"/>
                <w:sz w:val="22"/>
                <w:szCs w:val="22"/>
                <w:lang w:eastAsia="lt-LT"/>
              </w:rPr>
              <w:t>3 konkretus tikslas (c punktas)</w:t>
            </w:r>
          </w:p>
        </w:tc>
        <w:tc>
          <w:tcPr>
            <w:tcW w:w="3361" w:type="pct"/>
            <w:tcBorders>
              <w:top w:val="nil"/>
              <w:left w:val="nil"/>
              <w:bottom w:val="single" w:sz="4" w:space="0" w:color="auto"/>
              <w:right w:val="single" w:sz="4" w:space="0" w:color="auto"/>
            </w:tcBorders>
            <w:shd w:val="clear" w:color="000000" w:fill="DDEBF7"/>
            <w:hideMark/>
          </w:tcPr>
          <w:p w14:paraId="7EF87831" w14:textId="77777777" w:rsidR="00661BCF" w:rsidRPr="00661BCF" w:rsidRDefault="00661BCF" w:rsidP="00661BCF">
            <w:pPr>
              <w:jc w:val="left"/>
              <w:rPr>
                <w:rFonts w:ascii="Calibri" w:hAnsi="Calibri" w:cs="Calibri"/>
                <w:sz w:val="22"/>
                <w:szCs w:val="22"/>
                <w:lang w:eastAsia="lt-LT"/>
              </w:rPr>
            </w:pPr>
            <w:r w:rsidRPr="00661BCF">
              <w:rPr>
                <w:rFonts w:ascii="Calibri" w:hAnsi="Calibri" w:cs="Calibri"/>
                <w:sz w:val="22"/>
                <w:szCs w:val="22"/>
                <w:lang w:eastAsia="lt-LT"/>
              </w:rPr>
              <w:t>SO3. Gerinti ūkininko padėtį vertės grandinėje</w:t>
            </w:r>
          </w:p>
        </w:tc>
        <w:tc>
          <w:tcPr>
            <w:tcW w:w="752" w:type="pct"/>
            <w:tcBorders>
              <w:top w:val="nil"/>
              <w:left w:val="nil"/>
              <w:bottom w:val="nil"/>
              <w:right w:val="single" w:sz="8" w:space="0" w:color="auto"/>
            </w:tcBorders>
            <w:shd w:val="clear" w:color="000000" w:fill="FFF2CC"/>
            <w:noWrap/>
            <w:hideMark/>
          </w:tcPr>
          <w:p w14:paraId="1D27FEB1" w14:textId="77777777" w:rsidR="00661BCF" w:rsidRPr="00661BCF" w:rsidRDefault="00661BCF" w:rsidP="00661BCF">
            <w:pPr>
              <w:jc w:val="center"/>
              <w:rPr>
                <w:rFonts w:ascii="Calibri" w:hAnsi="Calibri" w:cs="Calibri"/>
                <w:sz w:val="22"/>
                <w:szCs w:val="22"/>
                <w:lang w:eastAsia="lt-LT"/>
              </w:rPr>
            </w:pPr>
            <w:r w:rsidRPr="00661BCF">
              <w:rPr>
                <w:rFonts w:ascii="Calibri" w:hAnsi="Calibri" w:cs="Calibri"/>
                <w:sz w:val="22"/>
                <w:szCs w:val="22"/>
                <w:lang w:eastAsia="lt-LT"/>
              </w:rPr>
              <w:t>Ne</w:t>
            </w:r>
          </w:p>
        </w:tc>
      </w:tr>
      <w:tr w:rsidR="00661BCF" w:rsidRPr="00661BCF" w14:paraId="062FF2F7" w14:textId="77777777" w:rsidTr="00661BCF">
        <w:trPr>
          <w:trHeight w:val="615"/>
        </w:trPr>
        <w:tc>
          <w:tcPr>
            <w:tcW w:w="888" w:type="pct"/>
            <w:tcBorders>
              <w:top w:val="nil"/>
              <w:left w:val="single" w:sz="8" w:space="0" w:color="auto"/>
              <w:bottom w:val="single" w:sz="8" w:space="0" w:color="auto"/>
              <w:right w:val="single" w:sz="4" w:space="0" w:color="auto"/>
            </w:tcBorders>
            <w:shd w:val="clear" w:color="000000" w:fill="DDEBF7"/>
            <w:hideMark/>
          </w:tcPr>
          <w:p w14:paraId="3A0BAD1A" w14:textId="77777777" w:rsidR="00661BCF" w:rsidRPr="00661BCF" w:rsidRDefault="00661BCF" w:rsidP="00661BCF">
            <w:pPr>
              <w:jc w:val="left"/>
              <w:rPr>
                <w:rFonts w:ascii="Calibri" w:hAnsi="Calibri" w:cs="Calibri"/>
                <w:color w:val="000000"/>
                <w:sz w:val="22"/>
                <w:szCs w:val="22"/>
                <w:lang w:eastAsia="lt-LT"/>
              </w:rPr>
            </w:pPr>
            <w:r w:rsidRPr="00661BCF">
              <w:rPr>
                <w:rFonts w:ascii="Calibri" w:hAnsi="Calibri" w:cs="Calibri"/>
                <w:color w:val="000000"/>
                <w:sz w:val="22"/>
                <w:szCs w:val="22"/>
                <w:lang w:eastAsia="lt-LT"/>
              </w:rPr>
              <w:t>7 konkretus tikslas (g punktas)</w:t>
            </w:r>
          </w:p>
        </w:tc>
        <w:tc>
          <w:tcPr>
            <w:tcW w:w="3361" w:type="pct"/>
            <w:tcBorders>
              <w:top w:val="nil"/>
              <w:left w:val="nil"/>
              <w:bottom w:val="single" w:sz="8" w:space="0" w:color="auto"/>
              <w:right w:val="single" w:sz="4" w:space="0" w:color="auto"/>
            </w:tcBorders>
            <w:shd w:val="clear" w:color="000000" w:fill="DDEBF7"/>
            <w:hideMark/>
          </w:tcPr>
          <w:p w14:paraId="6CFC8540" w14:textId="77777777" w:rsidR="00661BCF" w:rsidRPr="00661BCF" w:rsidRDefault="00661BCF" w:rsidP="00661BCF">
            <w:pPr>
              <w:jc w:val="left"/>
              <w:rPr>
                <w:rFonts w:ascii="Calibri" w:hAnsi="Calibri" w:cs="Calibri"/>
                <w:sz w:val="22"/>
                <w:szCs w:val="22"/>
                <w:lang w:eastAsia="lt-LT"/>
              </w:rPr>
            </w:pPr>
            <w:r w:rsidRPr="00661BCF">
              <w:rPr>
                <w:rFonts w:ascii="Calibri" w:hAnsi="Calibri" w:cs="Calibri"/>
                <w:sz w:val="22"/>
                <w:szCs w:val="22"/>
                <w:lang w:eastAsia="lt-LT"/>
              </w:rPr>
              <w:t>SO7. Pritraukti jaunuosius ūkininkus ir kitus naujus ūkininkus, palaikyti jų veiklą ir palengvinti tvarią verslo plėtrą kaimo vietovėse</w:t>
            </w:r>
          </w:p>
        </w:tc>
        <w:tc>
          <w:tcPr>
            <w:tcW w:w="752" w:type="pct"/>
            <w:tcBorders>
              <w:top w:val="nil"/>
              <w:left w:val="nil"/>
              <w:bottom w:val="single" w:sz="8" w:space="0" w:color="auto"/>
              <w:right w:val="single" w:sz="8" w:space="0" w:color="auto"/>
            </w:tcBorders>
            <w:shd w:val="clear" w:color="000000" w:fill="FFF2CC"/>
            <w:noWrap/>
            <w:hideMark/>
          </w:tcPr>
          <w:p w14:paraId="2E90DB0B" w14:textId="77777777" w:rsidR="00661BCF" w:rsidRPr="00661BCF" w:rsidRDefault="00661BCF" w:rsidP="00661BCF">
            <w:pPr>
              <w:jc w:val="center"/>
              <w:rPr>
                <w:rFonts w:ascii="Calibri" w:hAnsi="Calibri" w:cs="Calibri"/>
                <w:sz w:val="22"/>
                <w:szCs w:val="22"/>
                <w:lang w:eastAsia="lt-LT"/>
              </w:rPr>
            </w:pPr>
            <w:r w:rsidRPr="00661BCF">
              <w:rPr>
                <w:rFonts w:ascii="Calibri" w:hAnsi="Calibri" w:cs="Calibri"/>
                <w:sz w:val="22"/>
                <w:szCs w:val="22"/>
                <w:lang w:eastAsia="lt-LT"/>
              </w:rPr>
              <w:t>Ne</w:t>
            </w:r>
          </w:p>
        </w:tc>
      </w:tr>
    </w:tbl>
    <w:p w14:paraId="55EBFA7D" w14:textId="4E062070" w:rsidR="002B025A" w:rsidRPr="00C8590F" w:rsidRDefault="002B025A" w:rsidP="00887ED0">
      <w:pPr>
        <w:rPr>
          <w:highlight w:val="yellow"/>
        </w:rPr>
      </w:pPr>
    </w:p>
    <w:p w14:paraId="349F64E8" w14:textId="4F899B8E" w:rsidR="002C13AB" w:rsidRPr="00C8590F" w:rsidRDefault="002C13AB" w:rsidP="00BF56BF">
      <w:pPr>
        <w:pStyle w:val="Heading2"/>
        <w:numPr>
          <w:ilvl w:val="0"/>
          <w:numId w:val="1"/>
        </w:numPr>
      </w:pPr>
      <w:bookmarkStart w:id="28" w:name="_Toc119662879"/>
      <w:r w:rsidRPr="00C8590F">
        <w:lastRenderedPageBreak/>
        <w:t>Kiekybiniai</w:t>
      </w:r>
      <w:r w:rsidR="00B80181" w:rsidRPr="00C8590F">
        <w:t xml:space="preserve"> VPS</w:t>
      </w:r>
      <w:r w:rsidRPr="00C8590F">
        <w:t xml:space="preserve"> tikslai</w:t>
      </w:r>
      <w:bookmarkEnd w:id="28"/>
    </w:p>
    <w:p w14:paraId="367D57E3" w14:textId="2FBA044A" w:rsidR="00A23A54" w:rsidRPr="00C8590F" w:rsidRDefault="00A23A54" w:rsidP="00BF56BF">
      <w:pPr>
        <w:pStyle w:val="Heading3"/>
        <w:numPr>
          <w:ilvl w:val="1"/>
          <w:numId w:val="1"/>
        </w:numPr>
      </w:pPr>
      <w:bookmarkStart w:id="29" w:name="_Toc119662880"/>
      <w:r w:rsidRPr="00C8590F">
        <w:t xml:space="preserve">VPS </w:t>
      </w:r>
      <w:r w:rsidR="00DB3280" w:rsidRPr="00C8590F">
        <w:t xml:space="preserve">produkto ir rezultato </w:t>
      </w:r>
      <w:r w:rsidRPr="00C8590F">
        <w:t xml:space="preserve">rodikliai </w:t>
      </w:r>
      <w:r w:rsidR="00B80181" w:rsidRPr="00C8590F">
        <w:t>iki 2029 m.</w:t>
      </w:r>
      <w:bookmarkEnd w:id="29"/>
    </w:p>
    <w:tbl>
      <w:tblPr>
        <w:tblW w:w="5000" w:type="pct"/>
        <w:tblLook w:val="04A0" w:firstRow="1" w:lastRow="0" w:firstColumn="1" w:lastColumn="0" w:noHBand="0" w:noVBand="1"/>
      </w:tblPr>
      <w:tblGrid>
        <w:gridCol w:w="1132"/>
        <w:gridCol w:w="7188"/>
        <w:gridCol w:w="1298"/>
      </w:tblGrid>
      <w:tr w:rsidR="007A1158" w:rsidRPr="007A1158" w14:paraId="3AA1E640" w14:textId="77777777" w:rsidTr="00990A7A">
        <w:trPr>
          <w:trHeight w:val="300"/>
          <w:tblHeader/>
        </w:trPr>
        <w:tc>
          <w:tcPr>
            <w:tcW w:w="588" w:type="pct"/>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0ABD1F18" w14:textId="77777777" w:rsidR="007A1158" w:rsidRPr="007A1158" w:rsidRDefault="007A1158" w:rsidP="007A1158">
            <w:pPr>
              <w:jc w:val="center"/>
              <w:rPr>
                <w:rFonts w:ascii="Calibri" w:hAnsi="Calibri" w:cs="Calibri"/>
                <w:color w:val="000000"/>
                <w:sz w:val="22"/>
                <w:szCs w:val="22"/>
                <w:lang w:eastAsia="lt-LT"/>
              </w:rPr>
            </w:pPr>
            <w:r w:rsidRPr="007A1158">
              <w:rPr>
                <w:rFonts w:ascii="Calibri" w:hAnsi="Calibri" w:cs="Calibri"/>
                <w:color w:val="000000"/>
                <w:sz w:val="22"/>
                <w:szCs w:val="22"/>
                <w:lang w:eastAsia="lt-LT"/>
              </w:rPr>
              <w:t>1</w:t>
            </w:r>
          </w:p>
        </w:tc>
        <w:tc>
          <w:tcPr>
            <w:tcW w:w="3737" w:type="pct"/>
            <w:tcBorders>
              <w:top w:val="single" w:sz="8" w:space="0" w:color="auto"/>
              <w:left w:val="nil"/>
              <w:bottom w:val="single" w:sz="4" w:space="0" w:color="auto"/>
              <w:right w:val="single" w:sz="4" w:space="0" w:color="auto"/>
            </w:tcBorders>
            <w:shd w:val="clear" w:color="000000" w:fill="DDEBF7"/>
            <w:noWrap/>
            <w:vAlign w:val="bottom"/>
            <w:hideMark/>
          </w:tcPr>
          <w:p w14:paraId="145E9D82" w14:textId="77777777" w:rsidR="007A1158" w:rsidRPr="007A1158" w:rsidRDefault="007A1158" w:rsidP="007A1158">
            <w:pPr>
              <w:jc w:val="center"/>
              <w:rPr>
                <w:rFonts w:ascii="Calibri" w:hAnsi="Calibri" w:cs="Calibri"/>
                <w:color w:val="000000"/>
                <w:sz w:val="22"/>
                <w:szCs w:val="22"/>
                <w:lang w:eastAsia="lt-LT"/>
              </w:rPr>
            </w:pPr>
            <w:r w:rsidRPr="007A1158">
              <w:rPr>
                <w:rFonts w:ascii="Calibri" w:hAnsi="Calibri" w:cs="Calibri"/>
                <w:color w:val="000000"/>
                <w:sz w:val="22"/>
                <w:szCs w:val="22"/>
                <w:lang w:eastAsia="lt-LT"/>
              </w:rPr>
              <w:t>2</w:t>
            </w:r>
          </w:p>
        </w:tc>
        <w:tc>
          <w:tcPr>
            <w:tcW w:w="675" w:type="pct"/>
            <w:tcBorders>
              <w:top w:val="single" w:sz="8" w:space="0" w:color="auto"/>
              <w:left w:val="nil"/>
              <w:bottom w:val="single" w:sz="4" w:space="0" w:color="auto"/>
              <w:right w:val="single" w:sz="8" w:space="0" w:color="auto"/>
            </w:tcBorders>
            <w:shd w:val="clear" w:color="000000" w:fill="DDEBF7"/>
            <w:noWrap/>
            <w:vAlign w:val="bottom"/>
            <w:hideMark/>
          </w:tcPr>
          <w:p w14:paraId="0CCD4A23" w14:textId="77777777" w:rsidR="007A1158" w:rsidRPr="007A1158" w:rsidRDefault="007A1158" w:rsidP="007A1158">
            <w:pPr>
              <w:jc w:val="center"/>
              <w:rPr>
                <w:rFonts w:ascii="Calibri" w:hAnsi="Calibri" w:cs="Calibri"/>
                <w:color w:val="000000"/>
                <w:sz w:val="22"/>
                <w:szCs w:val="22"/>
                <w:lang w:eastAsia="lt-LT"/>
              </w:rPr>
            </w:pPr>
            <w:r w:rsidRPr="007A1158">
              <w:rPr>
                <w:rFonts w:ascii="Calibri" w:hAnsi="Calibri" w:cs="Calibri"/>
                <w:color w:val="000000"/>
                <w:sz w:val="22"/>
                <w:szCs w:val="22"/>
                <w:lang w:eastAsia="lt-LT"/>
              </w:rPr>
              <w:t>3</w:t>
            </w:r>
          </w:p>
        </w:tc>
      </w:tr>
      <w:tr w:rsidR="007A1158" w:rsidRPr="007A1158" w14:paraId="0EE2C173" w14:textId="77777777" w:rsidTr="00990A7A">
        <w:trPr>
          <w:trHeight w:val="900"/>
          <w:tblHeader/>
        </w:trPr>
        <w:tc>
          <w:tcPr>
            <w:tcW w:w="588" w:type="pct"/>
            <w:tcBorders>
              <w:top w:val="nil"/>
              <w:left w:val="single" w:sz="8" w:space="0" w:color="auto"/>
              <w:bottom w:val="single" w:sz="4" w:space="0" w:color="auto"/>
              <w:right w:val="single" w:sz="4" w:space="0" w:color="auto"/>
            </w:tcBorders>
            <w:shd w:val="clear" w:color="000000" w:fill="DDEBF7"/>
            <w:vAlign w:val="center"/>
            <w:hideMark/>
          </w:tcPr>
          <w:p w14:paraId="700AEE4D" w14:textId="77777777" w:rsidR="007A1158" w:rsidRPr="007A1158" w:rsidRDefault="007A1158" w:rsidP="007A1158">
            <w:pPr>
              <w:jc w:val="center"/>
              <w:rPr>
                <w:rFonts w:ascii="Calibri" w:hAnsi="Calibri" w:cs="Calibri"/>
                <w:color w:val="000000"/>
                <w:sz w:val="22"/>
                <w:szCs w:val="22"/>
                <w:lang w:eastAsia="lt-LT"/>
              </w:rPr>
            </w:pPr>
            <w:r w:rsidRPr="007A1158">
              <w:rPr>
                <w:rFonts w:ascii="Calibri" w:hAnsi="Calibri" w:cs="Calibri"/>
                <w:color w:val="000000"/>
                <w:sz w:val="22"/>
                <w:szCs w:val="22"/>
                <w:lang w:eastAsia="lt-LT"/>
              </w:rPr>
              <w:t>Rodiklio kodas</w:t>
            </w:r>
          </w:p>
        </w:tc>
        <w:tc>
          <w:tcPr>
            <w:tcW w:w="3737" w:type="pct"/>
            <w:tcBorders>
              <w:top w:val="nil"/>
              <w:left w:val="nil"/>
              <w:bottom w:val="single" w:sz="4" w:space="0" w:color="auto"/>
              <w:right w:val="single" w:sz="4" w:space="0" w:color="auto"/>
            </w:tcBorders>
            <w:shd w:val="clear" w:color="000000" w:fill="DDEBF7"/>
            <w:vAlign w:val="center"/>
            <w:hideMark/>
          </w:tcPr>
          <w:p w14:paraId="6E6503FE" w14:textId="77777777" w:rsidR="007A1158" w:rsidRPr="007A1158" w:rsidRDefault="007A1158" w:rsidP="007A1158">
            <w:pPr>
              <w:jc w:val="center"/>
              <w:rPr>
                <w:rFonts w:ascii="Calibri" w:hAnsi="Calibri" w:cs="Calibri"/>
                <w:color w:val="000000"/>
                <w:sz w:val="22"/>
                <w:szCs w:val="22"/>
                <w:lang w:eastAsia="lt-LT"/>
              </w:rPr>
            </w:pPr>
            <w:r w:rsidRPr="007A1158">
              <w:rPr>
                <w:rFonts w:ascii="Calibri" w:hAnsi="Calibri" w:cs="Calibri"/>
                <w:color w:val="000000"/>
                <w:sz w:val="22"/>
                <w:szCs w:val="22"/>
                <w:lang w:eastAsia="lt-LT"/>
              </w:rPr>
              <w:t>Rodiklio pavadinimas</w:t>
            </w:r>
          </w:p>
        </w:tc>
        <w:tc>
          <w:tcPr>
            <w:tcW w:w="675" w:type="pct"/>
            <w:tcBorders>
              <w:top w:val="nil"/>
              <w:left w:val="nil"/>
              <w:bottom w:val="single" w:sz="4" w:space="0" w:color="auto"/>
              <w:right w:val="single" w:sz="8" w:space="0" w:color="auto"/>
            </w:tcBorders>
            <w:shd w:val="clear" w:color="000000" w:fill="DDEBF7"/>
            <w:vAlign w:val="center"/>
            <w:hideMark/>
          </w:tcPr>
          <w:p w14:paraId="34572993" w14:textId="77777777" w:rsidR="007A1158" w:rsidRPr="007A1158" w:rsidRDefault="007A1158" w:rsidP="007A1158">
            <w:pPr>
              <w:jc w:val="center"/>
              <w:rPr>
                <w:rFonts w:ascii="Calibri" w:hAnsi="Calibri" w:cs="Calibri"/>
                <w:color w:val="000000"/>
                <w:sz w:val="22"/>
                <w:szCs w:val="22"/>
                <w:lang w:eastAsia="lt-LT"/>
              </w:rPr>
            </w:pPr>
            <w:r w:rsidRPr="007A1158">
              <w:rPr>
                <w:rFonts w:ascii="Calibri" w:hAnsi="Calibri" w:cs="Calibri"/>
                <w:color w:val="000000"/>
                <w:sz w:val="22"/>
                <w:szCs w:val="22"/>
                <w:lang w:eastAsia="lt-LT"/>
              </w:rPr>
              <w:t>Kiekybinis tikslas iki 2029 m.</w:t>
            </w:r>
          </w:p>
        </w:tc>
      </w:tr>
      <w:tr w:rsidR="007A1158" w:rsidRPr="007A1158" w14:paraId="13C541B4" w14:textId="77777777" w:rsidTr="00990A7A">
        <w:trPr>
          <w:trHeight w:val="375"/>
        </w:trPr>
        <w:tc>
          <w:tcPr>
            <w:tcW w:w="588" w:type="pct"/>
            <w:tcBorders>
              <w:top w:val="nil"/>
              <w:left w:val="single" w:sz="8" w:space="0" w:color="auto"/>
              <w:bottom w:val="single" w:sz="4" w:space="0" w:color="auto"/>
              <w:right w:val="single" w:sz="4" w:space="0" w:color="auto"/>
            </w:tcBorders>
            <w:shd w:val="clear" w:color="000000" w:fill="DDEBF7"/>
            <w:hideMark/>
          </w:tcPr>
          <w:p w14:paraId="2C241279" w14:textId="77777777" w:rsidR="007A1158" w:rsidRPr="007A1158" w:rsidRDefault="007A1158" w:rsidP="007A1158">
            <w:pPr>
              <w:jc w:val="center"/>
              <w:rPr>
                <w:rFonts w:ascii="Calibri" w:hAnsi="Calibri" w:cs="Calibri"/>
                <w:b/>
                <w:bCs/>
                <w:sz w:val="28"/>
                <w:szCs w:val="28"/>
                <w:lang w:eastAsia="lt-LT"/>
              </w:rPr>
            </w:pPr>
            <w:r w:rsidRPr="007A1158">
              <w:rPr>
                <w:rFonts w:ascii="Calibri" w:hAnsi="Calibri" w:cs="Calibri"/>
                <w:b/>
                <w:bCs/>
                <w:sz w:val="28"/>
                <w:szCs w:val="28"/>
                <w:lang w:eastAsia="lt-LT"/>
              </w:rPr>
              <w:t>A</w:t>
            </w:r>
          </w:p>
        </w:tc>
        <w:tc>
          <w:tcPr>
            <w:tcW w:w="3737" w:type="pct"/>
            <w:tcBorders>
              <w:top w:val="nil"/>
              <w:left w:val="nil"/>
              <w:bottom w:val="single" w:sz="4" w:space="0" w:color="auto"/>
              <w:right w:val="single" w:sz="4" w:space="0" w:color="auto"/>
            </w:tcBorders>
            <w:shd w:val="clear" w:color="000000" w:fill="DDEBF7"/>
            <w:noWrap/>
            <w:hideMark/>
          </w:tcPr>
          <w:p w14:paraId="7EE5808C" w14:textId="77777777" w:rsidR="007A1158" w:rsidRPr="007A1158" w:rsidRDefault="007A1158" w:rsidP="007A1158">
            <w:pPr>
              <w:jc w:val="left"/>
              <w:rPr>
                <w:rFonts w:ascii="Calibri" w:hAnsi="Calibri" w:cs="Calibri"/>
                <w:b/>
                <w:bCs/>
                <w:color w:val="000000"/>
                <w:sz w:val="28"/>
                <w:szCs w:val="28"/>
                <w:lang w:eastAsia="lt-LT"/>
              </w:rPr>
            </w:pPr>
            <w:r w:rsidRPr="007A1158">
              <w:rPr>
                <w:rFonts w:ascii="Calibri" w:hAnsi="Calibri" w:cs="Calibri"/>
                <w:b/>
                <w:bCs/>
                <w:color w:val="000000"/>
                <w:sz w:val="28"/>
                <w:szCs w:val="28"/>
                <w:lang w:eastAsia="lt-LT"/>
              </w:rPr>
              <w:t>ES bendrieji rezultato rodikliai:</w:t>
            </w:r>
          </w:p>
        </w:tc>
        <w:tc>
          <w:tcPr>
            <w:tcW w:w="675" w:type="pct"/>
            <w:tcBorders>
              <w:top w:val="nil"/>
              <w:left w:val="nil"/>
              <w:bottom w:val="single" w:sz="4" w:space="0" w:color="auto"/>
              <w:right w:val="single" w:sz="8" w:space="0" w:color="auto"/>
            </w:tcBorders>
            <w:shd w:val="clear" w:color="000000" w:fill="DDEBF7"/>
            <w:hideMark/>
          </w:tcPr>
          <w:p w14:paraId="45817DD6" w14:textId="77777777" w:rsidR="007A1158" w:rsidRPr="007A1158" w:rsidRDefault="007A1158" w:rsidP="007A1158">
            <w:pPr>
              <w:jc w:val="center"/>
              <w:rPr>
                <w:rFonts w:ascii="Calibri" w:hAnsi="Calibri" w:cs="Calibri"/>
                <w:color w:val="000000"/>
                <w:sz w:val="28"/>
                <w:szCs w:val="28"/>
                <w:lang w:eastAsia="lt-LT"/>
              </w:rPr>
            </w:pPr>
            <w:r w:rsidRPr="007A1158">
              <w:rPr>
                <w:rFonts w:ascii="Calibri" w:hAnsi="Calibri" w:cs="Calibri"/>
                <w:color w:val="000000"/>
                <w:sz w:val="28"/>
                <w:szCs w:val="28"/>
                <w:lang w:eastAsia="lt-LT"/>
              </w:rPr>
              <w:t> </w:t>
            </w:r>
          </w:p>
        </w:tc>
      </w:tr>
      <w:tr w:rsidR="007A1158" w:rsidRPr="007A1158" w14:paraId="78424E5B" w14:textId="77777777" w:rsidTr="00990A7A">
        <w:trPr>
          <w:trHeight w:val="600"/>
        </w:trPr>
        <w:tc>
          <w:tcPr>
            <w:tcW w:w="588" w:type="pct"/>
            <w:tcBorders>
              <w:top w:val="nil"/>
              <w:left w:val="single" w:sz="8" w:space="0" w:color="auto"/>
              <w:bottom w:val="nil"/>
              <w:right w:val="single" w:sz="4" w:space="0" w:color="auto"/>
            </w:tcBorders>
            <w:shd w:val="clear" w:color="000000" w:fill="DDEBF7"/>
            <w:noWrap/>
            <w:hideMark/>
          </w:tcPr>
          <w:p w14:paraId="11764A65"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R.3</w:t>
            </w:r>
          </w:p>
        </w:tc>
        <w:tc>
          <w:tcPr>
            <w:tcW w:w="3737" w:type="pct"/>
            <w:tcBorders>
              <w:top w:val="nil"/>
              <w:left w:val="nil"/>
              <w:bottom w:val="nil"/>
              <w:right w:val="single" w:sz="4" w:space="0" w:color="auto"/>
            </w:tcBorders>
            <w:shd w:val="clear" w:color="000000" w:fill="DDEBF7"/>
            <w:hideMark/>
          </w:tcPr>
          <w:p w14:paraId="0210BA6B"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Žemės ūkio sektoriaus skaitmeninimas. Ūkių, pagal BŽŪP gaunančių paramą skaitmeninėms ūkininkavimo technologijoms plėtoti, skaičius</w:t>
            </w:r>
          </w:p>
        </w:tc>
        <w:tc>
          <w:tcPr>
            <w:tcW w:w="675" w:type="pct"/>
            <w:tcBorders>
              <w:top w:val="nil"/>
              <w:left w:val="nil"/>
              <w:bottom w:val="nil"/>
              <w:right w:val="single" w:sz="8" w:space="0" w:color="auto"/>
            </w:tcBorders>
            <w:shd w:val="clear" w:color="000000" w:fill="D9D9D9"/>
            <w:hideMark/>
          </w:tcPr>
          <w:p w14:paraId="56CC5769" w14:textId="77777777" w:rsidR="007A1158" w:rsidRPr="007A1158" w:rsidRDefault="007A1158" w:rsidP="007A1158">
            <w:pPr>
              <w:jc w:val="center"/>
              <w:rPr>
                <w:rFonts w:ascii="Calibri" w:hAnsi="Calibri" w:cs="Calibri"/>
                <w:sz w:val="22"/>
                <w:szCs w:val="22"/>
                <w:lang w:eastAsia="lt-LT"/>
              </w:rPr>
            </w:pPr>
            <w:r w:rsidRPr="007A1158">
              <w:rPr>
                <w:rFonts w:ascii="Calibri" w:hAnsi="Calibri" w:cs="Calibri"/>
                <w:sz w:val="22"/>
                <w:szCs w:val="22"/>
                <w:lang w:eastAsia="lt-LT"/>
              </w:rPr>
              <w:t>1</w:t>
            </w:r>
          </w:p>
        </w:tc>
      </w:tr>
      <w:tr w:rsidR="007A1158" w:rsidRPr="007A1158" w14:paraId="36A81138" w14:textId="77777777" w:rsidTr="00990A7A">
        <w:trPr>
          <w:trHeight w:val="600"/>
        </w:trPr>
        <w:tc>
          <w:tcPr>
            <w:tcW w:w="588" w:type="pct"/>
            <w:tcBorders>
              <w:top w:val="nil"/>
              <w:left w:val="single" w:sz="8" w:space="0" w:color="auto"/>
              <w:bottom w:val="nil"/>
              <w:right w:val="single" w:sz="4" w:space="0" w:color="auto"/>
            </w:tcBorders>
            <w:shd w:val="clear" w:color="000000" w:fill="DDEBF7"/>
            <w:noWrap/>
            <w:hideMark/>
          </w:tcPr>
          <w:p w14:paraId="22C4E987"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R.37</w:t>
            </w:r>
          </w:p>
        </w:tc>
        <w:tc>
          <w:tcPr>
            <w:tcW w:w="3737" w:type="pct"/>
            <w:tcBorders>
              <w:top w:val="nil"/>
              <w:left w:val="nil"/>
              <w:bottom w:val="nil"/>
              <w:right w:val="single" w:sz="4" w:space="0" w:color="auto"/>
            </w:tcBorders>
            <w:shd w:val="clear" w:color="000000" w:fill="DDEBF7"/>
            <w:hideMark/>
          </w:tcPr>
          <w:p w14:paraId="773FAC3E"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Ekonomikos augimas ir darbo vietų kūrimas kaimo vietovėse. BŽŪP projektais remiamas naujų darbo vietų kūrimas</w:t>
            </w:r>
          </w:p>
        </w:tc>
        <w:tc>
          <w:tcPr>
            <w:tcW w:w="675" w:type="pct"/>
            <w:tcBorders>
              <w:top w:val="nil"/>
              <w:left w:val="nil"/>
              <w:bottom w:val="nil"/>
              <w:right w:val="single" w:sz="8" w:space="0" w:color="auto"/>
            </w:tcBorders>
            <w:shd w:val="clear" w:color="000000" w:fill="D9D9D9"/>
            <w:noWrap/>
            <w:hideMark/>
          </w:tcPr>
          <w:p w14:paraId="60BFBC4F" w14:textId="77777777" w:rsidR="007A1158" w:rsidRPr="007A1158" w:rsidRDefault="007A1158" w:rsidP="007A1158">
            <w:pPr>
              <w:jc w:val="center"/>
              <w:rPr>
                <w:rFonts w:ascii="Calibri" w:hAnsi="Calibri" w:cs="Calibri"/>
                <w:sz w:val="22"/>
                <w:szCs w:val="22"/>
                <w:lang w:eastAsia="lt-LT"/>
              </w:rPr>
            </w:pPr>
            <w:r w:rsidRPr="007A1158">
              <w:rPr>
                <w:rFonts w:ascii="Calibri" w:hAnsi="Calibri" w:cs="Calibri"/>
                <w:sz w:val="22"/>
                <w:szCs w:val="22"/>
                <w:lang w:eastAsia="lt-LT"/>
              </w:rPr>
              <w:t>12</w:t>
            </w:r>
          </w:p>
        </w:tc>
      </w:tr>
      <w:tr w:rsidR="007A1158" w:rsidRPr="007A1158" w14:paraId="41BD3334" w14:textId="77777777" w:rsidTr="00990A7A">
        <w:trPr>
          <w:trHeight w:val="600"/>
        </w:trPr>
        <w:tc>
          <w:tcPr>
            <w:tcW w:w="588" w:type="pct"/>
            <w:tcBorders>
              <w:top w:val="nil"/>
              <w:left w:val="single" w:sz="8" w:space="0" w:color="auto"/>
              <w:bottom w:val="nil"/>
              <w:right w:val="single" w:sz="4" w:space="0" w:color="auto"/>
            </w:tcBorders>
            <w:shd w:val="clear" w:color="000000" w:fill="DDEBF7"/>
            <w:noWrap/>
            <w:hideMark/>
          </w:tcPr>
          <w:p w14:paraId="68A9681C"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R.39</w:t>
            </w:r>
          </w:p>
        </w:tc>
        <w:tc>
          <w:tcPr>
            <w:tcW w:w="3737" w:type="pct"/>
            <w:tcBorders>
              <w:top w:val="nil"/>
              <w:left w:val="nil"/>
              <w:bottom w:val="nil"/>
              <w:right w:val="single" w:sz="4" w:space="0" w:color="auto"/>
            </w:tcBorders>
            <w:shd w:val="clear" w:color="000000" w:fill="DDEBF7"/>
            <w:hideMark/>
          </w:tcPr>
          <w:p w14:paraId="460BE10C"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Kaimo ekonomikos plėtojimas. Kaimo verslo įmonių, įskaitant bioekonomikos įmones, kuriamų naudojantis pagal BŽŪP skiriama parama, skaičius</w:t>
            </w:r>
          </w:p>
        </w:tc>
        <w:tc>
          <w:tcPr>
            <w:tcW w:w="675" w:type="pct"/>
            <w:tcBorders>
              <w:top w:val="nil"/>
              <w:left w:val="nil"/>
              <w:bottom w:val="nil"/>
              <w:right w:val="single" w:sz="8" w:space="0" w:color="auto"/>
            </w:tcBorders>
            <w:shd w:val="clear" w:color="000000" w:fill="D9D9D9"/>
            <w:noWrap/>
            <w:hideMark/>
          </w:tcPr>
          <w:p w14:paraId="50C57242" w14:textId="1CDEF165" w:rsidR="007A1158" w:rsidRPr="007A1158" w:rsidRDefault="00990A7A" w:rsidP="007A1158">
            <w:pPr>
              <w:jc w:val="center"/>
              <w:rPr>
                <w:rFonts w:ascii="Calibri" w:hAnsi="Calibri" w:cs="Calibri"/>
                <w:sz w:val="22"/>
                <w:szCs w:val="22"/>
                <w:lang w:eastAsia="lt-LT"/>
              </w:rPr>
            </w:pPr>
            <w:r>
              <w:rPr>
                <w:rFonts w:ascii="Calibri" w:hAnsi="Calibri" w:cs="Calibri"/>
                <w:sz w:val="22"/>
                <w:szCs w:val="22"/>
                <w:lang w:eastAsia="lt-LT"/>
              </w:rPr>
              <w:t>15</w:t>
            </w:r>
          </w:p>
        </w:tc>
      </w:tr>
      <w:tr w:rsidR="007A1158" w:rsidRPr="007A1158" w14:paraId="50E6C76A" w14:textId="77777777" w:rsidTr="00990A7A">
        <w:trPr>
          <w:trHeight w:val="600"/>
        </w:trPr>
        <w:tc>
          <w:tcPr>
            <w:tcW w:w="588" w:type="pct"/>
            <w:tcBorders>
              <w:top w:val="nil"/>
              <w:left w:val="single" w:sz="8" w:space="0" w:color="auto"/>
              <w:bottom w:val="nil"/>
              <w:right w:val="single" w:sz="4" w:space="0" w:color="auto"/>
            </w:tcBorders>
            <w:shd w:val="clear" w:color="000000" w:fill="DDEBF7"/>
            <w:noWrap/>
            <w:hideMark/>
          </w:tcPr>
          <w:p w14:paraId="12623AF1"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R.41</w:t>
            </w:r>
          </w:p>
        </w:tc>
        <w:tc>
          <w:tcPr>
            <w:tcW w:w="3737" w:type="pct"/>
            <w:tcBorders>
              <w:top w:val="nil"/>
              <w:left w:val="nil"/>
              <w:bottom w:val="nil"/>
              <w:right w:val="single" w:sz="4" w:space="0" w:color="auto"/>
            </w:tcBorders>
            <w:shd w:val="clear" w:color="000000" w:fill="DDEBF7"/>
            <w:hideMark/>
          </w:tcPr>
          <w:p w14:paraId="5D7BFC5A"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Europos kaimo tinklų kūrimas. Kaimo gyventojų, kuriems, naudojantis BŽŪP parama, sudarytos palankesnės sąlygos naudotis paslaugomis ir infrastruktūra, skaičius</w:t>
            </w:r>
          </w:p>
        </w:tc>
        <w:tc>
          <w:tcPr>
            <w:tcW w:w="675" w:type="pct"/>
            <w:tcBorders>
              <w:top w:val="nil"/>
              <w:left w:val="nil"/>
              <w:bottom w:val="nil"/>
              <w:right w:val="single" w:sz="8" w:space="0" w:color="auto"/>
            </w:tcBorders>
            <w:shd w:val="clear" w:color="000000" w:fill="D9D9D9"/>
            <w:noWrap/>
            <w:hideMark/>
          </w:tcPr>
          <w:p w14:paraId="788CE980" w14:textId="3211DCA4" w:rsidR="007A1158" w:rsidRPr="007A1158" w:rsidRDefault="00990A7A" w:rsidP="007A1158">
            <w:pPr>
              <w:jc w:val="center"/>
              <w:rPr>
                <w:rFonts w:ascii="Calibri" w:hAnsi="Calibri" w:cs="Calibri"/>
                <w:sz w:val="22"/>
                <w:szCs w:val="22"/>
                <w:lang w:eastAsia="lt-LT"/>
              </w:rPr>
            </w:pPr>
            <w:r>
              <w:rPr>
                <w:rFonts w:ascii="Calibri" w:hAnsi="Calibri" w:cs="Calibri"/>
                <w:sz w:val="22"/>
                <w:szCs w:val="22"/>
                <w:lang w:eastAsia="lt-LT"/>
              </w:rPr>
              <w:t>650</w:t>
            </w:r>
          </w:p>
        </w:tc>
      </w:tr>
      <w:tr w:rsidR="007A1158" w:rsidRPr="007A1158" w14:paraId="00B6E858" w14:textId="77777777" w:rsidTr="00990A7A">
        <w:trPr>
          <w:trHeight w:val="600"/>
        </w:trPr>
        <w:tc>
          <w:tcPr>
            <w:tcW w:w="588" w:type="pct"/>
            <w:tcBorders>
              <w:top w:val="nil"/>
              <w:left w:val="single" w:sz="8" w:space="0" w:color="auto"/>
              <w:bottom w:val="nil"/>
              <w:right w:val="single" w:sz="4" w:space="0" w:color="auto"/>
            </w:tcBorders>
            <w:shd w:val="clear" w:color="000000" w:fill="DDEBF7"/>
            <w:noWrap/>
            <w:hideMark/>
          </w:tcPr>
          <w:p w14:paraId="407D0759"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R.42</w:t>
            </w:r>
          </w:p>
        </w:tc>
        <w:tc>
          <w:tcPr>
            <w:tcW w:w="3737" w:type="pct"/>
            <w:tcBorders>
              <w:top w:val="nil"/>
              <w:left w:val="nil"/>
              <w:bottom w:val="nil"/>
              <w:right w:val="single" w:sz="4" w:space="0" w:color="auto"/>
            </w:tcBorders>
            <w:shd w:val="clear" w:color="000000" w:fill="DDEBF7"/>
            <w:hideMark/>
          </w:tcPr>
          <w:p w14:paraId="178FB302"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Socialinės įtraukties skatinimas. Asmenų, kuriems taikomi remiami socialinės įtraukties projektai, skaičius</w:t>
            </w:r>
          </w:p>
        </w:tc>
        <w:tc>
          <w:tcPr>
            <w:tcW w:w="675" w:type="pct"/>
            <w:tcBorders>
              <w:top w:val="nil"/>
              <w:left w:val="nil"/>
              <w:bottom w:val="nil"/>
              <w:right w:val="single" w:sz="8" w:space="0" w:color="auto"/>
            </w:tcBorders>
            <w:shd w:val="clear" w:color="000000" w:fill="D9D9D9"/>
            <w:noWrap/>
            <w:hideMark/>
          </w:tcPr>
          <w:p w14:paraId="7ED306C0" w14:textId="77777777" w:rsidR="007A1158" w:rsidRPr="007A1158" w:rsidRDefault="007A1158" w:rsidP="007A1158">
            <w:pPr>
              <w:jc w:val="center"/>
              <w:rPr>
                <w:rFonts w:ascii="Calibri" w:hAnsi="Calibri" w:cs="Calibri"/>
                <w:sz w:val="22"/>
                <w:szCs w:val="22"/>
                <w:lang w:eastAsia="lt-LT"/>
              </w:rPr>
            </w:pPr>
            <w:r w:rsidRPr="007A1158">
              <w:rPr>
                <w:rFonts w:ascii="Calibri" w:hAnsi="Calibri" w:cs="Calibri"/>
                <w:sz w:val="22"/>
                <w:szCs w:val="22"/>
                <w:lang w:eastAsia="lt-LT"/>
              </w:rPr>
              <w:t>159</w:t>
            </w:r>
          </w:p>
        </w:tc>
      </w:tr>
      <w:tr w:rsidR="007A1158" w:rsidRPr="007A1158" w14:paraId="28AF4CF7" w14:textId="77777777" w:rsidTr="00990A7A">
        <w:trPr>
          <w:trHeight w:val="375"/>
        </w:trPr>
        <w:tc>
          <w:tcPr>
            <w:tcW w:w="588" w:type="pct"/>
            <w:tcBorders>
              <w:top w:val="single" w:sz="4" w:space="0" w:color="auto"/>
              <w:left w:val="single" w:sz="8" w:space="0" w:color="auto"/>
              <w:bottom w:val="single" w:sz="4" w:space="0" w:color="auto"/>
              <w:right w:val="single" w:sz="4" w:space="0" w:color="auto"/>
            </w:tcBorders>
            <w:shd w:val="clear" w:color="000000" w:fill="DDEBF7"/>
            <w:hideMark/>
          </w:tcPr>
          <w:p w14:paraId="03FC1D5D" w14:textId="77777777" w:rsidR="007A1158" w:rsidRPr="007A1158" w:rsidRDefault="007A1158" w:rsidP="007A1158">
            <w:pPr>
              <w:jc w:val="center"/>
              <w:rPr>
                <w:rFonts w:ascii="Calibri" w:hAnsi="Calibri" w:cs="Calibri"/>
                <w:b/>
                <w:bCs/>
                <w:sz w:val="28"/>
                <w:szCs w:val="28"/>
                <w:lang w:eastAsia="lt-LT"/>
              </w:rPr>
            </w:pPr>
            <w:r w:rsidRPr="007A1158">
              <w:rPr>
                <w:rFonts w:ascii="Calibri" w:hAnsi="Calibri" w:cs="Calibri"/>
                <w:b/>
                <w:bCs/>
                <w:sz w:val="28"/>
                <w:szCs w:val="28"/>
                <w:lang w:eastAsia="lt-LT"/>
              </w:rPr>
              <w:t>B</w:t>
            </w:r>
          </w:p>
        </w:tc>
        <w:tc>
          <w:tcPr>
            <w:tcW w:w="3737" w:type="pct"/>
            <w:tcBorders>
              <w:top w:val="single" w:sz="4" w:space="0" w:color="auto"/>
              <w:left w:val="nil"/>
              <w:bottom w:val="single" w:sz="4" w:space="0" w:color="auto"/>
              <w:right w:val="single" w:sz="4" w:space="0" w:color="auto"/>
            </w:tcBorders>
            <w:shd w:val="clear" w:color="000000" w:fill="DDEBF7"/>
            <w:noWrap/>
            <w:hideMark/>
          </w:tcPr>
          <w:p w14:paraId="79FF1E66" w14:textId="77777777" w:rsidR="007A1158" w:rsidRPr="007A1158" w:rsidRDefault="007A1158" w:rsidP="007A1158">
            <w:pPr>
              <w:jc w:val="left"/>
              <w:rPr>
                <w:rFonts w:ascii="Calibri" w:hAnsi="Calibri" w:cs="Calibri"/>
                <w:b/>
                <w:bCs/>
                <w:color w:val="000000"/>
                <w:sz w:val="28"/>
                <w:szCs w:val="28"/>
                <w:lang w:eastAsia="lt-LT"/>
              </w:rPr>
            </w:pPr>
            <w:r w:rsidRPr="007A1158">
              <w:rPr>
                <w:rFonts w:ascii="Calibri" w:hAnsi="Calibri" w:cs="Calibri"/>
                <w:b/>
                <w:bCs/>
                <w:color w:val="000000"/>
                <w:sz w:val="28"/>
                <w:szCs w:val="28"/>
                <w:lang w:eastAsia="lt-LT"/>
              </w:rPr>
              <w:t>ES bendrieji produkto rodikliai:</w:t>
            </w:r>
          </w:p>
        </w:tc>
        <w:tc>
          <w:tcPr>
            <w:tcW w:w="675" w:type="pct"/>
            <w:tcBorders>
              <w:top w:val="single" w:sz="4" w:space="0" w:color="auto"/>
              <w:left w:val="nil"/>
              <w:bottom w:val="single" w:sz="4" w:space="0" w:color="auto"/>
              <w:right w:val="single" w:sz="8" w:space="0" w:color="auto"/>
            </w:tcBorders>
            <w:shd w:val="clear" w:color="000000" w:fill="DDEBF7"/>
            <w:hideMark/>
          </w:tcPr>
          <w:p w14:paraId="4B3E1B6F" w14:textId="77777777" w:rsidR="007A1158" w:rsidRPr="007A1158" w:rsidRDefault="007A1158" w:rsidP="007A1158">
            <w:pPr>
              <w:jc w:val="center"/>
              <w:rPr>
                <w:rFonts w:ascii="Calibri" w:hAnsi="Calibri" w:cs="Calibri"/>
                <w:color w:val="000000"/>
                <w:sz w:val="28"/>
                <w:szCs w:val="28"/>
                <w:lang w:eastAsia="lt-LT"/>
              </w:rPr>
            </w:pPr>
            <w:r w:rsidRPr="007A1158">
              <w:rPr>
                <w:rFonts w:ascii="Calibri" w:hAnsi="Calibri" w:cs="Calibri"/>
                <w:color w:val="000000"/>
                <w:sz w:val="28"/>
                <w:szCs w:val="28"/>
                <w:lang w:eastAsia="lt-LT"/>
              </w:rPr>
              <w:t> </w:t>
            </w:r>
          </w:p>
        </w:tc>
      </w:tr>
      <w:tr w:rsidR="007A1158" w:rsidRPr="007A1158" w14:paraId="6802C2D7" w14:textId="77777777" w:rsidTr="00990A7A">
        <w:trPr>
          <w:trHeight w:val="300"/>
        </w:trPr>
        <w:tc>
          <w:tcPr>
            <w:tcW w:w="588" w:type="pct"/>
            <w:tcBorders>
              <w:top w:val="nil"/>
              <w:left w:val="single" w:sz="8" w:space="0" w:color="auto"/>
              <w:bottom w:val="single" w:sz="4" w:space="0" w:color="auto"/>
              <w:right w:val="single" w:sz="4" w:space="0" w:color="auto"/>
            </w:tcBorders>
            <w:shd w:val="clear" w:color="000000" w:fill="DDEBF7"/>
            <w:hideMark/>
          </w:tcPr>
          <w:p w14:paraId="682858D3"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L700</w:t>
            </w:r>
          </w:p>
        </w:tc>
        <w:tc>
          <w:tcPr>
            <w:tcW w:w="3737" w:type="pct"/>
            <w:tcBorders>
              <w:top w:val="nil"/>
              <w:left w:val="nil"/>
              <w:bottom w:val="single" w:sz="4" w:space="0" w:color="auto"/>
              <w:right w:val="single" w:sz="4" w:space="0" w:color="auto"/>
            </w:tcBorders>
            <w:shd w:val="clear" w:color="000000" w:fill="DDEBF7"/>
            <w:hideMark/>
          </w:tcPr>
          <w:p w14:paraId="6EE48039" w14:textId="77777777" w:rsidR="007A1158" w:rsidRPr="007A1158" w:rsidRDefault="007A1158" w:rsidP="007A1158">
            <w:pPr>
              <w:jc w:val="left"/>
              <w:rPr>
                <w:rFonts w:ascii="Calibri" w:hAnsi="Calibri" w:cs="Calibri"/>
                <w:color w:val="000000"/>
                <w:sz w:val="22"/>
                <w:szCs w:val="22"/>
                <w:lang w:eastAsia="lt-LT"/>
              </w:rPr>
            </w:pPr>
            <w:r w:rsidRPr="007A1158">
              <w:rPr>
                <w:rFonts w:ascii="Calibri" w:hAnsi="Calibri" w:cs="Calibri"/>
                <w:color w:val="000000"/>
                <w:sz w:val="22"/>
                <w:szCs w:val="22"/>
                <w:lang w:eastAsia="lt-LT"/>
              </w:rPr>
              <w:t>Vietos lygiu įgyvendintų projektų skaičius (apima vietos ir bendradarbiavimo projektus)</w:t>
            </w:r>
          </w:p>
        </w:tc>
        <w:tc>
          <w:tcPr>
            <w:tcW w:w="675" w:type="pct"/>
            <w:tcBorders>
              <w:top w:val="nil"/>
              <w:left w:val="nil"/>
              <w:bottom w:val="single" w:sz="4" w:space="0" w:color="auto"/>
              <w:right w:val="single" w:sz="8" w:space="0" w:color="auto"/>
            </w:tcBorders>
            <w:shd w:val="clear" w:color="000000" w:fill="D9D9D9"/>
            <w:hideMark/>
          </w:tcPr>
          <w:p w14:paraId="4F180849" w14:textId="77777777" w:rsidR="007A1158" w:rsidRPr="007A1158" w:rsidRDefault="007A1158" w:rsidP="007A1158">
            <w:pPr>
              <w:jc w:val="center"/>
              <w:rPr>
                <w:rFonts w:ascii="Calibri" w:hAnsi="Calibri" w:cs="Calibri"/>
                <w:color w:val="000000"/>
                <w:sz w:val="22"/>
                <w:szCs w:val="22"/>
                <w:lang w:eastAsia="lt-LT"/>
              </w:rPr>
            </w:pPr>
            <w:r w:rsidRPr="007A1158">
              <w:rPr>
                <w:rFonts w:ascii="Calibri" w:hAnsi="Calibri" w:cs="Calibri"/>
                <w:color w:val="000000"/>
                <w:sz w:val="22"/>
                <w:szCs w:val="22"/>
                <w:lang w:eastAsia="lt-LT"/>
              </w:rPr>
              <w:t>45</w:t>
            </w:r>
          </w:p>
        </w:tc>
      </w:tr>
      <w:tr w:rsidR="007A1158" w:rsidRPr="007A1158" w14:paraId="6C0404FC" w14:textId="77777777" w:rsidTr="00990A7A">
        <w:trPr>
          <w:trHeight w:val="300"/>
        </w:trPr>
        <w:tc>
          <w:tcPr>
            <w:tcW w:w="588" w:type="pct"/>
            <w:tcBorders>
              <w:top w:val="nil"/>
              <w:left w:val="single" w:sz="8" w:space="0" w:color="auto"/>
              <w:bottom w:val="single" w:sz="4" w:space="0" w:color="auto"/>
              <w:right w:val="single" w:sz="4" w:space="0" w:color="auto"/>
            </w:tcBorders>
            <w:shd w:val="clear" w:color="000000" w:fill="DDEBF7"/>
            <w:hideMark/>
          </w:tcPr>
          <w:p w14:paraId="4CF9A8A4"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L710</w:t>
            </w:r>
          </w:p>
        </w:tc>
        <w:tc>
          <w:tcPr>
            <w:tcW w:w="3737" w:type="pct"/>
            <w:tcBorders>
              <w:top w:val="nil"/>
              <w:left w:val="nil"/>
              <w:bottom w:val="single" w:sz="4" w:space="0" w:color="auto"/>
              <w:right w:val="single" w:sz="4" w:space="0" w:color="auto"/>
            </w:tcBorders>
            <w:shd w:val="clear" w:color="000000" w:fill="DDEBF7"/>
            <w:hideMark/>
          </w:tcPr>
          <w:p w14:paraId="20C7830E" w14:textId="77777777" w:rsidR="007A1158" w:rsidRPr="007A1158" w:rsidRDefault="007A1158" w:rsidP="007A1158">
            <w:pPr>
              <w:jc w:val="left"/>
              <w:rPr>
                <w:rFonts w:ascii="Calibri" w:hAnsi="Calibri" w:cs="Calibri"/>
                <w:color w:val="000000"/>
                <w:sz w:val="22"/>
                <w:szCs w:val="22"/>
                <w:lang w:eastAsia="lt-LT"/>
              </w:rPr>
            </w:pPr>
            <w:r w:rsidRPr="007A1158">
              <w:rPr>
                <w:rFonts w:ascii="Calibri" w:hAnsi="Calibri" w:cs="Calibri"/>
                <w:color w:val="000000"/>
                <w:sz w:val="22"/>
                <w:szCs w:val="22"/>
                <w:lang w:eastAsia="lt-LT"/>
              </w:rPr>
              <w:t>Vietos lygiu įgyvendintų projektų, skirtų vietos lygmens inovacijoms, skaičius</w:t>
            </w:r>
          </w:p>
        </w:tc>
        <w:tc>
          <w:tcPr>
            <w:tcW w:w="675" w:type="pct"/>
            <w:tcBorders>
              <w:top w:val="nil"/>
              <w:left w:val="nil"/>
              <w:bottom w:val="single" w:sz="4" w:space="0" w:color="auto"/>
              <w:right w:val="single" w:sz="8" w:space="0" w:color="auto"/>
            </w:tcBorders>
            <w:shd w:val="clear" w:color="000000" w:fill="D9D9D9"/>
            <w:hideMark/>
          </w:tcPr>
          <w:p w14:paraId="20FB8402" w14:textId="77777777" w:rsidR="007A1158" w:rsidRPr="007A1158" w:rsidRDefault="007A1158" w:rsidP="007A1158">
            <w:pPr>
              <w:jc w:val="center"/>
              <w:rPr>
                <w:rFonts w:ascii="Calibri" w:hAnsi="Calibri" w:cs="Calibri"/>
                <w:color w:val="000000"/>
                <w:sz w:val="22"/>
                <w:szCs w:val="22"/>
                <w:lang w:eastAsia="lt-LT"/>
              </w:rPr>
            </w:pPr>
            <w:r w:rsidRPr="007A1158">
              <w:rPr>
                <w:rFonts w:ascii="Calibri" w:hAnsi="Calibri" w:cs="Calibri"/>
                <w:color w:val="000000"/>
                <w:sz w:val="22"/>
                <w:szCs w:val="22"/>
                <w:lang w:eastAsia="lt-LT"/>
              </w:rPr>
              <w:t>2</w:t>
            </w:r>
          </w:p>
        </w:tc>
      </w:tr>
      <w:tr w:rsidR="007A1158" w:rsidRPr="007A1158" w14:paraId="109BBF76" w14:textId="77777777" w:rsidTr="00990A7A">
        <w:trPr>
          <w:trHeight w:val="375"/>
        </w:trPr>
        <w:tc>
          <w:tcPr>
            <w:tcW w:w="588" w:type="pct"/>
            <w:tcBorders>
              <w:top w:val="nil"/>
              <w:left w:val="single" w:sz="8" w:space="0" w:color="auto"/>
              <w:bottom w:val="single" w:sz="4" w:space="0" w:color="auto"/>
              <w:right w:val="single" w:sz="4" w:space="0" w:color="auto"/>
            </w:tcBorders>
            <w:shd w:val="clear" w:color="000000" w:fill="DDEBF7"/>
            <w:noWrap/>
            <w:hideMark/>
          </w:tcPr>
          <w:p w14:paraId="71402397" w14:textId="77777777" w:rsidR="007A1158" w:rsidRPr="007A1158" w:rsidRDefault="007A1158" w:rsidP="007A1158">
            <w:pPr>
              <w:jc w:val="center"/>
              <w:rPr>
                <w:rFonts w:ascii="Calibri" w:hAnsi="Calibri" w:cs="Calibri"/>
                <w:b/>
                <w:bCs/>
                <w:sz w:val="28"/>
                <w:szCs w:val="28"/>
                <w:lang w:eastAsia="lt-LT"/>
              </w:rPr>
            </w:pPr>
            <w:r w:rsidRPr="007A1158">
              <w:rPr>
                <w:rFonts w:ascii="Calibri" w:hAnsi="Calibri" w:cs="Calibri"/>
                <w:b/>
                <w:bCs/>
                <w:sz w:val="28"/>
                <w:szCs w:val="28"/>
                <w:lang w:eastAsia="lt-LT"/>
              </w:rPr>
              <w:t>C</w:t>
            </w:r>
          </w:p>
        </w:tc>
        <w:tc>
          <w:tcPr>
            <w:tcW w:w="3737" w:type="pct"/>
            <w:tcBorders>
              <w:top w:val="nil"/>
              <w:left w:val="nil"/>
              <w:bottom w:val="single" w:sz="4" w:space="0" w:color="auto"/>
              <w:right w:val="single" w:sz="4" w:space="0" w:color="auto"/>
            </w:tcBorders>
            <w:shd w:val="clear" w:color="000000" w:fill="DDEBF7"/>
            <w:hideMark/>
          </w:tcPr>
          <w:p w14:paraId="44A2555C" w14:textId="77777777" w:rsidR="007A1158" w:rsidRPr="007A1158" w:rsidRDefault="007A1158" w:rsidP="007A1158">
            <w:pPr>
              <w:jc w:val="left"/>
              <w:rPr>
                <w:rFonts w:ascii="Calibri" w:hAnsi="Calibri" w:cs="Calibri"/>
                <w:b/>
                <w:bCs/>
                <w:color w:val="000000"/>
                <w:sz w:val="28"/>
                <w:szCs w:val="28"/>
                <w:lang w:eastAsia="lt-LT"/>
              </w:rPr>
            </w:pPr>
            <w:r w:rsidRPr="007A1158">
              <w:rPr>
                <w:rFonts w:ascii="Calibri" w:hAnsi="Calibri" w:cs="Calibri"/>
                <w:b/>
                <w:bCs/>
                <w:color w:val="000000"/>
                <w:sz w:val="28"/>
                <w:szCs w:val="28"/>
                <w:lang w:eastAsia="lt-LT"/>
              </w:rPr>
              <w:t>Nacionaliniai bendrieji rezultato rodikliai:</w:t>
            </w:r>
          </w:p>
        </w:tc>
        <w:tc>
          <w:tcPr>
            <w:tcW w:w="675" w:type="pct"/>
            <w:tcBorders>
              <w:top w:val="nil"/>
              <w:left w:val="nil"/>
              <w:bottom w:val="single" w:sz="4" w:space="0" w:color="auto"/>
              <w:right w:val="single" w:sz="8" w:space="0" w:color="auto"/>
            </w:tcBorders>
            <w:shd w:val="clear" w:color="000000" w:fill="DDEBF7"/>
            <w:noWrap/>
            <w:hideMark/>
          </w:tcPr>
          <w:p w14:paraId="22B18DDB" w14:textId="77777777" w:rsidR="007A1158" w:rsidRPr="007A1158" w:rsidRDefault="007A1158" w:rsidP="007A1158">
            <w:pPr>
              <w:jc w:val="center"/>
              <w:rPr>
                <w:rFonts w:ascii="Calibri" w:hAnsi="Calibri" w:cs="Calibri"/>
                <w:color w:val="000000"/>
                <w:sz w:val="28"/>
                <w:szCs w:val="28"/>
                <w:lang w:eastAsia="lt-LT"/>
              </w:rPr>
            </w:pPr>
            <w:r w:rsidRPr="007A1158">
              <w:rPr>
                <w:rFonts w:ascii="Calibri" w:hAnsi="Calibri" w:cs="Calibri"/>
                <w:color w:val="000000"/>
                <w:sz w:val="28"/>
                <w:szCs w:val="28"/>
                <w:lang w:eastAsia="lt-LT"/>
              </w:rPr>
              <w:t> </w:t>
            </w:r>
          </w:p>
        </w:tc>
      </w:tr>
      <w:tr w:rsidR="007A1158" w:rsidRPr="007A1158" w14:paraId="74800F0E" w14:textId="77777777" w:rsidTr="00990A7A">
        <w:trPr>
          <w:trHeight w:val="300"/>
        </w:trPr>
        <w:tc>
          <w:tcPr>
            <w:tcW w:w="588" w:type="pct"/>
            <w:tcBorders>
              <w:top w:val="nil"/>
              <w:left w:val="single" w:sz="8" w:space="0" w:color="auto"/>
              <w:bottom w:val="single" w:sz="4" w:space="0" w:color="auto"/>
              <w:right w:val="single" w:sz="4" w:space="0" w:color="auto"/>
            </w:tcBorders>
            <w:shd w:val="clear" w:color="000000" w:fill="DDEBF7"/>
            <w:noWrap/>
            <w:hideMark/>
          </w:tcPr>
          <w:p w14:paraId="420CCE7C"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C.1</w:t>
            </w:r>
          </w:p>
        </w:tc>
        <w:tc>
          <w:tcPr>
            <w:tcW w:w="3737" w:type="pct"/>
            <w:tcBorders>
              <w:top w:val="nil"/>
              <w:left w:val="nil"/>
              <w:bottom w:val="single" w:sz="4" w:space="0" w:color="auto"/>
              <w:right w:val="single" w:sz="4" w:space="0" w:color="auto"/>
            </w:tcBorders>
            <w:shd w:val="clear" w:color="000000" w:fill="DDEBF7"/>
            <w:hideMark/>
          </w:tcPr>
          <w:p w14:paraId="005A42DE" w14:textId="77777777" w:rsidR="007A1158" w:rsidRPr="007A1158" w:rsidRDefault="007A1158" w:rsidP="007A1158">
            <w:pPr>
              <w:jc w:val="left"/>
              <w:rPr>
                <w:rFonts w:ascii="Calibri" w:hAnsi="Calibri" w:cs="Calibri"/>
                <w:b/>
                <w:bCs/>
                <w:i/>
                <w:iCs/>
                <w:sz w:val="22"/>
                <w:szCs w:val="22"/>
                <w:lang w:eastAsia="lt-LT"/>
              </w:rPr>
            </w:pPr>
            <w:r w:rsidRPr="007A1158">
              <w:rPr>
                <w:rFonts w:ascii="Calibri" w:hAnsi="Calibri" w:cs="Calibri"/>
                <w:b/>
                <w:bCs/>
                <w:i/>
                <w:iCs/>
                <w:sz w:val="22"/>
                <w:szCs w:val="22"/>
                <w:lang w:eastAsia="lt-LT"/>
              </w:rPr>
              <w:t>Įgyvendinant vietos projektus sukurtų darbo vietų pasiskirstymas pagal lytį:</w:t>
            </w:r>
          </w:p>
        </w:tc>
        <w:tc>
          <w:tcPr>
            <w:tcW w:w="675" w:type="pct"/>
            <w:tcBorders>
              <w:top w:val="nil"/>
              <w:left w:val="nil"/>
              <w:bottom w:val="single" w:sz="4" w:space="0" w:color="auto"/>
              <w:right w:val="single" w:sz="8" w:space="0" w:color="auto"/>
            </w:tcBorders>
            <w:shd w:val="clear" w:color="000000" w:fill="D9D9D9"/>
            <w:noWrap/>
            <w:hideMark/>
          </w:tcPr>
          <w:p w14:paraId="21C3EDA1" w14:textId="77777777" w:rsidR="007A1158" w:rsidRPr="007A1158" w:rsidRDefault="007A1158" w:rsidP="007A1158">
            <w:pPr>
              <w:jc w:val="center"/>
              <w:rPr>
                <w:rFonts w:ascii="Calibri" w:hAnsi="Calibri" w:cs="Calibri"/>
                <w:color w:val="000000"/>
                <w:sz w:val="22"/>
                <w:szCs w:val="22"/>
                <w:lang w:eastAsia="lt-LT"/>
              </w:rPr>
            </w:pPr>
            <w:r w:rsidRPr="007A1158">
              <w:rPr>
                <w:rFonts w:ascii="Calibri" w:hAnsi="Calibri" w:cs="Calibri"/>
                <w:color w:val="000000"/>
                <w:sz w:val="22"/>
                <w:szCs w:val="22"/>
                <w:lang w:eastAsia="lt-LT"/>
              </w:rPr>
              <w:t>0</w:t>
            </w:r>
          </w:p>
        </w:tc>
      </w:tr>
      <w:tr w:rsidR="007A1158" w:rsidRPr="007A1158" w14:paraId="26E05EF0" w14:textId="77777777" w:rsidTr="00990A7A">
        <w:trPr>
          <w:trHeight w:val="300"/>
        </w:trPr>
        <w:tc>
          <w:tcPr>
            <w:tcW w:w="588" w:type="pct"/>
            <w:tcBorders>
              <w:top w:val="nil"/>
              <w:left w:val="single" w:sz="8" w:space="0" w:color="auto"/>
              <w:bottom w:val="nil"/>
              <w:right w:val="single" w:sz="4" w:space="0" w:color="auto"/>
            </w:tcBorders>
            <w:shd w:val="clear" w:color="000000" w:fill="DDEBF7"/>
            <w:noWrap/>
            <w:hideMark/>
          </w:tcPr>
          <w:p w14:paraId="6FCE84F1"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N-R.37.1</w:t>
            </w:r>
          </w:p>
        </w:tc>
        <w:tc>
          <w:tcPr>
            <w:tcW w:w="3737" w:type="pct"/>
            <w:tcBorders>
              <w:top w:val="nil"/>
              <w:left w:val="nil"/>
              <w:bottom w:val="nil"/>
              <w:right w:val="single" w:sz="4" w:space="0" w:color="auto"/>
            </w:tcBorders>
            <w:shd w:val="clear" w:color="000000" w:fill="DDEBF7"/>
            <w:hideMark/>
          </w:tcPr>
          <w:p w14:paraId="60CF114D" w14:textId="77777777" w:rsidR="007A1158" w:rsidRPr="007A1158" w:rsidRDefault="007A1158" w:rsidP="007A1158">
            <w:pPr>
              <w:jc w:val="left"/>
              <w:rPr>
                <w:rFonts w:ascii="Calibri" w:hAnsi="Calibri" w:cs="Calibri"/>
                <w:color w:val="000000"/>
                <w:sz w:val="22"/>
                <w:szCs w:val="22"/>
                <w:lang w:eastAsia="lt-LT"/>
              </w:rPr>
            </w:pPr>
            <w:r w:rsidRPr="007A1158">
              <w:rPr>
                <w:rFonts w:ascii="Calibri" w:hAnsi="Calibri" w:cs="Calibri"/>
                <w:color w:val="000000"/>
                <w:sz w:val="22"/>
                <w:szCs w:val="22"/>
                <w:lang w:eastAsia="lt-LT"/>
              </w:rPr>
              <w:t>Sukurtų darbo vietų skaičius moterims</w:t>
            </w:r>
          </w:p>
        </w:tc>
        <w:tc>
          <w:tcPr>
            <w:tcW w:w="675" w:type="pct"/>
            <w:tcBorders>
              <w:top w:val="nil"/>
              <w:left w:val="nil"/>
              <w:bottom w:val="nil"/>
              <w:right w:val="single" w:sz="8" w:space="0" w:color="auto"/>
            </w:tcBorders>
            <w:shd w:val="clear" w:color="000000" w:fill="D9D9D9"/>
            <w:noWrap/>
            <w:hideMark/>
          </w:tcPr>
          <w:p w14:paraId="02D7ABA4" w14:textId="77777777" w:rsidR="007A1158" w:rsidRPr="007A1158" w:rsidRDefault="007A1158" w:rsidP="007A1158">
            <w:pPr>
              <w:jc w:val="center"/>
              <w:rPr>
                <w:rFonts w:ascii="Calibri" w:hAnsi="Calibri" w:cs="Calibri"/>
                <w:color w:val="000000"/>
                <w:sz w:val="22"/>
                <w:szCs w:val="22"/>
                <w:lang w:eastAsia="lt-LT"/>
              </w:rPr>
            </w:pPr>
            <w:r w:rsidRPr="007A1158">
              <w:rPr>
                <w:rFonts w:ascii="Calibri" w:hAnsi="Calibri" w:cs="Calibri"/>
                <w:color w:val="000000"/>
                <w:sz w:val="22"/>
                <w:szCs w:val="22"/>
                <w:lang w:eastAsia="lt-LT"/>
              </w:rPr>
              <w:t>0</w:t>
            </w:r>
          </w:p>
        </w:tc>
      </w:tr>
      <w:tr w:rsidR="007A1158" w:rsidRPr="007A1158" w14:paraId="08185283" w14:textId="77777777" w:rsidTr="00990A7A">
        <w:trPr>
          <w:trHeight w:val="300"/>
        </w:trPr>
        <w:tc>
          <w:tcPr>
            <w:tcW w:w="588" w:type="pct"/>
            <w:tcBorders>
              <w:top w:val="nil"/>
              <w:left w:val="single" w:sz="8" w:space="0" w:color="auto"/>
              <w:bottom w:val="nil"/>
              <w:right w:val="single" w:sz="4" w:space="0" w:color="auto"/>
            </w:tcBorders>
            <w:shd w:val="clear" w:color="000000" w:fill="DDEBF7"/>
            <w:noWrap/>
            <w:hideMark/>
          </w:tcPr>
          <w:p w14:paraId="08A6E50D"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N-R.37.2</w:t>
            </w:r>
          </w:p>
        </w:tc>
        <w:tc>
          <w:tcPr>
            <w:tcW w:w="3737" w:type="pct"/>
            <w:tcBorders>
              <w:top w:val="nil"/>
              <w:left w:val="nil"/>
              <w:bottom w:val="nil"/>
              <w:right w:val="single" w:sz="4" w:space="0" w:color="auto"/>
            </w:tcBorders>
            <w:shd w:val="clear" w:color="000000" w:fill="DDEBF7"/>
            <w:hideMark/>
          </w:tcPr>
          <w:p w14:paraId="05ADCF43" w14:textId="77777777" w:rsidR="007A1158" w:rsidRPr="007A1158" w:rsidRDefault="007A1158" w:rsidP="007A1158">
            <w:pPr>
              <w:jc w:val="left"/>
              <w:rPr>
                <w:rFonts w:ascii="Calibri" w:hAnsi="Calibri" w:cs="Calibri"/>
                <w:color w:val="000000"/>
                <w:sz w:val="22"/>
                <w:szCs w:val="22"/>
                <w:lang w:eastAsia="lt-LT"/>
              </w:rPr>
            </w:pPr>
            <w:r w:rsidRPr="007A1158">
              <w:rPr>
                <w:rFonts w:ascii="Calibri" w:hAnsi="Calibri" w:cs="Calibri"/>
                <w:color w:val="000000"/>
                <w:sz w:val="22"/>
                <w:szCs w:val="22"/>
                <w:lang w:eastAsia="lt-LT"/>
              </w:rPr>
              <w:t>Sukurtų darbo vietų skaičius vyrams</w:t>
            </w:r>
          </w:p>
        </w:tc>
        <w:tc>
          <w:tcPr>
            <w:tcW w:w="675" w:type="pct"/>
            <w:tcBorders>
              <w:top w:val="nil"/>
              <w:left w:val="nil"/>
              <w:bottom w:val="nil"/>
              <w:right w:val="single" w:sz="8" w:space="0" w:color="auto"/>
            </w:tcBorders>
            <w:shd w:val="clear" w:color="000000" w:fill="D9D9D9"/>
            <w:noWrap/>
            <w:hideMark/>
          </w:tcPr>
          <w:p w14:paraId="77F4DEE8" w14:textId="77777777" w:rsidR="007A1158" w:rsidRPr="007A1158" w:rsidRDefault="007A1158" w:rsidP="007A1158">
            <w:pPr>
              <w:jc w:val="center"/>
              <w:rPr>
                <w:rFonts w:ascii="Calibri" w:hAnsi="Calibri" w:cs="Calibri"/>
                <w:color w:val="000000"/>
                <w:sz w:val="22"/>
                <w:szCs w:val="22"/>
                <w:lang w:eastAsia="lt-LT"/>
              </w:rPr>
            </w:pPr>
            <w:r w:rsidRPr="007A1158">
              <w:rPr>
                <w:rFonts w:ascii="Calibri" w:hAnsi="Calibri" w:cs="Calibri"/>
                <w:color w:val="000000"/>
                <w:sz w:val="22"/>
                <w:szCs w:val="22"/>
                <w:lang w:eastAsia="lt-LT"/>
              </w:rPr>
              <w:t>0</w:t>
            </w:r>
          </w:p>
        </w:tc>
      </w:tr>
      <w:tr w:rsidR="007A1158" w:rsidRPr="007A1158" w14:paraId="76DA3C0E" w14:textId="77777777" w:rsidTr="00990A7A">
        <w:trPr>
          <w:trHeight w:val="300"/>
        </w:trPr>
        <w:tc>
          <w:tcPr>
            <w:tcW w:w="588" w:type="pct"/>
            <w:tcBorders>
              <w:top w:val="nil"/>
              <w:left w:val="single" w:sz="8" w:space="0" w:color="auto"/>
              <w:bottom w:val="nil"/>
              <w:right w:val="single" w:sz="4" w:space="0" w:color="auto"/>
            </w:tcBorders>
            <w:shd w:val="clear" w:color="000000" w:fill="DDEBF7"/>
            <w:noWrap/>
            <w:hideMark/>
          </w:tcPr>
          <w:p w14:paraId="2822122E"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N-R.37.3</w:t>
            </w:r>
          </w:p>
        </w:tc>
        <w:tc>
          <w:tcPr>
            <w:tcW w:w="3737" w:type="pct"/>
            <w:tcBorders>
              <w:top w:val="nil"/>
              <w:left w:val="nil"/>
              <w:bottom w:val="nil"/>
              <w:right w:val="single" w:sz="4" w:space="0" w:color="auto"/>
            </w:tcBorders>
            <w:shd w:val="clear" w:color="000000" w:fill="DDEBF7"/>
            <w:hideMark/>
          </w:tcPr>
          <w:p w14:paraId="3E203718" w14:textId="77777777" w:rsidR="007A1158" w:rsidRPr="007A1158" w:rsidRDefault="007A1158" w:rsidP="007A1158">
            <w:pPr>
              <w:jc w:val="left"/>
              <w:rPr>
                <w:rFonts w:ascii="Calibri" w:hAnsi="Calibri" w:cs="Calibri"/>
                <w:color w:val="000000"/>
                <w:sz w:val="22"/>
                <w:szCs w:val="22"/>
                <w:lang w:eastAsia="lt-LT"/>
              </w:rPr>
            </w:pPr>
            <w:r w:rsidRPr="007A1158">
              <w:rPr>
                <w:rFonts w:ascii="Calibri" w:hAnsi="Calibri" w:cs="Calibri"/>
                <w:color w:val="000000"/>
                <w:sz w:val="22"/>
                <w:szCs w:val="22"/>
                <w:lang w:eastAsia="lt-LT"/>
              </w:rPr>
              <w:t>Sukurtų darbo vietų skaičius bet kurios lyties asmenims</w:t>
            </w:r>
          </w:p>
        </w:tc>
        <w:tc>
          <w:tcPr>
            <w:tcW w:w="675" w:type="pct"/>
            <w:tcBorders>
              <w:top w:val="nil"/>
              <w:left w:val="nil"/>
              <w:bottom w:val="nil"/>
              <w:right w:val="single" w:sz="8" w:space="0" w:color="auto"/>
            </w:tcBorders>
            <w:shd w:val="clear" w:color="000000" w:fill="D9D9D9"/>
            <w:noWrap/>
            <w:hideMark/>
          </w:tcPr>
          <w:p w14:paraId="74EE5906" w14:textId="77777777" w:rsidR="007A1158" w:rsidRPr="007A1158" w:rsidRDefault="007A1158" w:rsidP="007A1158">
            <w:pPr>
              <w:jc w:val="center"/>
              <w:rPr>
                <w:rFonts w:ascii="Calibri" w:hAnsi="Calibri" w:cs="Calibri"/>
                <w:color w:val="000000"/>
                <w:sz w:val="22"/>
                <w:szCs w:val="22"/>
                <w:lang w:eastAsia="lt-LT"/>
              </w:rPr>
            </w:pPr>
            <w:r w:rsidRPr="007A1158">
              <w:rPr>
                <w:rFonts w:ascii="Calibri" w:hAnsi="Calibri" w:cs="Calibri"/>
                <w:color w:val="000000"/>
                <w:sz w:val="22"/>
                <w:szCs w:val="22"/>
                <w:lang w:eastAsia="lt-LT"/>
              </w:rPr>
              <w:t>0</w:t>
            </w:r>
          </w:p>
        </w:tc>
      </w:tr>
      <w:tr w:rsidR="007A1158" w:rsidRPr="007A1158" w14:paraId="6D9133EA" w14:textId="77777777" w:rsidTr="00990A7A">
        <w:trPr>
          <w:trHeight w:val="300"/>
        </w:trPr>
        <w:tc>
          <w:tcPr>
            <w:tcW w:w="588" w:type="pct"/>
            <w:tcBorders>
              <w:top w:val="single" w:sz="4" w:space="0" w:color="auto"/>
              <w:left w:val="single" w:sz="8" w:space="0" w:color="auto"/>
              <w:bottom w:val="single" w:sz="4" w:space="0" w:color="auto"/>
              <w:right w:val="single" w:sz="4" w:space="0" w:color="auto"/>
            </w:tcBorders>
            <w:shd w:val="clear" w:color="000000" w:fill="DDEBF7"/>
            <w:noWrap/>
            <w:hideMark/>
          </w:tcPr>
          <w:p w14:paraId="2D3ECF1C"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C.2</w:t>
            </w:r>
          </w:p>
        </w:tc>
        <w:tc>
          <w:tcPr>
            <w:tcW w:w="3737" w:type="pct"/>
            <w:tcBorders>
              <w:top w:val="single" w:sz="4" w:space="0" w:color="auto"/>
              <w:left w:val="nil"/>
              <w:bottom w:val="single" w:sz="4" w:space="0" w:color="auto"/>
              <w:right w:val="single" w:sz="4" w:space="0" w:color="auto"/>
            </w:tcBorders>
            <w:shd w:val="clear" w:color="000000" w:fill="DDEBF7"/>
            <w:hideMark/>
          </w:tcPr>
          <w:p w14:paraId="5D9C3FE9" w14:textId="77777777" w:rsidR="007A1158" w:rsidRPr="007A1158" w:rsidRDefault="007A1158" w:rsidP="007A1158">
            <w:pPr>
              <w:jc w:val="left"/>
              <w:rPr>
                <w:rFonts w:ascii="Calibri" w:hAnsi="Calibri" w:cs="Calibri"/>
                <w:b/>
                <w:bCs/>
                <w:i/>
                <w:iCs/>
                <w:sz w:val="22"/>
                <w:szCs w:val="22"/>
                <w:lang w:eastAsia="lt-LT"/>
              </w:rPr>
            </w:pPr>
            <w:r w:rsidRPr="007A1158">
              <w:rPr>
                <w:rFonts w:ascii="Calibri" w:hAnsi="Calibri" w:cs="Calibri"/>
                <w:b/>
                <w:bCs/>
                <w:i/>
                <w:iCs/>
                <w:sz w:val="22"/>
                <w:szCs w:val="22"/>
                <w:lang w:eastAsia="lt-LT"/>
              </w:rPr>
              <w:t>Įgyvendinant vietos projektus sukurtų darbo vietų pasiskirstymas pagal amžių:</w:t>
            </w:r>
          </w:p>
        </w:tc>
        <w:tc>
          <w:tcPr>
            <w:tcW w:w="675" w:type="pct"/>
            <w:tcBorders>
              <w:top w:val="single" w:sz="4" w:space="0" w:color="auto"/>
              <w:left w:val="nil"/>
              <w:bottom w:val="single" w:sz="4" w:space="0" w:color="auto"/>
              <w:right w:val="single" w:sz="8" w:space="0" w:color="auto"/>
            </w:tcBorders>
            <w:shd w:val="clear" w:color="000000" w:fill="D9D9D9"/>
            <w:noWrap/>
            <w:hideMark/>
          </w:tcPr>
          <w:p w14:paraId="4E4CA636" w14:textId="77777777" w:rsidR="007A1158" w:rsidRPr="007A1158" w:rsidRDefault="007A1158" w:rsidP="007A1158">
            <w:pPr>
              <w:jc w:val="center"/>
              <w:rPr>
                <w:rFonts w:ascii="Calibri" w:hAnsi="Calibri" w:cs="Calibri"/>
                <w:color w:val="000000"/>
                <w:sz w:val="22"/>
                <w:szCs w:val="22"/>
                <w:lang w:eastAsia="lt-LT"/>
              </w:rPr>
            </w:pPr>
            <w:r w:rsidRPr="007A1158">
              <w:rPr>
                <w:rFonts w:ascii="Calibri" w:hAnsi="Calibri" w:cs="Calibri"/>
                <w:color w:val="000000"/>
                <w:sz w:val="22"/>
                <w:szCs w:val="22"/>
                <w:lang w:eastAsia="lt-LT"/>
              </w:rPr>
              <w:t>4</w:t>
            </w:r>
          </w:p>
        </w:tc>
      </w:tr>
      <w:tr w:rsidR="007A1158" w:rsidRPr="007A1158" w14:paraId="28D28144" w14:textId="77777777" w:rsidTr="00990A7A">
        <w:trPr>
          <w:trHeight w:val="300"/>
        </w:trPr>
        <w:tc>
          <w:tcPr>
            <w:tcW w:w="588" w:type="pct"/>
            <w:tcBorders>
              <w:top w:val="nil"/>
              <w:left w:val="single" w:sz="8" w:space="0" w:color="auto"/>
              <w:bottom w:val="nil"/>
              <w:right w:val="single" w:sz="4" w:space="0" w:color="auto"/>
            </w:tcBorders>
            <w:shd w:val="clear" w:color="000000" w:fill="DDEBF7"/>
            <w:noWrap/>
            <w:hideMark/>
          </w:tcPr>
          <w:p w14:paraId="76819117"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N-R.37.4</w:t>
            </w:r>
          </w:p>
        </w:tc>
        <w:tc>
          <w:tcPr>
            <w:tcW w:w="3737" w:type="pct"/>
            <w:tcBorders>
              <w:top w:val="nil"/>
              <w:left w:val="nil"/>
              <w:bottom w:val="nil"/>
              <w:right w:val="single" w:sz="4" w:space="0" w:color="auto"/>
            </w:tcBorders>
            <w:shd w:val="clear" w:color="000000" w:fill="DDEBF7"/>
            <w:hideMark/>
          </w:tcPr>
          <w:p w14:paraId="63A80D93" w14:textId="77777777" w:rsidR="007A1158" w:rsidRPr="007A1158" w:rsidRDefault="007A1158" w:rsidP="007A1158">
            <w:pPr>
              <w:jc w:val="left"/>
              <w:rPr>
                <w:rFonts w:ascii="Calibri" w:hAnsi="Calibri" w:cs="Calibri"/>
                <w:color w:val="000000"/>
                <w:sz w:val="22"/>
                <w:szCs w:val="22"/>
                <w:lang w:eastAsia="lt-LT"/>
              </w:rPr>
            </w:pPr>
            <w:r w:rsidRPr="007A1158">
              <w:rPr>
                <w:rFonts w:ascii="Calibri" w:hAnsi="Calibri" w:cs="Calibri"/>
                <w:color w:val="000000"/>
                <w:sz w:val="22"/>
                <w:szCs w:val="22"/>
                <w:lang w:eastAsia="lt-LT"/>
              </w:rPr>
              <w:t>Sukurtų darbo vietų skaičius asmenims iki 40 m. (imtinai)</w:t>
            </w:r>
          </w:p>
        </w:tc>
        <w:tc>
          <w:tcPr>
            <w:tcW w:w="675" w:type="pct"/>
            <w:tcBorders>
              <w:top w:val="nil"/>
              <w:left w:val="nil"/>
              <w:bottom w:val="nil"/>
              <w:right w:val="single" w:sz="8" w:space="0" w:color="auto"/>
            </w:tcBorders>
            <w:shd w:val="clear" w:color="000000" w:fill="D9D9D9"/>
            <w:noWrap/>
            <w:hideMark/>
          </w:tcPr>
          <w:p w14:paraId="411DA1BC" w14:textId="77777777" w:rsidR="007A1158" w:rsidRPr="007A1158" w:rsidRDefault="007A1158" w:rsidP="007A1158">
            <w:pPr>
              <w:jc w:val="center"/>
              <w:rPr>
                <w:rFonts w:ascii="Calibri" w:hAnsi="Calibri" w:cs="Calibri"/>
                <w:color w:val="000000"/>
                <w:sz w:val="22"/>
                <w:szCs w:val="22"/>
                <w:lang w:eastAsia="lt-LT"/>
              </w:rPr>
            </w:pPr>
            <w:r w:rsidRPr="007A1158">
              <w:rPr>
                <w:rFonts w:ascii="Calibri" w:hAnsi="Calibri" w:cs="Calibri"/>
                <w:color w:val="000000"/>
                <w:sz w:val="22"/>
                <w:szCs w:val="22"/>
                <w:lang w:eastAsia="lt-LT"/>
              </w:rPr>
              <w:t>2</w:t>
            </w:r>
          </w:p>
        </w:tc>
      </w:tr>
      <w:tr w:rsidR="007A1158" w:rsidRPr="007A1158" w14:paraId="3F1F6B0C" w14:textId="77777777" w:rsidTr="00990A7A">
        <w:trPr>
          <w:trHeight w:val="300"/>
        </w:trPr>
        <w:tc>
          <w:tcPr>
            <w:tcW w:w="588" w:type="pct"/>
            <w:tcBorders>
              <w:top w:val="nil"/>
              <w:left w:val="single" w:sz="8" w:space="0" w:color="auto"/>
              <w:bottom w:val="nil"/>
              <w:right w:val="single" w:sz="4" w:space="0" w:color="auto"/>
            </w:tcBorders>
            <w:shd w:val="clear" w:color="000000" w:fill="DDEBF7"/>
            <w:noWrap/>
            <w:hideMark/>
          </w:tcPr>
          <w:p w14:paraId="2EB5CA9F"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N-R.37.5</w:t>
            </w:r>
          </w:p>
        </w:tc>
        <w:tc>
          <w:tcPr>
            <w:tcW w:w="3737" w:type="pct"/>
            <w:tcBorders>
              <w:top w:val="nil"/>
              <w:left w:val="nil"/>
              <w:bottom w:val="nil"/>
              <w:right w:val="single" w:sz="4" w:space="0" w:color="auto"/>
            </w:tcBorders>
            <w:shd w:val="clear" w:color="000000" w:fill="DDEBF7"/>
            <w:hideMark/>
          </w:tcPr>
          <w:p w14:paraId="0F2B0317" w14:textId="77777777" w:rsidR="007A1158" w:rsidRPr="007A1158" w:rsidRDefault="007A1158" w:rsidP="007A1158">
            <w:pPr>
              <w:jc w:val="left"/>
              <w:rPr>
                <w:rFonts w:ascii="Calibri" w:hAnsi="Calibri" w:cs="Calibri"/>
                <w:color w:val="000000"/>
                <w:sz w:val="22"/>
                <w:szCs w:val="22"/>
                <w:lang w:eastAsia="lt-LT"/>
              </w:rPr>
            </w:pPr>
            <w:r w:rsidRPr="007A1158">
              <w:rPr>
                <w:rFonts w:ascii="Calibri" w:hAnsi="Calibri" w:cs="Calibri"/>
                <w:color w:val="000000"/>
                <w:sz w:val="22"/>
                <w:szCs w:val="22"/>
                <w:lang w:eastAsia="lt-LT"/>
              </w:rPr>
              <w:t xml:space="preserve">Sukurtų darbo vietų skaičius asmenims nuo 41 m. </w:t>
            </w:r>
          </w:p>
        </w:tc>
        <w:tc>
          <w:tcPr>
            <w:tcW w:w="675" w:type="pct"/>
            <w:tcBorders>
              <w:top w:val="nil"/>
              <w:left w:val="nil"/>
              <w:bottom w:val="nil"/>
              <w:right w:val="single" w:sz="8" w:space="0" w:color="auto"/>
            </w:tcBorders>
            <w:shd w:val="clear" w:color="000000" w:fill="D9D9D9"/>
            <w:noWrap/>
            <w:hideMark/>
          </w:tcPr>
          <w:p w14:paraId="00224E38" w14:textId="77777777" w:rsidR="007A1158" w:rsidRPr="007A1158" w:rsidRDefault="007A1158" w:rsidP="007A1158">
            <w:pPr>
              <w:jc w:val="center"/>
              <w:rPr>
                <w:rFonts w:ascii="Calibri" w:hAnsi="Calibri" w:cs="Calibri"/>
                <w:color w:val="000000"/>
                <w:sz w:val="22"/>
                <w:szCs w:val="22"/>
                <w:lang w:eastAsia="lt-LT"/>
              </w:rPr>
            </w:pPr>
            <w:r w:rsidRPr="007A1158">
              <w:rPr>
                <w:rFonts w:ascii="Calibri" w:hAnsi="Calibri" w:cs="Calibri"/>
                <w:color w:val="000000"/>
                <w:sz w:val="22"/>
                <w:szCs w:val="22"/>
                <w:lang w:eastAsia="lt-LT"/>
              </w:rPr>
              <w:t>2</w:t>
            </w:r>
          </w:p>
        </w:tc>
      </w:tr>
      <w:tr w:rsidR="007A1158" w:rsidRPr="007A1158" w14:paraId="60FCBF7F" w14:textId="77777777" w:rsidTr="00990A7A">
        <w:trPr>
          <w:trHeight w:val="300"/>
        </w:trPr>
        <w:tc>
          <w:tcPr>
            <w:tcW w:w="588" w:type="pct"/>
            <w:tcBorders>
              <w:top w:val="nil"/>
              <w:left w:val="single" w:sz="8" w:space="0" w:color="auto"/>
              <w:bottom w:val="nil"/>
              <w:right w:val="single" w:sz="4" w:space="0" w:color="auto"/>
            </w:tcBorders>
            <w:shd w:val="clear" w:color="000000" w:fill="DDEBF7"/>
            <w:noWrap/>
            <w:hideMark/>
          </w:tcPr>
          <w:p w14:paraId="335A87C0"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N-R.37.6</w:t>
            </w:r>
          </w:p>
        </w:tc>
        <w:tc>
          <w:tcPr>
            <w:tcW w:w="3737" w:type="pct"/>
            <w:tcBorders>
              <w:top w:val="nil"/>
              <w:left w:val="nil"/>
              <w:bottom w:val="nil"/>
              <w:right w:val="single" w:sz="4" w:space="0" w:color="auto"/>
            </w:tcBorders>
            <w:shd w:val="clear" w:color="000000" w:fill="DDEBF7"/>
            <w:hideMark/>
          </w:tcPr>
          <w:p w14:paraId="33169130" w14:textId="77777777" w:rsidR="007A1158" w:rsidRPr="007A1158" w:rsidRDefault="007A1158" w:rsidP="007A1158">
            <w:pPr>
              <w:jc w:val="left"/>
              <w:rPr>
                <w:rFonts w:ascii="Calibri" w:hAnsi="Calibri" w:cs="Calibri"/>
                <w:color w:val="000000"/>
                <w:sz w:val="22"/>
                <w:szCs w:val="22"/>
                <w:lang w:eastAsia="lt-LT"/>
              </w:rPr>
            </w:pPr>
            <w:r w:rsidRPr="007A1158">
              <w:rPr>
                <w:rFonts w:ascii="Calibri" w:hAnsi="Calibri" w:cs="Calibri"/>
                <w:color w:val="000000"/>
                <w:sz w:val="22"/>
                <w:szCs w:val="22"/>
                <w:lang w:eastAsia="lt-LT"/>
              </w:rPr>
              <w:t>Sukurtų darbo vietų skaičius bet kurio amžiaus asmenims</w:t>
            </w:r>
          </w:p>
        </w:tc>
        <w:tc>
          <w:tcPr>
            <w:tcW w:w="675" w:type="pct"/>
            <w:tcBorders>
              <w:top w:val="nil"/>
              <w:left w:val="nil"/>
              <w:bottom w:val="nil"/>
              <w:right w:val="single" w:sz="8" w:space="0" w:color="auto"/>
            </w:tcBorders>
            <w:shd w:val="clear" w:color="000000" w:fill="D9D9D9"/>
            <w:noWrap/>
            <w:hideMark/>
          </w:tcPr>
          <w:p w14:paraId="03CCC05F" w14:textId="77777777" w:rsidR="007A1158" w:rsidRPr="007A1158" w:rsidRDefault="007A1158" w:rsidP="007A1158">
            <w:pPr>
              <w:jc w:val="center"/>
              <w:rPr>
                <w:rFonts w:ascii="Calibri" w:hAnsi="Calibri" w:cs="Calibri"/>
                <w:color w:val="000000"/>
                <w:sz w:val="22"/>
                <w:szCs w:val="22"/>
                <w:lang w:eastAsia="lt-LT"/>
              </w:rPr>
            </w:pPr>
            <w:r w:rsidRPr="007A1158">
              <w:rPr>
                <w:rFonts w:ascii="Calibri" w:hAnsi="Calibri" w:cs="Calibri"/>
                <w:color w:val="000000"/>
                <w:sz w:val="22"/>
                <w:szCs w:val="22"/>
                <w:lang w:eastAsia="lt-LT"/>
              </w:rPr>
              <w:t>0</w:t>
            </w:r>
          </w:p>
        </w:tc>
      </w:tr>
      <w:tr w:rsidR="007A1158" w:rsidRPr="007A1158" w14:paraId="0B9CECB6" w14:textId="77777777" w:rsidTr="00990A7A">
        <w:trPr>
          <w:trHeight w:val="375"/>
        </w:trPr>
        <w:tc>
          <w:tcPr>
            <w:tcW w:w="588" w:type="pct"/>
            <w:tcBorders>
              <w:top w:val="single" w:sz="4" w:space="0" w:color="auto"/>
              <w:left w:val="single" w:sz="8" w:space="0" w:color="auto"/>
              <w:bottom w:val="single" w:sz="4" w:space="0" w:color="auto"/>
              <w:right w:val="single" w:sz="4" w:space="0" w:color="auto"/>
            </w:tcBorders>
            <w:shd w:val="clear" w:color="000000" w:fill="DDEBF7"/>
            <w:noWrap/>
            <w:hideMark/>
          </w:tcPr>
          <w:p w14:paraId="5B4B53CF" w14:textId="77777777" w:rsidR="007A1158" w:rsidRPr="007A1158" w:rsidRDefault="007A1158" w:rsidP="007A1158">
            <w:pPr>
              <w:jc w:val="center"/>
              <w:rPr>
                <w:rFonts w:ascii="Calibri" w:hAnsi="Calibri" w:cs="Calibri"/>
                <w:b/>
                <w:bCs/>
                <w:sz w:val="28"/>
                <w:szCs w:val="28"/>
                <w:lang w:eastAsia="lt-LT"/>
              </w:rPr>
            </w:pPr>
            <w:r w:rsidRPr="007A1158">
              <w:rPr>
                <w:rFonts w:ascii="Calibri" w:hAnsi="Calibri" w:cs="Calibri"/>
                <w:b/>
                <w:bCs/>
                <w:sz w:val="28"/>
                <w:szCs w:val="28"/>
                <w:lang w:eastAsia="lt-LT"/>
              </w:rPr>
              <w:t>D</w:t>
            </w:r>
          </w:p>
        </w:tc>
        <w:tc>
          <w:tcPr>
            <w:tcW w:w="3737" w:type="pct"/>
            <w:tcBorders>
              <w:top w:val="single" w:sz="4" w:space="0" w:color="auto"/>
              <w:left w:val="nil"/>
              <w:bottom w:val="single" w:sz="4" w:space="0" w:color="auto"/>
              <w:right w:val="single" w:sz="4" w:space="0" w:color="auto"/>
            </w:tcBorders>
            <w:shd w:val="clear" w:color="000000" w:fill="DDEBF7"/>
            <w:hideMark/>
          </w:tcPr>
          <w:p w14:paraId="73DB22E2" w14:textId="77777777" w:rsidR="007A1158" w:rsidRPr="007A1158" w:rsidRDefault="007A1158" w:rsidP="007A1158">
            <w:pPr>
              <w:jc w:val="left"/>
              <w:rPr>
                <w:rFonts w:ascii="Calibri" w:hAnsi="Calibri" w:cs="Calibri"/>
                <w:b/>
                <w:bCs/>
                <w:color w:val="000000"/>
                <w:sz w:val="28"/>
                <w:szCs w:val="28"/>
                <w:lang w:eastAsia="lt-LT"/>
              </w:rPr>
            </w:pPr>
            <w:r w:rsidRPr="007A1158">
              <w:rPr>
                <w:rFonts w:ascii="Calibri" w:hAnsi="Calibri" w:cs="Calibri"/>
                <w:b/>
                <w:bCs/>
                <w:color w:val="000000"/>
                <w:sz w:val="28"/>
                <w:szCs w:val="28"/>
                <w:lang w:eastAsia="lt-LT"/>
              </w:rPr>
              <w:t>Nacionaliniai bendrieji produkto rodikliai:</w:t>
            </w:r>
          </w:p>
        </w:tc>
        <w:tc>
          <w:tcPr>
            <w:tcW w:w="675" w:type="pct"/>
            <w:tcBorders>
              <w:top w:val="single" w:sz="4" w:space="0" w:color="auto"/>
              <w:left w:val="nil"/>
              <w:bottom w:val="single" w:sz="4" w:space="0" w:color="auto"/>
              <w:right w:val="single" w:sz="8" w:space="0" w:color="auto"/>
            </w:tcBorders>
            <w:shd w:val="clear" w:color="000000" w:fill="DDEBF7"/>
            <w:noWrap/>
            <w:hideMark/>
          </w:tcPr>
          <w:p w14:paraId="38D62D84" w14:textId="77777777" w:rsidR="007A1158" w:rsidRPr="007A1158" w:rsidRDefault="007A1158" w:rsidP="007A1158">
            <w:pPr>
              <w:jc w:val="center"/>
              <w:rPr>
                <w:rFonts w:ascii="Calibri" w:hAnsi="Calibri" w:cs="Calibri"/>
                <w:color w:val="000000"/>
                <w:sz w:val="28"/>
                <w:szCs w:val="28"/>
                <w:lang w:eastAsia="lt-LT"/>
              </w:rPr>
            </w:pPr>
            <w:r w:rsidRPr="007A1158">
              <w:rPr>
                <w:rFonts w:ascii="Calibri" w:hAnsi="Calibri" w:cs="Calibri"/>
                <w:color w:val="000000"/>
                <w:sz w:val="28"/>
                <w:szCs w:val="28"/>
                <w:lang w:eastAsia="lt-LT"/>
              </w:rPr>
              <w:t> </w:t>
            </w:r>
          </w:p>
        </w:tc>
      </w:tr>
      <w:tr w:rsidR="007A1158" w:rsidRPr="007A1158" w14:paraId="2D26920F" w14:textId="77777777" w:rsidTr="00990A7A">
        <w:trPr>
          <w:trHeight w:val="300"/>
        </w:trPr>
        <w:tc>
          <w:tcPr>
            <w:tcW w:w="588" w:type="pct"/>
            <w:tcBorders>
              <w:top w:val="nil"/>
              <w:left w:val="single" w:sz="8" w:space="0" w:color="auto"/>
              <w:bottom w:val="single" w:sz="4" w:space="0" w:color="auto"/>
              <w:right w:val="single" w:sz="4" w:space="0" w:color="auto"/>
            </w:tcBorders>
            <w:shd w:val="clear" w:color="000000" w:fill="DDEBF7"/>
            <w:noWrap/>
            <w:hideMark/>
          </w:tcPr>
          <w:p w14:paraId="1E31A7BC"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D.1</w:t>
            </w:r>
          </w:p>
        </w:tc>
        <w:tc>
          <w:tcPr>
            <w:tcW w:w="3737" w:type="pct"/>
            <w:tcBorders>
              <w:top w:val="nil"/>
              <w:left w:val="nil"/>
              <w:bottom w:val="single" w:sz="4" w:space="0" w:color="auto"/>
              <w:right w:val="single" w:sz="4" w:space="0" w:color="auto"/>
            </w:tcBorders>
            <w:shd w:val="clear" w:color="000000" w:fill="DDEBF7"/>
            <w:hideMark/>
          </w:tcPr>
          <w:p w14:paraId="71FC91D0" w14:textId="77777777" w:rsidR="007A1158" w:rsidRPr="007A1158" w:rsidRDefault="007A1158" w:rsidP="007A1158">
            <w:pPr>
              <w:jc w:val="left"/>
              <w:rPr>
                <w:rFonts w:ascii="Calibri" w:hAnsi="Calibri" w:cs="Calibri"/>
                <w:b/>
                <w:bCs/>
                <w:i/>
                <w:iCs/>
                <w:color w:val="000000"/>
                <w:sz w:val="22"/>
                <w:szCs w:val="22"/>
                <w:lang w:eastAsia="lt-LT"/>
              </w:rPr>
            </w:pPr>
            <w:r w:rsidRPr="007A1158">
              <w:rPr>
                <w:rFonts w:ascii="Calibri" w:hAnsi="Calibri" w:cs="Calibri"/>
                <w:b/>
                <w:bCs/>
                <w:i/>
                <w:iCs/>
                <w:color w:val="000000"/>
                <w:sz w:val="22"/>
                <w:szCs w:val="22"/>
                <w:lang w:eastAsia="lt-LT"/>
              </w:rPr>
              <w:t>Vietos projektų teritorinis pasiskirstymas (seniūnijos):</w:t>
            </w:r>
          </w:p>
        </w:tc>
        <w:tc>
          <w:tcPr>
            <w:tcW w:w="675" w:type="pct"/>
            <w:tcBorders>
              <w:top w:val="nil"/>
              <w:left w:val="nil"/>
              <w:bottom w:val="single" w:sz="4" w:space="0" w:color="auto"/>
              <w:right w:val="single" w:sz="8" w:space="0" w:color="auto"/>
            </w:tcBorders>
            <w:shd w:val="clear" w:color="000000" w:fill="DDEBF7"/>
            <w:noWrap/>
            <w:hideMark/>
          </w:tcPr>
          <w:p w14:paraId="0172D373" w14:textId="77777777" w:rsidR="007A1158" w:rsidRPr="007A1158" w:rsidRDefault="007A1158" w:rsidP="007A1158">
            <w:pPr>
              <w:jc w:val="center"/>
              <w:rPr>
                <w:rFonts w:ascii="Calibri" w:hAnsi="Calibri" w:cs="Calibri"/>
                <w:color w:val="000000"/>
                <w:sz w:val="22"/>
                <w:szCs w:val="22"/>
                <w:lang w:eastAsia="lt-LT"/>
              </w:rPr>
            </w:pPr>
            <w:r w:rsidRPr="007A1158">
              <w:rPr>
                <w:rFonts w:ascii="Calibri" w:hAnsi="Calibri" w:cs="Calibri"/>
                <w:color w:val="000000"/>
                <w:sz w:val="22"/>
                <w:szCs w:val="22"/>
                <w:lang w:eastAsia="lt-LT"/>
              </w:rPr>
              <w:t> </w:t>
            </w:r>
          </w:p>
        </w:tc>
      </w:tr>
      <w:tr w:rsidR="007A1158" w:rsidRPr="007A1158" w14:paraId="2FF3F241" w14:textId="77777777" w:rsidTr="00990A7A">
        <w:trPr>
          <w:trHeight w:val="300"/>
        </w:trPr>
        <w:tc>
          <w:tcPr>
            <w:tcW w:w="588" w:type="pct"/>
            <w:tcBorders>
              <w:top w:val="nil"/>
              <w:left w:val="single" w:sz="8" w:space="0" w:color="auto"/>
              <w:bottom w:val="nil"/>
              <w:right w:val="single" w:sz="4" w:space="0" w:color="auto"/>
            </w:tcBorders>
            <w:shd w:val="clear" w:color="000000" w:fill="DDEBF7"/>
            <w:noWrap/>
            <w:hideMark/>
          </w:tcPr>
          <w:p w14:paraId="3BBE1487"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N-P.1</w:t>
            </w:r>
          </w:p>
        </w:tc>
        <w:tc>
          <w:tcPr>
            <w:tcW w:w="3737" w:type="pct"/>
            <w:tcBorders>
              <w:top w:val="nil"/>
              <w:left w:val="nil"/>
              <w:bottom w:val="nil"/>
              <w:right w:val="single" w:sz="4" w:space="0" w:color="auto"/>
            </w:tcBorders>
            <w:shd w:val="clear" w:color="000000" w:fill="DDEBF7"/>
            <w:hideMark/>
          </w:tcPr>
          <w:p w14:paraId="0626648A" w14:textId="77777777" w:rsidR="007A1158" w:rsidRPr="007A1158" w:rsidRDefault="007A1158" w:rsidP="007A1158">
            <w:pPr>
              <w:jc w:val="left"/>
              <w:rPr>
                <w:rFonts w:ascii="Calibri" w:hAnsi="Calibri" w:cs="Calibri"/>
                <w:color w:val="000000"/>
                <w:sz w:val="22"/>
                <w:szCs w:val="22"/>
                <w:lang w:eastAsia="lt-LT"/>
              </w:rPr>
            </w:pPr>
            <w:r w:rsidRPr="007A1158">
              <w:rPr>
                <w:rFonts w:ascii="Calibri" w:hAnsi="Calibri" w:cs="Calibri"/>
                <w:color w:val="000000"/>
                <w:sz w:val="22"/>
                <w:szCs w:val="22"/>
                <w:lang w:eastAsia="lt-LT"/>
              </w:rPr>
              <w:t>VVG teritorijos seniūnijų, kuriose įgyvendinami vietos projektai, skaičius (PLANUOJAMAS)</w:t>
            </w:r>
          </w:p>
        </w:tc>
        <w:tc>
          <w:tcPr>
            <w:tcW w:w="675" w:type="pct"/>
            <w:tcBorders>
              <w:top w:val="nil"/>
              <w:left w:val="nil"/>
              <w:bottom w:val="nil"/>
              <w:right w:val="single" w:sz="8" w:space="0" w:color="auto"/>
            </w:tcBorders>
            <w:shd w:val="clear" w:color="auto" w:fill="auto"/>
            <w:noWrap/>
            <w:hideMark/>
          </w:tcPr>
          <w:p w14:paraId="09EBA3B4" w14:textId="77777777" w:rsidR="007A1158" w:rsidRPr="007A1158" w:rsidRDefault="007A1158" w:rsidP="007A1158">
            <w:pPr>
              <w:jc w:val="center"/>
              <w:rPr>
                <w:rFonts w:ascii="Calibri" w:hAnsi="Calibri" w:cs="Calibri"/>
                <w:color w:val="4472C4"/>
                <w:sz w:val="22"/>
                <w:szCs w:val="22"/>
                <w:lang w:eastAsia="lt-LT"/>
              </w:rPr>
            </w:pPr>
            <w:r w:rsidRPr="007A1158">
              <w:rPr>
                <w:rFonts w:ascii="Calibri" w:hAnsi="Calibri" w:cs="Calibri"/>
                <w:color w:val="4472C4"/>
                <w:sz w:val="22"/>
                <w:szCs w:val="22"/>
                <w:lang w:eastAsia="lt-LT"/>
              </w:rPr>
              <w:t>11</w:t>
            </w:r>
          </w:p>
        </w:tc>
      </w:tr>
      <w:tr w:rsidR="007A1158" w:rsidRPr="007A1158" w14:paraId="1A812FCA" w14:textId="77777777" w:rsidTr="00990A7A">
        <w:trPr>
          <w:trHeight w:val="300"/>
        </w:trPr>
        <w:tc>
          <w:tcPr>
            <w:tcW w:w="588" w:type="pct"/>
            <w:tcBorders>
              <w:top w:val="single" w:sz="4" w:space="0" w:color="auto"/>
              <w:left w:val="single" w:sz="8" w:space="0" w:color="auto"/>
              <w:bottom w:val="single" w:sz="4" w:space="0" w:color="auto"/>
              <w:right w:val="single" w:sz="4" w:space="0" w:color="auto"/>
            </w:tcBorders>
            <w:shd w:val="clear" w:color="000000" w:fill="DDEBF7"/>
            <w:noWrap/>
            <w:hideMark/>
          </w:tcPr>
          <w:p w14:paraId="3CA1747E"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N-P.2</w:t>
            </w:r>
          </w:p>
        </w:tc>
        <w:tc>
          <w:tcPr>
            <w:tcW w:w="3737" w:type="pct"/>
            <w:tcBorders>
              <w:top w:val="single" w:sz="4" w:space="0" w:color="auto"/>
              <w:left w:val="nil"/>
              <w:bottom w:val="single" w:sz="4" w:space="0" w:color="auto"/>
              <w:right w:val="single" w:sz="4" w:space="0" w:color="auto"/>
            </w:tcBorders>
            <w:shd w:val="clear" w:color="000000" w:fill="DDEBF7"/>
            <w:hideMark/>
          </w:tcPr>
          <w:p w14:paraId="18FEC730" w14:textId="77777777" w:rsidR="007A1158" w:rsidRPr="007A1158" w:rsidRDefault="007A1158" w:rsidP="007A1158">
            <w:pPr>
              <w:jc w:val="left"/>
              <w:rPr>
                <w:rFonts w:ascii="Calibri" w:hAnsi="Calibri" w:cs="Calibri"/>
                <w:color w:val="000000"/>
                <w:sz w:val="22"/>
                <w:szCs w:val="22"/>
                <w:lang w:eastAsia="lt-LT"/>
              </w:rPr>
            </w:pPr>
            <w:r w:rsidRPr="007A1158">
              <w:rPr>
                <w:rFonts w:ascii="Calibri" w:hAnsi="Calibri" w:cs="Calibri"/>
                <w:color w:val="000000"/>
                <w:sz w:val="22"/>
                <w:szCs w:val="22"/>
                <w:lang w:eastAsia="lt-LT"/>
              </w:rPr>
              <w:t>VVG teritorijos seniūnijų skaičius, iš viso</w:t>
            </w:r>
          </w:p>
        </w:tc>
        <w:tc>
          <w:tcPr>
            <w:tcW w:w="675" w:type="pct"/>
            <w:tcBorders>
              <w:top w:val="single" w:sz="4" w:space="0" w:color="auto"/>
              <w:left w:val="nil"/>
              <w:bottom w:val="single" w:sz="4" w:space="0" w:color="auto"/>
              <w:right w:val="single" w:sz="8" w:space="0" w:color="auto"/>
            </w:tcBorders>
            <w:shd w:val="clear" w:color="000000" w:fill="D9D9D9"/>
            <w:noWrap/>
            <w:hideMark/>
          </w:tcPr>
          <w:p w14:paraId="012C45DF" w14:textId="77777777" w:rsidR="007A1158" w:rsidRPr="007A1158" w:rsidRDefault="007A1158" w:rsidP="007A1158">
            <w:pPr>
              <w:jc w:val="center"/>
              <w:rPr>
                <w:rFonts w:ascii="Calibri" w:hAnsi="Calibri" w:cs="Calibri"/>
                <w:sz w:val="22"/>
                <w:szCs w:val="22"/>
                <w:lang w:eastAsia="lt-LT"/>
              </w:rPr>
            </w:pPr>
            <w:r w:rsidRPr="007A1158">
              <w:rPr>
                <w:rFonts w:ascii="Calibri" w:hAnsi="Calibri" w:cs="Calibri"/>
                <w:sz w:val="22"/>
                <w:szCs w:val="22"/>
                <w:lang w:eastAsia="lt-LT"/>
              </w:rPr>
              <w:t>11</w:t>
            </w:r>
          </w:p>
        </w:tc>
      </w:tr>
      <w:tr w:rsidR="007A1158" w:rsidRPr="007A1158" w14:paraId="5DC4AA60" w14:textId="77777777" w:rsidTr="00990A7A">
        <w:trPr>
          <w:trHeight w:val="300"/>
        </w:trPr>
        <w:tc>
          <w:tcPr>
            <w:tcW w:w="588" w:type="pct"/>
            <w:tcBorders>
              <w:top w:val="nil"/>
              <w:left w:val="single" w:sz="8" w:space="0" w:color="auto"/>
              <w:bottom w:val="single" w:sz="4" w:space="0" w:color="auto"/>
              <w:right w:val="single" w:sz="4" w:space="0" w:color="auto"/>
            </w:tcBorders>
            <w:shd w:val="clear" w:color="000000" w:fill="DDEBF7"/>
            <w:noWrap/>
            <w:hideMark/>
          </w:tcPr>
          <w:p w14:paraId="69131F90"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N-P.3</w:t>
            </w:r>
          </w:p>
        </w:tc>
        <w:tc>
          <w:tcPr>
            <w:tcW w:w="3737" w:type="pct"/>
            <w:tcBorders>
              <w:top w:val="nil"/>
              <w:left w:val="nil"/>
              <w:bottom w:val="single" w:sz="4" w:space="0" w:color="auto"/>
              <w:right w:val="single" w:sz="4" w:space="0" w:color="auto"/>
            </w:tcBorders>
            <w:shd w:val="clear" w:color="000000" w:fill="DDEBF7"/>
            <w:hideMark/>
          </w:tcPr>
          <w:p w14:paraId="1DAED216" w14:textId="77777777" w:rsidR="007A1158" w:rsidRPr="007A1158" w:rsidRDefault="007A1158" w:rsidP="007A1158">
            <w:pPr>
              <w:jc w:val="left"/>
              <w:rPr>
                <w:rFonts w:ascii="Calibri" w:hAnsi="Calibri" w:cs="Calibri"/>
                <w:color w:val="000000"/>
                <w:sz w:val="22"/>
                <w:szCs w:val="22"/>
                <w:lang w:eastAsia="lt-LT"/>
              </w:rPr>
            </w:pPr>
            <w:r w:rsidRPr="007A1158">
              <w:rPr>
                <w:rFonts w:ascii="Calibri" w:hAnsi="Calibri" w:cs="Calibri"/>
                <w:color w:val="000000"/>
                <w:sz w:val="22"/>
                <w:szCs w:val="22"/>
                <w:lang w:eastAsia="lt-LT"/>
              </w:rPr>
              <w:t>VVG teritorijos seniūnijų, kuriose įgyvendinami vietos projektai, dalis, proc.</w:t>
            </w:r>
          </w:p>
        </w:tc>
        <w:tc>
          <w:tcPr>
            <w:tcW w:w="675" w:type="pct"/>
            <w:tcBorders>
              <w:top w:val="nil"/>
              <w:left w:val="nil"/>
              <w:bottom w:val="single" w:sz="4" w:space="0" w:color="auto"/>
              <w:right w:val="single" w:sz="8" w:space="0" w:color="auto"/>
            </w:tcBorders>
            <w:shd w:val="clear" w:color="000000" w:fill="D9D9D9"/>
            <w:noWrap/>
            <w:hideMark/>
          </w:tcPr>
          <w:p w14:paraId="56BE4E0A" w14:textId="77777777" w:rsidR="007A1158" w:rsidRPr="007A1158" w:rsidRDefault="007A1158" w:rsidP="007A1158">
            <w:pPr>
              <w:jc w:val="center"/>
              <w:rPr>
                <w:rFonts w:ascii="Calibri" w:hAnsi="Calibri" w:cs="Calibri"/>
                <w:color w:val="000000"/>
                <w:sz w:val="22"/>
                <w:szCs w:val="22"/>
                <w:lang w:eastAsia="lt-LT"/>
              </w:rPr>
            </w:pPr>
            <w:r w:rsidRPr="007A1158">
              <w:rPr>
                <w:rFonts w:ascii="Calibri" w:hAnsi="Calibri" w:cs="Calibri"/>
                <w:color w:val="000000"/>
                <w:sz w:val="22"/>
                <w:szCs w:val="22"/>
                <w:lang w:eastAsia="lt-LT"/>
              </w:rPr>
              <w:t>100</w:t>
            </w:r>
          </w:p>
        </w:tc>
      </w:tr>
      <w:tr w:rsidR="007A1158" w:rsidRPr="007A1158" w14:paraId="11680A65" w14:textId="77777777" w:rsidTr="00990A7A">
        <w:trPr>
          <w:trHeight w:val="300"/>
        </w:trPr>
        <w:tc>
          <w:tcPr>
            <w:tcW w:w="588" w:type="pct"/>
            <w:tcBorders>
              <w:top w:val="nil"/>
              <w:left w:val="single" w:sz="8" w:space="0" w:color="auto"/>
              <w:bottom w:val="single" w:sz="4" w:space="0" w:color="auto"/>
              <w:right w:val="single" w:sz="4" w:space="0" w:color="auto"/>
            </w:tcBorders>
            <w:shd w:val="clear" w:color="000000" w:fill="DDEBF7"/>
            <w:noWrap/>
            <w:hideMark/>
          </w:tcPr>
          <w:p w14:paraId="5CC90F6C"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D.2</w:t>
            </w:r>
          </w:p>
        </w:tc>
        <w:tc>
          <w:tcPr>
            <w:tcW w:w="3737" w:type="pct"/>
            <w:tcBorders>
              <w:top w:val="nil"/>
              <w:left w:val="nil"/>
              <w:bottom w:val="single" w:sz="4" w:space="0" w:color="auto"/>
              <w:right w:val="single" w:sz="4" w:space="0" w:color="auto"/>
            </w:tcBorders>
            <w:shd w:val="clear" w:color="000000" w:fill="DDEBF7"/>
            <w:hideMark/>
          </w:tcPr>
          <w:p w14:paraId="28618750" w14:textId="77777777" w:rsidR="007A1158" w:rsidRPr="007A1158" w:rsidRDefault="007A1158" w:rsidP="007A1158">
            <w:pPr>
              <w:jc w:val="left"/>
              <w:rPr>
                <w:rFonts w:ascii="Calibri" w:hAnsi="Calibri" w:cs="Calibri"/>
                <w:b/>
                <w:bCs/>
                <w:i/>
                <w:iCs/>
                <w:color w:val="000000"/>
                <w:sz w:val="22"/>
                <w:szCs w:val="22"/>
                <w:lang w:eastAsia="lt-LT"/>
              </w:rPr>
            </w:pPr>
            <w:r w:rsidRPr="007A1158">
              <w:rPr>
                <w:rFonts w:ascii="Calibri" w:hAnsi="Calibri" w:cs="Calibri"/>
                <w:b/>
                <w:bCs/>
                <w:i/>
                <w:iCs/>
                <w:color w:val="000000"/>
                <w:sz w:val="22"/>
                <w:szCs w:val="22"/>
                <w:lang w:eastAsia="lt-LT"/>
              </w:rPr>
              <w:t>Vietos projektų teritorinis pasiskirstymas (gyvenamosios vietovės):</w:t>
            </w:r>
          </w:p>
        </w:tc>
        <w:tc>
          <w:tcPr>
            <w:tcW w:w="675" w:type="pct"/>
            <w:tcBorders>
              <w:top w:val="nil"/>
              <w:left w:val="nil"/>
              <w:bottom w:val="single" w:sz="4" w:space="0" w:color="auto"/>
              <w:right w:val="single" w:sz="8" w:space="0" w:color="auto"/>
            </w:tcBorders>
            <w:shd w:val="clear" w:color="000000" w:fill="DDEBF7"/>
            <w:noWrap/>
            <w:hideMark/>
          </w:tcPr>
          <w:p w14:paraId="4090E32D" w14:textId="77777777" w:rsidR="007A1158" w:rsidRPr="007A1158" w:rsidRDefault="007A1158" w:rsidP="007A1158">
            <w:pPr>
              <w:jc w:val="center"/>
              <w:rPr>
                <w:rFonts w:ascii="Calibri" w:hAnsi="Calibri" w:cs="Calibri"/>
                <w:color w:val="000000"/>
                <w:sz w:val="22"/>
                <w:szCs w:val="22"/>
                <w:lang w:eastAsia="lt-LT"/>
              </w:rPr>
            </w:pPr>
            <w:r w:rsidRPr="007A1158">
              <w:rPr>
                <w:rFonts w:ascii="Calibri" w:hAnsi="Calibri" w:cs="Calibri"/>
                <w:color w:val="000000"/>
                <w:sz w:val="22"/>
                <w:szCs w:val="22"/>
                <w:lang w:eastAsia="lt-LT"/>
              </w:rPr>
              <w:t> </w:t>
            </w:r>
          </w:p>
        </w:tc>
      </w:tr>
      <w:tr w:rsidR="007A1158" w:rsidRPr="007A1158" w14:paraId="0A2F2D46" w14:textId="77777777" w:rsidTr="00990A7A">
        <w:trPr>
          <w:trHeight w:val="600"/>
        </w:trPr>
        <w:tc>
          <w:tcPr>
            <w:tcW w:w="588" w:type="pct"/>
            <w:tcBorders>
              <w:top w:val="nil"/>
              <w:left w:val="single" w:sz="8" w:space="0" w:color="auto"/>
              <w:bottom w:val="nil"/>
              <w:right w:val="single" w:sz="4" w:space="0" w:color="auto"/>
            </w:tcBorders>
            <w:shd w:val="clear" w:color="000000" w:fill="DDEBF7"/>
            <w:noWrap/>
            <w:hideMark/>
          </w:tcPr>
          <w:p w14:paraId="5F637E62"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N-P.4</w:t>
            </w:r>
          </w:p>
        </w:tc>
        <w:tc>
          <w:tcPr>
            <w:tcW w:w="3737" w:type="pct"/>
            <w:tcBorders>
              <w:top w:val="nil"/>
              <w:left w:val="nil"/>
              <w:bottom w:val="nil"/>
              <w:right w:val="single" w:sz="4" w:space="0" w:color="auto"/>
            </w:tcBorders>
            <w:shd w:val="clear" w:color="000000" w:fill="DDEBF7"/>
            <w:hideMark/>
          </w:tcPr>
          <w:p w14:paraId="06F47090" w14:textId="77777777" w:rsidR="007A1158" w:rsidRPr="007A1158" w:rsidRDefault="007A1158" w:rsidP="007A1158">
            <w:pPr>
              <w:jc w:val="left"/>
              <w:rPr>
                <w:rFonts w:ascii="Calibri" w:hAnsi="Calibri" w:cs="Calibri"/>
                <w:color w:val="000000"/>
                <w:sz w:val="22"/>
                <w:szCs w:val="22"/>
                <w:lang w:eastAsia="lt-LT"/>
              </w:rPr>
            </w:pPr>
            <w:r w:rsidRPr="007A1158">
              <w:rPr>
                <w:rFonts w:ascii="Calibri" w:hAnsi="Calibri" w:cs="Calibri"/>
                <w:color w:val="000000"/>
                <w:sz w:val="22"/>
                <w:szCs w:val="22"/>
                <w:lang w:eastAsia="lt-LT"/>
              </w:rPr>
              <w:t>VVG teritorijos kaimo gyvenamųjų vietovių, kurių gyventojams sudarytos palankesnės sąlygos naudotis paslaugomis ir infrastruktūra, skaičius (PLANUOJAMAS)</w:t>
            </w:r>
          </w:p>
        </w:tc>
        <w:tc>
          <w:tcPr>
            <w:tcW w:w="675" w:type="pct"/>
            <w:tcBorders>
              <w:top w:val="nil"/>
              <w:left w:val="nil"/>
              <w:bottom w:val="nil"/>
              <w:right w:val="single" w:sz="8" w:space="0" w:color="auto"/>
            </w:tcBorders>
            <w:shd w:val="clear" w:color="auto" w:fill="auto"/>
            <w:noWrap/>
            <w:hideMark/>
          </w:tcPr>
          <w:p w14:paraId="6A8EFA8F" w14:textId="77777777" w:rsidR="007A1158" w:rsidRPr="007A1158" w:rsidRDefault="007A1158" w:rsidP="007A1158">
            <w:pPr>
              <w:jc w:val="center"/>
              <w:rPr>
                <w:rFonts w:ascii="Calibri" w:hAnsi="Calibri" w:cs="Calibri"/>
                <w:color w:val="FF0000"/>
                <w:sz w:val="22"/>
                <w:szCs w:val="22"/>
                <w:lang w:eastAsia="lt-LT"/>
              </w:rPr>
            </w:pPr>
            <w:r w:rsidRPr="007A1158">
              <w:rPr>
                <w:rFonts w:ascii="Calibri" w:hAnsi="Calibri" w:cs="Calibri"/>
                <w:color w:val="FF0000"/>
                <w:sz w:val="22"/>
                <w:szCs w:val="22"/>
                <w:lang w:eastAsia="lt-LT"/>
              </w:rPr>
              <w:t>25</w:t>
            </w:r>
          </w:p>
        </w:tc>
      </w:tr>
      <w:tr w:rsidR="007A1158" w:rsidRPr="007A1158" w14:paraId="2DC35E8D" w14:textId="77777777" w:rsidTr="00990A7A">
        <w:trPr>
          <w:trHeight w:val="300"/>
        </w:trPr>
        <w:tc>
          <w:tcPr>
            <w:tcW w:w="588" w:type="pct"/>
            <w:tcBorders>
              <w:top w:val="single" w:sz="4" w:space="0" w:color="auto"/>
              <w:left w:val="single" w:sz="8" w:space="0" w:color="auto"/>
              <w:bottom w:val="single" w:sz="4" w:space="0" w:color="auto"/>
              <w:right w:val="single" w:sz="4" w:space="0" w:color="auto"/>
            </w:tcBorders>
            <w:shd w:val="clear" w:color="000000" w:fill="DDEBF7"/>
            <w:noWrap/>
            <w:hideMark/>
          </w:tcPr>
          <w:p w14:paraId="4EE88A6E"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N-P.5</w:t>
            </w:r>
          </w:p>
        </w:tc>
        <w:tc>
          <w:tcPr>
            <w:tcW w:w="3737" w:type="pct"/>
            <w:tcBorders>
              <w:top w:val="single" w:sz="4" w:space="0" w:color="auto"/>
              <w:left w:val="nil"/>
              <w:bottom w:val="single" w:sz="4" w:space="0" w:color="auto"/>
              <w:right w:val="single" w:sz="4" w:space="0" w:color="auto"/>
            </w:tcBorders>
            <w:shd w:val="clear" w:color="000000" w:fill="DDEBF7"/>
            <w:hideMark/>
          </w:tcPr>
          <w:p w14:paraId="4A137A0C" w14:textId="77777777" w:rsidR="007A1158" w:rsidRPr="007A1158" w:rsidRDefault="007A1158" w:rsidP="007A1158">
            <w:pPr>
              <w:jc w:val="left"/>
              <w:rPr>
                <w:rFonts w:ascii="Calibri" w:hAnsi="Calibri" w:cs="Calibri"/>
                <w:color w:val="000000"/>
                <w:sz w:val="22"/>
                <w:szCs w:val="22"/>
                <w:lang w:eastAsia="lt-LT"/>
              </w:rPr>
            </w:pPr>
            <w:r w:rsidRPr="007A1158">
              <w:rPr>
                <w:rFonts w:ascii="Calibri" w:hAnsi="Calibri" w:cs="Calibri"/>
                <w:color w:val="000000"/>
                <w:sz w:val="22"/>
                <w:szCs w:val="22"/>
                <w:lang w:eastAsia="lt-LT"/>
              </w:rPr>
              <w:t>VVG teritorijos kaimo gyvenamųjų vietovių skaičius, iš viso</w:t>
            </w:r>
          </w:p>
        </w:tc>
        <w:tc>
          <w:tcPr>
            <w:tcW w:w="675" w:type="pct"/>
            <w:tcBorders>
              <w:top w:val="single" w:sz="4" w:space="0" w:color="auto"/>
              <w:left w:val="nil"/>
              <w:bottom w:val="single" w:sz="4" w:space="0" w:color="auto"/>
              <w:right w:val="single" w:sz="8" w:space="0" w:color="auto"/>
            </w:tcBorders>
            <w:shd w:val="clear" w:color="000000" w:fill="D9D9D9"/>
            <w:noWrap/>
            <w:hideMark/>
          </w:tcPr>
          <w:p w14:paraId="683E0143" w14:textId="77777777" w:rsidR="007A1158" w:rsidRPr="007A1158" w:rsidRDefault="007A1158" w:rsidP="007A1158">
            <w:pPr>
              <w:jc w:val="center"/>
              <w:rPr>
                <w:rFonts w:ascii="Calibri" w:hAnsi="Calibri" w:cs="Calibri"/>
                <w:sz w:val="22"/>
                <w:szCs w:val="22"/>
                <w:lang w:eastAsia="lt-LT"/>
              </w:rPr>
            </w:pPr>
            <w:r w:rsidRPr="007A1158">
              <w:rPr>
                <w:rFonts w:ascii="Calibri" w:hAnsi="Calibri" w:cs="Calibri"/>
                <w:sz w:val="22"/>
                <w:szCs w:val="22"/>
                <w:lang w:eastAsia="lt-LT"/>
              </w:rPr>
              <w:t>781</w:t>
            </w:r>
          </w:p>
        </w:tc>
      </w:tr>
      <w:tr w:rsidR="007A1158" w:rsidRPr="007A1158" w14:paraId="3EFFCFE6" w14:textId="77777777" w:rsidTr="00990A7A">
        <w:trPr>
          <w:trHeight w:val="600"/>
        </w:trPr>
        <w:tc>
          <w:tcPr>
            <w:tcW w:w="588" w:type="pct"/>
            <w:tcBorders>
              <w:top w:val="nil"/>
              <w:left w:val="single" w:sz="8" w:space="0" w:color="auto"/>
              <w:bottom w:val="single" w:sz="4" w:space="0" w:color="auto"/>
              <w:right w:val="single" w:sz="4" w:space="0" w:color="auto"/>
            </w:tcBorders>
            <w:shd w:val="clear" w:color="000000" w:fill="DDEBF7"/>
            <w:noWrap/>
            <w:hideMark/>
          </w:tcPr>
          <w:p w14:paraId="3B0F20B0"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t>N-P.6</w:t>
            </w:r>
          </w:p>
        </w:tc>
        <w:tc>
          <w:tcPr>
            <w:tcW w:w="3737" w:type="pct"/>
            <w:tcBorders>
              <w:top w:val="nil"/>
              <w:left w:val="nil"/>
              <w:bottom w:val="single" w:sz="4" w:space="0" w:color="auto"/>
              <w:right w:val="single" w:sz="4" w:space="0" w:color="auto"/>
            </w:tcBorders>
            <w:shd w:val="clear" w:color="000000" w:fill="DDEBF7"/>
            <w:hideMark/>
          </w:tcPr>
          <w:p w14:paraId="4E65D521" w14:textId="77777777" w:rsidR="007A1158" w:rsidRPr="007A1158" w:rsidRDefault="007A1158" w:rsidP="007A1158">
            <w:pPr>
              <w:jc w:val="left"/>
              <w:rPr>
                <w:rFonts w:ascii="Calibri" w:hAnsi="Calibri" w:cs="Calibri"/>
                <w:color w:val="000000"/>
                <w:sz w:val="22"/>
                <w:szCs w:val="22"/>
                <w:lang w:eastAsia="lt-LT"/>
              </w:rPr>
            </w:pPr>
            <w:r w:rsidRPr="007A1158">
              <w:rPr>
                <w:rFonts w:ascii="Calibri" w:hAnsi="Calibri" w:cs="Calibri"/>
                <w:color w:val="000000"/>
                <w:sz w:val="22"/>
                <w:szCs w:val="22"/>
                <w:lang w:eastAsia="lt-LT"/>
              </w:rPr>
              <w:t>VVG teritorijos kaimo gyvenamųjų vietovių, kurių gyventojams sudarytos palankesnės sąlygos naudotis paslaugomis ir infrastruktūra, dalis, proc.</w:t>
            </w:r>
          </w:p>
        </w:tc>
        <w:tc>
          <w:tcPr>
            <w:tcW w:w="675" w:type="pct"/>
            <w:tcBorders>
              <w:top w:val="nil"/>
              <w:left w:val="nil"/>
              <w:bottom w:val="single" w:sz="4" w:space="0" w:color="auto"/>
              <w:right w:val="single" w:sz="8" w:space="0" w:color="auto"/>
            </w:tcBorders>
            <w:shd w:val="clear" w:color="000000" w:fill="D9D9D9"/>
            <w:noWrap/>
            <w:hideMark/>
          </w:tcPr>
          <w:p w14:paraId="33AE40FC" w14:textId="77777777" w:rsidR="007A1158" w:rsidRPr="007A1158" w:rsidRDefault="007A1158" w:rsidP="007A1158">
            <w:pPr>
              <w:jc w:val="center"/>
              <w:rPr>
                <w:rFonts w:ascii="Calibri" w:hAnsi="Calibri" w:cs="Calibri"/>
                <w:color w:val="000000"/>
                <w:sz w:val="22"/>
                <w:szCs w:val="22"/>
                <w:lang w:eastAsia="lt-LT"/>
              </w:rPr>
            </w:pPr>
            <w:r w:rsidRPr="007A1158">
              <w:rPr>
                <w:rFonts w:ascii="Calibri" w:hAnsi="Calibri" w:cs="Calibri"/>
                <w:color w:val="000000"/>
                <w:sz w:val="22"/>
                <w:szCs w:val="22"/>
                <w:lang w:eastAsia="lt-LT"/>
              </w:rPr>
              <w:t>3</w:t>
            </w:r>
          </w:p>
        </w:tc>
      </w:tr>
      <w:tr w:rsidR="007A1158" w:rsidRPr="007A1158" w14:paraId="7E1652F8" w14:textId="77777777" w:rsidTr="00990A7A">
        <w:trPr>
          <w:trHeight w:val="375"/>
        </w:trPr>
        <w:tc>
          <w:tcPr>
            <w:tcW w:w="588" w:type="pct"/>
            <w:tcBorders>
              <w:top w:val="nil"/>
              <w:left w:val="single" w:sz="8" w:space="0" w:color="auto"/>
              <w:bottom w:val="single" w:sz="4" w:space="0" w:color="auto"/>
              <w:right w:val="single" w:sz="4" w:space="0" w:color="auto"/>
            </w:tcBorders>
            <w:shd w:val="clear" w:color="000000" w:fill="DDEBF7"/>
            <w:noWrap/>
            <w:hideMark/>
          </w:tcPr>
          <w:p w14:paraId="76D787EA" w14:textId="77777777" w:rsidR="007A1158" w:rsidRPr="007A1158" w:rsidRDefault="007A1158" w:rsidP="007A1158">
            <w:pPr>
              <w:jc w:val="center"/>
              <w:rPr>
                <w:rFonts w:ascii="Calibri" w:hAnsi="Calibri" w:cs="Calibri"/>
                <w:b/>
                <w:bCs/>
                <w:sz w:val="28"/>
                <w:szCs w:val="28"/>
                <w:lang w:eastAsia="lt-LT"/>
              </w:rPr>
            </w:pPr>
            <w:r w:rsidRPr="007A1158">
              <w:rPr>
                <w:rFonts w:ascii="Calibri" w:hAnsi="Calibri" w:cs="Calibri"/>
                <w:b/>
                <w:bCs/>
                <w:sz w:val="28"/>
                <w:szCs w:val="28"/>
                <w:lang w:eastAsia="lt-LT"/>
              </w:rPr>
              <w:t>E</w:t>
            </w:r>
          </w:p>
        </w:tc>
        <w:tc>
          <w:tcPr>
            <w:tcW w:w="3737" w:type="pct"/>
            <w:tcBorders>
              <w:top w:val="nil"/>
              <w:left w:val="nil"/>
              <w:bottom w:val="single" w:sz="4" w:space="0" w:color="auto"/>
              <w:right w:val="single" w:sz="4" w:space="0" w:color="auto"/>
            </w:tcBorders>
            <w:shd w:val="clear" w:color="000000" w:fill="DDEBF7"/>
            <w:hideMark/>
          </w:tcPr>
          <w:p w14:paraId="45860249" w14:textId="77777777" w:rsidR="007A1158" w:rsidRPr="007A1158" w:rsidRDefault="007A1158" w:rsidP="007A1158">
            <w:pPr>
              <w:jc w:val="left"/>
              <w:rPr>
                <w:rFonts w:ascii="Calibri" w:hAnsi="Calibri" w:cs="Calibri"/>
                <w:b/>
                <w:bCs/>
                <w:color w:val="000000"/>
                <w:sz w:val="28"/>
                <w:szCs w:val="28"/>
                <w:lang w:eastAsia="lt-LT"/>
              </w:rPr>
            </w:pPr>
            <w:r w:rsidRPr="007A1158">
              <w:rPr>
                <w:rFonts w:ascii="Calibri" w:hAnsi="Calibri" w:cs="Calibri"/>
                <w:b/>
                <w:bCs/>
                <w:color w:val="000000"/>
                <w:sz w:val="28"/>
                <w:szCs w:val="28"/>
                <w:lang w:eastAsia="lt-LT"/>
              </w:rPr>
              <w:t>VPS rodikliai (produkto, rezultato):</w:t>
            </w:r>
          </w:p>
        </w:tc>
        <w:tc>
          <w:tcPr>
            <w:tcW w:w="675" w:type="pct"/>
            <w:tcBorders>
              <w:top w:val="nil"/>
              <w:left w:val="nil"/>
              <w:bottom w:val="single" w:sz="4" w:space="0" w:color="auto"/>
              <w:right w:val="single" w:sz="8" w:space="0" w:color="auto"/>
            </w:tcBorders>
            <w:shd w:val="clear" w:color="000000" w:fill="DDEBF7"/>
            <w:noWrap/>
            <w:hideMark/>
          </w:tcPr>
          <w:p w14:paraId="4112821C" w14:textId="77777777" w:rsidR="007A1158" w:rsidRPr="007A1158" w:rsidRDefault="007A1158" w:rsidP="007A1158">
            <w:pPr>
              <w:jc w:val="center"/>
              <w:rPr>
                <w:rFonts w:ascii="Calibri" w:hAnsi="Calibri" w:cs="Calibri"/>
                <w:color w:val="000000"/>
                <w:sz w:val="28"/>
                <w:szCs w:val="28"/>
                <w:lang w:eastAsia="lt-LT"/>
              </w:rPr>
            </w:pPr>
            <w:r w:rsidRPr="007A1158">
              <w:rPr>
                <w:rFonts w:ascii="Calibri" w:hAnsi="Calibri" w:cs="Calibri"/>
                <w:color w:val="000000"/>
                <w:sz w:val="28"/>
                <w:szCs w:val="28"/>
                <w:lang w:eastAsia="lt-LT"/>
              </w:rPr>
              <w:t> </w:t>
            </w:r>
          </w:p>
        </w:tc>
      </w:tr>
      <w:tr w:rsidR="007A1158" w:rsidRPr="007A1158" w14:paraId="7986A0DF" w14:textId="77777777" w:rsidTr="00990A7A">
        <w:trPr>
          <w:trHeight w:val="300"/>
        </w:trPr>
        <w:tc>
          <w:tcPr>
            <w:tcW w:w="588" w:type="pct"/>
            <w:tcBorders>
              <w:top w:val="single" w:sz="4" w:space="0" w:color="auto"/>
              <w:left w:val="single" w:sz="8" w:space="0" w:color="auto"/>
              <w:bottom w:val="single" w:sz="4" w:space="0" w:color="auto"/>
              <w:right w:val="single" w:sz="4" w:space="0" w:color="auto"/>
            </w:tcBorders>
            <w:shd w:val="clear" w:color="000000" w:fill="D9D9D9"/>
            <w:noWrap/>
            <w:hideMark/>
          </w:tcPr>
          <w:p w14:paraId="3979FC64" w14:textId="77777777" w:rsidR="007A1158" w:rsidRPr="007A1158" w:rsidRDefault="007A1158" w:rsidP="007A1158">
            <w:pPr>
              <w:jc w:val="left"/>
              <w:rPr>
                <w:rFonts w:ascii="Calibri" w:hAnsi="Calibri" w:cs="Calibri"/>
                <w:sz w:val="22"/>
                <w:szCs w:val="22"/>
                <w:lang w:eastAsia="lt-LT"/>
              </w:rPr>
            </w:pPr>
            <w:r w:rsidRPr="007A1158">
              <w:rPr>
                <w:rFonts w:ascii="Calibri" w:hAnsi="Calibri" w:cs="Calibri"/>
                <w:sz w:val="22"/>
                <w:szCs w:val="22"/>
                <w:lang w:eastAsia="lt-LT"/>
              </w:rPr>
              <w:lastRenderedPageBreak/>
              <w:t>RASE-P.1</w:t>
            </w:r>
          </w:p>
        </w:tc>
        <w:tc>
          <w:tcPr>
            <w:tcW w:w="3737" w:type="pct"/>
            <w:tcBorders>
              <w:top w:val="single" w:sz="4" w:space="0" w:color="auto"/>
              <w:left w:val="nil"/>
              <w:bottom w:val="single" w:sz="4" w:space="0" w:color="auto"/>
              <w:right w:val="single" w:sz="4" w:space="0" w:color="auto"/>
            </w:tcBorders>
            <w:shd w:val="clear" w:color="auto" w:fill="auto"/>
            <w:hideMark/>
          </w:tcPr>
          <w:p w14:paraId="17D44B64" w14:textId="266CB10A" w:rsidR="007A1158" w:rsidRPr="007A1158" w:rsidRDefault="007A1158" w:rsidP="007A1158">
            <w:pPr>
              <w:jc w:val="left"/>
              <w:rPr>
                <w:rFonts w:ascii="Calibri" w:hAnsi="Calibri" w:cs="Calibri"/>
                <w:color w:val="000000"/>
                <w:sz w:val="22"/>
                <w:szCs w:val="22"/>
                <w:lang w:eastAsia="lt-LT"/>
              </w:rPr>
            </w:pPr>
            <w:r w:rsidRPr="007A1158">
              <w:rPr>
                <w:rFonts w:ascii="Calibri" w:hAnsi="Calibri" w:cs="Calibri"/>
                <w:color w:val="000000"/>
                <w:sz w:val="22"/>
                <w:szCs w:val="22"/>
                <w:lang w:eastAsia="lt-LT"/>
              </w:rPr>
              <w:t> </w:t>
            </w:r>
            <w:r w:rsidR="00990A7A" w:rsidRPr="00990A7A">
              <w:rPr>
                <w:rFonts w:ascii="Calibri" w:hAnsi="Calibri" w:cs="Calibri"/>
                <w:color w:val="000000"/>
                <w:sz w:val="22"/>
                <w:szCs w:val="22"/>
                <w:lang w:eastAsia="lt-LT"/>
              </w:rPr>
              <w:t>Vietos projektų mokymuose dalyvavusių asmenų skaičius (8 priemonė: 6 projektai po 15 asmenų)</w:t>
            </w:r>
          </w:p>
        </w:tc>
        <w:tc>
          <w:tcPr>
            <w:tcW w:w="675" w:type="pct"/>
            <w:tcBorders>
              <w:top w:val="single" w:sz="4" w:space="0" w:color="auto"/>
              <w:left w:val="nil"/>
              <w:bottom w:val="single" w:sz="4" w:space="0" w:color="auto"/>
              <w:right w:val="single" w:sz="8" w:space="0" w:color="auto"/>
            </w:tcBorders>
            <w:shd w:val="clear" w:color="000000" w:fill="D9D9D9"/>
            <w:noWrap/>
            <w:hideMark/>
          </w:tcPr>
          <w:p w14:paraId="465D049C" w14:textId="7D6DE15F" w:rsidR="007A1158" w:rsidRPr="007A1158" w:rsidRDefault="00990A7A" w:rsidP="007A1158">
            <w:pPr>
              <w:jc w:val="center"/>
              <w:rPr>
                <w:rFonts w:ascii="Calibri" w:hAnsi="Calibri" w:cs="Calibri"/>
                <w:color w:val="000000"/>
                <w:sz w:val="22"/>
                <w:szCs w:val="22"/>
                <w:lang w:eastAsia="lt-LT"/>
              </w:rPr>
            </w:pPr>
            <w:r>
              <w:rPr>
                <w:rFonts w:ascii="Calibri" w:hAnsi="Calibri" w:cs="Calibri"/>
                <w:color w:val="000000"/>
                <w:sz w:val="22"/>
                <w:szCs w:val="22"/>
                <w:lang w:eastAsia="lt-LT"/>
              </w:rPr>
              <w:t>90</w:t>
            </w:r>
          </w:p>
        </w:tc>
      </w:tr>
    </w:tbl>
    <w:p w14:paraId="52C0C2FE" w14:textId="3920BAA0" w:rsidR="006D2550" w:rsidRPr="00C8590F" w:rsidRDefault="006D2550" w:rsidP="00887ED0">
      <w:pPr>
        <w:rPr>
          <w:highlight w:val="yellow"/>
        </w:rPr>
      </w:pPr>
    </w:p>
    <w:p w14:paraId="5A94613E" w14:textId="77777777" w:rsidR="002C13AB" w:rsidRPr="00C8590F" w:rsidRDefault="00CB72AF" w:rsidP="00BF56BF">
      <w:pPr>
        <w:pStyle w:val="Heading3"/>
        <w:numPr>
          <w:ilvl w:val="1"/>
          <w:numId w:val="1"/>
        </w:numPr>
      </w:pPr>
      <w:bookmarkStart w:id="30" w:name="_Toc119662881"/>
      <w:r w:rsidRPr="00C8590F">
        <w:t>Metin</w:t>
      </w:r>
      <w:r w:rsidR="002C13AB" w:rsidRPr="00C8590F">
        <w:t>ės rodiklių reikšmės</w:t>
      </w:r>
      <w:bookmarkEnd w:id="30"/>
    </w:p>
    <w:p w14:paraId="5CCFC5AA" w14:textId="56D220C1" w:rsidR="00DC0B2A" w:rsidRPr="00990982" w:rsidRDefault="00DC0B2A">
      <w:pPr>
        <w:pStyle w:val="ListParagraph"/>
        <w:numPr>
          <w:ilvl w:val="0"/>
          <w:numId w:val="8"/>
        </w:numPr>
        <w:rPr>
          <w:b/>
          <w:bCs/>
        </w:rPr>
      </w:pPr>
      <w:r w:rsidRPr="00990982">
        <w:rPr>
          <w:b/>
          <w:bCs/>
        </w:rPr>
        <w:t>ES bendrieji rezultato rodikliai:</w:t>
      </w:r>
    </w:p>
    <w:p w14:paraId="33DD280F" w14:textId="09637347" w:rsidR="00DC0B2A" w:rsidRPr="00C8590F" w:rsidRDefault="00DC0B2A" w:rsidP="00990982"/>
    <w:tbl>
      <w:tblPr>
        <w:tblW w:w="5000" w:type="pct"/>
        <w:tblLook w:val="04A0" w:firstRow="1" w:lastRow="0" w:firstColumn="1" w:lastColumn="0" w:noHBand="0" w:noVBand="1"/>
      </w:tblPr>
      <w:tblGrid>
        <w:gridCol w:w="963"/>
        <w:gridCol w:w="4535"/>
        <w:gridCol w:w="815"/>
        <w:gridCol w:w="663"/>
        <w:gridCol w:w="663"/>
        <w:gridCol w:w="663"/>
        <w:gridCol w:w="663"/>
        <w:gridCol w:w="663"/>
      </w:tblGrid>
      <w:tr w:rsidR="00632A13" w:rsidRPr="00632A13" w14:paraId="258034C8" w14:textId="77777777" w:rsidTr="00632A13">
        <w:trPr>
          <w:trHeight w:val="300"/>
        </w:trPr>
        <w:tc>
          <w:tcPr>
            <w:tcW w:w="308" w:type="pct"/>
            <w:tcBorders>
              <w:top w:val="single" w:sz="4" w:space="0" w:color="auto"/>
              <w:left w:val="single" w:sz="4" w:space="0" w:color="auto"/>
              <w:bottom w:val="single" w:sz="4" w:space="0" w:color="auto"/>
              <w:right w:val="single" w:sz="4" w:space="0" w:color="auto"/>
            </w:tcBorders>
            <w:shd w:val="clear" w:color="000000" w:fill="DDEBF7"/>
            <w:noWrap/>
            <w:hideMark/>
          </w:tcPr>
          <w:p w14:paraId="3D370A87" w14:textId="77777777" w:rsidR="00632A13" w:rsidRPr="00632A13" w:rsidRDefault="00632A13" w:rsidP="00632A13">
            <w:pPr>
              <w:jc w:val="center"/>
              <w:rPr>
                <w:rFonts w:ascii="Calibri" w:hAnsi="Calibri" w:cs="Calibri"/>
                <w:color w:val="000000"/>
                <w:sz w:val="22"/>
                <w:szCs w:val="22"/>
                <w:lang w:eastAsia="lt-LT"/>
              </w:rPr>
            </w:pPr>
            <w:r w:rsidRPr="00632A13">
              <w:rPr>
                <w:rFonts w:ascii="Calibri" w:hAnsi="Calibri" w:cs="Calibri"/>
                <w:color w:val="000000"/>
                <w:sz w:val="22"/>
                <w:szCs w:val="22"/>
                <w:lang w:eastAsia="lt-LT"/>
              </w:rPr>
              <w:t>1</w:t>
            </w:r>
          </w:p>
        </w:tc>
        <w:tc>
          <w:tcPr>
            <w:tcW w:w="2390" w:type="pct"/>
            <w:tcBorders>
              <w:top w:val="single" w:sz="4" w:space="0" w:color="auto"/>
              <w:left w:val="nil"/>
              <w:bottom w:val="single" w:sz="4" w:space="0" w:color="auto"/>
              <w:right w:val="single" w:sz="4" w:space="0" w:color="auto"/>
            </w:tcBorders>
            <w:shd w:val="clear" w:color="000000" w:fill="DDEBF7"/>
            <w:noWrap/>
            <w:hideMark/>
          </w:tcPr>
          <w:p w14:paraId="039BB071" w14:textId="77777777" w:rsidR="00632A13" w:rsidRPr="00632A13" w:rsidRDefault="00632A13" w:rsidP="00632A13">
            <w:pPr>
              <w:jc w:val="center"/>
              <w:rPr>
                <w:rFonts w:ascii="Calibri" w:hAnsi="Calibri" w:cs="Calibri"/>
                <w:color w:val="000000"/>
                <w:sz w:val="22"/>
                <w:szCs w:val="22"/>
                <w:lang w:eastAsia="lt-LT"/>
              </w:rPr>
            </w:pPr>
            <w:r w:rsidRPr="00632A13">
              <w:rPr>
                <w:rFonts w:ascii="Calibri" w:hAnsi="Calibri" w:cs="Calibri"/>
                <w:color w:val="000000"/>
                <w:sz w:val="22"/>
                <w:szCs w:val="22"/>
                <w:lang w:eastAsia="lt-LT"/>
              </w:rPr>
              <w:t>2</w:t>
            </w:r>
          </w:p>
        </w:tc>
        <w:tc>
          <w:tcPr>
            <w:tcW w:w="457" w:type="pct"/>
            <w:tcBorders>
              <w:top w:val="single" w:sz="4" w:space="0" w:color="auto"/>
              <w:left w:val="nil"/>
              <w:bottom w:val="single" w:sz="4" w:space="0" w:color="auto"/>
              <w:right w:val="single" w:sz="4" w:space="0" w:color="auto"/>
            </w:tcBorders>
            <w:shd w:val="clear" w:color="000000" w:fill="DDEBF7"/>
            <w:noWrap/>
            <w:hideMark/>
          </w:tcPr>
          <w:p w14:paraId="06CC98E6" w14:textId="77777777" w:rsidR="00632A13" w:rsidRPr="00632A13" w:rsidRDefault="00632A13" w:rsidP="00632A13">
            <w:pPr>
              <w:jc w:val="center"/>
              <w:rPr>
                <w:rFonts w:ascii="Calibri" w:hAnsi="Calibri" w:cs="Calibri"/>
                <w:sz w:val="22"/>
                <w:szCs w:val="22"/>
                <w:lang w:eastAsia="lt-LT"/>
              </w:rPr>
            </w:pPr>
            <w:r w:rsidRPr="00632A13">
              <w:rPr>
                <w:rFonts w:ascii="Calibri" w:hAnsi="Calibri" w:cs="Calibri"/>
                <w:sz w:val="22"/>
                <w:szCs w:val="22"/>
                <w:lang w:eastAsia="lt-LT"/>
              </w:rPr>
              <w:t>3</w:t>
            </w:r>
          </w:p>
        </w:tc>
        <w:tc>
          <w:tcPr>
            <w:tcW w:w="369" w:type="pct"/>
            <w:tcBorders>
              <w:top w:val="single" w:sz="4" w:space="0" w:color="auto"/>
              <w:left w:val="nil"/>
              <w:bottom w:val="single" w:sz="4" w:space="0" w:color="auto"/>
              <w:right w:val="single" w:sz="4" w:space="0" w:color="auto"/>
            </w:tcBorders>
            <w:shd w:val="clear" w:color="000000" w:fill="DDEBF7"/>
            <w:noWrap/>
            <w:hideMark/>
          </w:tcPr>
          <w:p w14:paraId="72126BB8" w14:textId="77777777" w:rsidR="00632A13" w:rsidRPr="00632A13" w:rsidRDefault="00632A13" w:rsidP="00632A13">
            <w:pPr>
              <w:jc w:val="center"/>
              <w:rPr>
                <w:rFonts w:ascii="Calibri" w:hAnsi="Calibri" w:cs="Calibri"/>
                <w:color w:val="000000"/>
                <w:sz w:val="22"/>
                <w:szCs w:val="22"/>
                <w:lang w:eastAsia="lt-LT"/>
              </w:rPr>
            </w:pPr>
            <w:r w:rsidRPr="00632A13">
              <w:rPr>
                <w:rFonts w:ascii="Calibri" w:hAnsi="Calibri" w:cs="Calibri"/>
                <w:color w:val="000000"/>
                <w:sz w:val="22"/>
                <w:szCs w:val="22"/>
                <w:lang w:eastAsia="lt-LT"/>
              </w:rPr>
              <w:t>4</w:t>
            </w:r>
          </w:p>
        </w:tc>
        <w:tc>
          <w:tcPr>
            <w:tcW w:w="369" w:type="pct"/>
            <w:tcBorders>
              <w:top w:val="single" w:sz="4" w:space="0" w:color="auto"/>
              <w:left w:val="nil"/>
              <w:bottom w:val="single" w:sz="4" w:space="0" w:color="auto"/>
              <w:right w:val="single" w:sz="4" w:space="0" w:color="auto"/>
            </w:tcBorders>
            <w:shd w:val="clear" w:color="000000" w:fill="DDEBF7"/>
            <w:noWrap/>
            <w:hideMark/>
          </w:tcPr>
          <w:p w14:paraId="47BB6C93" w14:textId="77777777" w:rsidR="00632A13" w:rsidRPr="00632A13" w:rsidRDefault="00632A13" w:rsidP="00632A13">
            <w:pPr>
              <w:jc w:val="center"/>
              <w:rPr>
                <w:rFonts w:ascii="Calibri" w:hAnsi="Calibri" w:cs="Calibri"/>
                <w:color w:val="000000"/>
                <w:sz w:val="22"/>
                <w:szCs w:val="22"/>
                <w:lang w:eastAsia="lt-LT"/>
              </w:rPr>
            </w:pPr>
            <w:r w:rsidRPr="00632A13">
              <w:rPr>
                <w:rFonts w:ascii="Calibri" w:hAnsi="Calibri" w:cs="Calibri"/>
                <w:color w:val="000000"/>
                <w:sz w:val="22"/>
                <w:szCs w:val="22"/>
                <w:lang w:eastAsia="lt-LT"/>
              </w:rPr>
              <w:t>5</w:t>
            </w:r>
          </w:p>
        </w:tc>
        <w:tc>
          <w:tcPr>
            <w:tcW w:w="369" w:type="pct"/>
            <w:tcBorders>
              <w:top w:val="single" w:sz="4" w:space="0" w:color="auto"/>
              <w:left w:val="nil"/>
              <w:bottom w:val="single" w:sz="4" w:space="0" w:color="auto"/>
              <w:right w:val="single" w:sz="4" w:space="0" w:color="auto"/>
            </w:tcBorders>
            <w:shd w:val="clear" w:color="000000" w:fill="DDEBF7"/>
            <w:noWrap/>
            <w:hideMark/>
          </w:tcPr>
          <w:p w14:paraId="7C41319E" w14:textId="77777777" w:rsidR="00632A13" w:rsidRPr="00632A13" w:rsidRDefault="00632A13" w:rsidP="00632A13">
            <w:pPr>
              <w:jc w:val="center"/>
              <w:rPr>
                <w:rFonts w:ascii="Calibri" w:hAnsi="Calibri" w:cs="Calibri"/>
                <w:sz w:val="22"/>
                <w:szCs w:val="22"/>
                <w:lang w:eastAsia="lt-LT"/>
              </w:rPr>
            </w:pPr>
            <w:r w:rsidRPr="00632A13">
              <w:rPr>
                <w:rFonts w:ascii="Calibri" w:hAnsi="Calibri" w:cs="Calibri"/>
                <w:sz w:val="22"/>
                <w:szCs w:val="22"/>
                <w:lang w:eastAsia="lt-LT"/>
              </w:rPr>
              <w:t>6</w:t>
            </w:r>
          </w:p>
        </w:tc>
        <w:tc>
          <w:tcPr>
            <w:tcW w:w="369" w:type="pct"/>
            <w:tcBorders>
              <w:top w:val="single" w:sz="4" w:space="0" w:color="auto"/>
              <w:left w:val="nil"/>
              <w:bottom w:val="single" w:sz="4" w:space="0" w:color="auto"/>
              <w:right w:val="single" w:sz="4" w:space="0" w:color="auto"/>
            </w:tcBorders>
            <w:shd w:val="clear" w:color="000000" w:fill="DDEBF7"/>
            <w:noWrap/>
            <w:hideMark/>
          </w:tcPr>
          <w:p w14:paraId="6C198204" w14:textId="77777777" w:rsidR="00632A13" w:rsidRPr="00632A13" w:rsidRDefault="00632A13" w:rsidP="00632A13">
            <w:pPr>
              <w:jc w:val="center"/>
              <w:rPr>
                <w:rFonts w:ascii="Calibri" w:hAnsi="Calibri" w:cs="Calibri"/>
                <w:color w:val="000000"/>
                <w:sz w:val="22"/>
                <w:szCs w:val="22"/>
                <w:lang w:eastAsia="lt-LT"/>
              </w:rPr>
            </w:pPr>
            <w:r w:rsidRPr="00632A13">
              <w:rPr>
                <w:rFonts w:ascii="Calibri" w:hAnsi="Calibri" w:cs="Calibri"/>
                <w:color w:val="000000"/>
                <w:sz w:val="22"/>
                <w:szCs w:val="22"/>
                <w:lang w:eastAsia="lt-LT"/>
              </w:rPr>
              <w:t>7</w:t>
            </w:r>
          </w:p>
        </w:tc>
        <w:tc>
          <w:tcPr>
            <w:tcW w:w="369" w:type="pct"/>
            <w:tcBorders>
              <w:top w:val="single" w:sz="4" w:space="0" w:color="auto"/>
              <w:left w:val="nil"/>
              <w:bottom w:val="single" w:sz="4" w:space="0" w:color="auto"/>
              <w:right w:val="single" w:sz="4" w:space="0" w:color="auto"/>
            </w:tcBorders>
            <w:shd w:val="clear" w:color="000000" w:fill="DDEBF7"/>
            <w:noWrap/>
            <w:hideMark/>
          </w:tcPr>
          <w:p w14:paraId="299DCAF7" w14:textId="77777777" w:rsidR="00632A13" w:rsidRPr="00632A13" w:rsidRDefault="00632A13" w:rsidP="00632A13">
            <w:pPr>
              <w:jc w:val="center"/>
              <w:rPr>
                <w:rFonts w:ascii="Calibri" w:hAnsi="Calibri" w:cs="Calibri"/>
                <w:color w:val="000000"/>
                <w:sz w:val="22"/>
                <w:szCs w:val="22"/>
                <w:lang w:eastAsia="lt-LT"/>
              </w:rPr>
            </w:pPr>
            <w:r w:rsidRPr="00632A13">
              <w:rPr>
                <w:rFonts w:ascii="Calibri" w:hAnsi="Calibri" w:cs="Calibri"/>
                <w:color w:val="000000"/>
                <w:sz w:val="22"/>
                <w:szCs w:val="22"/>
                <w:lang w:eastAsia="lt-LT"/>
              </w:rPr>
              <w:t>8</w:t>
            </w:r>
          </w:p>
        </w:tc>
      </w:tr>
      <w:tr w:rsidR="00632A13" w:rsidRPr="00632A13" w14:paraId="629F0A94" w14:textId="77777777" w:rsidTr="00632A13">
        <w:trPr>
          <w:trHeight w:val="600"/>
        </w:trPr>
        <w:tc>
          <w:tcPr>
            <w:tcW w:w="308" w:type="pct"/>
            <w:tcBorders>
              <w:top w:val="nil"/>
              <w:left w:val="single" w:sz="4" w:space="0" w:color="auto"/>
              <w:bottom w:val="single" w:sz="4" w:space="0" w:color="auto"/>
              <w:right w:val="single" w:sz="4" w:space="0" w:color="auto"/>
            </w:tcBorders>
            <w:shd w:val="clear" w:color="000000" w:fill="DDEBF7"/>
            <w:hideMark/>
          </w:tcPr>
          <w:p w14:paraId="4275A856" w14:textId="77777777" w:rsidR="00632A13" w:rsidRPr="00632A13" w:rsidRDefault="00632A13" w:rsidP="00632A13">
            <w:pPr>
              <w:jc w:val="center"/>
              <w:rPr>
                <w:rFonts w:ascii="Calibri" w:hAnsi="Calibri" w:cs="Calibri"/>
                <w:b/>
                <w:bCs/>
                <w:color w:val="000000"/>
                <w:sz w:val="22"/>
                <w:szCs w:val="22"/>
                <w:lang w:eastAsia="lt-LT"/>
              </w:rPr>
            </w:pPr>
            <w:r w:rsidRPr="00632A13">
              <w:rPr>
                <w:rFonts w:ascii="Calibri" w:hAnsi="Calibri" w:cs="Calibri"/>
                <w:b/>
                <w:bCs/>
                <w:color w:val="000000"/>
                <w:sz w:val="22"/>
                <w:szCs w:val="22"/>
                <w:lang w:eastAsia="lt-LT"/>
              </w:rPr>
              <w:t>Rodiklio kodas</w:t>
            </w:r>
          </w:p>
        </w:tc>
        <w:tc>
          <w:tcPr>
            <w:tcW w:w="2390" w:type="pct"/>
            <w:tcBorders>
              <w:top w:val="nil"/>
              <w:left w:val="nil"/>
              <w:bottom w:val="single" w:sz="4" w:space="0" w:color="auto"/>
              <w:right w:val="single" w:sz="4" w:space="0" w:color="auto"/>
            </w:tcBorders>
            <w:shd w:val="clear" w:color="000000" w:fill="DDEBF7"/>
            <w:noWrap/>
            <w:hideMark/>
          </w:tcPr>
          <w:p w14:paraId="36C7B041" w14:textId="77777777" w:rsidR="00632A13" w:rsidRPr="00632A13" w:rsidRDefault="00632A13" w:rsidP="00632A13">
            <w:pPr>
              <w:jc w:val="center"/>
              <w:rPr>
                <w:rFonts w:ascii="Calibri" w:hAnsi="Calibri" w:cs="Calibri"/>
                <w:b/>
                <w:bCs/>
                <w:color w:val="000000"/>
                <w:sz w:val="22"/>
                <w:szCs w:val="22"/>
                <w:lang w:eastAsia="lt-LT"/>
              </w:rPr>
            </w:pPr>
            <w:r w:rsidRPr="00632A13">
              <w:rPr>
                <w:rFonts w:ascii="Calibri" w:hAnsi="Calibri" w:cs="Calibri"/>
                <w:b/>
                <w:bCs/>
                <w:color w:val="000000"/>
                <w:sz w:val="22"/>
                <w:szCs w:val="22"/>
                <w:lang w:eastAsia="lt-LT"/>
              </w:rPr>
              <w:t>Rodiklis</w:t>
            </w:r>
          </w:p>
        </w:tc>
        <w:tc>
          <w:tcPr>
            <w:tcW w:w="457" w:type="pct"/>
            <w:tcBorders>
              <w:top w:val="nil"/>
              <w:left w:val="nil"/>
              <w:bottom w:val="single" w:sz="4" w:space="0" w:color="auto"/>
              <w:right w:val="single" w:sz="4" w:space="0" w:color="auto"/>
            </w:tcBorders>
            <w:shd w:val="clear" w:color="000000" w:fill="DDEBF7"/>
            <w:hideMark/>
          </w:tcPr>
          <w:p w14:paraId="25C16C41" w14:textId="77777777" w:rsidR="00632A13" w:rsidRPr="00632A13" w:rsidRDefault="00632A13" w:rsidP="00632A13">
            <w:pPr>
              <w:jc w:val="center"/>
              <w:rPr>
                <w:rFonts w:ascii="Calibri" w:hAnsi="Calibri" w:cs="Calibri"/>
                <w:b/>
                <w:bCs/>
                <w:color w:val="000000"/>
                <w:sz w:val="22"/>
                <w:szCs w:val="22"/>
                <w:lang w:eastAsia="lt-LT"/>
              </w:rPr>
            </w:pPr>
            <w:r w:rsidRPr="00632A13">
              <w:rPr>
                <w:rFonts w:ascii="Calibri" w:hAnsi="Calibri" w:cs="Calibri"/>
                <w:b/>
                <w:bCs/>
                <w:color w:val="000000"/>
                <w:sz w:val="22"/>
                <w:szCs w:val="22"/>
                <w:lang w:eastAsia="lt-LT"/>
              </w:rPr>
              <w:t>Iš viso</w:t>
            </w:r>
          </w:p>
        </w:tc>
        <w:tc>
          <w:tcPr>
            <w:tcW w:w="369" w:type="pct"/>
            <w:tcBorders>
              <w:top w:val="nil"/>
              <w:left w:val="nil"/>
              <w:bottom w:val="single" w:sz="4" w:space="0" w:color="auto"/>
              <w:right w:val="single" w:sz="4" w:space="0" w:color="auto"/>
            </w:tcBorders>
            <w:shd w:val="clear" w:color="000000" w:fill="DDEBF7"/>
            <w:hideMark/>
          </w:tcPr>
          <w:p w14:paraId="0862CDC3" w14:textId="77777777" w:rsidR="00632A13" w:rsidRPr="00632A13" w:rsidRDefault="00632A13" w:rsidP="00632A13">
            <w:pPr>
              <w:jc w:val="center"/>
              <w:rPr>
                <w:rFonts w:ascii="Calibri" w:hAnsi="Calibri" w:cs="Calibri"/>
                <w:b/>
                <w:bCs/>
                <w:color w:val="000000"/>
                <w:sz w:val="22"/>
                <w:szCs w:val="22"/>
                <w:lang w:eastAsia="lt-LT"/>
              </w:rPr>
            </w:pPr>
            <w:r w:rsidRPr="00632A13">
              <w:rPr>
                <w:rFonts w:ascii="Calibri" w:hAnsi="Calibri" w:cs="Calibri"/>
                <w:b/>
                <w:bCs/>
                <w:color w:val="000000"/>
                <w:sz w:val="22"/>
                <w:szCs w:val="22"/>
                <w:lang w:eastAsia="lt-LT"/>
              </w:rPr>
              <w:t>2024 m.</w:t>
            </w:r>
          </w:p>
        </w:tc>
        <w:tc>
          <w:tcPr>
            <w:tcW w:w="369" w:type="pct"/>
            <w:tcBorders>
              <w:top w:val="nil"/>
              <w:left w:val="nil"/>
              <w:bottom w:val="single" w:sz="4" w:space="0" w:color="auto"/>
              <w:right w:val="single" w:sz="4" w:space="0" w:color="auto"/>
            </w:tcBorders>
            <w:shd w:val="clear" w:color="000000" w:fill="DDEBF7"/>
            <w:hideMark/>
          </w:tcPr>
          <w:p w14:paraId="517C64A4" w14:textId="77777777" w:rsidR="00632A13" w:rsidRPr="00632A13" w:rsidRDefault="00632A13" w:rsidP="00632A13">
            <w:pPr>
              <w:jc w:val="center"/>
              <w:rPr>
                <w:rFonts w:ascii="Calibri" w:hAnsi="Calibri" w:cs="Calibri"/>
                <w:b/>
                <w:bCs/>
                <w:color w:val="000000"/>
                <w:sz w:val="22"/>
                <w:szCs w:val="22"/>
                <w:lang w:eastAsia="lt-LT"/>
              </w:rPr>
            </w:pPr>
            <w:r w:rsidRPr="00632A13">
              <w:rPr>
                <w:rFonts w:ascii="Calibri" w:hAnsi="Calibri" w:cs="Calibri"/>
                <w:b/>
                <w:bCs/>
                <w:color w:val="000000"/>
                <w:sz w:val="22"/>
                <w:szCs w:val="22"/>
                <w:lang w:eastAsia="lt-LT"/>
              </w:rPr>
              <w:t>2025 m.</w:t>
            </w:r>
          </w:p>
        </w:tc>
        <w:tc>
          <w:tcPr>
            <w:tcW w:w="369" w:type="pct"/>
            <w:tcBorders>
              <w:top w:val="nil"/>
              <w:left w:val="nil"/>
              <w:bottom w:val="single" w:sz="4" w:space="0" w:color="auto"/>
              <w:right w:val="single" w:sz="4" w:space="0" w:color="auto"/>
            </w:tcBorders>
            <w:shd w:val="clear" w:color="000000" w:fill="DDEBF7"/>
            <w:hideMark/>
          </w:tcPr>
          <w:p w14:paraId="2C2DC743" w14:textId="77777777" w:rsidR="00632A13" w:rsidRPr="00632A13" w:rsidRDefault="00632A13" w:rsidP="00632A13">
            <w:pPr>
              <w:jc w:val="center"/>
              <w:rPr>
                <w:rFonts w:ascii="Calibri" w:hAnsi="Calibri" w:cs="Calibri"/>
                <w:b/>
                <w:bCs/>
                <w:color w:val="000000"/>
                <w:sz w:val="22"/>
                <w:szCs w:val="22"/>
                <w:lang w:eastAsia="lt-LT"/>
              </w:rPr>
            </w:pPr>
            <w:r w:rsidRPr="00632A13">
              <w:rPr>
                <w:rFonts w:ascii="Calibri" w:hAnsi="Calibri" w:cs="Calibri"/>
                <w:b/>
                <w:bCs/>
                <w:color w:val="000000"/>
                <w:sz w:val="22"/>
                <w:szCs w:val="22"/>
                <w:lang w:eastAsia="lt-LT"/>
              </w:rPr>
              <w:t>2026 m.</w:t>
            </w:r>
          </w:p>
        </w:tc>
        <w:tc>
          <w:tcPr>
            <w:tcW w:w="369" w:type="pct"/>
            <w:tcBorders>
              <w:top w:val="nil"/>
              <w:left w:val="nil"/>
              <w:bottom w:val="single" w:sz="4" w:space="0" w:color="auto"/>
              <w:right w:val="single" w:sz="4" w:space="0" w:color="auto"/>
            </w:tcBorders>
            <w:shd w:val="clear" w:color="000000" w:fill="DDEBF7"/>
            <w:hideMark/>
          </w:tcPr>
          <w:p w14:paraId="73422D74" w14:textId="77777777" w:rsidR="00632A13" w:rsidRPr="00632A13" w:rsidRDefault="00632A13" w:rsidP="00632A13">
            <w:pPr>
              <w:jc w:val="center"/>
              <w:rPr>
                <w:rFonts w:ascii="Calibri" w:hAnsi="Calibri" w:cs="Calibri"/>
                <w:b/>
                <w:bCs/>
                <w:color w:val="000000"/>
                <w:sz w:val="22"/>
                <w:szCs w:val="22"/>
                <w:lang w:eastAsia="lt-LT"/>
              </w:rPr>
            </w:pPr>
            <w:r w:rsidRPr="00632A13">
              <w:rPr>
                <w:rFonts w:ascii="Calibri" w:hAnsi="Calibri" w:cs="Calibri"/>
                <w:b/>
                <w:bCs/>
                <w:color w:val="000000"/>
                <w:sz w:val="22"/>
                <w:szCs w:val="22"/>
                <w:lang w:eastAsia="lt-LT"/>
              </w:rPr>
              <w:t>2027 m.</w:t>
            </w:r>
          </w:p>
        </w:tc>
        <w:tc>
          <w:tcPr>
            <w:tcW w:w="369" w:type="pct"/>
            <w:tcBorders>
              <w:top w:val="nil"/>
              <w:left w:val="nil"/>
              <w:bottom w:val="single" w:sz="4" w:space="0" w:color="auto"/>
              <w:right w:val="single" w:sz="4" w:space="0" w:color="auto"/>
            </w:tcBorders>
            <w:shd w:val="clear" w:color="000000" w:fill="DDEBF7"/>
            <w:hideMark/>
          </w:tcPr>
          <w:p w14:paraId="4CD6AC5B" w14:textId="77777777" w:rsidR="00632A13" w:rsidRPr="00632A13" w:rsidRDefault="00632A13" w:rsidP="00632A13">
            <w:pPr>
              <w:jc w:val="center"/>
              <w:rPr>
                <w:rFonts w:ascii="Calibri" w:hAnsi="Calibri" w:cs="Calibri"/>
                <w:b/>
                <w:bCs/>
                <w:color w:val="000000"/>
                <w:sz w:val="22"/>
                <w:szCs w:val="22"/>
                <w:lang w:eastAsia="lt-LT"/>
              </w:rPr>
            </w:pPr>
            <w:r w:rsidRPr="00632A13">
              <w:rPr>
                <w:rFonts w:ascii="Calibri" w:hAnsi="Calibri" w:cs="Calibri"/>
                <w:b/>
                <w:bCs/>
                <w:color w:val="000000"/>
                <w:sz w:val="22"/>
                <w:szCs w:val="22"/>
                <w:lang w:eastAsia="lt-LT"/>
              </w:rPr>
              <w:t>2028 m.</w:t>
            </w:r>
          </w:p>
        </w:tc>
      </w:tr>
      <w:tr w:rsidR="00632A13" w:rsidRPr="00632A13" w14:paraId="6329C48B" w14:textId="77777777" w:rsidTr="00632A13">
        <w:trPr>
          <w:trHeight w:val="600"/>
        </w:trPr>
        <w:tc>
          <w:tcPr>
            <w:tcW w:w="308" w:type="pct"/>
            <w:tcBorders>
              <w:top w:val="nil"/>
              <w:left w:val="single" w:sz="4" w:space="0" w:color="auto"/>
              <w:bottom w:val="single" w:sz="4" w:space="0" w:color="auto"/>
              <w:right w:val="single" w:sz="4" w:space="0" w:color="auto"/>
            </w:tcBorders>
            <w:shd w:val="clear" w:color="auto" w:fill="auto"/>
            <w:hideMark/>
          </w:tcPr>
          <w:p w14:paraId="0A65C2B6" w14:textId="77777777" w:rsidR="00632A13" w:rsidRPr="00632A13" w:rsidRDefault="00632A13" w:rsidP="00632A13">
            <w:pPr>
              <w:jc w:val="left"/>
              <w:rPr>
                <w:rFonts w:ascii="Calibri" w:hAnsi="Calibri" w:cs="Calibri"/>
                <w:color w:val="000000"/>
                <w:sz w:val="22"/>
                <w:szCs w:val="22"/>
                <w:lang w:eastAsia="lt-LT"/>
              </w:rPr>
            </w:pPr>
            <w:r w:rsidRPr="00632A13">
              <w:rPr>
                <w:rFonts w:ascii="Calibri" w:hAnsi="Calibri" w:cs="Calibri"/>
                <w:color w:val="000000"/>
                <w:sz w:val="22"/>
                <w:szCs w:val="22"/>
                <w:lang w:eastAsia="lt-LT"/>
              </w:rPr>
              <w:t>R.3</w:t>
            </w:r>
          </w:p>
        </w:tc>
        <w:tc>
          <w:tcPr>
            <w:tcW w:w="2390" w:type="pct"/>
            <w:tcBorders>
              <w:top w:val="nil"/>
              <w:left w:val="nil"/>
              <w:bottom w:val="single" w:sz="4" w:space="0" w:color="auto"/>
              <w:right w:val="single" w:sz="4" w:space="0" w:color="auto"/>
            </w:tcBorders>
            <w:shd w:val="clear" w:color="auto" w:fill="auto"/>
            <w:hideMark/>
          </w:tcPr>
          <w:p w14:paraId="7CEB65A7" w14:textId="77777777" w:rsidR="00632A13" w:rsidRPr="00632A13" w:rsidRDefault="00632A13" w:rsidP="00632A13">
            <w:pPr>
              <w:jc w:val="left"/>
              <w:rPr>
                <w:rFonts w:ascii="Calibri" w:hAnsi="Calibri" w:cs="Calibri"/>
                <w:color w:val="000000"/>
                <w:sz w:val="22"/>
                <w:szCs w:val="22"/>
                <w:lang w:eastAsia="lt-LT"/>
              </w:rPr>
            </w:pPr>
            <w:r w:rsidRPr="00632A13">
              <w:rPr>
                <w:rFonts w:ascii="Calibri" w:hAnsi="Calibri" w:cs="Calibri"/>
                <w:color w:val="000000"/>
                <w:sz w:val="22"/>
                <w:szCs w:val="22"/>
                <w:lang w:eastAsia="lt-LT"/>
              </w:rPr>
              <w:t>Žemės ūkio sektoriaus skaitmeninimas. Ūkių, pagal BŽŪP gaunančių paramą skaitmeninėms ūkininkavimo technologijoms plėtoti, skaičius</w:t>
            </w:r>
          </w:p>
        </w:tc>
        <w:tc>
          <w:tcPr>
            <w:tcW w:w="457" w:type="pct"/>
            <w:tcBorders>
              <w:top w:val="nil"/>
              <w:left w:val="nil"/>
              <w:bottom w:val="single" w:sz="4" w:space="0" w:color="auto"/>
              <w:right w:val="single" w:sz="4" w:space="0" w:color="auto"/>
            </w:tcBorders>
            <w:shd w:val="clear" w:color="auto" w:fill="auto"/>
            <w:noWrap/>
            <w:hideMark/>
          </w:tcPr>
          <w:p w14:paraId="6DA7B7F1" w14:textId="77777777" w:rsidR="00632A13" w:rsidRPr="00632A13" w:rsidRDefault="00632A13" w:rsidP="00632A13">
            <w:pPr>
              <w:jc w:val="center"/>
              <w:rPr>
                <w:rFonts w:ascii="Calibri" w:hAnsi="Calibri" w:cs="Calibri"/>
                <w:color w:val="000000"/>
                <w:sz w:val="22"/>
                <w:szCs w:val="22"/>
                <w:lang w:eastAsia="lt-LT"/>
              </w:rPr>
            </w:pPr>
            <w:r w:rsidRPr="00632A13">
              <w:rPr>
                <w:rFonts w:ascii="Calibri" w:hAnsi="Calibri" w:cs="Calibri"/>
                <w:color w:val="000000"/>
                <w:sz w:val="22"/>
                <w:szCs w:val="22"/>
                <w:lang w:eastAsia="lt-LT"/>
              </w:rPr>
              <w:t>1</w:t>
            </w:r>
          </w:p>
        </w:tc>
        <w:tc>
          <w:tcPr>
            <w:tcW w:w="369" w:type="pct"/>
            <w:tcBorders>
              <w:top w:val="nil"/>
              <w:left w:val="nil"/>
              <w:bottom w:val="single" w:sz="4" w:space="0" w:color="auto"/>
              <w:right w:val="single" w:sz="4" w:space="0" w:color="auto"/>
            </w:tcBorders>
            <w:shd w:val="clear" w:color="auto" w:fill="auto"/>
            <w:noWrap/>
            <w:hideMark/>
          </w:tcPr>
          <w:p w14:paraId="5648978E"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0</w:t>
            </w:r>
          </w:p>
        </w:tc>
        <w:tc>
          <w:tcPr>
            <w:tcW w:w="369" w:type="pct"/>
            <w:tcBorders>
              <w:top w:val="nil"/>
              <w:left w:val="nil"/>
              <w:bottom w:val="single" w:sz="4" w:space="0" w:color="auto"/>
              <w:right w:val="single" w:sz="4" w:space="0" w:color="auto"/>
            </w:tcBorders>
            <w:shd w:val="clear" w:color="auto" w:fill="auto"/>
            <w:noWrap/>
            <w:hideMark/>
          </w:tcPr>
          <w:p w14:paraId="39EAF7EE"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0</w:t>
            </w:r>
          </w:p>
        </w:tc>
        <w:tc>
          <w:tcPr>
            <w:tcW w:w="369" w:type="pct"/>
            <w:tcBorders>
              <w:top w:val="nil"/>
              <w:left w:val="nil"/>
              <w:bottom w:val="single" w:sz="4" w:space="0" w:color="auto"/>
              <w:right w:val="single" w:sz="4" w:space="0" w:color="auto"/>
            </w:tcBorders>
            <w:shd w:val="clear" w:color="auto" w:fill="auto"/>
            <w:noWrap/>
            <w:hideMark/>
          </w:tcPr>
          <w:p w14:paraId="06363B08"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0</w:t>
            </w:r>
          </w:p>
        </w:tc>
        <w:tc>
          <w:tcPr>
            <w:tcW w:w="369" w:type="pct"/>
            <w:tcBorders>
              <w:top w:val="nil"/>
              <w:left w:val="nil"/>
              <w:bottom w:val="single" w:sz="4" w:space="0" w:color="auto"/>
              <w:right w:val="single" w:sz="4" w:space="0" w:color="auto"/>
            </w:tcBorders>
            <w:shd w:val="clear" w:color="auto" w:fill="auto"/>
            <w:noWrap/>
            <w:hideMark/>
          </w:tcPr>
          <w:p w14:paraId="69836604"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0</w:t>
            </w:r>
          </w:p>
        </w:tc>
        <w:tc>
          <w:tcPr>
            <w:tcW w:w="369" w:type="pct"/>
            <w:tcBorders>
              <w:top w:val="nil"/>
              <w:left w:val="nil"/>
              <w:bottom w:val="single" w:sz="4" w:space="0" w:color="auto"/>
              <w:right w:val="single" w:sz="4" w:space="0" w:color="auto"/>
            </w:tcBorders>
            <w:shd w:val="clear" w:color="auto" w:fill="auto"/>
            <w:noWrap/>
            <w:hideMark/>
          </w:tcPr>
          <w:p w14:paraId="70ED858F"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1</w:t>
            </w:r>
          </w:p>
        </w:tc>
      </w:tr>
      <w:tr w:rsidR="00632A13" w:rsidRPr="00632A13" w14:paraId="541B3ABF" w14:textId="77777777" w:rsidTr="00632A13">
        <w:trPr>
          <w:trHeight w:val="600"/>
        </w:trPr>
        <w:tc>
          <w:tcPr>
            <w:tcW w:w="308" w:type="pct"/>
            <w:tcBorders>
              <w:top w:val="nil"/>
              <w:left w:val="single" w:sz="4" w:space="0" w:color="auto"/>
              <w:bottom w:val="single" w:sz="4" w:space="0" w:color="auto"/>
              <w:right w:val="single" w:sz="4" w:space="0" w:color="auto"/>
            </w:tcBorders>
            <w:shd w:val="clear" w:color="auto" w:fill="auto"/>
            <w:hideMark/>
          </w:tcPr>
          <w:p w14:paraId="5466039A" w14:textId="77777777" w:rsidR="00632A13" w:rsidRPr="00632A13" w:rsidRDefault="00632A13" w:rsidP="00632A13">
            <w:pPr>
              <w:jc w:val="left"/>
              <w:rPr>
                <w:rFonts w:ascii="Calibri" w:hAnsi="Calibri" w:cs="Calibri"/>
                <w:color w:val="000000"/>
                <w:sz w:val="22"/>
                <w:szCs w:val="22"/>
                <w:lang w:eastAsia="lt-LT"/>
              </w:rPr>
            </w:pPr>
            <w:r w:rsidRPr="00632A13">
              <w:rPr>
                <w:rFonts w:ascii="Calibri" w:hAnsi="Calibri" w:cs="Calibri"/>
                <w:color w:val="000000"/>
                <w:sz w:val="22"/>
                <w:szCs w:val="22"/>
                <w:lang w:eastAsia="lt-LT"/>
              </w:rPr>
              <w:t>R.37</w:t>
            </w:r>
          </w:p>
        </w:tc>
        <w:tc>
          <w:tcPr>
            <w:tcW w:w="2390" w:type="pct"/>
            <w:tcBorders>
              <w:top w:val="nil"/>
              <w:left w:val="nil"/>
              <w:bottom w:val="single" w:sz="4" w:space="0" w:color="auto"/>
              <w:right w:val="single" w:sz="4" w:space="0" w:color="auto"/>
            </w:tcBorders>
            <w:shd w:val="clear" w:color="auto" w:fill="auto"/>
            <w:hideMark/>
          </w:tcPr>
          <w:p w14:paraId="68A5157E" w14:textId="77777777" w:rsidR="00632A13" w:rsidRPr="00632A13" w:rsidRDefault="00632A13" w:rsidP="00632A13">
            <w:pPr>
              <w:jc w:val="left"/>
              <w:rPr>
                <w:rFonts w:ascii="Calibri" w:hAnsi="Calibri" w:cs="Calibri"/>
                <w:color w:val="000000"/>
                <w:sz w:val="22"/>
                <w:szCs w:val="22"/>
                <w:lang w:eastAsia="lt-LT"/>
              </w:rPr>
            </w:pPr>
            <w:r w:rsidRPr="00632A13">
              <w:rPr>
                <w:rFonts w:ascii="Calibri" w:hAnsi="Calibri" w:cs="Calibri"/>
                <w:color w:val="000000"/>
                <w:sz w:val="22"/>
                <w:szCs w:val="22"/>
                <w:lang w:eastAsia="lt-LT"/>
              </w:rPr>
              <w:t>Ekonomikos augimas ir darbo vietų kūrimas kaimo vietovėse. BŽŪP projektais remiamas naujų darbo vietų kūrimas</w:t>
            </w:r>
          </w:p>
        </w:tc>
        <w:tc>
          <w:tcPr>
            <w:tcW w:w="457" w:type="pct"/>
            <w:tcBorders>
              <w:top w:val="nil"/>
              <w:left w:val="nil"/>
              <w:bottom w:val="single" w:sz="4" w:space="0" w:color="auto"/>
              <w:right w:val="single" w:sz="4" w:space="0" w:color="auto"/>
            </w:tcBorders>
            <w:shd w:val="clear" w:color="auto" w:fill="auto"/>
            <w:noWrap/>
            <w:hideMark/>
          </w:tcPr>
          <w:p w14:paraId="203667DB" w14:textId="77777777" w:rsidR="00632A13" w:rsidRPr="00632A13" w:rsidRDefault="00632A13" w:rsidP="00632A13">
            <w:pPr>
              <w:jc w:val="center"/>
              <w:rPr>
                <w:rFonts w:ascii="Calibri" w:hAnsi="Calibri" w:cs="Calibri"/>
                <w:color w:val="000000"/>
                <w:sz w:val="22"/>
                <w:szCs w:val="22"/>
                <w:lang w:eastAsia="lt-LT"/>
              </w:rPr>
            </w:pPr>
            <w:r w:rsidRPr="00632A13">
              <w:rPr>
                <w:rFonts w:ascii="Calibri" w:hAnsi="Calibri" w:cs="Calibri"/>
                <w:color w:val="000000"/>
                <w:sz w:val="22"/>
                <w:szCs w:val="22"/>
                <w:lang w:eastAsia="lt-LT"/>
              </w:rPr>
              <w:t>12,00</w:t>
            </w:r>
          </w:p>
        </w:tc>
        <w:tc>
          <w:tcPr>
            <w:tcW w:w="369" w:type="pct"/>
            <w:tcBorders>
              <w:top w:val="nil"/>
              <w:left w:val="nil"/>
              <w:bottom w:val="single" w:sz="4" w:space="0" w:color="auto"/>
              <w:right w:val="single" w:sz="4" w:space="0" w:color="auto"/>
            </w:tcBorders>
            <w:shd w:val="clear" w:color="auto" w:fill="auto"/>
            <w:noWrap/>
            <w:hideMark/>
          </w:tcPr>
          <w:p w14:paraId="623AF14E"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0,00</w:t>
            </w:r>
          </w:p>
        </w:tc>
        <w:tc>
          <w:tcPr>
            <w:tcW w:w="369" w:type="pct"/>
            <w:tcBorders>
              <w:top w:val="nil"/>
              <w:left w:val="nil"/>
              <w:bottom w:val="single" w:sz="4" w:space="0" w:color="auto"/>
              <w:right w:val="single" w:sz="4" w:space="0" w:color="auto"/>
            </w:tcBorders>
            <w:shd w:val="clear" w:color="auto" w:fill="auto"/>
            <w:noWrap/>
            <w:hideMark/>
          </w:tcPr>
          <w:p w14:paraId="0A4838BF"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3,50</w:t>
            </w:r>
          </w:p>
        </w:tc>
        <w:tc>
          <w:tcPr>
            <w:tcW w:w="369" w:type="pct"/>
            <w:tcBorders>
              <w:top w:val="nil"/>
              <w:left w:val="nil"/>
              <w:bottom w:val="single" w:sz="4" w:space="0" w:color="auto"/>
              <w:right w:val="single" w:sz="4" w:space="0" w:color="auto"/>
            </w:tcBorders>
            <w:shd w:val="clear" w:color="auto" w:fill="auto"/>
            <w:noWrap/>
            <w:hideMark/>
          </w:tcPr>
          <w:p w14:paraId="0FB5B116"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1,50</w:t>
            </w:r>
          </w:p>
        </w:tc>
        <w:tc>
          <w:tcPr>
            <w:tcW w:w="369" w:type="pct"/>
            <w:tcBorders>
              <w:top w:val="nil"/>
              <w:left w:val="nil"/>
              <w:bottom w:val="single" w:sz="4" w:space="0" w:color="auto"/>
              <w:right w:val="single" w:sz="4" w:space="0" w:color="auto"/>
            </w:tcBorders>
            <w:shd w:val="clear" w:color="auto" w:fill="auto"/>
            <w:noWrap/>
            <w:hideMark/>
          </w:tcPr>
          <w:p w14:paraId="48574739"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5,00</w:t>
            </w:r>
          </w:p>
        </w:tc>
        <w:tc>
          <w:tcPr>
            <w:tcW w:w="369" w:type="pct"/>
            <w:tcBorders>
              <w:top w:val="nil"/>
              <w:left w:val="nil"/>
              <w:bottom w:val="single" w:sz="4" w:space="0" w:color="auto"/>
              <w:right w:val="single" w:sz="4" w:space="0" w:color="auto"/>
            </w:tcBorders>
            <w:shd w:val="clear" w:color="auto" w:fill="auto"/>
            <w:noWrap/>
            <w:hideMark/>
          </w:tcPr>
          <w:p w14:paraId="57543251"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2,00</w:t>
            </w:r>
          </w:p>
        </w:tc>
      </w:tr>
      <w:tr w:rsidR="00632A13" w:rsidRPr="00632A13" w14:paraId="10D88C7D" w14:textId="77777777" w:rsidTr="00632A13">
        <w:trPr>
          <w:trHeight w:val="600"/>
        </w:trPr>
        <w:tc>
          <w:tcPr>
            <w:tcW w:w="308" w:type="pct"/>
            <w:tcBorders>
              <w:top w:val="nil"/>
              <w:left w:val="single" w:sz="4" w:space="0" w:color="auto"/>
              <w:bottom w:val="single" w:sz="4" w:space="0" w:color="auto"/>
              <w:right w:val="single" w:sz="4" w:space="0" w:color="auto"/>
            </w:tcBorders>
            <w:shd w:val="clear" w:color="auto" w:fill="auto"/>
            <w:hideMark/>
          </w:tcPr>
          <w:p w14:paraId="33A98BC0" w14:textId="77777777" w:rsidR="00632A13" w:rsidRPr="00632A13" w:rsidRDefault="00632A13" w:rsidP="00632A13">
            <w:pPr>
              <w:jc w:val="left"/>
              <w:rPr>
                <w:rFonts w:ascii="Calibri" w:hAnsi="Calibri" w:cs="Calibri"/>
                <w:color w:val="000000"/>
                <w:sz w:val="22"/>
                <w:szCs w:val="22"/>
                <w:lang w:eastAsia="lt-LT"/>
              </w:rPr>
            </w:pPr>
            <w:r w:rsidRPr="00632A13">
              <w:rPr>
                <w:rFonts w:ascii="Calibri" w:hAnsi="Calibri" w:cs="Calibri"/>
                <w:color w:val="000000"/>
                <w:sz w:val="22"/>
                <w:szCs w:val="22"/>
                <w:lang w:eastAsia="lt-LT"/>
              </w:rPr>
              <w:t>R.39</w:t>
            </w:r>
          </w:p>
        </w:tc>
        <w:tc>
          <w:tcPr>
            <w:tcW w:w="2390" w:type="pct"/>
            <w:tcBorders>
              <w:top w:val="nil"/>
              <w:left w:val="nil"/>
              <w:bottom w:val="single" w:sz="4" w:space="0" w:color="auto"/>
              <w:right w:val="single" w:sz="4" w:space="0" w:color="auto"/>
            </w:tcBorders>
            <w:shd w:val="clear" w:color="auto" w:fill="auto"/>
            <w:hideMark/>
          </w:tcPr>
          <w:p w14:paraId="0A6320D7" w14:textId="77777777" w:rsidR="00632A13" w:rsidRPr="00632A13" w:rsidRDefault="00632A13" w:rsidP="00632A13">
            <w:pPr>
              <w:jc w:val="left"/>
              <w:rPr>
                <w:rFonts w:ascii="Calibri" w:hAnsi="Calibri" w:cs="Calibri"/>
                <w:color w:val="000000"/>
                <w:sz w:val="22"/>
                <w:szCs w:val="22"/>
                <w:lang w:eastAsia="lt-LT"/>
              </w:rPr>
            </w:pPr>
            <w:r w:rsidRPr="00632A13">
              <w:rPr>
                <w:rFonts w:ascii="Calibri" w:hAnsi="Calibri" w:cs="Calibri"/>
                <w:color w:val="000000"/>
                <w:sz w:val="22"/>
                <w:szCs w:val="22"/>
                <w:lang w:eastAsia="lt-LT"/>
              </w:rPr>
              <w:t>Kaimo ekonomikos plėtojimas. Kaimo verslo įmonių, įskaitant bioekonomikos įmones, kuriamų naudojantis pagal BŽŪP skiriama parama, skaičius</w:t>
            </w:r>
          </w:p>
        </w:tc>
        <w:tc>
          <w:tcPr>
            <w:tcW w:w="457" w:type="pct"/>
            <w:tcBorders>
              <w:top w:val="nil"/>
              <w:left w:val="nil"/>
              <w:bottom w:val="single" w:sz="4" w:space="0" w:color="auto"/>
              <w:right w:val="single" w:sz="4" w:space="0" w:color="auto"/>
            </w:tcBorders>
            <w:shd w:val="clear" w:color="auto" w:fill="auto"/>
            <w:noWrap/>
            <w:hideMark/>
          </w:tcPr>
          <w:p w14:paraId="17EF94A6" w14:textId="77777777" w:rsidR="00632A13" w:rsidRPr="00632A13" w:rsidRDefault="00632A13" w:rsidP="00632A13">
            <w:pPr>
              <w:jc w:val="center"/>
              <w:rPr>
                <w:rFonts w:ascii="Calibri" w:hAnsi="Calibri" w:cs="Calibri"/>
                <w:color w:val="000000"/>
                <w:sz w:val="22"/>
                <w:szCs w:val="22"/>
                <w:lang w:eastAsia="lt-LT"/>
              </w:rPr>
            </w:pPr>
            <w:r w:rsidRPr="00632A13">
              <w:rPr>
                <w:rFonts w:ascii="Calibri" w:hAnsi="Calibri" w:cs="Calibri"/>
                <w:color w:val="000000"/>
                <w:sz w:val="22"/>
                <w:szCs w:val="22"/>
                <w:lang w:eastAsia="lt-LT"/>
              </w:rPr>
              <w:t>15</w:t>
            </w:r>
          </w:p>
        </w:tc>
        <w:tc>
          <w:tcPr>
            <w:tcW w:w="369" w:type="pct"/>
            <w:tcBorders>
              <w:top w:val="nil"/>
              <w:left w:val="nil"/>
              <w:bottom w:val="single" w:sz="4" w:space="0" w:color="auto"/>
              <w:right w:val="single" w:sz="4" w:space="0" w:color="auto"/>
            </w:tcBorders>
            <w:shd w:val="clear" w:color="auto" w:fill="auto"/>
            <w:noWrap/>
            <w:hideMark/>
          </w:tcPr>
          <w:p w14:paraId="5D267527"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0</w:t>
            </w:r>
          </w:p>
        </w:tc>
        <w:tc>
          <w:tcPr>
            <w:tcW w:w="369" w:type="pct"/>
            <w:tcBorders>
              <w:top w:val="nil"/>
              <w:left w:val="nil"/>
              <w:bottom w:val="single" w:sz="4" w:space="0" w:color="auto"/>
              <w:right w:val="single" w:sz="4" w:space="0" w:color="auto"/>
            </w:tcBorders>
            <w:shd w:val="clear" w:color="auto" w:fill="auto"/>
            <w:noWrap/>
            <w:hideMark/>
          </w:tcPr>
          <w:p w14:paraId="276932A2"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3</w:t>
            </w:r>
          </w:p>
        </w:tc>
        <w:tc>
          <w:tcPr>
            <w:tcW w:w="369" w:type="pct"/>
            <w:tcBorders>
              <w:top w:val="nil"/>
              <w:left w:val="nil"/>
              <w:bottom w:val="single" w:sz="4" w:space="0" w:color="auto"/>
              <w:right w:val="single" w:sz="4" w:space="0" w:color="auto"/>
            </w:tcBorders>
            <w:shd w:val="clear" w:color="auto" w:fill="auto"/>
            <w:noWrap/>
            <w:hideMark/>
          </w:tcPr>
          <w:p w14:paraId="09C8460C"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3</w:t>
            </w:r>
          </w:p>
        </w:tc>
        <w:tc>
          <w:tcPr>
            <w:tcW w:w="369" w:type="pct"/>
            <w:tcBorders>
              <w:top w:val="nil"/>
              <w:left w:val="nil"/>
              <w:bottom w:val="single" w:sz="4" w:space="0" w:color="auto"/>
              <w:right w:val="single" w:sz="4" w:space="0" w:color="auto"/>
            </w:tcBorders>
            <w:shd w:val="clear" w:color="auto" w:fill="auto"/>
            <w:noWrap/>
            <w:hideMark/>
          </w:tcPr>
          <w:p w14:paraId="633401FD"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6</w:t>
            </w:r>
          </w:p>
        </w:tc>
        <w:tc>
          <w:tcPr>
            <w:tcW w:w="369" w:type="pct"/>
            <w:tcBorders>
              <w:top w:val="nil"/>
              <w:left w:val="nil"/>
              <w:bottom w:val="single" w:sz="4" w:space="0" w:color="auto"/>
              <w:right w:val="single" w:sz="4" w:space="0" w:color="auto"/>
            </w:tcBorders>
            <w:shd w:val="clear" w:color="auto" w:fill="auto"/>
            <w:noWrap/>
            <w:hideMark/>
          </w:tcPr>
          <w:p w14:paraId="5D3D39A0"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3</w:t>
            </w:r>
          </w:p>
        </w:tc>
      </w:tr>
      <w:tr w:rsidR="00632A13" w:rsidRPr="00632A13" w14:paraId="2CAFB7D4" w14:textId="77777777" w:rsidTr="00632A13">
        <w:trPr>
          <w:trHeight w:val="600"/>
        </w:trPr>
        <w:tc>
          <w:tcPr>
            <w:tcW w:w="308" w:type="pct"/>
            <w:tcBorders>
              <w:top w:val="nil"/>
              <w:left w:val="single" w:sz="4" w:space="0" w:color="auto"/>
              <w:bottom w:val="single" w:sz="4" w:space="0" w:color="auto"/>
              <w:right w:val="single" w:sz="4" w:space="0" w:color="auto"/>
            </w:tcBorders>
            <w:shd w:val="clear" w:color="auto" w:fill="auto"/>
            <w:hideMark/>
          </w:tcPr>
          <w:p w14:paraId="5E925753" w14:textId="77777777" w:rsidR="00632A13" w:rsidRPr="00632A13" w:rsidRDefault="00632A13" w:rsidP="00632A13">
            <w:pPr>
              <w:jc w:val="left"/>
              <w:rPr>
                <w:rFonts w:ascii="Calibri" w:hAnsi="Calibri" w:cs="Calibri"/>
                <w:color w:val="000000"/>
                <w:sz w:val="22"/>
                <w:szCs w:val="22"/>
                <w:lang w:eastAsia="lt-LT"/>
              </w:rPr>
            </w:pPr>
            <w:r w:rsidRPr="00632A13">
              <w:rPr>
                <w:rFonts w:ascii="Calibri" w:hAnsi="Calibri" w:cs="Calibri"/>
                <w:color w:val="000000"/>
                <w:sz w:val="22"/>
                <w:szCs w:val="22"/>
                <w:lang w:eastAsia="lt-LT"/>
              </w:rPr>
              <w:t>R.41</w:t>
            </w:r>
          </w:p>
        </w:tc>
        <w:tc>
          <w:tcPr>
            <w:tcW w:w="2390" w:type="pct"/>
            <w:tcBorders>
              <w:top w:val="nil"/>
              <w:left w:val="nil"/>
              <w:bottom w:val="single" w:sz="4" w:space="0" w:color="auto"/>
              <w:right w:val="single" w:sz="4" w:space="0" w:color="auto"/>
            </w:tcBorders>
            <w:shd w:val="clear" w:color="auto" w:fill="auto"/>
            <w:hideMark/>
          </w:tcPr>
          <w:p w14:paraId="2F2CE2AC" w14:textId="77777777" w:rsidR="00632A13" w:rsidRPr="00632A13" w:rsidRDefault="00632A13" w:rsidP="00632A13">
            <w:pPr>
              <w:jc w:val="left"/>
              <w:rPr>
                <w:rFonts w:ascii="Calibri" w:hAnsi="Calibri" w:cs="Calibri"/>
                <w:color w:val="000000"/>
                <w:sz w:val="22"/>
                <w:szCs w:val="22"/>
                <w:lang w:eastAsia="lt-LT"/>
              </w:rPr>
            </w:pPr>
            <w:r w:rsidRPr="00632A13">
              <w:rPr>
                <w:rFonts w:ascii="Calibri" w:hAnsi="Calibri" w:cs="Calibri"/>
                <w:color w:val="000000"/>
                <w:sz w:val="22"/>
                <w:szCs w:val="22"/>
                <w:lang w:eastAsia="lt-LT"/>
              </w:rPr>
              <w:t>Europos kaimo tinklų kūrimas. Kaimo gyventojų, kuriems, naudojantis BŽŪP parama, sudarytos palankesnės sąlygos naudotis paslaugomis ir infrastruktūra, skaičius</w:t>
            </w:r>
          </w:p>
        </w:tc>
        <w:tc>
          <w:tcPr>
            <w:tcW w:w="457" w:type="pct"/>
            <w:tcBorders>
              <w:top w:val="nil"/>
              <w:left w:val="nil"/>
              <w:bottom w:val="single" w:sz="4" w:space="0" w:color="auto"/>
              <w:right w:val="single" w:sz="4" w:space="0" w:color="auto"/>
            </w:tcBorders>
            <w:shd w:val="clear" w:color="auto" w:fill="auto"/>
            <w:noWrap/>
            <w:hideMark/>
          </w:tcPr>
          <w:p w14:paraId="680099F4" w14:textId="77777777" w:rsidR="00632A13" w:rsidRPr="00632A13" w:rsidRDefault="00632A13" w:rsidP="00632A13">
            <w:pPr>
              <w:jc w:val="center"/>
              <w:rPr>
                <w:rFonts w:ascii="Calibri" w:hAnsi="Calibri" w:cs="Calibri"/>
                <w:color w:val="000000"/>
                <w:sz w:val="22"/>
                <w:szCs w:val="22"/>
                <w:lang w:eastAsia="lt-LT"/>
              </w:rPr>
            </w:pPr>
            <w:r w:rsidRPr="00632A13">
              <w:rPr>
                <w:rFonts w:ascii="Calibri" w:hAnsi="Calibri" w:cs="Calibri"/>
                <w:color w:val="000000"/>
                <w:sz w:val="22"/>
                <w:szCs w:val="22"/>
                <w:lang w:eastAsia="lt-LT"/>
              </w:rPr>
              <w:t>650</w:t>
            </w:r>
          </w:p>
        </w:tc>
        <w:tc>
          <w:tcPr>
            <w:tcW w:w="369" w:type="pct"/>
            <w:tcBorders>
              <w:top w:val="nil"/>
              <w:left w:val="nil"/>
              <w:bottom w:val="single" w:sz="4" w:space="0" w:color="auto"/>
              <w:right w:val="single" w:sz="4" w:space="0" w:color="auto"/>
            </w:tcBorders>
            <w:shd w:val="clear" w:color="auto" w:fill="auto"/>
            <w:noWrap/>
            <w:hideMark/>
          </w:tcPr>
          <w:p w14:paraId="7A1F0BB1"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0</w:t>
            </w:r>
          </w:p>
        </w:tc>
        <w:tc>
          <w:tcPr>
            <w:tcW w:w="369" w:type="pct"/>
            <w:tcBorders>
              <w:top w:val="nil"/>
              <w:left w:val="nil"/>
              <w:bottom w:val="single" w:sz="4" w:space="0" w:color="auto"/>
              <w:right w:val="single" w:sz="4" w:space="0" w:color="auto"/>
            </w:tcBorders>
            <w:shd w:val="clear" w:color="auto" w:fill="auto"/>
            <w:noWrap/>
            <w:hideMark/>
          </w:tcPr>
          <w:p w14:paraId="14106E47"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15</w:t>
            </w:r>
          </w:p>
        </w:tc>
        <w:tc>
          <w:tcPr>
            <w:tcW w:w="369" w:type="pct"/>
            <w:tcBorders>
              <w:top w:val="nil"/>
              <w:left w:val="nil"/>
              <w:bottom w:val="single" w:sz="4" w:space="0" w:color="auto"/>
              <w:right w:val="single" w:sz="4" w:space="0" w:color="auto"/>
            </w:tcBorders>
            <w:shd w:val="clear" w:color="auto" w:fill="auto"/>
            <w:noWrap/>
            <w:hideMark/>
          </w:tcPr>
          <w:p w14:paraId="55635FB3"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25</w:t>
            </w:r>
          </w:p>
        </w:tc>
        <w:tc>
          <w:tcPr>
            <w:tcW w:w="369" w:type="pct"/>
            <w:tcBorders>
              <w:top w:val="nil"/>
              <w:left w:val="nil"/>
              <w:bottom w:val="single" w:sz="4" w:space="0" w:color="auto"/>
              <w:right w:val="single" w:sz="4" w:space="0" w:color="auto"/>
            </w:tcBorders>
            <w:shd w:val="clear" w:color="auto" w:fill="auto"/>
            <w:noWrap/>
            <w:hideMark/>
          </w:tcPr>
          <w:p w14:paraId="605B41EC"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40</w:t>
            </w:r>
          </w:p>
        </w:tc>
        <w:tc>
          <w:tcPr>
            <w:tcW w:w="369" w:type="pct"/>
            <w:tcBorders>
              <w:top w:val="nil"/>
              <w:left w:val="nil"/>
              <w:bottom w:val="single" w:sz="4" w:space="0" w:color="auto"/>
              <w:right w:val="single" w:sz="4" w:space="0" w:color="auto"/>
            </w:tcBorders>
            <w:shd w:val="clear" w:color="auto" w:fill="auto"/>
            <w:noWrap/>
            <w:hideMark/>
          </w:tcPr>
          <w:p w14:paraId="27FCEA28"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570</w:t>
            </w:r>
          </w:p>
        </w:tc>
      </w:tr>
      <w:tr w:rsidR="00632A13" w:rsidRPr="00632A13" w14:paraId="6F9068CD" w14:textId="77777777" w:rsidTr="00632A13">
        <w:trPr>
          <w:trHeight w:val="600"/>
        </w:trPr>
        <w:tc>
          <w:tcPr>
            <w:tcW w:w="308" w:type="pct"/>
            <w:tcBorders>
              <w:top w:val="nil"/>
              <w:left w:val="single" w:sz="4" w:space="0" w:color="auto"/>
              <w:bottom w:val="single" w:sz="4" w:space="0" w:color="auto"/>
              <w:right w:val="single" w:sz="4" w:space="0" w:color="auto"/>
            </w:tcBorders>
            <w:shd w:val="clear" w:color="auto" w:fill="auto"/>
            <w:hideMark/>
          </w:tcPr>
          <w:p w14:paraId="6C2C1BCD" w14:textId="77777777" w:rsidR="00632A13" w:rsidRPr="00632A13" w:rsidRDefault="00632A13" w:rsidP="00632A13">
            <w:pPr>
              <w:jc w:val="left"/>
              <w:rPr>
                <w:rFonts w:ascii="Calibri" w:hAnsi="Calibri" w:cs="Calibri"/>
                <w:color w:val="000000"/>
                <w:sz w:val="22"/>
                <w:szCs w:val="22"/>
                <w:lang w:eastAsia="lt-LT"/>
              </w:rPr>
            </w:pPr>
            <w:r w:rsidRPr="00632A13">
              <w:rPr>
                <w:rFonts w:ascii="Calibri" w:hAnsi="Calibri" w:cs="Calibri"/>
                <w:color w:val="000000"/>
                <w:sz w:val="22"/>
                <w:szCs w:val="22"/>
                <w:lang w:eastAsia="lt-LT"/>
              </w:rPr>
              <w:t>R.42</w:t>
            </w:r>
          </w:p>
        </w:tc>
        <w:tc>
          <w:tcPr>
            <w:tcW w:w="2390" w:type="pct"/>
            <w:tcBorders>
              <w:top w:val="nil"/>
              <w:left w:val="nil"/>
              <w:bottom w:val="single" w:sz="4" w:space="0" w:color="auto"/>
              <w:right w:val="single" w:sz="4" w:space="0" w:color="auto"/>
            </w:tcBorders>
            <w:shd w:val="clear" w:color="auto" w:fill="auto"/>
            <w:hideMark/>
          </w:tcPr>
          <w:p w14:paraId="733374DD" w14:textId="77777777" w:rsidR="00632A13" w:rsidRPr="00632A13" w:rsidRDefault="00632A13" w:rsidP="00632A13">
            <w:pPr>
              <w:jc w:val="left"/>
              <w:rPr>
                <w:rFonts w:ascii="Calibri" w:hAnsi="Calibri" w:cs="Calibri"/>
                <w:color w:val="000000"/>
                <w:sz w:val="22"/>
                <w:szCs w:val="22"/>
                <w:lang w:eastAsia="lt-LT"/>
              </w:rPr>
            </w:pPr>
            <w:r w:rsidRPr="00632A13">
              <w:rPr>
                <w:rFonts w:ascii="Calibri" w:hAnsi="Calibri" w:cs="Calibri"/>
                <w:color w:val="000000"/>
                <w:sz w:val="22"/>
                <w:szCs w:val="22"/>
                <w:lang w:eastAsia="lt-LT"/>
              </w:rPr>
              <w:t>Socialinės įtraukties skatinimas. Asmenų, kuriems taikomi remiami socialinės įtraukties projektai, skaičius</w:t>
            </w:r>
          </w:p>
        </w:tc>
        <w:tc>
          <w:tcPr>
            <w:tcW w:w="457" w:type="pct"/>
            <w:tcBorders>
              <w:top w:val="nil"/>
              <w:left w:val="nil"/>
              <w:bottom w:val="single" w:sz="4" w:space="0" w:color="auto"/>
              <w:right w:val="single" w:sz="4" w:space="0" w:color="auto"/>
            </w:tcBorders>
            <w:shd w:val="clear" w:color="auto" w:fill="auto"/>
            <w:noWrap/>
            <w:hideMark/>
          </w:tcPr>
          <w:p w14:paraId="181749FC" w14:textId="77777777" w:rsidR="00632A13" w:rsidRPr="00632A13" w:rsidRDefault="00632A13" w:rsidP="00632A13">
            <w:pPr>
              <w:jc w:val="center"/>
              <w:rPr>
                <w:rFonts w:ascii="Calibri" w:hAnsi="Calibri" w:cs="Calibri"/>
                <w:color w:val="000000"/>
                <w:sz w:val="22"/>
                <w:szCs w:val="22"/>
                <w:lang w:eastAsia="lt-LT"/>
              </w:rPr>
            </w:pPr>
            <w:r w:rsidRPr="00632A13">
              <w:rPr>
                <w:rFonts w:ascii="Calibri" w:hAnsi="Calibri" w:cs="Calibri"/>
                <w:color w:val="000000"/>
                <w:sz w:val="22"/>
                <w:szCs w:val="22"/>
                <w:lang w:eastAsia="lt-LT"/>
              </w:rPr>
              <w:t>159</w:t>
            </w:r>
          </w:p>
        </w:tc>
        <w:tc>
          <w:tcPr>
            <w:tcW w:w="369" w:type="pct"/>
            <w:tcBorders>
              <w:top w:val="nil"/>
              <w:left w:val="nil"/>
              <w:bottom w:val="single" w:sz="4" w:space="0" w:color="auto"/>
              <w:right w:val="single" w:sz="4" w:space="0" w:color="auto"/>
            </w:tcBorders>
            <w:shd w:val="clear" w:color="auto" w:fill="auto"/>
            <w:noWrap/>
            <w:hideMark/>
          </w:tcPr>
          <w:p w14:paraId="507DFA39"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0</w:t>
            </w:r>
          </w:p>
        </w:tc>
        <w:tc>
          <w:tcPr>
            <w:tcW w:w="369" w:type="pct"/>
            <w:tcBorders>
              <w:top w:val="nil"/>
              <w:left w:val="nil"/>
              <w:bottom w:val="single" w:sz="4" w:space="0" w:color="auto"/>
              <w:right w:val="single" w:sz="4" w:space="0" w:color="auto"/>
            </w:tcBorders>
            <w:shd w:val="clear" w:color="auto" w:fill="auto"/>
            <w:noWrap/>
            <w:hideMark/>
          </w:tcPr>
          <w:p w14:paraId="0BF546F5"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15</w:t>
            </w:r>
          </w:p>
        </w:tc>
        <w:tc>
          <w:tcPr>
            <w:tcW w:w="369" w:type="pct"/>
            <w:tcBorders>
              <w:top w:val="nil"/>
              <w:left w:val="nil"/>
              <w:bottom w:val="single" w:sz="4" w:space="0" w:color="auto"/>
              <w:right w:val="single" w:sz="4" w:space="0" w:color="auto"/>
            </w:tcBorders>
            <w:shd w:val="clear" w:color="auto" w:fill="auto"/>
            <w:noWrap/>
            <w:hideMark/>
          </w:tcPr>
          <w:p w14:paraId="5BAFEE35"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22</w:t>
            </w:r>
          </w:p>
        </w:tc>
        <w:tc>
          <w:tcPr>
            <w:tcW w:w="369" w:type="pct"/>
            <w:tcBorders>
              <w:top w:val="nil"/>
              <w:left w:val="nil"/>
              <w:bottom w:val="single" w:sz="4" w:space="0" w:color="auto"/>
              <w:right w:val="single" w:sz="4" w:space="0" w:color="auto"/>
            </w:tcBorders>
            <w:shd w:val="clear" w:color="auto" w:fill="auto"/>
            <w:noWrap/>
            <w:hideMark/>
          </w:tcPr>
          <w:p w14:paraId="075252DB"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23</w:t>
            </w:r>
          </w:p>
        </w:tc>
        <w:tc>
          <w:tcPr>
            <w:tcW w:w="369" w:type="pct"/>
            <w:tcBorders>
              <w:top w:val="nil"/>
              <w:left w:val="nil"/>
              <w:bottom w:val="single" w:sz="4" w:space="0" w:color="auto"/>
              <w:right w:val="single" w:sz="4" w:space="0" w:color="auto"/>
            </w:tcBorders>
            <w:shd w:val="clear" w:color="auto" w:fill="auto"/>
            <w:noWrap/>
            <w:hideMark/>
          </w:tcPr>
          <w:p w14:paraId="7C4148BD"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99</w:t>
            </w:r>
          </w:p>
        </w:tc>
      </w:tr>
    </w:tbl>
    <w:p w14:paraId="75EA953B" w14:textId="62377B7F" w:rsidR="002C13AB" w:rsidRPr="00C8590F" w:rsidRDefault="002C13AB" w:rsidP="00990982">
      <w:pPr>
        <w:rPr>
          <w:highlight w:val="yellow"/>
        </w:rPr>
      </w:pPr>
    </w:p>
    <w:p w14:paraId="7D893570" w14:textId="16FC2DE5" w:rsidR="00DC0B2A" w:rsidRPr="00C8590F" w:rsidRDefault="00DC0B2A">
      <w:pPr>
        <w:pStyle w:val="ListParagraph"/>
        <w:numPr>
          <w:ilvl w:val="0"/>
          <w:numId w:val="8"/>
        </w:numPr>
        <w:rPr>
          <w:b/>
          <w:bCs/>
        </w:rPr>
      </w:pPr>
      <w:r w:rsidRPr="00C8590F">
        <w:rPr>
          <w:b/>
          <w:bCs/>
        </w:rPr>
        <w:t>VPS rodikliai (produkto, rezultato):</w:t>
      </w:r>
    </w:p>
    <w:p w14:paraId="1F81996B" w14:textId="4F823D68" w:rsidR="00342C1C" w:rsidRPr="00C8590F" w:rsidRDefault="00000000" w:rsidP="00342C1C">
      <w:pPr>
        <w:ind w:firstLine="709"/>
      </w:pPr>
      <w:sdt>
        <w:sdtPr>
          <w:id w:val="-1409229111"/>
          <w14:checkbox>
            <w14:checked w14:val="0"/>
            <w14:checkedState w14:val="2612" w14:font="MS Gothic"/>
            <w14:uncheckedState w14:val="2610" w14:font="MS Gothic"/>
          </w14:checkbox>
        </w:sdtPr>
        <w:sdtContent>
          <w:r w:rsidR="00632A13">
            <w:rPr>
              <w:rFonts w:ascii="MS Gothic" w:eastAsia="MS Gothic" w:hAnsi="MS Gothic" w:hint="eastAsia"/>
            </w:rPr>
            <w:t>☐</w:t>
          </w:r>
        </w:sdtContent>
      </w:sdt>
      <w:r w:rsidR="00342C1C" w:rsidRPr="00C8590F">
        <w:t xml:space="preserve"> Netaikoma</w:t>
      </w:r>
    </w:p>
    <w:p w14:paraId="49E7540C" w14:textId="4637C6AC" w:rsidR="00342C1C" w:rsidRPr="00C8590F" w:rsidRDefault="00000000" w:rsidP="00342C1C">
      <w:pPr>
        <w:ind w:firstLine="709"/>
      </w:pPr>
      <w:sdt>
        <w:sdtPr>
          <w:id w:val="826868259"/>
          <w14:checkbox>
            <w14:checked w14:val="1"/>
            <w14:checkedState w14:val="2612" w14:font="MS Gothic"/>
            <w14:uncheckedState w14:val="2610" w14:font="MS Gothic"/>
          </w14:checkbox>
        </w:sdtPr>
        <w:sdtContent>
          <w:r w:rsidR="00632A13">
            <w:rPr>
              <w:rFonts w:ascii="MS Gothic" w:eastAsia="MS Gothic" w:hAnsi="MS Gothic" w:hint="eastAsia"/>
            </w:rPr>
            <w:t>☒</w:t>
          </w:r>
        </w:sdtContent>
      </w:sdt>
      <w:r w:rsidR="00342C1C" w:rsidRPr="00C8590F">
        <w:t xml:space="preserve"> Taikoma</w:t>
      </w:r>
    </w:p>
    <w:p w14:paraId="4A901BD9" w14:textId="5A752972" w:rsidR="00342C1C" w:rsidRPr="00C8590F" w:rsidRDefault="00342C1C" w:rsidP="00990982"/>
    <w:tbl>
      <w:tblPr>
        <w:tblW w:w="5000" w:type="pct"/>
        <w:tblLook w:val="04A0" w:firstRow="1" w:lastRow="0" w:firstColumn="1" w:lastColumn="0" w:noHBand="0" w:noVBand="1"/>
      </w:tblPr>
      <w:tblGrid>
        <w:gridCol w:w="963"/>
        <w:gridCol w:w="4536"/>
        <w:gridCol w:w="814"/>
        <w:gridCol w:w="663"/>
        <w:gridCol w:w="663"/>
        <w:gridCol w:w="663"/>
        <w:gridCol w:w="663"/>
        <w:gridCol w:w="663"/>
      </w:tblGrid>
      <w:tr w:rsidR="00632A13" w:rsidRPr="00632A13" w14:paraId="41BDC6C1" w14:textId="77777777" w:rsidTr="00632A13">
        <w:trPr>
          <w:trHeight w:val="300"/>
        </w:trPr>
        <w:tc>
          <w:tcPr>
            <w:tcW w:w="500" w:type="pct"/>
            <w:tcBorders>
              <w:top w:val="single" w:sz="4" w:space="0" w:color="auto"/>
              <w:left w:val="single" w:sz="4" w:space="0" w:color="auto"/>
              <w:bottom w:val="single" w:sz="4" w:space="0" w:color="auto"/>
              <w:right w:val="single" w:sz="4" w:space="0" w:color="auto"/>
            </w:tcBorders>
            <w:shd w:val="clear" w:color="000000" w:fill="E2EFDA"/>
            <w:noWrap/>
            <w:hideMark/>
          </w:tcPr>
          <w:p w14:paraId="4EA19CF0" w14:textId="77777777" w:rsidR="00632A13" w:rsidRPr="00632A13" w:rsidRDefault="00632A13" w:rsidP="00632A13">
            <w:pPr>
              <w:jc w:val="center"/>
              <w:rPr>
                <w:rFonts w:ascii="Calibri" w:hAnsi="Calibri" w:cs="Calibri"/>
                <w:color w:val="000000"/>
                <w:sz w:val="22"/>
                <w:szCs w:val="22"/>
                <w:lang w:eastAsia="lt-LT"/>
              </w:rPr>
            </w:pPr>
            <w:r w:rsidRPr="00632A13">
              <w:rPr>
                <w:rFonts w:ascii="Calibri" w:hAnsi="Calibri" w:cs="Calibri"/>
                <w:color w:val="000000"/>
                <w:sz w:val="22"/>
                <w:szCs w:val="22"/>
                <w:lang w:eastAsia="lt-LT"/>
              </w:rPr>
              <w:t>1</w:t>
            </w:r>
          </w:p>
        </w:tc>
        <w:tc>
          <w:tcPr>
            <w:tcW w:w="2355" w:type="pct"/>
            <w:tcBorders>
              <w:top w:val="single" w:sz="4" w:space="0" w:color="auto"/>
              <w:left w:val="nil"/>
              <w:bottom w:val="single" w:sz="4" w:space="0" w:color="auto"/>
              <w:right w:val="single" w:sz="4" w:space="0" w:color="auto"/>
            </w:tcBorders>
            <w:shd w:val="clear" w:color="000000" w:fill="E2EFDA"/>
            <w:noWrap/>
            <w:hideMark/>
          </w:tcPr>
          <w:p w14:paraId="290E89EA" w14:textId="77777777" w:rsidR="00632A13" w:rsidRPr="00632A13" w:rsidRDefault="00632A13" w:rsidP="00632A13">
            <w:pPr>
              <w:jc w:val="center"/>
              <w:rPr>
                <w:rFonts w:ascii="Calibri" w:hAnsi="Calibri" w:cs="Calibri"/>
                <w:color w:val="000000"/>
                <w:sz w:val="22"/>
                <w:szCs w:val="22"/>
                <w:lang w:eastAsia="lt-LT"/>
              </w:rPr>
            </w:pPr>
            <w:r w:rsidRPr="00632A13">
              <w:rPr>
                <w:rFonts w:ascii="Calibri" w:hAnsi="Calibri" w:cs="Calibri"/>
                <w:color w:val="000000"/>
                <w:sz w:val="22"/>
                <w:szCs w:val="22"/>
                <w:lang w:eastAsia="lt-LT"/>
              </w:rPr>
              <w:t>2</w:t>
            </w:r>
          </w:p>
        </w:tc>
        <w:tc>
          <w:tcPr>
            <w:tcW w:w="423" w:type="pct"/>
            <w:tcBorders>
              <w:top w:val="single" w:sz="4" w:space="0" w:color="auto"/>
              <w:left w:val="nil"/>
              <w:bottom w:val="single" w:sz="4" w:space="0" w:color="auto"/>
              <w:right w:val="single" w:sz="4" w:space="0" w:color="auto"/>
            </w:tcBorders>
            <w:shd w:val="clear" w:color="000000" w:fill="E2EFDA"/>
            <w:noWrap/>
            <w:hideMark/>
          </w:tcPr>
          <w:p w14:paraId="2DCDB0F9" w14:textId="77777777" w:rsidR="00632A13" w:rsidRPr="00632A13" w:rsidRDefault="00632A13" w:rsidP="00632A13">
            <w:pPr>
              <w:jc w:val="center"/>
              <w:rPr>
                <w:rFonts w:ascii="Calibri" w:hAnsi="Calibri" w:cs="Calibri"/>
                <w:sz w:val="22"/>
                <w:szCs w:val="22"/>
                <w:lang w:eastAsia="lt-LT"/>
              </w:rPr>
            </w:pPr>
            <w:r w:rsidRPr="00632A13">
              <w:rPr>
                <w:rFonts w:ascii="Calibri" w:hAnsi="Calibri" w:cs="Calibri"/>
                <w:sz w:val="22"/>
                <w:szCs w:val="22"/>
                <w:lang w:eastAsia="lt-LT"/>
              </w:rPr>
              <w:t>3</w:t>
            </w:r>
          </w:p>
        </w:tc>
        <w:tc>
          <w:tcPr>
            <w:tcW w:w="344" w:type="pct"/>
            <w:tcBorders>
              <w:top w:val="single" w:sz="4" w:space="0" w:color="auto"/>
              <w:left w:val="nil"/>
              <w:bottom w:val="single" w:sz="4" w:space="0" w:color="auto"/>
              <w:right w:val="single" w:sz="4" w:space="0" w:color="auto"/>
            </w:tcBorders>
            <w:shd w:val="clear" w:color="000000" w:fill="E2EFDA"/>
            <w:noWrap/>
            <w:hideMark/>
          </w:tcPr>
          <w:p w14:paraId="470B0790" w14:textId="77777777" w:rsidR="00632A13" w:rsidRPr="00632A13" w:rsidRDefault="00632A13" w:rsidP="00632A13">
            <w:pPr>
              <w:jc w:val="center"/>
              <w:rPr>
                <w:rFonts w:ascii="Calibri" w:hAnsi="Calibri" w:cs="Calibri"/>
                <w:color w:val="000000"/>
                <w:sz w:val="22"/>
                <w:szCs w:val="22"/>
                <w:lang w:eastAsia="lt-LT"/>
              </w:rPr>
            </w:pPr>
            <w:r w:rsidRPr="00632A13">
              <w:rPr>
                <w:rFonts w:ascii="Calibri" w:hAnsi="Calibri" w:cs="Calibri"/>
                <w:color w:val="000000"/>
                <w:sz w:val="22"/>
                <w:szCs w:val="22"/>
                <w:lang w:eastAsia="lt-LT"/>
              </w:rPr>
              <w:t>4</w:t>
            </w:r>
          </w:p>
        </w:tc>
        <w:tc>
          <w:tcPr>
            <w:tcW w:w="344" w:type="pct"/>
            <w:tcBorders>
              <w:top w:val="single" w:sz="4" w:space="0" w:color="auto"/>
              <w:left w:val="nil"/>
              <w:bottom w:val="single" w:sz="4" w:space="0" w:color="auto"/>
              <w:right w:val="single" w:sz="4" w:space="0" w:color="auto"/>
            </w:tcBorders>
            <w:shd w:val="clear" w:color="000000" w:fill="E2EFDA"/>
            <w:noWrap/>
            <w:hideMark/>
          </w:tcPr>
          <w:p w14:paraId="0D2E079E" w14:textId="77777777" w:rsidR="00632A13" w:rsidRPr="00632A13" w:rsidRDefault="00632A13" w:rsidP="00632A13">
            <w:pPr>
              <w:jc w:val="center"/>
              <w:rPr>
                <w:rFonts w:ascii="Calibri" w:hAnsi="Calibri" w:cs="Calibri"/>
                <w:color w:val="000000"/>
                <w:sz w:val="22"/>
                <w:szCs w:val="22"/>
                <w:lang w:eastAsia="lt-LT"/>
              </w:rPr>
            </w:pPr>
            <w:r w:rsidRPr="00632A13">
              <w:rPr>
                <w:rFonts w:ascii="Calibri" w:hAnsi="Calibri" w:cs="Calibri"/>
                <w:color w:val="000000"/>
                <w:sz w:val="22"/>
                <w:szCs w:val="22"/>
                <w:lang w:eastAsia="lt-LT"/>
              </w:rPr>
              <w:t>5</w:t>
            </w:r>
          </w:p>
        </w:tc>
        <w:tc>
          <w:tcPr>
            <w:tcW w:w="344" w:type="pct"/>
            <w:tcBorders>
              <w:top w:val="single" w:sz="4" w:space="0" w:color="auto"/>
              <w:left w:val="nil"/>
              <w:bottom w:val="single" w:sz="4" w:space="0" w:color="auto"/>
              <w:right w:val="single" w:sz="4" w:space="0" w:color="auto"/>
            </w:tcBorders>
            <w:shd w:val="clear" w:color="000000" w:fill="E2EFDA"/>
            <w:noWrap/>
            <w:hideMark/>
          </w:tcPr>
          <w:p w14:paraId="39E6E5E1" w14:textId="77777777" w:rsidR="00632A13" w:rsidRPr="00632A13" w:rsidRDefault="00632A13" w:rsidP="00632A13">
            <w:pPr>
              <w:jc w:val="center"/>
              <w:rPr>
                <w:rFonts w:ascii="Calibri" w:hAnsi="Calibri" w:cs="Calibri"/>
                <w:sz w:val="22"/>
                <w:szCs w:val="22"/>
                <w:lang w:eastAsia="lt-LT"/>
              </w:rPr>
            </w:pPr>
            <w:r w:rsidRPr="00632A13">
              <w:rPr>
                <w:rFonts w:ascii="Calibri" w:hAnsi="Calibri" w:cs="Calibri"/>
                <w:sz w:val="22"/>
                <w:szCs w:val="22"/>
                <w:lang w:eastAsia="lt-LT"/>
              </w:rPr>
              <w:t>6</w:t>
            </w:r>
          </w:p>
        </w:tc>
        <w:tc>
          <w:tcPr>
            <w:tcW w:w="344" w:type="pct"/>
            <w:tcBorders>
              <w:top w:val="single" w:sz="4" w:space="0" w:color="auto"/>
              <w:left w:val="nil"/>
              <w:bottom w:val="single" w:sz="4" w:space="0" w:color="auto"/>
              <w:right w:val="single" w:sz="4" w:space="0" w:color="auto"/>
            </w:tcBorders>
            <w:shd w:val="clear" w:color="000000" w:fill="E2EFDA"/>
            <w:noWrap/>
            <w:hideMark/>
          </w:tcPr>
          <w:p w14:paraId="6A0DCC64" w14:textId="77777777" w:rsidR="00632A13" w:rsidRPr="00632A13" w:rsidRDefault="00632A13" w:rsidP="00632A13">
            <w:pPr>
              <w:jc w:val="center"/>
              <w:rPr>
                <w:rFonts w:ascii="Calibri" w:hAnsi="Calibri" w:cs="Calibri"/>
                <w:color w:val="000000"/>
                <w:sz w:val="22"/>
                <w:szCs w:val="22"/>
                <w:lang w:eastAsia="lt-LT"/>
              </w:rPr>
            </w:pPr>
            <w:r w:rsidRPr="00632A13">
              <w:rPr>
                <w:rFonts w:ascii="Calibri" w:hAnsi="Calibri" w:cs="Calibri"/>
                <w:color w:val="000000"/>
                <w:sz w:val="22"/>
                <w:szCs w:val="22"/>
                <w:lang w:eastAsia="lt-LT"/>
              </w:rPr>
              <w:t>7</w:t>
            </w:r>
          </w:p>
        </w:tc>
        <w:tc>
          <w:tcPr>
            <w:tcW w:w="344" w:type="pct"/>
            <w:tcBorders>
              <w:top w:val="single" w:sz="4" w:space="0" w:color="auto"/>
              <w:left w:val="nil"/>
              <w:bottom w:val="single" w:sz="4" w:space="0" w:color="auto"/>
              <w:right w:val="single" w:sz="4" w:space="0" w:color="auto"/>
            </w:tcBorders>
            <w:shd w:val="clear" w:color="000000" w:fill="E2EFDA"/>
            <w:noWrap/>
            <w:hideMark/>
          </w:tcPr>
          <w:p w14:paraId="2E67087F" w14:textId="77777777" w:rsidR="00632A13" w:rsidRPr="00632A13" w:rsidRDefault="00632A13" w:rsidP="00632A13">
            <w:pPr>
              <w:jc w:val="center"/>
              <w:rPr>
                <w:rFonts w:ascii="Calibri" w:hAnsi="Calibri" w:cs="Calibri"/>
                <w:color w:val="000000"/>
                <w:sz w:val="22"/>
                <w:szCs w:val="22"/>
                <w:lang w:eastAsia="lt-LT"/>
              </w:rPr>
            </w:pPr>
            <w:r w:rsidRPr="00632A13">
              <w:rPr>
                <w:rFonts w:ascii="Calibri" w:hAnsi="Calibri" w:cs="Calibri"/>
                <w:color w:val="000000"/>
                <w:sz w:val="22"/>
                <w:szCs w:val="22"/>
                <w:lang w:eastAsia="lt-LT"/>
              </w:rPr>
              <w:t>8</w:t>
            </w:r>
          </w:p>
        </w:tc>
      </w:tr>
      <w:tr w:rsidR="00632A13" w:rsidRPr="00632A13" w14:paraId="45090B4E" w14:textId="77777777" w:rsidTr="00632A13">
        <w:trPr>
          <w:trHeight w:val="600"/>
        </w:trPr>
        <w:tc>
          <w:tcPr>
            <w:tcW w:w="500" w:type="pct"/>
            <w:tcBorders>
              <w:top w:val="nil"/>
              <w:left w:val="single" w:sz="4" w:space="0" w:color="auto"/>
              <w:bottom w:val="single" w:sz="4" w:space="0" w:color="auto"/>
              <w:right w:val="single" w:sz="4" w:space="0" w:color="auto"/>
            </w:tcBorders>
            <w:shd w:val="clear" w:color="000000" w:fill="E2EFDA"/>
            <w:hideMark/>
          </w:tcPr>
          <w:p w14:paraId="287EB30E" w14:textId="77777777" w:rsidR="00632A13" w:rsidRPr="00632A13" w:rsidRDefault="00632A13" w:rsidP="00632A13">
            <w:pPr>
              <w:jc w:val="center"/>
              <w:rPr>
                <w:rFonts w:ascii="Calibri" w:hAnsi="Calibri" w:cs="Calibri"/>
                <w:b/>
                <w:bCs/>
                <w:color w:val="000000"/>
                <w:sz w:val="22"/>
                <w:szCs w:val="22"/>
                <w:lang w:eastAsia="lt-LT"/>
              </w:rPr>
            </w:pPr>
            <w:r w:rsidRPr="00632A13">
              <w:rPr>
                <w:rFonts w:ascii="Calibri" w:hAnsi="Calibri" w:cs="Calibri"/>
                <w:b/>
                <w:bCs/>
                <w:color w:val="000000"/>
                <w:sz w:val="22"/>
                <w:szCs w:val="22"/>
                <w:lang w:eastAsia="lt-LT"/>
              </w:rPr>
              <w:t>Rodiklio kodas</w:t>
            </w:r>
          </w:p>
        </w:tc>
        <w:tc>
          <w:tcPr>
            <w:tcW w:w="2355" w:type="pct"/>
            <w:tcBorders>
              <w:top w:val="nil"/>
              <w:left w:val="nil"/>
              <w:bottom w:val="single" w:sz="4" w:space="0" w:color="auto"/>
              <w:right w:val="single" w:sz="4" w:space="0" w:color="auto"/>
            </w:tcBorders>
            <w:shd w:val="clear" w:color="000000" w:fill="E2EFDA"/>
            <w:hideMark/>
          </w:tcPr>
          <w:p w14:paraId="1FA7EADE" w14:textId="77777777" w:rsidR="00632A13" w:rsidRPr="00632A13" w:rsidRDefault="00632A13" w:rsidP="00632A13">
            <w:pPr>
              <w:jc w:val="center"/>
              <w:rPr>
                <w:rFonts w:ascii="Calibri" w:hAnsi="Calibri" w:cs="Calibri"/>
                <w:b/>
                <w:bCs/>
                <w:color w:val="000000"/>
                <w:sz w:val="22"/>
                <w:szCs w:val="22"/>
                <w:lang w:eastAsia="lt-LT"/>
              </w:rPr>
            </w:pPr>
            <w:r w:rsidRPr="00632A13">
              <w:rPr>
                <w:rFonts w:ascii="Calibri" w:hAnsi="Calibri" w:cs="Calibri"/>
                <w:b/>
                <w:bCs/>
                <w:color w:val="000000"/>
                <w:sz w:val="22"/>
                <w:szCs w:val="22"/>
                <w:lang w:eastAsia="lt-LT"/>
              </w:rPr>
              <w:t>Rodiklis</w:t>
            </w:r>
          </w:p>
        </w:tc>
        <w:tc>
          <w:tcPr>
            <w:tcW w:w="423" w:type="pct"/>
            <w:tcBorders>
              <w:top w:val="nil"/>
              <w:left w:val="nil"/>
              <w:bottom w:val="single" w:sz="4" w:space="0" w:color="auto"/>
              <w:right w:val="single" w:sz="4" w:space="0" w:color="auto"/>
            </w:tcBorders>
            <w:shd w:val="clear" w:color="000000" w:fill="E2EFDA"/>
            <w:hideMark/>
          </w:tcPr>
          <w:p w14:paraId="07EA04C5" w14:textId="77777777" w:rsidR="00632A13" w:rsidRPr="00632A13" w:rsidRDefault="00632A13" w:rsidP="00632A13">
            <w:pPr>
              <w:jc w:val="center"/>
              <w:rPr>
                <w:rFonts w:ascii="Calibri" w:hAnsi="Calibri" w:cs="Calibri"/>
                <w:b/>
                <w:bCs/>
                <w:color w:val="000000"/>
                <w:sz w:val="22"/>
                <w:szCs w:val="22"/>
                <w:lang w:eastAsia="lt-LT"/>
              </w:rPr>
            </w:pPr>
            <w:r w:rsidRPr="00632A13">
              <w:rPr>
                <w:rFonts w:ascii="Calibri" w:hAnsi="Calibri" w:cs="Calibri"/>
                <w:b/>
                <w:bCs/>
                <w:color w:val="000000"/>
                <w:sz w:val="22"/>
                <w:szCs w:val="22"/>
                <w:lang w:eastAsia="lt-LT"/>
              </w:rPr>
              <w:t>Iš viso</w:t>
            </w:r>
          </w:p>
        </w:tc>
        <w:tc>
          <w:tcPr>
            <w:tcW w:w="344" w:type="pct"/>
            <w:tcBorders>
              <w:top w:val="nil"/>
              <w:left w:val="nil"/>
              <w:bottom w:val="single" w:sz="4" w:space="0" w:color="auto"/>
              <w:right w:val="single" w:sz="4" w:space="0" w:color="auto"/>
            </w:tcBorders>
            <w:shd w:val="clear" w:color="000000" w:fill="E2EFDA"/>
            <w:hideMark/>
          </w:tcPr>
          <w:p w14:paraId="37C59CEF" w14:textId="77777777" w:rsidR="00632A13" w:rsidRPr="00632A13" w:rsidRDefault="00632A13" w:rsidP="00632A13">
            <w:pPr>
              <w:jc w:val="center"/>
              <w:rPr>
                <w:rFonts w:ascii="Calibri" w:hAnsi="Calibri" w:cs="Calibri"/>
                <w:b/>
                <w:bCs/>
                <w:color w:val="000000"/>
                <w:sz w:val="22"/>
                <w:szCs w:val="22"/>
                <w:lang w:eastAsia="lt-LT"/>
              </w:rPr>
            </w:pPr>
            <w:r w:rsidRPr="00632A13">
              <w:rPr>
                <w:rFonts w:ascii="Calibri" w:hAnsi="Calibri" w:cs="Calibri"/>
                <w:b/>
                <w:bCs/>
                <w:color w:val="000000"/>
                <w:sz w:val="22"/>
                <w:szCs w:val="22"/>
                <w:lang w:eastAsia="lt-LT"/>
              </w:rPr>
              <w:t>2024 m.</w:t>
            </w:r>
          </w:p>
        </w:tc>
        <w:tc>
          <w:tcPr>
            <w:tcW w:w="344" w:type="pct"/>
            <w:tcBorders>
              <w:top w:val="nil"/>
              <w:left w:val="nil"/>
              <w:bottom w:val="single" w:sz="4" w:space="0" w:color="auto"/>
              <w:right w:val="single" w:sz="4" w:space="0" w:color="auto"/>
            </w:tcBorders>
            <w:shd w:val="clear" w:color="000000" w:fill="E2EFDA"/>
            <w:hideMark/>
          </w:tcPr>
          <w:p w14:paraId="33224C79" w14:textId="77777777" w:rsidR="00632A13" w:rsidRPr="00632A13" w:rsidRDefault="00632A13" w:rsidP="00632A13">
            <w:pPr>
              <w:jc w:val="center"/>
              <w:rPr>
                <w:rFonts w:ascii="Calibri" w:hAnsi="Calibri" w:cs="Calibri"/>
                <w:b/>
                <w:bCs/>
                <w:color w:val="000000"/>
                <w:sz w:val="22"/>
                <w:szCs w:val="22"/>
                <w:lang w:eastAsia="lt-LT"/>
              </w:rPr>
            </w:pPr>
            <w:r w:rsidRPr="00632A13">
              <w:rPr>
                <w:rFonts w:ascii="Calibri" w:hAnsi="Calibri" w:cs="Calibri"/>
                <w:b/>
                <w:bCs/>
                <w:color w:val="000000"/>
                <w:sz w:val="22"/>
                <w:szCs w:val="22"/>
                <w:lang w:eastAsia="lt-LT"/>
              </w:rPr>
              <w:t>2025 m.</w:t>
            </w:r>
          </w:p>
        </w:tc>
        <w:tc>
          <w:tcPr>
            <w:tcW w:w="344" w:type="pct"/>
            <w:tcBorders>
              <w:top w:val="nil"/>
              <w:left w:val="nil"/>
              <w:bottom w:val="single" w:sz="4" w:space="0" w:color="auto"/>
              <w:right w:val="single" w:sz="4" w:space="0" w:color="auto"/>
            </w:tcBorders>
            <w:shd w:val="clear" w:color="000000" w:fill="E2EFDA"/>
            <w:hideMark/>
          </w:tcPr>
          <w:p w14:paraId="45DC9B05" w14:textId="77777777" w:rsidR="00632A13" w:rsidRPr="00632A13" w:rsidRDefault="00632A13" w:rsidP="00632A13">
            <w:pPr>
              <w:jc w:val="center"/>
              <w:rPr>
                <w:rFonts w:ascii="Calibri" w:hAnsi="Calibri" w:cs="Calibri"/>
                <w:b/>
                <w:bCs/>
                <w:color w:val="000000"/>
                <w:sz w:val="22"/>
                <w:szCs w:val="22"/>
                <w:lang w:eastAsia="lt-LT"/>
              </w:rPr>
            </w:pPr>
            <w:r w:rsidRPr="00632A13">
              <w:rPr>
                <w:rFonts w:ascii="Calibri" w:hAnsi="Calibri" w:cs="Calibri"/>
                <w:b/>
                <w:bCs/>
                <w:color w:val="000000"/>
                <w:sz w:val="22"/>
                <w:szCs w:val="22"/>
                <w:lang w:eastAsia="lt-LT"/>
              </w:rPr>
              <w:t>2026 m.</w:t>
            </w:r>
          </w:p>
        </w:tc>
        <w:tc>
          <w:tcPr>
            <w:tcW w:w="344" w:type="pct"/>
            <w:tcBorders>
              <w:top w:val="nil"/>
              <w:left w:val="nil"/>
              <w:bottom w:val="single" w:sz="4" w:space="0" w:color="auto"/>
              <w:right w:val="single" w:sz="4" w:space="0" w:color="auto"/>
            </w:tcBorders>
            <w:shd w:val="clear" w:color="000000" w:fill="E2EFDA"/>
            <w:hideMark/>
          </w:tcPr>
          <w:p w14:paraId="3B33D939" w14:textId="77777777" w:rsidR="00632A13" w:rsidRPr="00632A13" w:rsidRDefault="00632A13" w:rsidP="00632A13">
            <w:pPr>
              <w:jc w:val="center"/>
              <w:rPr>
                <w:rFonts w:ascii="Calibri" w:hAnsi="Calibri" w:cs="Calibri"/>
                <w:b/>
                <w:bCs/>
                <w:color w:val="000000"/>
                <w:sz w:val="22"/>
                <w:szCs w:val="22"/>
                <w:lang w:eastAsia="lt-LT"/>
              </w:rPr>
            </w:pPr>
            <w:r w:rsidRPr="00632A13">
              <w:rPr>
                <w:rFonts w:ascii="Calibri" w:hAnsi="Calibri" w:cs="Calibri"/>
                <w:b/>
                <w:bCs/>
                <w:color w:val="000000"/>
                <w:sz w:val="22"/>
                <w:szCs w:val="22"/>
                <w:lang w:eastAsia="lt-LT"/>
              </w:rPr>
              <w:t>2027 m.</w:t>
            </w:r>
          </w:p>
        </w:tc>
        <w:tc>
          <w:tcPr>
            <w:tcW w:w="344" w:type="pct"/>
            <w:tcBorders>
              <w:top w:val="nil"/>
              <w:left w:val="nil"/>
              <w:bottom w:val="single" w:sz="4" w:space="0" w:color="auto"/>
              <w:right w:val="single" w:sz="4" w:space="0" w:color="auto"/>
            </w:tcBorders>
            <w:shd w:val="clear" w:color="000000" w:fill="E2EFDA"/>
            <w:hideMark/>
          </w:tcPr>
          <w:p w14:paraId="4F212158" w14:textId="77777777" w:rsidR="00632A13" w:rsidRPr="00632A13" w:rsidRDefault="00632A13" w:rsidP="00632A13">
            <w:pPr>
              <w:jc w:val="center"/>
              <w:rPr>
                <w:rFonts w:ascii="Calibri" w:hAnsi="Calibri" w:cs="Calibri"/>
                <w:b/>
                <w:bCs/>
                <w:color w:val="000000"/>
                <w:sz w:val="22"/>
                <w:szCs w:val="22"/>
                <w:lang w:eastAsia="lt-LT"/>
              </w:rPr>
            </w:pPr>
            <w:r w:rsidRPr="00632A13">
              <w:rPr>
                <w:rFonts w:ascii="Calibri" w:hAnsi="Calibri" w:cs="Calibri"/>
                <w:b/>
                <w:bCs/>
                <w:color w:val="000000"/>
                <w:sz w:val="22"/>
                <w:szCs w:val="22"/>
                <w:lang w:eastAsia="lt-LT"/>
              </w:rPr>
              <w:t>2028 m.</w:t>
            </w:r>
          </w:p>
        </w:tc>
      </w:tr>
      <w:tr w:rsidR="00632A13" w:rsidRPr="00632A13" w14:paraId="243A7C5A" w14:textId="77777777" w:rsidTr="00632A13">
        <w:trPr>
          <w:trHeight w:val="300"/>
        </w:trPr>
        <w:tc>
          <w:tcPr>
            <w:tcW w:w="500" w:type="pct"/>
            <w:tcBorders>
              <w:top w:val="nil"/>
              <w:left w:val="single" w:sz="4" w:space="0" w:color="auto"/>
              <w:bottom w:val="single" w:sz="4" w:space="0" w:color="auto"/>
              <w:right w:val="single" w:sz="4" w:space="0" w:color="auto"/>
            </w:tcBorders>
            <w:shd w:val="clear" w:color="auto" w:fill="auto"/>
            <w:hideMark/>
          </w:tcPr>
          <w:p w14:paraId="07037D1E" w14:textId="77777777" w:rsidR="00632A13" w:rsidRPr="00632A13" w:rsidRDefault="00632A13" w:rsidP="00632A13">
            <w:pPr>
              <w:jc w:val="left"/>
              <w:rPr>
                <w:rFonts w:ascii="Calibri" w:hAnsi="Calibri" w:cs="Calibri"/>
                <w:color w:val="000000"/>
                <w:sz w:val="22"/>
                <w:szCs w:val="22"/>
                <w:lang w:eastAsia="lt-LT"/>
              </w:rPr>
            </w:pPr>
            <w:r w:rsidRPr="00632A13">
              <w:rPr>
                <w:rFonts w:ascii="Calibri" w:hAnsi="Calibri" w:cs="Calibri"/>
                <w:color w:val="000000"/>
                <w:sz w:val="22"/>
                <w:szCs w:val="22"/>
                <w:lang w:eastAsia="lt-LT"/>
              </w:rPr>
              <w:t>RASE-P.1</w:t>
            </w:r>
          </w:p>
        </w:tc>
        <w:tc>
          <w:tcPr>
            <w:tcW w:w="2355" w:type="pct"/>
            <w:tcBorders>
              <w:top w:val="nil"/>
              <w:left w:val="nil"/>
              <w:bottom w:val="single" w:sz="4" w:space="0" w:color="auto"/>
              <w:right w:val="single" w:sz="4" w:space="0" w:color="auto"/>
            </w:tcBorders>
            <w:shd w:val="clear" w:color="auto" w:fill="auto"/>
            <w:hideMark/>
          </w:tcPr>
          <w:p w14:paraId="2BE389D8" w14:textId="77777777" w:rsidR="00632A13" w:rsidRPr="00632A13" w:rsidRDefault="00632A13" w:rsidP="00632A13">
            <w:pPr>
              <w:jc w:val="left"/>
              <w:rPr>
                <w:rFonts w:ascii="Calibri" w:hAnsi="Calibri" w:cs="Calibri"/>
                <w:color w:val="000000"/>
                <w:sz w:val="22"/>
                <w:szCs w:val="22"/>
                <w:lang w:eastAsia="lt-LT"/>
              </w:rPr>
            </w:pPr>
            <w:r w:rsidRPr="00632A13">
              <w:rPr>
                <w:rFonts w:ascii="Calibri" w:hAnsi="Calibri" w:cs="Calibri"/>
                <w:color w:val="000000"/>
                <w:sz w:val="22"/>
                <w:szCs w:val="22"/>
                <w:lang w:eastAsia="lt-LT"/>
              </w:rPr>
              <w:t>Vietos projektų mokymuose dalyvavusių asmenų skaičius (8 priemonė: 6 projektai po 15 asmenų)</w:t>
            </w:r>
          </w:p>
        </w:tc>
        <w:tc>
          <w:tcPr>
            <w:tcW w:w="423" w:type="pct"/>
            <w:tcBorders>
              <w:top w:val="nil"/>
              <w:left w:val="nil"/>
              <w:bottom w:val="single" w:sz="4" w:space="0" w:color="auto"/>
              <w:right w:val="single" w:sz="4" w:space="0" w:color="auto"/>
            </w:tcBorders>
            <w:shd w:val="clear" w:color="auto" w:fill="auto"/>
            <w:noWrap/>
            <w:hideMark/>
          </w:tcPr>
          <w:p w14:paraId="532BE1CF" w14:textId="77777777" w:rsidR="00632A13" w:rsidRPr="00632A13" w:rsidRDefault="00632A13" w:rsidP="00632A13">
            <w:pPr>
              <w:jc w:val="center"/>
              <w:rPr>
                <w:rFonts w:ascii="Calibri" w:hAnsi="Calibri" w:cs="Calibri"/>
                <w:color w:val="000000"/>
                <w:sz w:val="22"/>
                <w:szCs w:val="22"/>
                <w:lang w:eastAsia="lt-LT"/>
              </w:rPr>
            </w:pPr>
            <w:r w:rsidRPr="00632A13">
              <w:rPr>
                <w:rFonts w:ascii="Calibri" w:hAnsi="Calibri" w:cs="Calibri"/>
                <w:color w:val="000000"/>
                <w:sz w:val="22"/>
                <w:szCs w:val="22"/>
                <w:lang w:eastAsia="lt-LT"/>
              </w:rPr>
              <w:t>90</w:t>
            </w:r>
          </w:p>
        </w:tc>
        <w:tc>
          <w:tcPr>
            <w:tcW w:w="344" w:type="pct"/>
            <w:tcBorders>
              <w:top w:val="nil"/>
              <w:left w:val="nil"/>
              <w:bottom w:val="single" w:sz="4" w:space="0" w:color="auto"/>
              <w:right w:val="single" w:sz="4" w:space="0" w:color="auto"/>
            </w:tcBorders>
            <w:shd w:val="clear" w:color="auto" w:fill="auto"/>
            <w:noWrap/>
            <w:hideMark/>
          </w:tcPr>
          <w:p w14:paraId="5582A0D5"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0</w:t>
            </w:r>
          </w:p>
        </w:tc>
        <w:tc>
          <w:tcPr>
            <w:tcW w:w="344" w:type="pct"/>
            <w:tcBorders>
              <w:top w:val="nil"/>
              <w:left w:val="nil"/>
              <w:bottom w:val="single" w:sz="4" w:space="0" w:color="auto"/>
              <w:right w:val="single" w:sz="4" w:space="0" w:color="auto"/>
            </w:tcBorders>
            <w:shd w:val="clear" w:color="auto" w:fill="auto"/>
            <w:noWrap/>
            <w:hideMark/>
          </w:tcPr>
          <w:p w14:paraId="0F60F508"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0</w:t>
            </w:r>
          </w:p>
        </w:tc>
        <w:tc>
          <w:tcPr>
            <w:tcW w:w="344" w:type="pct"/>
            <w:tcBorders>
              <w:top w:val="nil"/>
              <w:left w:val="nil"/>
              <w:bottom w:val="single" w:sz="4" w:space="0" w:color="auto"/>
              <w:right w:val="single" w:sz="4" w:space="0" w:color="auto"/>
            </w:tcBorders>
            <w:shd w:val="clear" w:color="auto" w:fill="auto"/>
            <w:noWrap/>
            <w:hideMark/>
          </w:tcPr>
          <w:p w14:paraId="15A4EBBB"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15</w:t>
            </w:r>
          </w:p>
        </w:tc>
        <w:tc>
          <w:tcPr>
            <w:tcW w:w="344" w:type="pct"/>
            <w:tcBorders>
              <w:top w:val="nil"/>
              <w:left w:val="nil"/>
              <w:bottom w:val="single" w:sz="4" w:space="0" w:color="auto"/>
              <w:right w:val="single" w:sz="4" w:space="0" w:color="auto"/>
            </w:tcBorders>
            <w:shd w:val="clear" w:color="auto" w:fill="auto"/>
            <w:noWrap/>
            <w:hideMark/>
          </w:tcPr>
          <w:p w14:paraId="72F424C5"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30</w:t>
            </w:r>
          </w:p>
        </w:tc>
        <w:tc>
          <w:tcPr>
            <w:tcW w:w="344" w:type="pct"/>
            <w:tcBorders>
              <w:top w:val="nil"/>
              <w:left w:val="nil"/>
              <w:bottom w:val="single" w:sz="4" w:space="0" w:color="auto"/>
              <w:right w:val="single" w:sz="4" w:space="0" w:color="auto"/>
            </w:tcBorders>
            <w:shd w:val="clear" w:color="auto" w:fill="auto"/>
            <w:noWrap/>
            <w:hideMark/>
          </w:tcPr>
          <w:p w14:paraId="1B33907B" w14:textId="77777777" w:rsidR="00632A13" w:rsidRPr="00632A13" w:rsidRDefault="00632A13" w:rsidP="00632A13">
            <w:pPr>
              <w:jc w:val="right"/>
              <w:rPr>
                <w:rFonts w:ascii="Calibri" w:hAnsi="Calibri" w:cs="Calibri"/>
                <w:color w:val="000000"/>
                <w:sz w:val="22"/>
                <w:szCs w:val="22"/>
                <w:lang w:eastAsia="lt-LT"/>
              </w:rPr>
            </w:pPr>
            <w:r w:rsidRPr="00632A13">
              <w:rPr>
                <w:rFonts w:ascii="Calibri" w:hAnsi="Calibri" w:cs="Calibri"/>
                <w:color w:val="000000"/>
                <w:sz w:val="22"/>
                <w:szCs w:val="22"/>
                <w:lang w:eastAsia="lt-LT"/>
              </w:rPr>
              <w:t>45</w:t>
            </w:r>
          </w:p>
        </w:tc>
      </w:tr>
    </w:tbl>
    <w:p w14:paraId="55D63890" w14:textId="3F53605B" w:rsidR="002C13AB" w:rsidRPr="00C8590F" w:rsidRDefault="002C13AB" w:rsidP="00990982"/>
    <w:p w14:paraId="6A220EA7" w14:textId="77777777" w:rsidR="00DC0B2A" w:rsidRPr="00C8590F" w:rsidRDefault="00DC0B2A" w:rsidP="00990982"/>
    <w:p w14:paraId="7DF6F5B9" w14:textId="4B565350" w:rsidR="00CB72AF" w:rsidRPr="00C8590F" w:rsidRDefault="00CB72AF" w:rsidP="00A23A54">
      <w:pPr>
        <w:sectPr w:rsidR="00CB72AF" w:rsidRPr="00C8590F" w:rsidSect="005728C4">
          <w:pgSz w:w="11906" w:h="16838"/>
          <w:pgMar w:top="1134" w:right="1134" w:bottom="1134" w:left="1134" w:header="567" w:footer="567" w:gutter="0"/>
          <w:cols w:space="1296"/>
          <w:formProt w:val="0"/>
          <w:titlePg/>
          <w:docGrid w:linePitch="360"/>
        </w:sectPr>
      </w:pPr>
    </w:p>
    <w:p w14:paraId="3814A210" w14:textId="0226E6A9" w:rsidR="00A23A54" w:rsidRPr="00C8590F" w:rsidRDefault="00A23A54" w:rsidP="00BF56BF">
      <w:pPr>
        <w:pStyle w:val="Heading2"/>
        <w:numPr>
          <w:ilvl w:val="0"/>
          <w:numId w:val="1"/>
        </w:numPr>
      </w:pPr>
      <w:bookmarkStart w:id="31" w:name="_Toc119662882"/>
      <w:r w:rsidRPr="00C8590F">
        <w:lastRenderedPageBreak/>
        <w:t>Pokyčiai, kurių siekiama VVG teritorijoje (kiekybine išraiška)</w:t>
      </w:r>
      <w:bookmarkEnd w:id="31"/>
    </w:p>
    <w:tbl>
      <w:tblPr>
        <w:tblW w:w="5000" w:type="pct"/>
        <w:tblLook w:val="04A0" w:firstRow="1" w:lastRow="0" w:firstColumn="1" w:lastColumn="0" w:noHBand="0" w:noVBand="1"/>
      </w:tblPr>
      <w:tblGrid>
        <w:gridCol w:w="1247"/>
        <w:gridCol w:w="7539"/>
        <w:gridCol w:w="2766"/>
        <w:gridCol w:w="943"/>
        <w:gridCol w:w="1030"/>
        <w:gridCol w:w="1025"/>
      </w:tblGrid>
      <w:tr w:rsidR="008D1014" w:rsidRPr="008D1014" w14:paraId="4D6414E6" w14:textId="77777777" w:rsidTr="008D1014">
        <w:trPr>
          <w:trHeight w:val="300"/>
        </w:trPr>
        <w:tc>
          <w:tcPr>
            <w:tcW w:w="296" w:type="pct"/>
            <w:tcBorders>
              <w:top w:val="single" w:sz="8" w:space="0" w:color="auto"/>
              <w:left w:val="single" w:sz="8" w:space="0" w:color="auto"/>
              <w:bottom w:val="single" w:sz="4" w:space="0" w:color="auto"/>
              <w:right w:val="single" w:sz="4" w:space="0" w:color="auto"/>
            </w:tcBorders>
            <w:shd w:val="clear" w:color="000000" w:fill="DDEBF7"/>
            <w:noWrap/>
            <w:hideMark/>
          </w:tcPr>
          <w:p w14:paraId="13883427" w14:textId="77777777" w:rsidR="008D1014" w:rsidRPr="008D1014" w:rsidRDefault="008D1014" w:rsidP="008D1014">
            <w:pPr>
              <w:jc w:val="center"/>
              <w:rPr>
                <w:rFonts w:ascii="Calibri" w:hAnsi="Calibri" w:cs="Calibri"/>
                <w:color w:val="000000"/>
                <w:sz w:val="22"/>
                <w:szCs w:val="22"/>
                <w:lang w:eastAsia="lt-LT"/>
              </w:rPr>
            </w:pPr>
            <w:r w:rsidRPr="008D1014">
              <w:rPr>
                <w:rFonts w:ascii="Calibri" w:hAnsi="Calibri" w:cs="Calibri"/>
                <w:color w:val="000000"/>
                <w:sz w:val="22"/>
                <w:szCs w:val="22"/>
                <w:lang w:eastAsia="lt-LT"/>
              </w:rPr>
              <w:t>1</w:t>
            </w:r>
          </w:p>
        </w:tc>
        <w:tc>
          <w:tcPr>
            <w:tcW w:w="1620" w:type="pct"/>
            <w:tcBorders>
              <w:top w:val="single" w:sz="8" w:space="0" w:color="auto"/>
              <w:left w:val="nil"/>
              <w:bottom w:val="single" w:sz="4" w:space="0" w:color="auto"/>
              <w:right w:val="single" w:sz="4" w:space="0" w:color="auto"/>
            </w:tcBorders>
            <w:shd w:val="clear" w:color="000000" w:fill="DDEBF7"/>
            <w:noWrap/>
            <w:hideMark/>
          </w:tcPr>
          <w:p w14:paraId="6B457EB4" w14:textId="77777777" w:rsidR="008D1014" w:rsidRPr="008D1014" w:rsidRDefault="008D1014" w:rsidP="008D1014">
            <w:pPr>
              <w:jc w:val="center"/>
              <w:rPr>
                <w:rFonts w:ascii="Calibri" w:hAnsi="Calibri" w:cs="Calibri"/>
                <w:color w:val="000000"/>
                <w:sz w:val="22"/>
                <w:szCs w:val="22"/>
                <w:lang w:eastAsia="lt-LT"/>
              </w:rPr>
            </w:pPr>
            <w:r w:rsidRPr="008D1014">
              <w:rPr>
                <w:rFonts w:ascii="Calibri" w:hAnsi="Calibri" w:cs="Calibri"/>
                <w:color w:val="000000"/>
                <w:sz w:val="22"/>
                <w:szCs w:val="22"/>
                <w:lang w:eastAsia="lt-LT"/>
              </w:rPr>
              <w:t>2</w:t>
            </w:r>
          </w:p>
        </w:tc>
        <w:tc>
          <w:tcPr>
            <w:tcW w:w="1639" w:type="pct"/>
            <w:tcBorders>
              <w:top w:val="single" w:sz="8" w:space="0" w:color="auto"/>
              <w:left w:val="nil"/>
              <w:bottom w:val="single" w:sz="4" w:space="0" w:color="auto"/>
              <w:right w:val="single" w:sz="4" w:space="0" w:color="auto"/>
            </w:tcBorders>
            <w:shd w:val="clear" w:color="000000" w:fill="DDEBF7"/>
            <w:noWrap/>
            <w:hideMark/>
          </w:tcPr>
          <w:p w14:paraId="641AA49E" w14:textId="77777777" w:rsidR="008D1014" w:rsidRPr="008D1014" w:rsidRDefault="008D1014" w:rsidP="008D1014">
            <w:pPr>
              <w:jc w:val="center"/>
              <w:rPr>
                <w:rFonts w:ascii="Calibri" w:hAnsi="Calibri" w:cs="Calibri"/>
                <w:color w:val="000000"/>
                <w:sz w:val="22"/>
                <w:szCs w:val="22"/>
                <w:lang w:eastAsia="lt-LT"/>
              </w:rPr>
            </w:pPr>
            <w:r w:rsidRPr="008D1014">
              <w:rPr>
                <w:rFonts w:ascii="Calibri" w:hAnsi="Calibri" w:cs="Calibri"/>
                <w:color w:val="000000"/>
                <w:sz w:val="22"/>
                <w:szCs w:val="22"/>
                <w:lang w:eastAsia="lt-LT"/>
              </w:rPr>
              <w:t>3</w:t>
            </w:r>
          </w:p>
        </w:tc>
        <w:tc>
          <w:tcPr>
            <w:tcW w:w="482" w:type="pct"/>
            <w:tcBorders>
              <w:top w:val="single" w:sz="8" w:space="0" w:color="auto"/>
              <w:left w:val="nil"/>
              <w:bottom w:val="single" w:sz="4" w:space="0" w:color="auto"/>
              <w:right w:val="single" w:sz="4" w:space="0" w:color="auto"/>
            </w:tcBorders>
            <w:shd w:val="clear" w:color="000000" w:fill="DDEBF7"/>
            <w:noWrap/>
            <w:hideMark/>
          </w:tcPr>
          <w:p w14:paraId="6D2A2A85" w14:textId="77777777" w:rsidR="008D1014" w:rsidRPr="008D1014" w:rsidRDefault="008D1014" w:rsidP="008D1014">
            <w:pPr>
              <w:jc w:val="center"/>
              <w:rPr>
                <w:rFonts w:ascii="Calibri" w:hAnsi="Calibri" w:cs="Calibri"/>
                <w:color w:val="000000"/>
                <w:sz w:val="22"/>
                <w:szCs w:val="22"/>
                <w:lang w:eastAsia="lt-LT"/>
              </w:rPr>
            </w:pPr>
            <w:r w:rsidRPr="008D1014">
              <w:rPr>
                <w:rFonts w:ascii="Calibri" w:hAnsi="Calibri" w:cs="Calibri"/>
                <w:color w:val="000000"/>
                <w:sz w:val="22"/>
                <w:szCs w:val="22"/>
                <w:lang w:eastAsia="lt-LT"/>
              </w:rPr>
              <w:t>4</w:t>
            </w:r>
          </w:p>
        </w:tc>
        <w:tc>
          <w:tcPr>
            <w:tcW w:w="482" w:type="pct"/>
            <w:tcBorders>
              <w:top w:val="single" w:sz="8" w:space="0" w:color="auto"/>
              <w:left w:val="nil"/>
              <w:bottom w:val="single" w:sz="4" w:space="0" w:color="auto"/>
              <w:right w:val="single" w:sz="4" w:space="0" w:color="auto"/>
            </w:tcBorders>
            <w:shd w:val="clear" w:color="000000" w:fill="DDEBF7"/>
            <w:noWrap/>
            <w:hideMark/>
          </w:tcPr>
          <w:p w14:paraId="05AE2A74" w14:textId="77777777" w:rsidR="008D1014" w:rsidRPr="008D1014" w:rsidRDefault="008D1014" w:rsidP="008D1014">
            <w:pPr>
              <w:jc w:val="center"/>
              <w:rPr>
                <w:rFonts w:ascii="Calibri" w:hAnsi="Calibri" w:cs="Calibri"/>
                <w:color w:val="000000"/>
                <w:sz w:val="22"/>
                <w:szCs w:val="22"/>
                <w:lang w:eastAsia="lt-LT"/>
              </w:rPr>
            </w:pPr>
            <w:r w:rsidRPr="008D1014">
              <w:rPr>
                <w:rFonts w:ascii="Calibri" w:hAnsi="Calibri" w:cs="Calibri"/>
                <w:color w:val="000000"/>
                <w:sz w:val="22"/>
                <w:szCs w:val="22"/>
                <w:lang w:eastAsia="lt-LT"/>
              </w:rPr>
              <w:t>5</w:t>
            </w:r>
          </w:p>
        </w:tc>
        <w:tc>
          <w:tcPr>
            <w:tcW w:w="482" w:type="pct"/>
            <w:tcBorders>
              <w:top w:val="single" w:sz="8" w:space="0" w:color="auto"/>
              <w:left w:val="nil"/>
              <w:bottom w:val="single" w:sz="4" w:space="0" w:color="auto"/>
              <w:right w:val="single" w:sz="8" w:space="0" w:color="auto"/>
            </w:tcBorders>
            <w:shd w:val="clear" w:color="000000" w:fill="DDEBF7"/>
            <w:noWrap/>
            <w:hideMark/>
          </w:tcPr>
          <w:p w14:paraId="059F5A9E" w14:textId="77777777" w:rsidR="008D1014" w:rsidRPr="008D1014" w:rsidRDefault="008D1014" w:rsidP="008D1014">
            <w:pPr>
              <w:jc w:val="center"/>
              <w:rPr>
                <w:rFonts w:ascii="Calibri" w:hAnsi="Calibri" w:cs="Calibri"/>
                <w:color w:val="000000"/>
                <w:sz w:val="22"/>
                <w:szCs w:val="22"/>
                <w:lang w:eastAsia="lt-LT"/>
              </w:rPr>
            </w:pPr>
            <w:r w:rsidRPr="008D1014">
              <w:rPr>
                <w:rFonts w:ascii="Calibri" w:hAnsi="Calibri" w:cs="Calibri"/>
                <w:color w:val="000000"/>
                <w:sz w:val="22"/>
                <w:szCs w:val="22"/>
                <w:lang w:eastAsia="lt-LT"/>
              </w:rPr>
              <w:t>6</w:t>
            </w:r>
          </w:p>
        </w:tc>
      </w:tr>
      <w:tr w:rsidR="008D1014" w:rsidRPr="008D1014" w14:paraId="2C2CEA7D" w14:textId="77777777" w:rsidTr="008D1014">
        <w:trPr>
          <w:trHeight w:val="900"/>
        </w:trPr>
        <w:tc>
          <w:tcPr>
            <w:tcW w:w="296" w:type="pct"/>
            <w:tcBorders>
              <w:top w:val="nil"/>
              <w:left w:val="single" w:sz="8" w:space="0" w:color="auto"/>
              <w:bottom w:val="single" w:sz="4" w:space="0" w:color="auto"/>
              <w:right w:val="single" w:sz="4" w:space="0" w:color="auto"/>
            </w:tcBorders>
            <w:shd w:val="clear" w:color="000000" w:fill="DDEBF7"/>
            <w:hideMark/>
          </w:tcPr>
          <w:p w14:paraId="1382898F" w14:textId="77777777" w:rsidR="008D1014" w:rsidRPr="008D1014" w:rsidRDefault="008D1014" w:rsidP="008D1014">
            <w:pPr>
              <w:jc w:val="center"/>
              <w:rPr>
                <w:rFonts w:ascii="Calibri" w:hAnsi="Calibri" w:cs="Calibri"/>
                <w:b/>
                <w:bCs/>
                <w:color w:val="000000"/>
                <w:sz w:val="22"/>
                <w:szCs w:val="22"/>
                <w:lang w:eastAsia="lt-LT"/>
              </w:rPr>
            </w:pPr>
            <w:r w:rsidRPr="008D1014">
              <w:rPr>
                <w:rFonts w:ascii="Calibri" w:hAnsi="Calibri" w:cs="Calibri"/>
                <w:b/>
                <w:bCs/>
                <w:color w:val="000000"/>
                <w:sz w:val="22"/>
                <w:szCs w:val="22"/>
                <w:lang w:eastAsia="lt-LT"/>
              </w:rPr>
              <w:t>VPS priemonės numeris</w:t>
            </w:r>
          </w:p>
        </w:tc>
        <w:tc>
          <w:tcPr>
            <w:tcW w:w="1620" w:type="pct"/>
            <w:tcBorders>
              <w:top w:val="nil"/>
              <w:left w:val="nil"/>
              <w:bottom w:val="single" w:sz="4" w:space="0" w:color="auto"/>
              <w:right w:val="single" w:sz="4" w:space="0" w:color="auto"/>
            </w:tcBorders>
            <w:shd w:val="clear" w:color="000000" w:fill="DDEBF7"/>
            <w:noWrap/>
            <w:hideMark/>
          </w:tcPr>
          <w:p w14:paraId="11E3E9CD" w14:textId="77777777" w:rsidR="008D1014" w:rsidRPr="008D1014" w:rsidRDefault="008D1014" w:rsidP="008D1014">
            <w:pPr>
              <w:jc w:val="center"/>
              <w:rPr>
                <w:rFonts w:ascii="Calibri" w:hAnsi="Calibri" w:cs="Calibri"/>
                <w:b/>
                <w:bCs/>
                <w:color w:val="000000"/>
                <w:sz w:val="22"/>
                <w:szCs w:val="22"/>
                <w:lang w:eastAsia="lt-LT"/>
              </w:rPr>
            </w:pPr>
            <w:r w:rsidRPr="008D1014">
              <w:rPr>
                <w:rFonts w:ascii="Calibri" w:hAnsi="Calibri" w:cs="Calibri"/>
                <w:b/>
                <w:bCs/>
                <w:color w:val="000000"/>
                <w:sz w:val="22"/>
                <w:szCs w:val="22"/>
                <w:lang w:eastAsia="lt-LT"/>
              </w:rPr>
              <w:t>VPS turinio elementas</w:t>
            </w:r>
          </w:p>
        </w:tc>
        <w:tc>
          <w:tcPr>
            <w:tcW w:w="1639" w:type="pct"/>
            <w:tcBorders>
              <w:top w:val="nil"/>
              <w:left w:val="nil"/>
              <w:bottom w:val="single" w:sz="4" w:space="0" w:color="auto"/>
              <w:right w:val="single" w:sz="4" w:space="0" w:color="auto"/>
            </w:tcBorders>
            <w:shd w:val="clear" w:color="000000" w:fill="DDEBF7"/>
            <w:hideMark/>
          </w:tcPr>
          <w:p w14:paraId="6F8D0F72" w14:textId="77777777" w:rsidR="008D1014" w:rsidRPr="008D1014" w:rsidRDefault="008D1014" w:rsidP="008D1014">
            <w:pPr>
              <w:jc w:val="center"/>
              <w:rPr>
                <w:rFonts w:ascii="Calibri" w:hAnsi="Calibri" w:cs="Calibri"/>
                <w:b/>
                <w:bCs/>
                <w:color w:val="000000"/>
                <w:sz w:val="22"/>
                <w:szCs w:val="22"/>
                <w:lang w:eastAsia="lt-LT"/>
              </w:rPr>
            </w:pPr>
            <w:r w:rsidRPr="008D1014">
              <w:rPr>
                <w:rFonts w:ascii="Calibri" w:hAnsi="Calibri" w:cs="Calibri"/>
                <w:b/>
                <w:bCs/>
                <w:color w:val="000000"/>
                <w:sz w:val="22"/>
                <w:szCs w:val="22"/>
                <w:lang w:eastAsia="lt-LT"/>
              </w:rPr>
              <w:t>VPS priemonių pavadinimai, susiję poreikiai</w:t>
            </w:r>
          </w:p>
        </w:tc>
        <w:tc>
          <w:tcPr>
            <w:tcW w:w="482" w:type="pct"/>
            <w:tcBorders>
              <w:top w:val="nil"/>
              <w:left w:val="nil"/>
              <w:bottom w:val="single" w:sz="4" w:space="0" w:color="auto"/>
              <w:right w:val="nil"/>
            </w:tcBorders>
            <w:shd w:val="clear" w:color="000000" w:fill="DDEBF7"/>
            <w:hideMark/>
          </w:tcPr>
          <w:p w14:paraId="11968E8A" w14:textId="77777777" w:rsidR="008D1014" w:rsidRPr="008D1014" w:rsidRDefault="008D1014" w:rsidP="008D1014">
            <w:pPr>
              <w:jc w:val="center"/>
              <w:rPr>
                <w:rFonts w:ascii="Calibri" w:hAnsi="Calibri" w:cs="Calibri"/>
                <w:b/>
                <w:bCs/>
                <w:color w:val="000000"/>
                <w:sz w:val="22"/>
                <w:szCs w:val="22"/>
                <w:lang w:eastAsia="lt-LT"/>
              </w:rPr>
            </w:pPr>
            <w:r w:rsidRPr="008D1014">
              <w:rPr>
                <w:rFonts w:ascii="Calibri" w:hAnsi="Calibri" w:cs="Calibri"/>
                <w:b/>
                <w:bCs/>
                <w:color w:val="000000"/>
                <w:sz w:val="22"/>
                <w:szCs w:val="22"/>
                <w:lang w:eastAsia="lt-LT"/>
              </w:rPr>
              <w:t>Pokyčio rodiklio pradinė reikšmė</w:t>
            </w:r>
          </w:p>
        </w:tc>
        <w:tc>
          <w:tcPr>
            <w:tcW w:w="482" w:type="pct"/>
            <w:tcBorders>
              <w:top w:val="nil"/>
              <w:left w:val="nil"/>
              <w:bottom w:val="single" w:sz="4" w:space="0" w:color="auto"/>
              <w:right w:val="nil"/>
            </w:tcBorders>
            <w:shd w:val="clear" w:color="000000" w:fill="DDEBF7"/>
            <w:hideMark/>
          </w:tcPr>
          <w:p w14:paraId="57E6FD01" w14:textId="77777777" w:rsidR="008D1014" w:rsidRPr="008D1014" w:rsidRDefault="008D1014" w:rsidP="008D1014">
            <w:pPr>
              <w:jc w:val="center"/>
              <w:rPr>
                <w:rFonts w:ascii="Calibri" w:hAnsi="Calibri" w:cs="Calibri"/>
                <w:b/>
                <w:bCs/>
                <w:color w:val="000000"/>
                <w:sz w:val="22"/>
                <w:szCs w:val="22"/>
                <w:lang w:eastAsia="lt-LT"/>
              </w:rPr>
            </w:pPr>
            <w:r w:rsidRPr="008D1014">
              <w:rPr>
                <w:rFonts w:ascii="Calibri" w:hAnsi="Calibri" w:cs="Calibri"/>
                <w:b/>
                <w:bCs/>
                <w:color w:val="000000"/>
                <w:sz w:val="22"/>
                <w:szCs w:val="22"/>
                <w:lang w:eastAsia="lt-LT"/>
              </w:rPr>
              <w:t>Pokyčio rodiklio pradinės reikšmės metai</w:t>
            </w:r>
          </w:p>
        </w:tc>
        <w:tc>
          <w:tcPr>
            <w:tcW w:w="482" w:type="pct"/>
            <w:tcBorders>
              <w:top w:val="nil"/>
              <w:left w:val="nil"/>
              <w:bottom w:val="single" w:sz="4" w:space="0" w:color="auto"/>
              <w:right w:val="single" w:sz="8" w:space="0" w:color="auto"/>
            </w:tcBorders>
            <w:shd w:val="clear" w:color="000000" w:fill="DDEBF7"/>
            <w:hideMark/>
          </w:tcPr>
          <w:p w14:paraId="5384E408" w14:textId="77777777" w:rsidR="008D1014" w:rsidRPr="008D1014" w:rsidRDefault="008D1014" w:rsidP="008D1014">
            <w:pPr>
              <w:jc w:val="center"/>
              <w:rPr>
                <w:rFonts w:ascii="Calibri" w:hAnsi="Calibri" w:cs="Calibri"/>
                <w:b/>
                <w:bCs/>
                <w:color w:val="000000"/>
                <w:sz w:val="22"/>
                <w:szCs w:val="22"/>
                <w:lang w:eastAsia="lt-LT"/>
              </w:rPr>
            </w:pPr>
            <w:r w:rsidRPr="008D1014">
              <w:rPr>
                <w:rFonts w:ascii="Calibri" w:hAnsi="Calibri" w:cs="Calibri"/>
                <w:b/>
                <w:bCs/>
                <w:color w:val="000000"/>
                <w:sz w:val="22"/>
                <w:szCs w:val="22"/>
                <w:lang w:eastAsia="lt-LT"/>
              </w:rPr>
              <w:t>Pokyčio rodiklio siekiama reikšmė 2029 m.</w:t>
            </w:r>
          </w:p>
        </w:tc>
      </w:tr>
      <w:tr w:rsidR="008D1014" w:rsidRPr="008D1014" w14:paraId="3CB443AB"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522C803F"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1 priemonė</w:t>
            </w:r>
          </w:p>
        </w:tc>
        <w:tc>
          <w:tcPr>
            <w:tcW w:w="1620" w:type="pct"/>
            <w:tcBorders>
              <w:top w:val="nil"/>
              <w:left w:val="nil"/>
              <w:bottom w:val="nil"/>
              <w:right w:val="single" w:sz="4" w:space="0" w:color="auto"/>
            </w:tcBorders>
            <w:shd w:val="clear" w:color="000000" w:fill="DDEBF7"/>
            <w:noWrap/>
            <w:hideMark/>
          </w:tcPr>
          <w:p w14:paraId="1040CBA1"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Priemonės pavadinimas</w:t>
            </w:r>
          </w:p>
        </w:tc>
        <w:tc>
          <w:tcPr>
            <w:tcW w:w="1639" w:type="pct"/>
            <w:tcBorders>
              <w:top w:val="nil"/>
              <w:left w:val="nil"/>
              <w:bottom w:val="nil"/>
              <w:right w:val="single" w:sz="4" w:space="0" w:color="auto"/>
            </w:tcBorders>
            <w:shd w:val="clear" w:color="000000" w:fill="D9D9D9"/>
            <w:hideMark/>
          </w:tcPr>
          <w:p w14:paraId="20D091B1"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Ekonominės rajono plėtros skatinimas, kuriant naujus verslus rajone</w:t>
            </w:r>
          </w:p>
        </w:tc>
        <w:tc>
          <w:tcPr>
            <w:tcW w:w="1445" w:type="pct"/>
            <w:gridSpan w:val="3"/>
            <w:vMerge w:val="restart"/>
            <w:tcBorders>
              <w:top w:val="single" w:sz="4" w:space="0" w:color="auto"/>
              <w:left w:val="single" w:sz="4" w:space="0" w:color="auto"/>
              <w:bottom w:val="single" w:sz="4" w:space="0" w:color="000000"/>
              <w:right w:val="single" w:sz="8" w:space="0" w:color="000000"/>
            </w:tcBorders>
            <w:shd w:val="clear" w:color="000000" w:fill="D9D9D9"/>
            <w:hideMark/>
          </w:tcPr>
          <w:p w14:paraId="7C720199" w14:textId="77777777" w:rsidR="008D1014" w:rsidRPr="008D1014" w:rsidRDefault="008D1014" w:rsidP="008D1014">
            <w:pPr>
              <w:jc w:val="center"/>
              <w:rPr>
                <w:rFonts w:ascii="Calibri" w:hAnsi="Calibri" w:cs="Calibri"/>
                <w:color w:val="000000"/>
                <w:sz w:val="16"/>
                <w:szCs w:val="16"/>
                <w:lang w:eastAsia="lt-LT"/>
              </w:rPr>
            </w:pPr>
            <w:r w:rsidRPr="008D1014">
              <w:rPr>
                <w:rFonts w:ascii="Calibri" w:hAnsi="Calibri" w:cs="Calibri"/>
                <w:color w:val="000000"/>
                <w:sz w:val="16"/>
                <w:szCs w:val="16"/>
                <w:lang w:eastAsia="lt-LT"/>
              </w:rPr>
              <w:t>Ši priemonė prisideda prie VPS poreikio – skatinti ekonominę plėtrą, kuriant darbo vietas, plečiant paslaugų spektrą, diegiant inovacijas, skaitmeninimą; turizmui palankios aplinkos plėtojimas – tenkinimo,  kadangi kuriant naujus verslus bus paskatinta ekonominė plėtra, sukurtos naujos darbo vietos, išplėstas teikiamų paslaugų spektras rajone, užtikrinta turizmui palankios aplinkos plėtra. Pokyčių kiekybiniai rodikliai pateikti 14-oje lentelėje.</w:t>
            </w:r>
          </w:p>
        </w:tc>
      </w:tr>
      <w:tr w:rsidR="008D1014" w:rsidRPr="008D1014" w14:paraId="76DBF8F9"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6A94BEFA"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hideMark/>
          </w:tcPr>
          <w:p w14:paraId="676F5E13"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Susijusių poreikių skaičius</w:t>
            </w:r>
          </w:p>
        </w:tc>
        <w:tc>
          <w:tcPr>
            <w:tcW w:w="1639" w:type="pct"/>
            <w:tcBorders>
              <w:top w:val="nil"/>
              <w:left w:val="nil"/>
              <w:bottom w:val="nil"/>
              <w:right w:val="single" w:sz="4" w:space="0" w:color="auto"/>
            </w:tcBorders>
            <w:shd w:val="clear" w:color="000000" w:fill="D9D9D9"/>
            <w:hideMark/>
          </w:tcPr>
          <w:p w14:paraId="3678F644" w14:textId="77777777" w:rsidR="008D1014" w:rsidRPr="008D1014" w:rsidRDefault="008D1014" w:rsidP="008D1014">
            <w:pPr>
              <w:jc w:val="center"/>
              <w:rPr>
                <w:rFonts w:ascii="Calibri" w:hAnsi="Calibri" w:cs="Calibri"/>
                <w:color w:val="000000"/>
                <w:sz w:val="22"/>
                <w:szCs w:val="22"/>
                <w:lang w:eastAsia="lt-LT"/>
              </w:rPr>
            </w:pPr>
            <w:r w:rsidRPr="008D1014">
              <w:rPr>
                <w:rFonts w:ascii="Calibri" w:hAnsi="Calibri" w:cs="Calibri"/>
                <w:color w:val="000000"/>
                <w:sz w:val="22"/>
                <w:szCs w:val="22"/>
                <w:lang w:eastAsia="lt-LT"/>
              </w:rPr>
              <w:t>1</w:t>
            </w:r>
          </w:p>
        </w:tc>
        <w:tc>
          <w:tcPr>
            <w:tcW w:w="1445" w:type="pct"/>
            <w:gridSpan w:val="3"/>
            <w:vMerge/>
            <w:tcBorders>
              <w:top w:val="nil"/>
              <w:left w:val="nil"/>
              <w:bottom w:val="nil"/>
              <w:right w:val="single" w:sz="4" w:space="0" w:color="auto"/>
            </w:tcBorders>
            <w:vAlign w:val="center"/>
            <w:hideMark/>
          </w:tcPr>
          <w:p w14:paraId="598C4FBD"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64BBC4FD" w14:textId="77777777" w:rsidTr="008D1014">
        <w:trPr>
          <w:trHeight w:val="900"/>
        </w:trPr>
        <w:tc>
          <w:tcPr>
            <w:tcW w:w="296" w:type="pct"/>
            <w:tcBorders>
              <w:top w:val="nil"/>
              <w:left w:val="single" w:sz="8" w:space="0" w:color="auto"/>
              <w:bottom w:val="nil"/>
              <w:right w:val="single" w:sz="4" w:space="0" w:color="auto"/>
            </w:tcBorders>
            <w:shd w:val="clear" w:color="000000" w:fill="DDEBF7"/>
            <w:noWrap/>
            <w:hideMark/>
          </w:tcPr>
          <w:p w14:paraId="6FEB5733"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single" w:sz="4" w:space="0" w:color="auto"/>
              <w:left w:val="nil"/>
              <w:bottom w:val="nil"/>
              <w:right w:val="nil"/>
            </w:tcBorders>
            <w:shd w:val="clear" w:color="000000" w:fill="DDEBF7"/>
            <w:noWrap/>
            <w:hideMark/>
          </w:tcPr>
          <w:p w14:paraId="327D2B5A"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1</w:t>
            </w:r>
          </w:p>
        </w:tc>
        <w:tc>
          <w:tcPr>
            <w:tcW w:w="1639" w:type="pct"/>
            <w:tcBorders>
              <w:top w:val="single" w:sz="4" w:space="0" w:color="auto"/>
              <w:left w:val="single" w:sz="4" w:space="0" w:color="auto"/>
              <w:bottom w:val="nil"/>
              <w:right w:val="single" w:sz="4" w:space="0" w:color="auto"/>
            </w:tcBorders>
            <w:shd w:val="clear" w:color="000000" w:fill="FFF2CC"/>
            <w:hideMark/>
          </w:tcPr>
          <w:p w14:paraId="06F4DDDC"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1 poreikis. Skatinti ekonominę plėtrą, kuriant darbo vietas, plečiant paslaugų spektrą, diegiant inovacijas, skaitmeninimą; turizmui palankios aplinkos plėtojimas</w:t>
            </w:r>
          </w:p>
        </w:tc>
        <w:tc>
          <w:tcPr>
            <w:tcW w:w="1445" w:type="pct"/>
            <w:gridSpan w:val="3"/>
            <w:vMerge/>
            <w:tcBorders>
              <w:top w:val="single" w:sz="4" w:space="0" w:color="auto"/>
              <w:left w:val="single" w:sz="4" w:space="0" w:color="auto"/>
              <w:bottom w:val="nil"/>
              <w:right w:val="single" w:sz="4" w:space="0" w:color="auto"/>
            </w:tcBorders>
            <w:vAlign w:val="center"/>
            <w:hideMark/>
          </w:tcPr>
          <w:p w14:paraId="7AF0034E"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1897DC43"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12810F48"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nil"/>
            </w:tcBorders>
            <w:shd w:val="clear" w:color="000000" w:fill="DDEBF7"/>
            <w:noWrap/>
            <w:hideMark/>
          </w:tcPr>
          <w:p w14:paraId="7C33E9CF"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2</w:t>
            </w:r>
          </w:p>
        </w:tc>
        <w:tc>
          <w:tcPr>
            <w:tcW w:w="1639" w:type="pct"/>
            <w:tcBorders>
              <w:top w:val="nil"/>
              <w:left w:val="single" w:sz="4" w:space="0" w:color="auto"/>
              <w:bottom w:val="nil"/>
              <w:right w:val="single" w:sz="4" w:space="0" w:color="auto"/>
            </w:tcBorders>
            <w:shd w:val="clear" w:color="000000" w:fill="FFF2CC"/>
            <w:hideMark/>
          </w:tcPr>
          <w:p w14:paraId="6E9DB44A"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445" w:type="pct"/>
            <w:gridSpan w:val="3"/>
            <w:vMerge/>
            <w:tcBorders>
              <w:top w:val="nil"/>
              <w:left w:val="single" w:sz="4" w:space="0" w:color="auto"/>
              <w:bottom w:val="nil"/>
              <w:right w:val="single" w:sz="4" w:space="0" w:color="auto"/>
            </w:tcBorders>
            <w:vAlign w:val="center"/>
            <w:hideMark/>
          </w:tcPr>
          <w:p w14:paraId="331A7218"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3E851DC4"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14E9AC24"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single" w:sz="4" w:space="0" w:color="auto"/>
              <w:right w:val="nil"/>
            </w:tcBorders>
            <w:shd w:val="clear" w:color="000000" w:fill="DDEBF7"/>
            <w:noWrap/>
            <w:hideMark/>
          </w:tcPr>
          <w:p w14:paraId="637DA496"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3</w:t>
            </w:r>
          </w:p>
        </w:tc>
        <w:tc>
          <w:tcPr>
            <w:tcW w:w="1639" w:type="pct"/>
            <w:tcBorders>
              <w:top w:val="nil"/>
              <w:left w:val="single" w:sz="4" w:space="0" w:color="auto"/>
              <w:bottom w:val="single" w:sz="4" w:space="0" w:color="auto"/>
              <w:right w:val="single" w:sz="4" w:space="0" w:color="auto"/>
            </w:tcBorders>
            <w:shd w:val="clear" w:color="000000" w:fill="FFF2CC"/>
            <w:hideMark/>
          </w:tcPr>
          <w:p w14:paraId="66200194"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445" w:type="pct"/>
            <w:gridSpan w:val="3"/>
            <w:vMerge/>
            <w:tcBorders>
              <w:top w:val="nil"/>
              <w:left w:val="single" w:sz="4" w:space="0" w:color="auto"/>
              <w:bottom w:val="single" w:sz="4" w:space="0" w:color="auto"/>
              <w:right w:val="single" w:sz="4" w:space="0" w:color="auto"/>
            </w:tcBorders>
            <w:vAlign w:val="center"/>
            <w:hideMark/>
          </w:tcPr>
          <w:p w14:paraId="74E98AF7"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524726D0" w14:textId="77777777" w:rsidTr="008D1014">
        <w:trPr>
          <w:trHeight w:val="1200"/>
        </w:trPr>
        <w:tc>
          <w:tcPr>
            <w:tcW w:w="296" w:type="pct"/>
            <w:tcBorders>
              <w:top w:val="nil"/>
              <w:left w:val="single" w:sz="8" w:space="0" w:color="auto"/>
              <w:bottom w:val="nil"/>
              <w:right w:val="single" w:sz="4" w:space="0" w:color="auto"/>
            </w:tcBorders>
            <w:shd w:val="clear" w:color="000000" w:fill="DDEBF7"/>
            <w:noWrap/>
            <w:hideMark/>
          </w:tcPr>
          <w:p w14:paraId="13D3C1BF"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3DBC7230"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1</w:t>
            </w:r>
          </w:p>
        </w:tc>
        <w:tc>
          <w:tcPr>
            <w:tcW w:w="1639" w:type="pct"/>
            <w:tcBorders>
              <w:top w:val="nil"/>
              <w:left w:val="nil"/>
              <w:bottom w:val="nil"/>
              <w:right w:val="single" w:sz="4" w:space="0" w:color="auto"/>
            </w:tcBorders>
            <w:shd w:val="clear" w:color="auto" w:fill="auto"/>
            <w:hideMark/>
          </w:tcPr>
          <w:p w14:paraId="01755EF4"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Statsitikos duomenimis Raseinių r. sav. 2023 m. pradžioje veikė 638 MVĮ, siekiama, kad pasinaudojus paramą bus sukurti bent jau 2 nauji verslo subjektai. Įvertinus tai, kad pareiškėjai gali būti ir fiziniai asmenys (Valstybės duomenų agentūros duomenys)</w:t>
            </w:r>
          </w:p>
        </w:tc>
        <w:tc>
          <w:tcPr>
            <w:tcW w:w="482" w:type="pct"/>
            <w:tcBorders>
              <w:top w:val="nil"/>
              <w:left w:val="nil"/>
              <w:bottom w:val="nil"/>
              <w:right w:val="nil"/>
            </w:tcBorders>
            <w:shd w:val="clear" w:color="auto" w:fill="auto"/>
            <w:noWrap/>
            <w:hideMark/>
          </w:tcPr>
          <w:p w14:paraId="0EC85D02"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638</w:t>
            </w:r>
          </w:p>
        </w:tc>
        <w:tc>
          <w:tcPr>
            <w:tcW w:w="482" w:type="pct"/>
            <w:tcBorders>
              <w:top w:val="nil"/>
              <w:left w:val="nil"/>
              <w:bottom w:val="nil"/>
              <w:right w:val="nil"/>
            </w:tcBorders>
            <w:shd w:val="clear" w:color="auto" w:fill="auto"/>
            <w:noWrap/>
            <w:hideMark/>
          </w:tcPr>
          <w:p w14:paraId="37A4C934"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2023</w:t>
            </w:r>
          </w:p>
        </w:tc>
        <w:tc>
          <w:tcPr>
            <w:tcW w:w="482" w:type="pct"/>
            <w:tcBorders>
              <w:top w:val="nil"/>
              <w:left w:val="nil"/>
              <w:bottom w:val="nil"/>
              <w:right w:val="single" w:sz="8" w:space="0" w:color="auto"/>
            </w:tcBorders>
            <w:shd w:val="clear" w:color="auto" w:fill="auto"/>
            <w:noWrap/>
            <w:hideMark/>
          </w:tcPr>
          <w:p w14:paraId="47C7AD10"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640</w:t>
            </w:r>
          </w:p>
        </w:tc>
      </w:tr>
      <w:tr w:rsidR="008D1014" w:rsidRPr="008D1014" w14:paraId="0ABFB6C7" w14:textId="77777777" w:rsidTr="008D1014">
        <w:trPr>
          <w:trHeight w:val="600"/>
        </w:trPr>
        <w:tc>
          <w:tcPr>
            <w:tcW w:w="296" w:type="pct"/>
            <w:tcBorders>
              <w:top w:val="nil"/>
              <w:left w:val="single" w:sz="8" w:space="0" w:color="auto"/>
              <w:bottom w:val="nil"/>
              <w:right w:val="single" w:sz="4" w:space="0" w:color="auto"/>
            </w:tcBorders>
            <w:shd w:val="clear" w:color="000000" w:fill="DDEBF7"/>
            <w:noWrap/>
            <w:hideMark/>
          </w:tcPr>
          <w:p w14:paraId="0EA8D7E7"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7E6F6054"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2</w:t>
            </w:r>
          </w:p>
        </w:tc>
        <w:tc>
          <w:tcPr>
            <w:tcW w:w="1639" w:type="pct"/>
            <w:tcBorders>
              <w:top w:val="nil"/>
              <w:left w:val="nil"/>
              <w:bottom w:val="nil"/>
              <w:right w:val="single" w:sz="4" w:space="0" w:color="auto"/>
            </w:tcBorders>
            <w:shd w:val="clear" w:color="auto" w:fill="auto"/>
            <w:hideMark/>
          </w:tcPr>
          <w:p w14:paraId="11CF6530"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xml:space="preserve">Sukurtos naujos paslaugos, kurių trūksta toje </w:t>
            </w:r>
            <w:r w:rsidRPr="008D1014">
              <w:rPr>
                <w:rFonts w:ascii="Calibri" w:hAnsi="Calibri" w:cs="Calibri"/>
                <w:color w:val="000000"/>
                <w:sz w:val="22"/>
                <w:szCs w:val="22"/>
                <w:lang w:eastAsia="lt-LT"/>
              </w:rPr>
              <w:lastRenderedPageBreak/>
              <w:t>gyvenamojoje vietoje (VVG duomenys)</w:t>
            </w:r>
          </w:p>
        </w:tc>
        <w:tc>
          <w:tcPr>
            <w:tcW w:w="482" w:type="pct"/>
            <w:tcBorders>
              <w:top w:val="nil"/>
              <w:left w:val="nil"/>
              <w:bottom w:val="nil"/>
              <w:right w:val="nil"/>
            </w:tcBorders>
            <w:shd w:val="clear" w:color="auto" w:fill="auto"/>
            <w:noWrap/>
            <w:hideMark/>
          </w:tcPr>
          <w:p w14:paraId="5C69A0DA"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lastRenderedPageBreak/>
              <w:t>0</w:t>
            </w:r>
          </w:p>
        </w:tc>
        <w:tc>
          <w:tcPr>
            <w:tcW w:w="482" w:type="pct"/>
            <w:tcBorders>
              <w:top w:val="nil"/>
              <w:left w:val="nil"/>
              <w:bottom w:val="nil"/>
              <w:right w:val="nil"/>
            </w:tcBorders>
            <w:shd w:val="clear" w:color="auto" w:fill="auto"/>
            <w:noWrap/>
            <w:hideMark/>
          </w:tcPr>
          <w:p w14:paraId="5B4CB0CC"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2023</w:t>
            </w:r>
          </w:p>
        </w:tc>
        <w:tc>
          <w:tcPr>
            <w:tcW w:w="482" w:type="pct"/>
            <w:tcBorders>
              <w:top w:val="nil"/>
              <w:left w:val="nil"/>
              <w:bottom w:val="nil"/>
              <w:right w:val="single" w:sz="8" w:space="0" w:color="auto"/>
            </w:tcBorders>
            <w:shd w:val="clear" w:color="auto" w:fill="auto"/>
            <w:noWrap/>
            <w:hideMark/>
          </w:tcPr>
          <w:p w14:paraId="282767A4"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2</w:t>
            </w:r>
          </w:p>
        </w:tc>
      </w:tr>
      <w:tr w:rsidR="008D1014" w:rsidRPr="008D1014" w14:paraId="2177A8B6" w14:textId="77777777" w:rsidTr="008D1014">
        <w:trPr>
          <w:trHeight w:val="300"/>
        </w:trPr>
        <w:tc>
          <w:tcPr>
            <w:tcW w:w="296" w:type="pct"/>
            <w:tcBorders>
              <w:top w:val="nil"/>
              <w:left w:val="single" w:sz="8" w:space="0" w:color="auto"/>
              <w:bottom w:val="single" w:sz="4" w:space="0" w:color="auto"/>
              <w:right w:val="single" w:sz="4" w:space="0" w:color="auto"/>
            </w:tcBorders>
            <w:shd w:val="clear" w:color="000000" w:fill="DDEBF7"/>
            <w:noWrap/>
            <w:hideMark/>
          </w:tcPr>
          <w:p w14:paraId="77D3AC9B"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single" w:sz="4" w:space="0" w:color="auto"/>
              <w:right w:val="single" w:sz="4" w:space="0" w:color="auto"/>
            </w:tcBorders>
            <w:shd w:val="clear" w:color="000000" w:fill="DDEBF7"/>
            <w:noWrap/>
            <w:hideMark/>
          </w:tcPr>
          <w:p w14:paraId="0E91BEFB"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3</w:t>
            </w:r>
          </w:p>
        </w:tc>
        <w:tc>
          <w:tcPr>
            <w:tcW w:w="1639" w:type="pct"/>
            <w:tcBorders>
              <w:top w:val="nil"/>
              <w:left w:val="nil"/>
              <w:bottom w:val="single" w:sz="4" w:space="0" w:color="auto"/>
              <w:right w:val="single" w:sz="4" w:space="0" w:color="auto"/>
            </w:tcBorders>
            <w:shd w:val="clear" w:color="auto" w:fill="auto"/>
            <w:hideMark/>
          </w:tcPr>
          <w:p w14:paraId="085862A7"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nil"/>
            </w:tcBorders>
            <w:shd w:val="clear" w:color="auto" w:fill="auto"/>
            <w:noWrap/>
            <w:hideMark/>
          </w:tcPr>
          <w:p w14:paraId="41CD4E60"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nil"/>
            </w:tcBorders>
            <w:shd w:val="clear" w:color="auto" w:fill="auto"/>
            <w:noWrap/>
            <w:hideMark/>
          </w:tcPr>
          <w:p w14:paraId="7C448B11"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single" w:sz="8" w:space="0" w:color="auto"/>
            </w:tcBorders>
            <w:shd w:val="clear" w:color="auto" w:fill="auto"/>
            <w:noWrap/>
            <w:hideMark/>
          </w:tcPr>
          <w:p w14:paraId="6C981557"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r>
      <w:tr w:rsidR="008D1014" w:rsidRPr="008D1014" w14:paraId="7DB8A0A0"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06901C9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2 priemonė</w:t>
            </w:r>
          </w:p>
        </w:tc>
        <w:tc>
          <w:tcPr>
            <w:tcW w:w="1620" w:type="pct"/>
            <w:tcBorders>
              <w:top w:val="nil"/>
              <w:left w:val="nil"/>
              <w:bottom w:val="nil"/>
              <w:right w:val="single" w:sz="4" w:space="0" w:color="auto"/>
            </w:tcBorders>
            <w:shd w:val="clear" w:color="000000" w:fill="DDEBF7"/>
            <w:noWrap/>
            <w:hideMark/>
          </w:tcPr>
          <w:p w14:paraId="61A4C755"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Priemonės pavadinimas</w:t>
            </w:r>
          </w:p>
        </w:tc>
        <w:tc>
          <w:tcPr>
            <w:tcW w:w="1639" w:type="pct"/>
            <w:tcBorders>
              <w:top w:val="nil"/>
              <w:left w:val="nil"/>
              <w:bottom w:val="nil"/>
              <w:right w:val="single" w:sz="4" w:space="0" w:color="auto"/>
            </w:tcBorders>
            <w:shd w:val="clear" w:color="000000" w:fill="D9D9D9"/>
            <w:hideMark/>
          </w:tcPr>
          <w:p w14:paraId="097FEDDC"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Ekonominės rajono plėtros skatinimas, plėtojant esamus rajono verslus</w:t>
            </w:r>
          </w:p>
        </w:tc>
        <w:tc>
          <w:tcPr>
            <w:tcW w:w="1445" w:type="pct"/>
            <w:gridSpan w:val="3"/>
            <w:vMerge w:val="restart"/>
            <w:tcBorders>
              <w:top w:val="single" w:sz="4" w:space="0" w:color="auto"/>
              <w:left w:val="single" w:sz="4" w:space="0" w:color="auto"/>
              <w:bottom w:val="single" w:sz="4" w:space="0" w:color="000000"/>
              <w:right w:val="single" w:sz="8" w:space="0" w:color="000000"/>
            </w:tcBorders>
            <w:shd w:val="clear" w:color="000000" w:fill="D9D9D9"/>
            <w:hideMark/>
          </w:tcPr>
          <w:p w14:paraId="0BD4CC91" w14:textId="77777777" w:rsidR="008D1014" w:rsidRPr="008D1014" w:rsidRDefault="008D1014" w:rsidP="008D1014">
            <w:pPr>
              <w:jc w:val="center"/>
              <w:rPr>
                <w:rFonts w:ascii="Calibri" w:hAnsi="Calibri" w:cs="Calibri"/>
                <w:color w:val="000000"/>
                <w:sz w:val="16"/>
                <w:szCs w:val="16"/>
                <w:lang w:eastAsia="lt-LT"/>
              </w:rPr>
            </w:pPr>
            <w:r w:rsidRPr="008D1014">
              <w:rPr>
                <w:rFonts w:ascii="Calibri" w:hAnsi="Calibri" w:cs="Calibri"/>
                <w:color w:val="000000"/>
                <w:sz w:val="16"/>
                <w:szCs w:val="16"/>
                <w:lang w:eastAsia="lt-LT"/>
              </w:rPr>
              <w:t>Ši priemonė prisideda prie VPS poreikio – skatinti ekonominę plėtrą, kuriant darbo vietas, plečiant paslaugų spektrą, diegiant inovacijas, skaitmeninimą – tenkinimo,  kadangi plėtojant esamus verslus bus paskatinta ekonominė plėtra ir inovacijų diegimas, sukurtos naujos darbo vietos, išplėstas teikiamų paslaugų spektras rajone. Pokyčių kiekybiniai rodikliai pateikti 14-oje lentelėje.</w:t>
            </w:r>
          </w:p>
        </w:tc>
      </w:tr>
      <w:tr w:rsidR="008D1014" w:rsidRPr="008D1014" w14:paraId="72998772"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2EF7250B"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hideMark/>
          </w:tcPr>
          <w:p w14:paraId="5A54E7D8"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Susijusių poreikių skaičius</w:t>
            </w:r>
          </w:p>
        </w:tc>
        <w:tc>
          <w:tcPr>
            <w:tcW w:w="1639" w:type="pct"/>
            <w:tcBorders>
              <w:top w:val="nil"/>
              <w:left w:val="nil"/>
              <w:bottom w:val="nil"/>
              <w:right w:val="single" w:sz="4" w:space="0" w:color="auto"/>
            </w:tcBorders>
            <w:shd w:val="clear" w:color="000000" w:fill="D9D9D9"/>
            <w:hideMark/>
          </w:tcPr>
          <w:p w14:paraId="064F22F0" w14:textId="77777777" w:rsidR="008D1014" w:rsidRPr="008D1014" w:rsidRDefault="008D1014" w:rsidP="008D1014">
            <w:pPr>
              <w:jc w:val="center"/>
              <w:rPr>
                <w:rFonts w:ascii="Calibri" w:hAnsi="Calibri" w:cs="Calibri"/>
                <w:color w:val="000000"/>
                <w:sz w:val="22"/>
                <w:szCs w:val="22"/>
                <w:lang w:eastAsia="lt-LT"/>
              </w:rPr>
            </w:pPr>
            <w:r w:rsidRPr="008D1014">
              <w:rPr>
                <w:rFonts w:ascii="Calibri" w:hAnsi="Calibri" w:cs="Calibri"/>
                <w:color w:val="000000"/>
                <w:sz w:val="22"/>
                <w:szCs w:val="22"/>
                <w:lang w:eastAsia="lt-LT"/>
              </w:rPr>
              <w:t>1</w:t>
            </w:r>
          </w:p>
        </w:tc>
        <w:tc>
          <w:tcPr>
            <w:tcW w:w="1445" w:type="pct"/>
            <w:gridSpan w:val="3"/>
            <w:vMerge/>
            <w:tcBorders>
              <w:top w:val="nil"/>
              <w:left w:val="nil"/>
              <w:bottom w:val="nil"/>
              <w:right w:val="single" w:sz="4" w:space="0" w:color="auto"/>
            </w:tcBorders>
            <w:vAlign w:val="center"/>
            <w:hideMark/>
          </w:tcPr>
          <w:p w14:paraId="24FC0005"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24D7234B" w14:textId="77777777" w:rsidTr="008D1014">
        <w:trPr>
          <w:trHeight w:val="900"/>
        </w:trPr>
        <w:tc>
          <w:tcPr>
            <w:tcW w:w="296" w:type="pct"/>
            <w:tcBorders>
              <w:top w:val="nil"/>
              <w:left w:val="single" w:sz="8" w:space="0" w:color="auto"/>
              <w:bottom w:val="nil"/>
              <w:right w:val="single" w:sz="4" w:space="0" w:color="auto"/>
            </w:tcBorders>
            <w:shd w:val="clear" w:color="000000" w:fill="DDEBF7"/>
            <w:noWrap/>
            <w:hideMark/>
          </w:tcPr>
          <w:p w14:paraId="06EE132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single" w:sz="4" w:space="0" w:color="auto"/>
              <w:left w:val="nil"/>
              <w:bottom w:val="nil"/>
              <w:right w:val="single" w:sz="4" w:space="0" w:color="auto"/>
            </w:tcBorders>
            <w:shd w:val="clear" w:color="000000" w:fill="DDEBF7"/>
            <w:noWrap/>
            <w:hideMark/>
          </w:tcPr>
          <w:p w14:paraId="7660B66C"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1</w:t>
            </w:r>
          </w:p>
        </w:tc>
        <w:tc>
          <w:tcPr>
            <w:tcW w:w="1639" w:type="pct"/>
            <w:tcBorders>
              <w:top w:val="single" w:sz="4" w:space="0" w:color="auto"/>
              <w:left w:val="nil"/>
              <w:bottom w:val="nil"/>
              <w:right w:val="single" w:sz="4" w:space="0" w:color="auto"/>
            </w:tcBorders>
            <w:shd w:val="clear" w:color="000000" w:fill="FFF2CC"/>
            <w:hideMark/>
          </w:tcPr>
          <w:p w14:paraId="77433A7A"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1 poreikis. Skatinti ekonominę plėtrą, kuriant darbo vietas, plečiant paslaugų spektrą, diegiant inovacijas, skaitmeninimą; turizmui palankios aplinkos plėtojimas</w:t>
            </w:r>
          </w:p>
        </w:tc>
        <w:tc>
          <w:tcPr>
            <w:tcW w:w="1445" w:type="pct"/>
            <w:gridSpan w:val="3"/>
            <w:vMerge/>
            <w:tcBorders>
              <w:top w:val="single" w:sz="4" w:space="0" w:color="auto"/>
              <w:left w:val="nil"/>
              <w:bottom w:val="nil"/>
              <w:right w:val="single" w:sz="4" w:space="0" w:color="auto"/>
            </w:tcBorders>
            <w:vAlign w:val="center"/>
            <w:hideMark/>
          </w:tcPr>
          <w:p w14:paraId="6927543A"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0DB35F28"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6C71AF23"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6058C913"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2</w:t>
            </w:r>
          </w:p>
        </w:tc>
        <w:tc>
          <w:tcPr>
            <w:tcW w:w="1639" w:type="pct"/>
            <w:tcBorders>
              <w:top w:val="nil"/>
              <w:left w:val="nil"/>
              <w:bottom w:val="nil"/>
              <w:right w:val="single" w:sz="4" w:space="0" w:color="auto"/>
            </w:tcBorders>
            <w:shd w:val="clear" w:color="000000" w:fill="FFF2CC"/>
            <w:hideMark/>
          </w:tcPr>
          <w:p w14:paraId="4926C561"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445" w:type="pct"/>
            <w:gridSpan w:val="3"/>
            <w:vMerge/>
            <w:tcBorders>
              <w:top w:val="nil"/>
              <w:left w:val="nil"/>
              <w:bottom w:val="nil"/>
              <w:right w:val="single" w:sz="4" w:space="0" w:color="auto"/>
            </w:tcBorders>
            <w:vAlign w:val="center"/>
            <w:hideMark/>
          </w:tcPr>
          <w:p w14:paraId="6F6EEE28"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7D96A95D"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3556474A"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single" w:sz="4" w:space="0" w:color="auto"/>
              <w:right w:val="single" w:sz="4" w:space="0" w:color="auto"/>
            </w:tcBorders>
            <w:shd w:val="clear" w:color="000000" w:fill="DDEBF7"/>
            <w:noWrap/>
            <w:hideMark/>
          </w:tcPr>
          <w:p w14:paraId="49F9BFD8"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3</w:t>
            </w:r>
          </w:p>
        </w:tc>
        <w:tc>
          <w:tcPr>
            <w:tcW w:w="1639" w:type="pct"/>
            <w:tcBorders>
              <w:top w:val="nil"/>
              <w:left w:val="nil"/>
              <w:bottom w:val="single" w:sz="4" w:space="0" w:color="auto"/>
              <w:right w:val="single" w:sz="4" w:space="0" w:color="auto"/>
            </w:tcBorders>
            <w:shd w:val="clear" w:color="000000" w:fill="FFF2CC"/>
            <w:hideMark/>
          </w:tcPr>
          <w:p w14:paraId="0D4192C5"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445" w:type="pct"/>
            <w:gridSpan w:val="3"/>
            <w:vMerge/>
            <w:tcBorders>
              <w:top w:val="nil"/>
              <w:left w:val="nil"/>
              <w:bottom w:val="single" w:sz="4" w:space="0" w:color="auto"/>
              <w:right w:val="single" w:sz="4" w:space="0" w:color="auto"/>
            </w:tcBorders>
            <w:vAlign w:val="center"/>
            <w:hideMark/>
          </w:tcPr>
          <w:p w14:paraId="27A8461E"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72EE89DD" w14:textId="77777777" w:rsidTr="008D1014">
        <w:trPr>
          <w:trHeight w:val="600"/>
        </w:trPr>
        <w:tc>
          <w:tcPr>
            <w:tcW w:w="296" w:type="pct"/>
            <w:tcBorders>
              <w:top w:val="nil"/>
              <w:left w:val="single" w:sz="8" w:space="0" w:color="auto"/>
              <w:bottom w:val="nil"/>
              <w:right w:val="single" w:sz="4" w:space="0" w:color="auto"/>
            </w:tcBorders>
            <w:shd w:val="clear" w:color="000000" w:fill="DDEBF7"/>
            <w:noWrap/>
            <w:hideMark/>
          </w:tcPr>
          <w:p w14:paraId="17EC4508"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5E20FB47"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1</w:t>
            </w:r>
          </w:p>
        </w:tc>
        <w:tc>
          <w:tcPr>
            <w:tcW w:w="1639" w:type="pct"/>
            <w:tcBorders>
              <w:top w:val="nil"/>
              <w:left w:val="nil"/>
              <w:bottom w:val="nil"/>
              <w:right w:val="single" w:sz="4" w:space="0" w:color="auto"/>
            </w:tcBorders>
            <w:shd w:val="clear" w:color="auto" w:fill="auto"/>
            <w:hideMark/>
          </w:tcPr>
          <w:p w14:paraId="3254B58D"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Verslai, kurie savo veikloje diegs inovacijas pasinaudojus parama (VVG informacija)</w:t>
            </w:r>
          </w:p>
        </w:tc>
        <w:tc>
          <w:tcPr>
            <w:tcW w:w="482" w:type="pct"/>
            <w:tcBorders>
              <w:top w:val="nil"/>
              <w:left w:val="nil"/>
              <w:bottom w:val="nil"/>
              <w:right w:val="nil"/>
            </w:tcBorders>
            <w:shd w:val="clear" w:color="auto" w:fill="auto"/>
            <w:noWrap/>
            <w:hideMark/>
          </w:tcPr>
          <w:p w14:paraId="76C5A521"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0</w:t>
            </w:r>
          </w:p>
        </w:tc>
        <w:tc>
          <w:tcPr>
            <w:tcW w:w="482" w:type="pct"/>
            <w:tcBorders>
              <w:top w:val="nil"/>
              <w:left w:val="nil"/>
              <w:bottom w:val="nil"/>
              <w:right w:val="nil"/>
            </w:tcBorders>
            <w:shd w:val="clear" w:color="auto" w:fill="auto"/>
            <w:noWrap/>
            <w:hideMark/>
          </w:tcPr>
          <w:p w14:paraId="175CEB10"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2023</w:t>
            </w:r>
          </w:p>
        </w:tc>
        <w:tc>
          <w:tcPr>
            <w:tcW w:w="482" w:type="pct"/>
            <w:tcBorders>
              <w:top w:val="nil"/>
              <w:left w:val="nil"/>
              <w:bottom w:val="nil"/>
              <w:right w:val="single" w:sz="8" w:space="0" w:color="auto"/>
            </w:tcBorders>
            <w:shd w:val="clear" w:color="auto" w:fill="auto"/>
            <w:noWrap/>
            <w:hideMark/>
          </w:tcPr>
          <w:p w14:paraId="62B272E4"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2</w:t>
            </w:r>
          </w:p>
        </w:tc>
      </w:tr>
      <w:tr w:rsidR="008D1014" w:rsidRPr="008D1014" w14:paraId="4BC67C6D" w14:textId="77777777" w:rsidTr="008D1014">
        <w:trPr>
          <w:trHeight w:val="600"/>
        </w:trPr>
        <w:tc>
          <w:tcPr>
            <w:tcW w:w="296" w:type="pct"/>
            <w:tcBorders>
              <w:top w:val="nil"/>
              <w:left w:val="single" w:sz="8" w:space="0" w:color="auto"/>
              <w:bottom w:val="nil"/>
              <w:right w:val="single" w:sz="4" w:space="0" w:color="auto"/>
            </w:tcBorders>
            <w:shd w:val="clear" w:color="000000" w:fill="DDEBF7"/>
            <w:noWrap/>
            <w:hideMark/>
          </w:tcPr>
          <w:p w14:paraId="442BD8D9"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612AD685"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2</w:t>
            </w:r>
          </w:p>
        </w:tc>
        <w:tc>
          <w:tcPr>
            <w:tcW w:w="1639" w:type="pct"/>
            <w:tcBorders>
              <w:top w:val="nil"/>
              <w:left w:val="nil"/>
              <w:bottom w:val="nil"/>
              <w:right w:val="single" w:sz="4" w:space="0" w:color="auto"/>
            </w:tcBorders>
            <w:shd w:val="clear" w:color="auto" w:fill="auto"/>
            <w:hideMark/>
          </w:tcPr>
          <w:p w14:paraId="4374966A"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Gyventojų sk, kuriems pagerėjo sąlygos naudotis  paslaugomis (Valstybės duomenų agentūros duomenys apie gyv. sk.)</w:t>
            </w:r>
          </w:p>
        </w:tc>
        <w:tc>
          <w:tcPr>
            <w:tcW w:w="482" w:type="pct"/>
            <w:tcBorders>
              <w:top w:val="nil"/>
              <w:left w:val="nil"/>
              <w:bottom w:val="nil"/>
              <w:right w:val="nil"/>
            </w:tcBorders>
            <w:shd w:val="clear" w:color="auto" w:fill="auto"/>
            <w:noWrap/>
            <w:hideMark/>
          </w:tcPr>
          <w:p w14:paraId="6ABB4223"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21105</w:t>
            </w:r>
          </w:p>
        </w:tc>
        <w:tc>
          <w:tcPr>
            <w:tcW w:w="482" w:type="pct"/>
            <w:tcBorders>
              <w:top w:val="nil"/>
              <w:left w:val="nil"/>
              <w:bottom w:val="nil"/>
              <w:right w:val="nil"/>
            </w:tcBorders>
            <w:shd w:val="clear" w:color="auto" w:fill="auto"/>
            <w:noWrap/>
            <w:hideMark/>
          </w:tcPr>
          <w:p w14:paraId="2CE52C8E"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2021</w:t>
            </w:r>
          </w:p>
        </w:tc>
        <w:tc>
          <w:tcPr>
            <w:tcW w:w="482" w:type="pct"/>
            <w:tcBorders>
              <w:top w:val="nil"/>
              <w:left w:val="nil"/>
              <w:bottom w:val="nil"/>
              <w:right w:val="single" w:sz="8" w:space="0" w:color="auto"/>
            </w:tcBorders>
            <w:shd w:val="clear" w:color="auto" w:fill="auto"/>
            <w:noWrap/>
            <w:hideMark/>
          </w:tcPr>
          <w:p w14:paraId="6EEB1661"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1 proc.</w:t>
            </w:r>
          </w:p>
        </w:tc>
      </w:tr>
      <w:tr w:rsidR="008D1014" w:rsidRPr="008D1014" w14:paraId="0C84DD22" w14:textId="77777777" w:rsidTr="008D1014">
        <w:trPr>
          <w:trHeight w:val="300"/>
        </w:trPr>
        <w:tc>
          <w:tcPr>
            <w:tcW w:w="296" w:type="pct"/>
            <w:tcBorders>
              <w:top w:val="nil"/>
              <w:left w:val="single" w:sz="8" w:space="0" w:color="auto"/>
              <w:bottom w:val="single" w:sz="4" w:space="0" w:color="auto"/>
              <w:right w:val="single" w:sz="4" w:space="0" w:color="auto"/>
            </w:tcBorders>
            <w:shd w:val="clear" w:color="000000" w:fill="DDEBF7"/>
            <w:noWrap/>
            <w:hideMark/>
          </w:tcPr>
          <w:p w14:paraId="18A03EBC"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single" w:sz="4" w:space="0" w:color="auto"/>
              <w:right w:val="single" w:sz="4" w:space="0" w:color="auto"/>
            </w:tcBorders>
            <w:shd w:val="clear" w:color="000000" w:fill="DDEBF7"/>
            <w:noWrap/>
            <w:hideMark/>
          </w:tcPr>
          <w:p w14:paraId="569383AB"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3</w:t>
            </w:r>
          </w:p>
        </w:tc>
        <w:tc>
          <w:tcPr>
            <w:tcW w:w="1639" w:type="pct"/>
            <w:tcBorders>
              <w:top w:val="nil"/>
              <w:left w:val="nil"/>
              <w:bottom w:val="single" w:sz="4" w:space="0" w:color="auto"/>
              <w:right w:val="single" w:sz="4" w:space="0" w:color="auto"/>
            </w:tcBorders>
            <w:shd w:val="clear" w:color="auto" w:fill="auto"/>
            <w:hideMark/>
          </w:tcPr>
          <w:p w14:paraId="742F1AFF"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nil"/>
            </w:tcBorders>
            <w:shd w:val="clear" w:color="auto" w:fill="auto"/>
            <w:noWrap/>
            <w:hideMark/>
          </w:tcPr>
          <w:p w14:paraId="4E2BADB5"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nil"/>
            </w:tcBorders>
            <w:shd w:val="clear" w:color="auto" w:fill="auto"/>
            <w:noWrap/>
            <w:hideMark/>
          </w:tcPr>
          <w:p w14:paraId="7CB3E95E"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single" w:sz="8" w:space="0" w:color="auto"/>
            </w:tcBorders>
            <w:shd w:val="clear" w:color="auto" w:fill="auto"/>
            <w:noWrap/>
            <w:hideMark/>
          </w:tcPr>
          <w:p w14:paraId="1D0CBB94"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r>
      <w:tr w:rsidR="008D1014" w:rsidRPr="008D1014" w14:paraId="6A173A4F"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602415F3"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3 priemonė</w:t>
            </w:r>
          </w:p>
        </w:tc>
        <w:tc>
          <w:tcPr>
            <w:tcW w:w="1620" w:type="pct"/>
            <w:tcBorders>
              <w:top w:val="nil"/>
              <w:left w:val="nil"/>
              <w:bottom w:val="nil"/>
              <w:right w:val="single" w:sz="4" w:space="0" w:color="auto"/>
            </w:tcBorders>
            <w:shd w:val="clear" w:color="000000" w:fill="DDEBF7"/>
            <w:noWrap/>
            <w:hideMark/>
          </w:tcPr>
          <w:p w14:paraId="636AF8BF"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Priemonės pavadinimas</w:t>
            </w:r>
          </w:p>
        </w:tc>
        <w:tc>
          <w:tcPr>
            <w:tcW w:w="1639" w:type="pct"/>
            <w:tcBorders>
              <w:top w:val="nil"/>
              <w:left w:val="nil"/>
              <w:bottom w:val="nil"/>
              <w:right w:val="single" w:sz="4" w:space="0" w:color="auto"/>
            </w:tcBorders>
            <w:shd w:val="clear" w:color="000000" w:fill="D9D9D9"/>
            <w:hideMark/>
          </w:tcPr>
          <w:p w14:paraId="19D59FB1" w14:textId="450F21A0"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xml:space="preserve">Skaitmeninimo </w:t>
            </w:r>
            <w:r w:rsidR="007945E1">
              <w:rPr>
                <w:rFonts w:ascii="Calibri" w:hAnsi="Calibri" w:cs="Calibri"/>
                <w:color w:val="000000"/>
                <w:sz w:val="22"/>
                <w:szCs w:val="22"/>
                <w:lang w:eastAsia="lt-LT"/>
              </w:rPr>
              <w:t>skatinimas</w:t>
            </w:r>
            <w:r w:rsidRPr="008D1014">
              <w:rPr>
                <w:rFonts w:ascii="Calibri" w:hAnsi="Calibri" w:cs="Calibri"/>
                <w:color w:val="000000"/>
                <w:sz w:val="22"/>
                <w:szCs w:val="22"/>
                <w:lang w:eastAsia="lt-LT"/>
              </w:rPr>
              <w:t xml:space="preserve"> žemės ūkio sektoriuje</w:t>
            </w:r>
          </w:p>
        </w:tc>
        <w:tc>
          <w:tcPr>
            <w:tcW w:w="1445" w:type="pct"/>
            <w:gridSpan w:val="3"/>
            <w:vMerge w:val="restart"/>
            <w:tcBorders>
              <w:top w:val="single" w:sz="4" w:space="0" w:color="auto"/>
              <w:left w:val="single" w:sz="4" w:space="0" w:color="auto"/>
              <w:bottom w:val="single" w:sz="4" w:space="0" w:color="000000"/>
              <w:right w:val="single" w:sz="8" w:space="0" w:color="000000"/>
            </w:tcBorders>
            <w:shd w:val="clear" w:color="000000" w:fill="D9D9D9"/>
            <w:hideMark/>
          </w:tcPr>
          <w:p w14:paraId="335BF6C9" w14:textId="77777777" w:rsidR="008D1014" w:rsidRPr="008D1014" w:rsidRDefault="008D1014" w:rsidP="008D1014">
            <w:pPr>
              <w:jc w:val="center"/>
              <w:rPr>
                <w:rFonts w:ascii="Calibri" w:hAnsi="Calibri" w:cs="Calibri"/>
                <w:color w:val="000000"/>
                <w:sz w:val="16"/>
                <w:szCs w:val="16"/>
                <w:lang w:eastAsia="lt-LT"/>
              </w:rPr>
            </w:pPr>
            <w:r w:rsidRPr="008D1014">
              <w:rPr>
                <w:rFonts w:ascii="Calibri" w:hAnsi="Calibri" w:cs="Calibri"/>
                <w:color w:val="000000"/>
                <w:sz w:val="16"/>
                <w:szCs w:val="16"/>
                <w:lang w:eastAsia="lt-LT"/>
              </w:rPr>
              <w:t>Ši priemonė prisideda prie VPS poreikio – skatinti ekonominę plėtrą, kuriant darbo vietas, plečiant paslaugų spektrą, diegiant inovacijas, skaitmeninimą – tenkinimo,  kadangi skatinant žemės ūkio sektoriaus pokyčius bus paskatinta ir rajono ekonominė plėtra, skaitmeninimas ir inovacijų diegimas, sukurtos naujos darbo vietos. Pokyčių kiekybiniai rodikliai pateikti 14-oje lentelėje.</w:t>
            </w:r>
          </w:p>
        </w:tc>
      </w:tr>
      <w:tr w:rsidR="008D1014" w:rsidRPr="008D1014" w14:paraId="5E175B52"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1824D8DF"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hideMark/>
          </w:tcPr>
          <w:p w14:paraId="58A09344"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Susijusių poreikių skaičius</w:t>
            </w:r>
          </w:p>
        </w:tc>
        <w:tc>
          <w:tcPr>
            <w:tcW w:w="1639" w:type="pct"/>
            <w:tcBorders>
              <w:top w:val="nil"/>
              <w:left w:val="nil"/>
              <w:bottom w:val="nil"/>
              <w:right w:val="single" w:sz="4" w:space="0" w:color="auto"/>
            </w:tcBorders>
            <w:shd w:val="clear" w:color="000000" w:fill="D9D9D9"/>
            <w:hideMark/>
          </w:tcPr>
          <w:p w14:paraId="233E70A5" w14:textId="77777777" w:rsidR="008D1014" w:rsidRPr="008D1014" w:rsidRDefault="008D1014" w:rsidP="008D1014">
            <w:pPr>
              <w:jc w:val="center"/>
              <w:rPr>
                <w:rFonts w:ascii="Calibri" w:hAnsi="Calibri" w:cs="Calibri"/>
                <w:color w:val="000000"/>
                <w:sz w:val="22"/>
                <w:szCs w:val="22"/>
                <w:lang w:eastAsia="lt-LT"/>
              </w:rPr>
            </w:pPr>
            <w:r w:rsidRPr="008D1014">
              <w:rPr>
                <w:rFonts w:ascii="Calibri" w:hAnsi="Calibri" w:cs="Calibri"/>
                <w:color w:val="000000"/>
                <w:sz w:val="22"/>
                <w:szCs w:val="22"/>
                <w:lang w:eastAsia="lt-LT"/>
              </w:rPr>
              <w:t>1</w:t>
            </w:r>
          </w:p>
        </w:tc>
        <w:tc>
          <w:tcPr>
            <w:tcW w:w="1445" w:type="pct"/>
            <w:gridSpan w:val="3"/>
            <w:vMerge/>
            <w:tcBorders>
              <w:top w:val="nil"/>
              <w:left w:val="nil"/>
              <w:bottom w:val="nil"/>
              <w:right w:val="single" w:sz="4" w:space="0" w:color="auto"/>
            </w:tcBorders>
            <w:vAlign w:val="center"/>
            <w:hideMark/>
          </w:tcPr>
          <w:p w14:paraId="2D7434B9"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06DD47CF" w14:textId="77777777" w:rsidTr="008D1014">
        <w:trPr>
          <w:trHeight w:val="900"/>
        </w:trPr>
        <w:tc>
          <w:tcPr>
            <w:tcW w:w="296" w:type="pct"/>
            <w:tcBorders>
              <w:top w:val="nil"/>
              <w:left w:val="single" w:sz="8" w:space="0" w:color="auto"/>
              <w:bottom w:val="nil"/>
              <w:right w:val="single" w:sz="4" w:space="0" w:color="auto"/>
            </w:tcBorders>
            <w:shd w:val="clear" w:color="000000" w:fill="DDEBF7"/>
            <w:noWrap/>
            <w:hideMark/>
          </w:tcPr>
          <w:p w14:paraId="411748E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single" w:sz="4" w:space="0" w:color="auto"/>
              <w:left w:val="nil"/>
              <w:bottom w:val="nil"/>
              <w:right w:val="single" w:sz="4" w:space="0" w:color="auto"/>
            </w:tcBorders>
            <w:shd w:val="clear" w:color="000000" w:fill="DDEBF7"/>
            <w:noWrap/>
            <w:hideMark/>
          </w:tcPr>
          <w:p w14:paraId="3553D5C0"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1</w:t>
            </w:r>
          </w:p>
        </w:tc>
        <w:tc>
          <w:tcPr>
            <w:tcW w:w="1639" w:type="pct"/>
            <w:tcBorders>
              <w:top w:val="single" w:sz="4" w:space="0" w:color="auto"/>
              <w:left w:val="nil"/>
              <w:bottom w:val="nil"/>
              <w:right w:val="single" w:sz="4" w:space="0" w:color="auto"/>
            </w:tcBorders>
            <w:shd w:val="clear" w:color="000000" w:fill="FFF2CC"/>
            <w:hideMark/>
          </w:tcPr>
          <w:p w14:paraId="6C3C03CF"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xml:space="preserve">1 poreikis. Skatinti ekonominę plėtrą, kuriant darbo vietas, plečiant paslaugų spektrą, diegiant inovacijas, skaitmeninimą; </w:t>
            </w:r>
            <w:r w:rsidRPr="008D1014">
              <w:rPr>
                <w:rFonts w:ascii="Calibri" w:hAnsi="Calibri" w:cs="Calibri"/>
                <w:color w:val="000000"/>
                <w:sz w:val="22"/>
                <w:szCs w:val="22"/>
                <w:lang w:eastAsia="lt-LT"/>
              </w:rPr>
              <w:lastRenderedPageBreak/>
              <w:t>turizmui palankios aplinkos plėtojimas</w:t>
            </w:r>
          </w:p>
        </w:tc>
        <w:tc>
          <w:tcPr>
            <w:tcW w:w="1445" w:type="pct"/>
            <w:gridSpan w:val="3"/>
            <w:vMerge/>
            <w:tcBorders>
              <w:top w:val="single" w:sz="4" w:space="0" w:color="auto"/>
              <w:left w:val="nil"/>
              <w:bottom w:val="nil"/>
              <w:right w:val="single" w:sz="4" w:space="0" w:color="auto"/>
            </w:tcBorders>
            <w:vAlign w:val="center"/>
            <w:hideMark/>
          </w:tcPr>
          <w:p w14:paraId="556B0CF7"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0BD98B49"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72188F23"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333821BC"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2</w:t>
            </w:r>
          </w:p>
        </w:tc>
        <w:tc>
          <w:tcPr>
            <w:tcW w:w="1639" w:type="pct"/>
            <w:tcBorders>
              <w:top w:val="nil"/>
              <w:left w:val="nil"/>
              <w:bottom w:val="nil"/>
              <w:right w:val="single" w:sz="4" w:space="0" w:color="auto"/>
            </w:tcBorders>
            <w:shd w:val="clear" w:color="000000" w:fill="FFF2CC"/>
            <w:hideMark/>
          </w:tcPr>
          <w:p w14:paraId="0B72F20E"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445" w:type="pct"/>
            <w:gridSpan w:val="3"/>
            <w:vMerge/>
            <w:tcBorders>
              <w:top w:val="nil"/>
              <w:left w:val="nil"/>
              <w:bottom w:val="nil"/>
              <w:right w:val="single" w:sz="4" w:space="0" w:color="auto"/>
            </w:tcBorders>
            <w:vAlign w:val="center"/>
            <w:hideMark/>
          </w:tcPr>
          <w:p w14:paraId="53BCC4DF"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1AE139E3"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33C1350E"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single" w:sz="4" w:space="0" w:color="auto"/>
              <w:right w:val="single" w:sz="4" w:space="0" w:color="auto"/>
            </w:tcBorders>
            <w:shd w:val="clear" w:color="000000" w:fill="DDEBF7"/>
            <w:noWrap/>
            <w:hideMark/>
          </w:tcPr>
          <w:p w14:paraId="161D2325"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3</w:t>
            </w:r>
          </w:p>
        </w:tc>
        <w:tc>
          <w:tcPr>
            <w:tcW w:w="1639" w:type="pct"/>
            <w:tcBorders>
              <w:top w:val="nil"/>
              <w:left w:val="nil"/>
              <w:bottom w:val="single" w:sz="4" w:space="0" w:color="auto"/>
              <w:right w:val="single" w:sz="4" w:space="0" w:color="auto"/>
            </w:tcBorders>
            <w:shd w:val="clear" w:color="000000" w:fill="FFF2CC"/>
            <w:hideMark/>
          </w:tcPr>
          <w:p w14:paraId="76D9F9BC"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445" w:type="pct"/>
            <w:gridSpan w:val="3"/>
            <w:vMerge/>
            <w:tcBorders>
              <w:top w:val="nil"/>
              <w:left w:val="nil"/>
              <w:bottom w:val="single" w:sz="4" w:space="0" w:color="auto"/>
              <w:right w:val="single" w:sz="4" w:space="0" w:color="auto"/>
            </w:tcBorders>
            <w:vAlign w:val="center"/>
            <w:hideMark/>
          </w:tcPr>
          <w:p w14:paraId="234EA373"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64C15997" w14:textId="77777777" w:rsidTr="008D1014">
        <w:trPr>
          <w:trHeight w:val="900"/>
        </w:trPr>
        <w:tc>
          <w:tcPr>
            <w:tcW w:w="296" w:type="pct"/>
            <w:tcBorders>
              <w:top w:val="nil"/>
              <w:left w:val="single" w:sz="8" w:space="0" w:color="auto"/>
              <w:bottom w:val="nil"/>
              <w:right w:val="single" w:sz="4" w:space="0" w:color="auto"/>
            </w:tcBorders>
            <w:shd w:val="clear" w:color="000000" w:fill="DDEBF7"/>
            <w:noWrap/>
            <w:hideMark/>
          </w:tcPr>
          <w:p w14:paraId="4D767B67"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5568F243"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1</w:t>
            </w:r>
          </w:p>
        </w:tc>
        <w:tc>
          <w:tcPr>
            <w:tcW w:w="1639" w:type="pct"/>
            <w:tcBorders>
              <w:top w:val="nil"/>
              <w:left w:val="nil"/>
              <w:bottom w:val="nil"/>
              <w:right w:val="single" w:sz="4" w:space="0" w:color="auto"/>
            </w:tcBorders>
            <w:shd w:val="clear" w:color="auto" w:fill="auto"/>
            <w:hideMark/>
          </w:tcPr>
          <w:p w14:paraId="3622D7FF"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Paskatintos teritorijos inovacijos ir plėtojamas ūkių skaitmenizavimas, 1 ūkis gavęs paramą rajone savo veikloje įdiegs skaitmenines technologijas (VVG informacija)</w:t>
            </w:r>
          </w:p>
        </w:tc>
        <w:tc>
          <w:tcPr>
            <w:tcW w:w="482" w:type="pct"/>
            <w:tcBorders>
              <w:top w:val="nil"/>
              <w:left w:val="nil"/>
              <w:bottom w:val="nil"/>
              <w:right w:val="nil"/>
            </w:tcBorders>
            <w:shd w:val="clear" w:color="auto" w:fill="auto"/>
            <w:noWrap/>
            <w:hideMark/>
          </w:tcPr>
          <w:p w14:paraId="71C51B70"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0</w:t>
            </w:r>
          </w:p>
        </w:tc>
        <w:tc>
          <w:tcPr>
            <w:tcW w:w="482" w:type="pct"/>
            <w:tcBorders>
              <w:top w:val="nil"/>
              <w:left w:val="nil"/>
              <w:bottom w:val="nil"/>
              <w:right w:val="nil"/>
            </w:tcBorders>
            <w:shd w:val="clear" w:color="auto" w:fill="auto"/>
            <w:noWrap/>
            <w:hideMark/>
          </w:tcPr>
          <w:p w14:paraId="31BA94AB"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2023</w:t>
            </w:r>
          </w:p>
        </w:tc>
        <w:tc>
          <w:tcPr>
            <w:tcW w:w="482" w:type="pct"/>
            <w:tcBorders>
              <w:top w:val="nil"/>
              <w:left w:val="nil"/>
              <w:bottom w:val="nil"/>
              <w:right w:val="single" w:sz="8" w:space="0" w:color="auto"/>
            </w:tcBorders>
            <w:shd w:val="clear" w:color="auto" w:fill="auto"/>
            <w:noWrap/>
            <w:hideMark/>
          </w:tcPr>
          <w:p w14:paraId="5DE63D0F"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1</w:t>
            </w:r>
          </w:p>
        </w:tc>
      </w:tr>
      <w:tr w:rsidR="008D1014" w:rsidRPr="008D1014" w14:paraId="7396D6C3"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6896DA55"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7E42DEF8"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2</w:t>
            </w:r>
          </w:p>
        </w:tc>
        <w:tc>
          <w:tcPr>
            <w:tcW w:w="1639" w:type="pct"/>
            <w:tcBorders>
              <w:top w:val="nil"/>
              <w:left w:val="nil"/>
              <w:bottom w:val="nil"/>
              <w:right w:val="single" w:sz="4" w:space="0" w:color="auto"/>
            </w:tcBorders>
            <w:shd w:val="clear" w:color="auto" w:fill="auto"/>
            <w:hideMark/>
          </w:tcPr>
          <w:p w14:paraId="6670C61B"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nil"/>
              <w:right w:val="nil"/>
            </w:tcBorders>
            <w:shd w:val="clear" w:color="auto" w:fill="auto"/>
            <w:noWrap/>
            <w:hideMark/>
          </w:tcPr>
          <w:p w14:paraId="0F6CD6F3" w14:textId="77777777" w:rsidR="008D1014" w:rsidRPr="008D1014" w:rsidRDefault="008D1014" w:rsidP="008D1014">
            <w:pPr>
              <w:jc w:val="left"/>
              <w:rPr>
                <w:rFonts w:ascii="Calibri" w:hAnsi="Calibri" w:cs="Calibri"/>
                <w:color w:val="000000"/>
                <w:sz w:val="22"/>
                <w:szCs w:val="22"/>
                <w:lang w:eastAsia="lt-LT"/>
              </w:rPr>
            </w:pPr>
          </w:p>
        </w:tc>
        <w:tc>
          <w:tcPr>
            <w:tcW w:w="482" w:type="pct"/>
            <w:tcBorders>
              <w:top w:val="nil"/>
              <w:left w:val="nil"/>
              <w:bottom w:val="nil"/>
              <w:right w:val="nil"/>
            </w:tcBorders>
            <w:shd w:val="clear" w:color="auto" w:fill="auto"/>
            <w:noWrap/>
            <w:hideMark/>
          </w:tcPr>
          <w:p w14:paraId="5D7ED349" w14:textId="77777777" w:rsidR="008D1014" w:rsidRPr="008D1014" w:rsidRDefault="008D1014" w:rsidP="008D1014">
            <w:pPr>
              <w:jc w:val="left"/>
              <w:rPr>
                <w:sz w:val="20"/>
                <w:szCs w:val="20"/>
                <w:lang w:eastAsia="lt-LT"/>
              </w:rPr>
            </w:pPr>
          </w:p>
        </w:tc>
        <w:tc>
          <w:tcPr>
            <w:tcW w:w="482" w:type="pct"/>
            <w:tcBorders>
              <w:top w:val="nil"/>
              <w:left w:val="nil"/>
              <w:bottom w:val="nil"/>
              <w:right w:val="single" w:sz="8" w:space="0" w:color="auto"/>
            </w:tcBorders>
            <w:shd w:val="clear" w:color="auto" w:fill="auto"/>
            <w:noWrap/>
            <w:hideMark/>
          </w:tcPr>
          <w:p w14:paraId="657C7B66"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r>
      <w:tr w:rsidR="008D1014" w:rsidRPr="008D1014" w14:paraId="0A5158AB" w14:textId="77777777" w:rsidTr="008D1014">
        <w:trPr>
          <w:trHeight w:val="300"/>
        </w:trPr>
        <w:tc>
          <w:tcPr>
            <w:tcW w:w="296" w:type="pct"/>
            <w:tcBorders>
              <w:top w:val="nil"/>
              <w:left w:val="single" w:sz="8" w:space="0" w:color="auto"/>
              <w:bottom w:val="single" w:sz="4" w:space="0" w:color="auto"/>
              <w:right w:val="single" w:sz="4" w:space="0" w:color="auto"/>
            </w:tcBorders>
            <w:shd w:val="clear" w:color="000000" w:fill="DDEBF7"/>
            <w:noWrap/>
            <w:hideMark/>
          </w:tcPr>
          <w:p w14:paraId="7CB9E774"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single" w:sz="4" w:space="0" w:color="auto"/>
              <w:right w:val="single" w:sz="4" w:space="0" w:color="auto"/>
            </w:tcBorders>
            <w:shd w:val="clear" w:color="000000" w:fill="DDEBF7"/>
            <w:noWrap/>
            <w:hideMark/>
          </w:tcPr>
          <w:p w14:paraId="02F14DA6"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3</w:t>
            </w:r>
          </w:p>
        </w:tc>
        <w:tc>
          <w:tcPr>
            <w:tcW w:w="1639" w:type="pct"/>
            <w:tcBorders>
              <w:top w:val="nil"/>
              <w:left w:val="nil"/>
              <w:bottom w:val="single" w:sz="4" w:space="0" w:color="auto"/>
              <w:right w:val="single" w:sz="4" w:space="0" w:color="auto"/>
            </w:tcBorders>
            <w:shd w:val="clear" w:color="auto" w:fill="auto"/>
            <w:hideMark/>
          </w:tcPr>
          <w:p w14:paraId="7E3C7A3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nil"/>
            </w:tcBorders>
            <w:shd w:val="clear" w:color="auto" w:fill="auto"/>
            <w:noWrap/>
            <w:hideMark/>
          </w:tcPr>
          <w:p w14:paraId="7128C667"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nil"/>
            </w:tcBorders>
            <w:shd w:val="clear" w:color="auto" w:fill="auto"/>
            <w:noWrap/>
            <w:hideMark/>
          </w:tcPr>
          <w:p w14:paraId="44504019"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single" w:sz="8" w:space="0" w:color="auto"/>
            </w:tcBorders>
            <w:shd w:val="clear" w:color="auto" w:fill="auto"/>
            <w:noWrap/>
            <w:hideMark/>
          </w:tcPr>
          <w:p w14:paraId="55B7E176"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r>
      <w:tr w:rsidR="008D1014" w:rsidRPr="008D1014" w14:paraId="59703C8D"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6DC341B4"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4 priemonė</w:t>
            </w:r>
          </w:p>
        </w:tc>
        <w:tc>
          <w:tcPr>
            <w:tcW w:w="1620" w:type="pct"/>
            <w:tcBorders>
              <w:top w:val="nil"/>
              <w:left w:val="nil"/>
              <w:bottom w:val="nil"/>
              <w:right w:val="single" w:sz="4" w:space="0" w:color="auto"/>
            </w:tcBorders>
            <w:shd w:val="clear" w:color="000000" w:fill="DDEBF7"/>
            <w:noWrap/>
            <w:hideMark/>
          </w:tcPr>
          <w:p w14:paraId="76BC8F5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Priemonės pavadinimas</w:t>
            </w:r>
          </w:p>
        </w:tc>
        <w:tc>
          <w:tcPr>
            <w:tcW w:w="1639" w:type="pct"/>
            <w:tcBorders>
              <w:top w:val="nil"/>
              <w:left w:val="nil"/>
              <w:bottom w:val="nil"/>
              <w:right w:val="single" w:sz="4" w:space="0" w:color="auto"/>
            </w:tcBorders>
            <w:shd w:val="clear" w:color="000000" w:fill="D9D9D9"/>
            <w:hideMark/>
          </w:tcPr>
          <w:p w14:paraId="3AD34396"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NVO socialinio verslo kūrimas ir plėtra</w:t>
            </w:r>
          </w:p>
        </w:tc>
        <w:tc>
          <w:tcPr>
            <w:tcW w:w="1445" w:type="pct"/>
            <w:gridSpan w:val="3"/>
            <w:vMerge w:val="restart"/>
            <w:tcBorders>
              <w:top w:val="single" w:sz="4" w:space="0" w:color="auto"/>
              <w:left w:val="single" w:sz="4" w:space="0" w:color="auto"/>
              <w:bottom w:val="single" w:sz="4" w:space="0" w:color="000000"/>
              <w:right w:val="single" w:sz="8" w:space="0" w:color="000000"/>
            </w:tcBorders>
            <w:shd w:val="clear" w:color="000000" w:fill="D9D9D9"/>
            <w:hideMark/>
          </w:tcPr>
          <w:p w14:paraId="55D4A2A3" w14:textId="77777777" w:rsidR="008D1014" w:rsidRPr="008D1014" w:rsidRDefault="008D1014" w:rsidP="008D1014">
            <w:pPr>
              <w:jc w:val="center"/>
              <w:rPr>
                <w:rFonts w:ascii="Calibri" w:hAnsi="Calibri" w:cs="Calibri"/>
                <w:color w:val="000000"/>
                <w:sz w:val="16"/>
                <w:szCs w:val="16"/>
                <w:lang w:eastAsia="lt-LT"/>
              </w:rPr>
            </w:pPr>
            <w:r w:rsidRPr="008D1014">
              <w:rPr>
                <w:rFonts w:ascii="Calibri" w:hAnsi="Calibri" w:cs="Calibri"/>
                <w:color w:val="000000"/>
                <w:sz w:val="16"/>
                <w:szCs w:val="16"/>
                <w:lang w:eastAsia="lt-LT"/>
              </w:rPr>
              <w:t>Ši priemonė prisideda prie VPS poreikio – skatinti ekonominę plėtrą, kuriant darbo vietas, plečiant paslaugų spektrą, diegiant inovacijas, skaitmeninimą; turizmui palankios aplinkos plėtojimas – tenkinimo,  kadangi kuriant naujus ar plečiant esamus socialinius verslus bus paskatinta ekonominė plėtra, sukurtos naujos darbo vietos, išplėstas teikiamų socialinių paslaugų spektras rajone. Pokyčių kiekybiniai rodikliai pateikti 14-oje lentelėje.</w:t>
            </w:r>
          </w:p>
        </w:tc>
      </w:tr>
      <w:tr w:rsidR="008D1014" w:rsidRPr="008D1014" w14:paraId="528EC1A1"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41CFD84C"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hideMark/>
          </w:tcPr>
          <w:p w14:paraId="5DA9A4BD"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Susijusių poreikių skaičius</w:t>
            </w:r>
          </w:p>
        </w:tc>
        <w:tc>
          <w:tcPr>
            <w:tcW w:w="1639" w:type="pct"/>
            <w:tcBorders>
              <w:top w:val="nil"/>
              <w:left w:val="nil"/>
              <w:bottom w:val="nil"/>
              <w:right w:val="single" w:sz="4" w:space="0" w:color="auto"/>
            </w:tcBorders>
            <w:shd w:val="clear" w:color="000000" w:fill="D9D9D9"/>
            <w:hideMark/>
          </w:tcPr>
          <w:p w14:paraId="5021CB4A" w14:textId="77777777" w:rsidR="008D1014" w:rsidRPr="008D1014" w:rsidRDefault="008D1014" w:rsidP="008D1014">
            <w:pPr>
              <w:jc w:val="center"/>
              <w:rPr>
                <w:rFonts w:ascii="Calibri" w:hAnsi="Calibri" w:cs="Calibri"/>
                <w:color w:val="000000"/>
                <w:sz w:val="22"/>
                <w:szCs w:val="22"/>
                <w:lang w:eastAsia="lt-LT"/>
              </w:rPr>
            </w:pPr>
            <w:r w:rsidRPr="008D1014">
              <w:rPr>
                <w:rFonts w:ascii="Calibri" w:hAnsi="Calibri" w:cs="Calibri"/>
                <w:color w:val="000000"/>
                <w:sz w:val="22"/>
                <w:szCs w:val="22"/>
                <w:lang w:eastAsia="lt-LT"/>
              </w:rPr>
              <w:t>1</w:t>
            </w:r>
          </w:p>
        </w:tc>
        <w:tc>
          <w:tcPr>
            <w:tcW w:w="1445" w:type="pct"/>
            <w:gridSpan w:val="3"/>
            <w:vMerge/>
            <w:tcBorders>
              <w:top w:val="nil"/>
              <w:left w:val="nil"/>
              <w:bottom w:val="nil"/>
              <w:right w:val="single" w:sz="4" w:space="0" w:color="auto"/>
            </w:tcBorders>
            <w:vAlign w:val="center"/>
            <w:hideMark/>
          </w:tcPr>
          <w:p w14:paraId="3B80AD8D"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4FEDBCD5" w14:textId="77777777" w:rsidTr="008D1014">
        <w:trPr>
          <w:trHeight w:val="900"/>
        </w:trPr>
        <w:tc>
          <w:tcPr>
            <w:tcW w:w="296" w:type="pct"/>
            <w:tcBorders>
              <w:top w:val="nil"/>
              <w:left w:val="single" w:sz="8" w:space="0" w:color="auto"/>
              <w:bottom w:val="nil"/>
              <w:right w:val="single" w:sz="4" w:space="0" w:color="auto"/>
            </w:tcBorders>
            <w:shd w:val="clear" w:color="000000" w:fill="DDEBF7"/>
            <w:noWrap/>
            <w:hideMark/>
          </w:tcPr>
          <w:p w14:paraId="49A71B4C"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single" w:sz="4" w:space="0" w:color="auto"/>
              <w:left w:val="nil"/>
              <w:bottom w:val="nil"/>
              <w:right w:val="single" w:sz="4" w:space="0" w:color="auto"/>
            </w:tcBorders>
            <w:shd w:val="clear" w:color="000000" w:fill="DDEBF7"/>
            <w:noWrap/>
            <w:hideMark/>
          </w:tcPr>
          <w:p w14:paraId="2ACF1C56"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1</w:t>
            </w:r>
          </w:p>
        </w:tc>
        <w:tc>
          <w:tcPr>
            <w:tcW w:w="1639" w:type="pct"/>
            <w:tcBorders>
              <w:top w:val="single" w:sz="4" w:space="0" w:color="auto"/>
              <w:left w:val="nil"/>
              <w:bottom w:val="nil"/>
              <w:right w:val="single" w:sz="4" w:space="0" w:color="auto"/>
            </w:tcBorders>
            <w:shd w:val="clear" w:color="000000" w:fill="FFF2CC"/>
            <w:hideMark/>
          </w:tcPr>
          <w:p w14:paraId="667ECE08"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1 poreikis. Skatinti ekonominę plėtrą, kuriant darbo vietas, plečiant paslaugų spektrą, diegiant inovacijas, skaitmeninimą; turizmui palankios aplinkos plėtojimas</w:t>
            </w:r>
          </w:p>
        </w:tc>
        <w:tc>
          <w:tcPr>
            <w:tcW w:w="1445" w:type="pct"/>
            <w:gridSpan w:val="3"/>
            <w:vMerge/>
            <w:tcBorders>
              <w:top w:val="single" w:sz="4" w:space="0" w:color="auto"/>
              <w:left w:val="nil"/>
              <w:bottom w:val="nil"/>
              <w:right w:val="single" w:sz="4" w:space="0" w:color="auto"/>
            </w:tcBorders>
            <w:vAlign w:val="center"/>
            <w:hideMark/>
          </w:tcPr>
          <w:p w14:paraId="29B2EAFD"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5738C1AB"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6E7217CF"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2A0857A3"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2</w:t>
            </w:r>
          </w:p>
        </w:tc>
        <w:tc>
          <w:tcPr>
            <w:tcW w:w="1639" w:type="pct"/>
            <w:tcBorders>
              <w:top w:val="nil"/>
              <w:left w:val="nil"/>
              <w:bottom w:val="nil"/>
              <w:right w:val="single" w:sz="4" w:space="0" w:color="auto"/>
            </w:tcBorders>
            <w:shd w:val="clear" w:color="000000" w:fill="FFF2CC"/>
            <w:hideMark/>
          </w:tcPr>
          <w:p w14:paraId="1D16D060"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445" w:type="pct"/>
            <w:gridSpan w:val="3"/>
            <w:vMerge/>
            <w:tcBorders>
              <w:top w:val="nil"/>
              <w:left w:val="nil"/>
              <w:bottom w:val="nil"/>
              <w:right w:val="single" w:sz="4" w:space="0" w:color="auto"/>
            </w:tcBorders>
            <w:vAlign w:val="center"/>
            <w:hideMark/>
          </w:tcPr>
          <w:p w14:paraId="0F44A348"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5F1FA0B3"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376AA606"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single" w:sz="4" w:space="0" w:color="auto"/>
              <w:right w:val="single" w:sz="4" w:space="0" w:color="auto"/>
            </w:tcBorders>
            <w:shd w:val="clear" w:color="000000" w:fill="DDEBF7"/>
            <w:noWrap/>
            <w:hideMark/>
          </w:tcPr>
          <w:p w14:paraId="116FF30C"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3</w:t>
            </w:r>
          </w:p>
        </w:tc>
        <w:tc>
          <w:tcPr>
            <w:tcW w:w="1639" w:type="pct"/>
            <w:tcBorders>
              <w:top w:val="nil"/>
              <w:left w:val="nil"/>
              <w:bottom w:val="single" w:sz="4" w:space="0" w:color="auto"/>
              <w:right w:val="single" w:sz="4" w:space="0" w:color="auto"/>
            </w:tcBorders>
            <w:shd w:val="clear" w:color="000000" w:fill="FFF2CC"/>
            <w:hideMark/>
          </w:tcPr>
          <w:p w14:paraId="0ECBD60D"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445" w:type="pct"/>
            <w:gridSpan w:val="3"/>
            <w:vMerge/>
            <w:tcBorders>
              <w:top w:val="nil"/>
              <w:left w:val="nil"/>
              <w:bottom w:val="single" w:sz="4" w:space="0" w:color="auto"/>
              <w:right w:val="single" w:sz="4" w:space="0" w:color="auto"/>
            </w:tcBorders>
            <w:vAlign w:val="center"/>
            <w:hideMark/>
          </w:tcPr>
          <w:p w14:paraId="3CDF5729"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26AA9FAE" w14:textId="77777777" w:rsidTr="008D1014">
        <w:trPr>
          <w:trHeight w:val="600"/>
        </w:trPr>
        <w:tc>
          <w:tcPr>
            <w:tcW w:w="296" w:type="pct"/>
            <w:tcBorders>
              <w:top w:val="nil"/>
              <w:left w:val="single" w:sz="8" w:space="0" w:color="auto"/>
              <w:bottom w:val="nil"/>
              <w:right w:val="single" w:sz="4" w:space="0" w:color="auto"/>
            </w:tcBorders>
            <w:shd w:val="clear" w:color="000000" w:fill="DDEBF7"/>
            <w:noWrap/>
            <w:hideMark/>
          </w:tcPr>
          <w:p w14:paraId="5B64E6F1"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48FC8551"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1</w:t>
            </w:r>
          </w:p>
        </w:tc>
        <w:tc>
          <w:tcPr>
            <w:tcW w:w="1639" w:type="pct"/>
            <w:tcBorders>
              <w:top w:val="nil"/>
              <w:left w:val="nil"/>
              <w:bottom w:val="nil"/>
              <w:right w:val="single" w:sz="4" w:space="0" w:color="auto"/>
            </w:tcBorders>
            <w:shd w:val="clear" w:color="auto" w:fill="auto"/>
            <w:hideMark/>
          </w:tcPr>
          <w:p w14:paraId="1A933F2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Gyventojų sk, kuriems pagerėjo sąlygos naudotis socialinės paslaugomis (Valstybės duomenų agentūros duomenys apie gyv. sk.)</w:t>
            </w:r>
          </w:p>
        </w:tc>
        <w:tc>
          <w:tcPr>
            <w:tcW w:w="482" w:type="pct"/>
            <w:tcBorders>
              <w:top w:val="nil"/>
              <w:left w:val="nil"/>
              <w:bottom w:val="nil"/>
              <w:right w:val="nil"/>
            </w:tcBorders>
            <w:shd w:val="clear" w:color="auto" w:fill="auto"/>
            <w:noWrap/>
            <w:hideMark/>
          </w:tcPr>
          <w:p w14:paraId="1DE9B280"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21105</w:t>
            </w:r>
          </w:p>
        </w:tc>
        <w:tc>
          <w:tcPr>
            <w:tcW w:w="482" w:type="pct"/>
            <w:tcBorders>
              <w:top w:val="nil"/>
              <w:left w:val="nil"/>
              <w:bottom w:val="nil"/>
              <w:right w:val="nil"/>
            </w:tcBorders>
            <w:shd w:val="clear" w:color="auto" w:fill="auto"/>
            <w:noWrap/>
            <w:hideMark/>
          </w:tcPr>
          <w:p w14:paraId="2971A65A"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2021</w:t>
            </w:r>
          </w:p>
        </w:tc>
        <w:tc>
          <w:tcPr>
            <w:tcW w:w="482" w:type="pct"/>
            <w:tcBorders>
              <w:top w:val="nil"/>
              <w:left w:val="nil"/>
              <w:bottom w:val="nil"/>
              <w:right w:val="single" w:sz="8" w:space="0" w:color="auto"/>
            </w:tcBorders>
            <w:shd w:val="clear" w:color="auto" w:fill="auto"/>
            <w:noWrap/>
            <w:hideMark/>
          </w:tcPr>
          <w:p w14:paraId="080799F9"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1 proc.</w:t>
            </w:r>
          </w:p>
        </w:tc>
      </w:tr>
      <w:tr w:rsidR="008D1014" w:rsidRPr="008D1014" w14:paraId="53C41C75"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7ABC8EDA"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2EC14DB0"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2</w:t>
            </w:r>
          </w:p>
        </w:tc>
        <w:tc>
          <w:tcPr>
            <w:tcW w:w="1639" w:type="pct"/>
            <w:tcBorders>
              <w:top w:val="nil"/>
              <w:left w:val="nil"/>
              <w:bottom w:val="nil"/>
              <w:right w:val="single" w:sz="4" w:space="0" w:color="auto"/>
            </w:tcBorders>
            <w:shd w:val="clear" w:color="auto" w:fill="auto"/>
            <w:hideMark/>
          </w:tcPr>
          <w:p w14:paraId="48CE2298"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nil"/>
              <w:right w:val="nil"/>
            </w:tcBorders>
            <w:shd w:val="clear" w:color="auto" w:fill="auto"/>
            <w:noWrap/>
            <w:hideMark/>
          </w:tcPr>
          <w:p w14:paraId="2711E9E7" w14:textId="77777777" w:rsidR="008D1014" w:rsidRPr="008D1014" w:rsidRDefault="008D1014" w:rsidP="008D1014">
            <w:pPr>
              <w:jc w:val="left"/>
              <w:rPr>
                <w:rFonts w:ascii="Calibri" w:hAnsi="Calibri" w:cs="Calibri"/>
                <w:color w:val="000000"/>
                <w:sz w:val="22"/>
                <w:szCs w:val="22"/>
                <w:lang w:eastAsia="lt-LT"/>
              </w:rPr>
            </w:pPr>
          </w:p>
        </w:tc>
        <w:tc>
          <w:tcPr>
            <w:tcW w:w="482" w:type="pct"/>
            <w:tcBorders>
              <w:top w:val="nil"/>
              <w:left w:val="nil"/>
              <w:bottom w:val="nil"/>
              <w:right w:val="nil"/>
            </w:tcBorders>
            <w:shd w:val="clear" w:color="auto" w:fill="auto"/>
            <w:noWrap/>
            <w:hideMark/>
          </w:tcPr>
          <w:p w14:paraId="7546FDBC" w14:textId="77777777" w:rsidR="008D1014" w:rsidRPr="008D1014" w:rsidRDefault="008D1014" w:rsidP="008D1014">
            <w:pPr>
              <w:jc w:val="left"/>
              <w:rPr>
                <w:sz w:val="20"/>
                <w:szCs w:val="20"/>
                <w:lang w:eastAsia="lt-LT"/>
              </w:rPr>
            </w:pPr>
          </w:p>
        </w:tc>
        <w:tc>
          <w:tcPr>
            <w:tcW w:w="482" w:type="pct"/>
            <w:tcBorders>
              <w:top w:val="nil"/>
              <w:left w:val="nil"/>
              <w:bottom w:val="nil"/>
              <w:right w:val="single" w:sz="8" w:space="0" w:color="auto"/>
            </w:tcBorders>
            <w:shd w:val="clear" w:color="auto" w:fill="auto"/>
            <w:noWrap/>
            <w:hideMark/>
          </w:tcPr>
          <w:p w14:paraId="3F8105B1"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r>
      <w:tr w:rsidR="008D1014" w:rsidRPr="008D1014" w14:paraId="2D4BE2A9" w14:textId="77777777" w:rsidTr="008D1014">
        <w:trPr>
          <w:trHeight w:val="300"/>
        </w:trPr>
        <w:tc>
          <w:tcPr>
            <w:tcW w:w="296" w:type="pct"/>
            <w:tcBorders>
              <w:top w:val="nil"/>
              <w:left w:val="single" w:sz="8" w:space="0" w:color="auto"/>
              <w:bottom w:val="single" w:sz="4" w:space="0" w:color="auto"/>
              <w:right w:val="single" w:sz="4" w:space="0" w:color="auto"/>
            </w:tcBorders>
            <w:shd w:val="clear" w:color="000000" w:fill="DDEBF7"/>
            <w:noWrap/>
            <w:hideMark/>
          </w:tcPr>
          <w:p w14:paraId="2584A77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single" w:sz="4" w:space="0" w:color="auto"/>
              <w:right w:val="single" w:sz="4" w:space="0" w:color="auto"/>
            </w:tcBorders>
            <w:shd w:val="clear" w:color="000000" w:fill="DDEBF7"/>
            <w:noWrap/>
            <w:hideMark/>
          </w:tcPr>
          <w:p w14:paraId="6D188C50"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3</w:t>
            </w:r>
          </w:p>
        </w:tc>
        <w:tc>
          <w:tcPr>
            <w:tcW w:w="1639" w:type="pct"/>
            <w:tcBorders>
              <w:top w:val="nil"/>
              <w:left w:val="nil"/>
              <w:bottom w:val="single" w:sz="4" w:space="0" w:color="auto"/>
              <w:right w:val="single" w:sz="4" w:space="0" w:color="auto"/>
            </w:tcBorders>
            <w:shd w:val="clear" w:color="auto" w:fill="auto"/>
            <w:hideMark/>
          </w:tcPr>
          <w:p w14:paraId="61CBD957"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nil"/>
            </w:tcBorders>
            <w:shd w:val="clear" w:color="auto" w:fill="auto"/>
            <w:noWrap/>
            <w:hideMark/>
          </w:tcPr>
          <w:p w14:paraId="645DB73E"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nil"/>
            </w:tcBorders>
            <w:shd w:val="clear" w:color="auto" w:fill="auto"/>
            <w:noWrap/>
            <w:hideMark/>
          </w:tcPr>
          <w:p w14:paraId="7A4BC127"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single" w:sz="8" w:space="0" w:color="auto"/>
            </w:tcBorders>
            <w:shd w:val="clear" w:color="auto" w:fill="auto"/>
            <w:noWrap/>
            <w:hideMark/>
          </w:tcPr>
          <w:p w14:paraId="473DEA2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r>
      <w:tr w:rsidR="008D1014" w:rsidRPr="008D1014" w14:paraId="50D5DA43"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53432BBC"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lastRenderedPageBreak/>
              <w:t>5 priemonė</w:t>
            </w:r>
          </w:p>
        </w:tc>
        <w:tc>
          <w:tcPr>
            <w:tcW w:w="1620" w:type="pct"/>
            <w:tcBorders>
              <w:top w:val="nil"/>
              <w:left w:val="nil"/>
              <w:bottom w:val="nil"/>
              <w:right w:val="single" w:sz="4" w:space="0" w:color="auto"/>
            </w:tcBorders>
            <w:shd w:val="clear" w:color="000000" w:fill="DDEBF7"/>
            <w:noWrap/>
            <w:hideMark/>
          </w:tcPr>
          <w:p w14:paraId="52F1A9EE"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Priemonės pavadinimas</w:t>
            </w:r>
          </w:p>
        </w:tc>
        <w:tc>
          <w:tcPr>
            <w:tcW w:w="1639" w:type="pct"/>
            <w:tcBorders>
              <w:top w:val="nil"/>
              <w:left w:val="nil"/>
              <w:bottom w:val="nil"/>
              <w:right w:val="single" w:sz="4" w:space="0" w:color="auto"/>
            </w:tcBorders>
            <w:shd w:val="clear" w:color="000000" w:fill="D9D9D9"/>
            <w:hideMark/>
          </w:tcPr>
          <w:p w14:paraId="1C10F91D"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Bendruomeninių verslumo iniciatyvų kūrimas ir plėtra</w:t>
            </w:r>
          </w:p>
        </w:tc>
        <w:tc>
          <w:tcPr>
            <w:tcW w:w="1445" w:type="pct"/>
            <w:gridSpan w:val="3"/>
            <w:vMerge w:val="restart"/>
            <w:tcBorders>
              <w:top w:val="single" w:sz="4" w:space="0" w:color="auto"/>
              <w:left w:val="single" w:sz="4" w:space="0" w:color="auto"/>
              <w:bottom w:val="single" w:sz="4" w:space="0" w:color="000000"/>
              <w:right w:val="single" w:sz="8" w:space="0" w:color="000000"/>
            </w:tcBorders>
            <w:shd w:val="clear" w:color="000000" w:fill="D9D9D9"/>
            <w:hideMark/>
          </w:tcPr>
          <w:p w14:paraId="5231855B" w14:textId="77777777" w:rsidR="008D1014" w:rsidRPr="008D1014" w:rsidRDefault="008D1014" w:rsidP="008D1014">
            <w:pPr>
              <w:jc w:val="center"/>
              <w:rPr>
                <w:rFonts w:ascii="Calibri" w:hAnsi="Calibri" w:cs="Calibri"/>
                <w:color w:val="000000"/>
                <w:sz w:val="16"/>
                <w:szCs w:val="16"/>
                <w:lang w:eastAsia="lt-LT"/>
              </w:rPr>
            </w:pPr>
            <w:r w:rsidRPr="008D1014">
              <w:rPr>
                <w:rFonts w:ascii="Calibri" w:hAnsi="Calibri" w:cs="Calibri"/>
                <w:color w:val="000000"/>
                <w:sz w:val="16"/>
                <w:szCs w:val="16"/>
                <w:lang w:eastAsia="lt-LT"/>
              </w:rPr>
              <w:t>Ši priemonė prisideda prie VPS poreikio – skatinti NVO verslumo iniciatyvas ir kitas veiklas, kurios didintų gyventojų užimtumą, stiprintų materialinę bazę, skatintų socialinę įtraukti, kadangi kuriant verslumo iniciatyvas būtų prisidedam prie rajono gyventojų užimtumo, padidintas teikiamų paslaugų spektras, užtikrinta didesnė vietos gyventojų galimybė pasinaudoti paslaugomis. Taip kuriant teikiamą pokyti rajono socialiame ir ekonominiame gyvenime.</w:t>
            </w:r>
          </w:p>
        </w:tc>
      </w:tr>
      <w:tr w:rsidR="008D1014" w:rsidRPr="008D1014" w14:paraId="38BD9A7F"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37230CE3"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hideMark/>
          </w:tcPr>
          <w:p w14:paraId="56B2446B"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Susijusių poreikių skaičius</w:t>
            </w:r>
          </w:p>
        </w:tc>
        <w:tc>
          <w:tcPr>
            <w:tcW w:w="1639" w:type="pct"/>
            <w:tcBorders>
              <w:top w:val="nil"/>
              <w:left w:val="nil"/>
              <w:bottom w:val="nil"/>
              <w:right w:val="single" w:sz="4" w:space="0" w:color="auto"/>
            </w:tcBorders>
            <w:shd w:val="clear" w:color="000000" w:fill="D9D9D9"/>
            <w:hideMark/>
          </w:tcPr>
          <w:p w14:paraId="0FF7A28D" w14:textId="77777777" w:rsidR="008D1014" w:rsidRPr="008D1014" w:rsidRDefault="008D1014" w:rsidP="008D1014">
            <w:pPr>
              <w:jc w:val="center"/>
              <w:rPr>
                <w:rFonts w:ascii="Calibri" w:hAnsi="Calibri" w:cs="Calibri"/>
                <w:color w:val="000000"/>
                <w:sz w:val="22"/>
                <w:szCs w:val="22"/>
                <w:lang w:eastAsia="lt-LT"/>
              </w:rPr>
            </w:pPr>
            <w:r w:rsidRPr="008D1014">
              <w:rPr>
                <w:rFonts w:ascii="Calibri" w:hAnsi="Calibri" w:cs="Calibri"/>
                <w:color w:val="000000"/>
                <w:sz w:val="22"/>
                <w:szCs w:val="22"/>
                <w:lang w:eastAsia="lt-LT"/>
              </w:rPr>
              <w:t>1</w:t>
            </w:r>
          </w:p>
        </w:tc>
        <w:tc>
          <w:tcPr>
            <w:tcW w:w="1445" w:type="pct"/>
            <w:gridSpan w:val="3"/>
            <w:vMerge/>
            <w:tcBorders>
              <w:top w:val="nil"/>
              <w:left w:val="nil"/>
              <w:bottom w:val="nil"/>
              <w:right w:val="single" w:sz="4" w:space="0" w:color="auto"/>
            </w:tcBorders>
            <w:vAlign w:val="center"/>
            <w:hideMark/>
          </w:tcPr>
          <w:p w14:paraId="2A23C15B"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656E6E2F" w14:textId="77777777" w:rsidTr="008D1014">
        <w:trPr>
          <w:trHeight w:val="600"/>
        </w:trPr>
        <w:tc>
          <w:tcPr>
            <w:tcW w:w="296" w:type="pct"/>
            <w:tcBorders>
              <w:top w:val="nil"/>
              <w:left w:val="single" w:sz="8" w:space="0" w:color="auto"/>
              <w:bottom w:val="nil"/>
              <w:right w:val="single" w:sz="4" w:space="0" w:color="auto"/>
            </w:tcBorders>
            <w:shd w:val="clear" w:color="000000" w:fill="DDEBF7"/>
            <w:noWrap/>
            <w:hideMark/>
          </w:tcPr>
          <w:p w14:paraId="5CDCDD31"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single" w:sz="4" w:space="0" w:color="auto"/>
              <w:left w:val="nil"/>
              <w:bottom w:val="nil"/>
              <w:right w:val="single" w:sz="4" w:space="0" w:color="auto"/>
            </w:tcBorders>
            <w:shd w:val="clear" w:color="000000" w:fill="DDEBF7"/>
            <w:noWrap/>
            <w:hideMark/>
          </w:tcPr>
          <w:p w14:paraId="201E7F96"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1</w:t>
            </w:r>
          </w:p>
        </w:tc>
        <w:tc>
          <w:tcPr>
            <w:tcW w:w="1639" w:type="pct"/>
            <w:tcBorders>
              <w:top w:val="single" w:sz="4" w:space="0" w:color="auto"/>
              <w:left w:val="nil"/>
              <w:bottom w:val="nil"/>
              <w:right w:val="single" w:sz="4" w:space="0" w:color="auto"/>
            </w:tcBorders>
            <w:shd w:val="clear" w:color="000000" w:fill="FFF2CC"/>
            <w:hideMark/>
          </w:tcPr>
          <w:p w14:paraId="4D116EB7"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2 poreikis. Skatinti NVO verslumo iniciatyvas ir kitas veiklas, kurios didintų gyventojų užimtumą, stiprintų materialinę bazę, skatintų socialinę įtraukti</w:t>
            </w:r>
          </w:p>
        </w:tc>
        <w:tc>
          <w:tcPr>
            <w:tcW w:w="1445" w:type="pct"/>
            <w:gridSpan w:val="3"/>
            <w:vMerge/>
            <w:tcBorders>
              <w:top w:val="single" w:sz="4" w:space="0" w:color="auto"/>
              <w:left w:val="nil"/>
              <w:bottom w:val="nil"/>
              <w:right w:val="single" w:sz="4" w:space="0" w:color="auto"/>
            </w:tcBorders>
            <w:vAlign w:val="center"/>
            <w:hideMark/>
          </w:tcPr>
          <w:p w14:paraId="30D1386D"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1FA78439"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5885F0F1"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25792EA9"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2</w:t>
            </w:r>
          </w:p>
        </w:tc>
        <w:tc>
          <w:tcPr>
            <w:tcW w:w="1639" w:type="pct"/>
            <w:tcBorders>
              <w:top w:val="nil"/>
              <w:left w:val="nil"/>
              <w:bottom w:val="nil"/>
              <w:right w:val="single" w:sz="4" w:space="0" w:color="auto"/>
            </w:tcBorders>
            <w:shd w:val="clear" w:color="000000" w:fill="FFF2CC"/>
            <w:hideMark/>
          </w:tcPr>
          <w:p w14:paraId="34FFCC75"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445" w:type="pct"/>
            <w:gridSpan w:val="3"/>
            <w:vMerge/>
            <w:tcBorders>
              <w:top w:val="nil"/>
              <w:left w:val="nil"/>
              <w:bottom w:val="nil"/>
              <w:right w:val="single" w:sz="4" w:space="0" w:color="auto"/>
            </w:tcBorders>
            <w:vAlign w:val="center"/>
            <w:hideMark/>
          </w:tcPr>
          <w:p w14:paraId="54536DC8"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2FB66699"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78884E21"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single" w:sz="4" w:space="0" w:color="auto"/>
              <w:right w:val="single" w:sz="4" w:space="0" w:color="auto"/>
            </w:tcBorders>
            <w:shd w:val="clear" w:color="000000" w:fill="DDEBF7"/>
            <w:noWrap/>
            <w:hideMark/>
          </w:tcPr>
          <w:p w14:paraId="202A3683"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3</w:t>
            </w:r>
          </w:p>
        </w:tc>
        <w:tc>
          <w:tcPr>
            <w:tcW w:w="1639" w:type="pct"/>
            <w:tcBorders>
              <w:top w:val="nil"/>
              <w:left w:val="nil"/>
              <w:bottom w:val="single" w:sz="4" w:space="0" w:color="auto"/>
              <w:right w:val="single" w:sz="4" w:space="0" w:color="auto"/>
            </w:tcBorders>
            <w:shd w:val="clear" w:color="000000" w:fill="FFF2CC"/>
            <w:hideMark/>
          </w:tcPr>
          <w:p w14:paraId="0E79F01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445" w:type="pct"/>
            <w:gridSpan w:val="3"/>
            <w:vMerge/>
            <w:tcBorders>
              <w:top w:val="nil"/>
              <w:left w:val="nil"/>
              <w:bottom w:val="single" w:sz="4" w:space="0" w:color="auto"/>
              <w:right w:val="single" w:sz="4" w:space="0" w:color="auto"/>
            </w:tcBorders>
            <w:vAlign w:val="center"/>
            <w:hideMark/>
          </w:tcPr>
          <w:p w14:paraId="76FBAA05"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01C6A336" w14:textId="77777777" w:rsidTr="008D1014">
        <w:trPr>
          <w:trHeight w:val="600"/>
        </w:trPr>
        <w:tc>
          <w:tcPr>
            <w:tcW w:w="296" w:type="pct"/>
            <w:tcBorders>
              <w:top w:val="nil"/>
              <w:left w:val="single" w:sz="8" w:space="0" w:color="auto"/>
              <w:bottom w:val="nil"/>
              <w:right w:val="single" w:sz="4" w:space="0" w:color="auto"/>
            </w:tcBorders>
            <w:shd w:val="clear" w:color="000000" w:fill="DDEBF7"/>
            <w:noWrap/>
            <w:hideMark/>
          </w:tcPr>
          <w:p w14:paraId="038ABAE7"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7C30CFAF"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1</w:t>
            </w:r>
          </w:p>
        </w:tc>
        <w:tc>
          <w:tcPr>
            <w:tcW w:w="1639" w:type="pct"/>
            <w:tcBorders>
              <w:top w:val="nil"/>
              <w:left w:val="nil"/>
              <w:bottom w:val="nil"/>
              <w:right w:val="single" w:sz="4" w:space="0" w:color="auto"/>
            </w:tcBorders>
            <w:shd w:val="clear" w:color="auto" w:fill="auto"/>
            <w:hideMark/>
          </w:tcPr>
          <w:p w14:paraId="779C6D5F"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Sukurtos bendruomenių verslumo iniciatyvos - ekonominės veiklos (VVG informacija)</w:t>
            </w:r>
          </w:p>
        </w:tc>
        <w:tc>
          <w:tcPr>
            <w:tcW w:w="482" w:type="pct"/>
            <w:tcBorders>
              <w:top w:val="nil"/>
              <w:left w:val="nil"/>
              <w:bottom w:val="nil"/>
              <w:right w:val="nil"/>
            </w:tcBorders>
            <w:shd w:val="clear" w:color="auto" w:fill="auto"/>
            <w:noWrap/>
            <w:hideMark/>
          </w:tcPr>
          <w:p w14:paraId="471CDF01"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0</w:t>
            </w:r>
          </w:p>
        </w:tc>
        <w:tc>
          <w:tcPr>
            <w:tcW w:w="482" w:type="pct"/>
            <w:tcBorders>
              <w:top w:val="nil"/>
              <w:left w:val="nil"/>
              <w:bottom w:val="nil"/>
              <w:right w:val="nil"/>
            </w:tcBorders>
            <w:shd w:val="clear" w:color="auto" w:fill="auto"/>
            <w:noWrap/>
            <w:hideMark/>
          </w:tcPr>
          <w:p w14:paraId="39A40F31"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2022</w:t>
            </w:r>
          </w:p>
        </w:tc>
        <w:tc>
          <w:tcPr>
            <w:tcW w:w="482" w:type="pct"/>
            <w:tcBorders>
              <w:top w:val="nil"/>
              <w:left w:val="nil"/>
              <w:bottom w:val="nil"/>
              <w:right w:val="single" w:sz="8" w:space="0" w:color="auto"/>
            </w:tcBorders>
            <w:shd w:val="clear" w:color="auto" w:fill="auto"/>
            <w:noWrap/>
            <w:hideMark/>
          </w:tcPr>
          <w:p w14:paraId="65E79EDE"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6</w:t>
            </w:r>
          </w:p>
        </w:tc>
      </w:tr>
      <w:tr w:rsidR="008D1014" w:rsidRPr="008D1014" w14:paraId="2F98D76A"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3C700C0F"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318B733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2</w:t>
            </w:r>
          </w:p>
        </w:tc>
        <w:tc>
          <w:tcPr>
            <w:tcW w:w="1639" w:type="pct"/>
            <w:tcBorders>
              <w:top w:val="nil"/>
              <w:left w:val="nil"/>
              <w:bottom w:val="nil"/>
              <w:right w:val="single" w:sz="4" w:space="0" w:color="auto"/>
            </w:tcBorders>
            <w:shd w:val="clear" w:color="auto" w:fill="auto"/>
            <w:hideMark/>
          </w:tcPr>
          <w:p w14:paraId="4DCF042E"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nil"/>
              <w:right w:val="nil"/>
            </w:tcBorders>
            <w:shd w:val="clear" w:color="auto" w:fill="auto"/>
            <w:noWrap/>
            <w:hideMark/>
          </w:tcPr>
          <w:p w14:paraId="19E02956" w14:textId="77777777" w:rsidR="008D1014" w:rsidRPr="008D1014" w:rsidRDefault="008D1014" w:rsidP="008D1014">
            <w:pPr>
              <w:jc w:val="left"/>
              <w:rPr>
                <w:rFonts w:ascii="Calibri" w:hAnsi="Calibri" w:cs="Calibri"/>
                <w:color w:val="000000"/>
                <w:sz w:val="22"/>
                <w:szCs w:val="22"/>
                <w:lang w:eastAsia="lt-LT"/>
              </w:rPr>
            </w:pPr>
          </w:p>
        </w:tc>
        <w:tc>
          <w:tcPr>
            <w:tcW w:w="482" w:type="pct"/>
            <w:tcBorders>
              <w:top w:val="nil"/>
              <w:left w:val="nil"/>
              <w:bottom w:val="nil"/>
              <w:right w:val="nil"/>
            </w:tcBorders>
            <w:shd w:val="clear" w:color="auto" w:fill="auto"/>
            <w:noWrap/>
            <w:hideMark/>
          </w:tcPr>
          <w:p w14:paraId="479E8CCD" w14:textId="77777777" w:rsidR="008D1014" w:rsidRPr="008D1014" w:rsidRDefault="008D1014" w:rsidP="008D1014">
            <w:pPr>
              <w:jc w:val="left"/>
              <w:rPr>
                <w:sz w:val="20"/>
                <w:szCs w:val="20"/>
                <w:lang w:eastAsia="lt-LT"/>
              </w:rPr>
            </w:pPr>
          </w:p>
        </w:tc>
        <w:tc>
          <w:tcPr>
            <w:tcW w:w="482" w:type="pct"/>
            <w:tcBorders>
              <w:top w:val="nil"/>
              <w:left w:val="nil"/>
              <w:bottom w:val="nil"/>
              <w:right w:val="single" w:sz="8" w:space="0" w:color="auto"/>
            </w:tcBorders>
            <w:shd w:val="clear" w:color="auto" w:fill="auto"/>
            <w:noWrap/>
            <w:hideMark/>
          </w:tcPr>
          <w:p w14:paraId="288C7608"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r>
      <w:tr w:rsidR="008D1014" w:rsidRPr="008D1014" w14:paraId="42A019EA" w14:textId="77777777" w:rsidTr="008D1014">
        <w:trPr>
          <w:trHeight w:val="300"/>
        </w:trPr>
        <w:tc>
          <w:tcPr>
            <w:tcW w:w="296" w:type="pct"/>
            <w:tcBorders>
              <w:top w:val="nil"/>
              <w:left w:val="single" w:sz="8" w:space="0" w:color="auto"/>
              <w:bottom w:val="single" w:sz="4" w:space="0" w:color="auto"/>
              <w:right w:val="single" w:sz="4" w:space="0" w:color="auto"/>
            </w:tcBorders>
            <w:shd w:val="clear" w:color="000000" w:fill="DDEBF7"/>
            <w:noWrap/>
            <w:hideMark/>
          </w:tcPr>
          <w:p w14:paraId="158CD46D"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single" w:sz="4" w:space="0" w:color="auto"/>
              <w:right w:val="single" w:sz="4" w:space="0" w:color="auto"/>
            </w:tcBorders>
            <w:shd w:val="clear" w:color="000000" w:fill="DDEBF7"/>
            <w:noWrap/>
            <w:hideMark/>
          </w:tcPr>
          <w:p w14:paraId="56BE280C"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3</w:t>
            </w:r>
          </w:p>
        </w:tc>
        <w:tc>
          <w:tcPr>
            <w:tcW w:w="1639" w:type="pct"/>
            <w:tcBorders>
              <w:top w:val="nil"/>
              <w:left w:val="nil"/>
              <w:bottom w:val="single" w:sz="4" w:space="0" w:color="auto"/>
              <w:right w:val="single" w:sz="4" w:space="0" w:color="auto"/>
            </w:tcBorders>
            <w:shd w:val="clear" w:color="auto" w:fill="auto"/>
            <w:hideMark/>
          </w:tcPr>
          <w:p w14:paraId="58133504"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nil"/>
            </w:tcBorders>
            <w:shd w:val="clear" w:color="auto" w:fill="auto"/>
            <w:noWrap/>
            <w:hideMark/>
          </w:tcPr>
          <w:p w14:paraId="73E5C06D"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nil"/>
            </w:tcBorders>
            <w:shd w:val="clear" w:color="auto" w:fill="auto"/>
            <w:noWrap/>
            <w:hideMark/>
          </w:tcPr>
          <w:p w14:paraId="50141DF7"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single" w:sz="8" w:space="0" w:color="auto"/>
            </w:tcBorders>
            <w:shd w:val="clear" w:color="auto" w:fill="auto"/>
            <w:noWrap/>
            <w:hideMark/>
          </w:tcPr>
          <w:p w14:paraId="2ECE7D0D"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r>
      <w:tr w:rsidR="008D1014" w:rsidRPr="008D1014" w14:paraId="4F7CDAFD" w14:textId="77777777" w:rsidTr="008D1014">
        <w:trPr>
          <w:trHeight w:val="600"/>
        </w:trPr>
        <w:tc>
          <w:tcPr>
            <w:tcW w:w="296" w:type="pct"/>
            <w:tcBorders>
              <w:top w:val="nil"/>
              <w:left w:val="single" w:sz="8" w:space="0" w:color="auto"/>
              <w:bottom w:val="nil"/>
              <w:right w:val="single" w:sz="4" w:space="0" w:color="auto"/>
            </w:tcBorders>
            <w:shd w:val="clear" w:color="000000" w:fill="DDEBF7"/>
            <w:noWrap/>
            <w:hideMark/>
          </w:tcPr>
          <w:p w14:paraId="130EF6B5"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6 priemonė</w:t>
            </w:r>
          </w:p>
        </w:tc>
        <w:tc>
          <w:tcPr>
            <w:tcW w:w="1620" w:type="pct"/>
            <w:tcBorders>
              <w:top w:val="nil"/>
              <w:left w:val="nil"/>
              <w:bottom w:val="nil"/>
              <w:right w:val="single" w:sz="4" w:space="0" w:color="auto"/>
            </w:tcBorders>
            <w:shd w:val="clear" w:color="000000" w:fill="DDEBF7"/>
            <w:noWrap/>
            <w:hideMark/>
          </w:tcPr>
          <w:p w14:paraId="401B4948"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D dalis. Priemonės indėlis į ES ir nacionalinių horizontaliųjų principų įgyvendinimą:</w:t>
            </w:r>
          </w:p>
        </w:tc>
        <w:tc>
          <w:tcPr>
            <w:tcW w:w="1639" w:type="pct"/>
            <w:tcBorders>
              <w:top w:val="nil"/>
              <w:left w:val="nil"/>
              <w:bottom w:val="nil"/>
              <w:right w:val="single" w:sz="4" w:space="0" w:color="auto"/>
            </w:tcBorders>
            <w:shd w:val="clear" w:color="000000" w:fill="D9D9D9"/>
            <w:hideMark/>
          </w:tcPr>
          <w:p w14:paraId="71D72C97"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Viešųjų paslaugų ir infrastruktūros prieinamumas vietos bendruomenei didinimas</w:t>
            </w:r>
          </w:p>
        </w:tc>
        <w:tc>
          <w:tcPr>
            <w:tcW w:w="1445" w:type="pct"/>
            <w:gridSpan w:val="3"/>
            <w:vMerge w:val="restart"/>
            <w:tcBorders>
              <w:top w:val="single" w:sz="4" w:space="0" w:color="auto"/>
              <w:left w:val="single" w:sz="4" w:space="0" w:color="auto"/>
              <w:bottom w:val="single" w:sz="4" w:space="0" w:color="000000"/>
              <w:right w:val="single" w:sz="8" w:space="0" w:color="000000"/>
            </w:tcBorders>
            <w:shd w:val="clear" w:color="000000" w:fill="D9D9D9"/>
            <w:hideMark/>
          </w:tcPr>
          <w:p w14:paraId="66D68A19" w14:textId="77777777" w:rsidR="008D1014" w:rsidRPr="008D1014" w:rsidRDefault="008D1014" w:rsidP="008D1014">
            <w:pPr>
              <w:jc w:val="center"/>
              <w:rPr>
                <w:rFonts w:ascii="Calibri" w:hAnsi="Calibri" w:cs="Calibri"/>
                <w:color w:val="000000"/>
                <w:sz w:val="16"/>
                <w:szCs w:val="16"/>
                <w:lang w:eastAsia="lt-LT"/>
              </w:rPr>
            </w:pPr>
            <w:r w:rsidRPr="008D1014">
              <w:rPr>
                <w:rFonts w:ascii="Calibri" w:hAnsi="Calibri" w:cs="Calibri"/>
                <w:color w:val="000000"/>
                <w:sz w:val="16"/>
                <w:szCs w:val="16"/>
                <w:lang w:eastAsia="lt-LT"/>
              </w:rPr>
              <w:t>Ši priemonė prisideda prie VPS poreikio – skatinti NVO verslumo iniciatyvas ir kitas veiklas, kurios didintų gyventojų užimtumą, stiprintų materialinę bazę, skatintų socialinę įtraukti – tenkinimo, kadangi didinant viešosios infrastruktūros prieinamumą būtų prisidedam prie rajono gyventojų laisvalaikio užimtumo, padidintas teikiamų paslaugų spektras, užtikrinta didesnė vietos gyventojų galimybė pasinaudoti paslaugomis. Taip kuriant teikiamą pokyti rajono socialiame ir ekonominiame gyvenime.</w:t>
            </w:r>
          </w:p>
        </w:tc>
      </w:tr>
      <w:tr w:rsidR="008D1014" w:rsidRPr="008D1014" w14:paraId="107A2D86"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03EA0A0F"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hideMark/>
          </w:tcPr>
          <w:p w14:paraId="44909560"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Susijusių poreikių skaičius</w:t>
            </w:r>
          </w:p>
        </w:tc>
        <w:tc>
          <w:tcPr>
            <w:tcW w:w="1639" w:type="pct"/>
            <w:tcBorders>
              <w:top w:val="nil"/>
              <w:left w:val="nil"/>
              <w:bottom w:val="nil"/>
              <w:right w:val="single" w:sz="4" w:space="0" w:color="auto"/>
            </w:tcBorders>
            <w:shd w:val="clear" w:color="000000" w:fill="D9D9D9"/>
            <w:hideMark/>
          </w:tcPr>
          <w:p w14:paraId="79BF58FE" w14:textId="77777777" w:rsidR="008D1014" w:rsidRPr="008D1014" w:rsidRDefault="008D1014" w:rsidP="008D1014">
            <w:pPr>
              <w:jc w:val="center"/>
              <w:rPr>
                <w:rFonts w:ascii="Calibri" w:hAnsi="Calibri" w:cs="Calibri"/>
                <w:color w:val="000000"/>
                <w:sz w:val="22"/>
                <w:szCs w:val="22"/>
                <w:lang w:eastAsia="lt-LT"/>
              </w:rPr>
            </w:pPr>
            <w:r w:rsidRPr="008D1014">
              <w:rPr>
                <w:rFonts w:ascii="Calibri" w:hAnsi="Calibri" w:cs="Calibri"/>
                <w:color w:val="000000"/>
                <w:sz w:val="22"/>
                <w:szCs w:val="22"/>
                <w:lang w:eastAsia="lt-LT"/>
              </w:rPr>
              <w:t>1</w:t>
            </w:r>
          </w:p>
        </w:tc>
        <w:tc>
          <w:tcPr>
            <w:tcW w:w="1445" w:type="pct"/>
            <w:gridSpan w:val="3"/>
            <w:vMerge/>
            <w:tcBorders>
              <w:top w:val="nil"/>
              <w:left w:val="nil"/>
              <w:bottom w:val="nil"/>
              <w:right w:val="single" w:sz="4" w:space="0" w:color="auto"/>
            </w:tcBorders>
            <w:vAlign w:val="center"/>
            <w:hideMark/>
          </w:tcPr>
          <w:p w14:paraId="3CC5EF4D"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5E990B3E" w14:textId="77777777" w:rsidTr="008D1014">
        <w:trPr>
          <w:trHeight w:val="600"/>
        </w:trPr>
        <w:tc>
          <w:tcPr>
            <w:tcW w:w="296" w:type="pct"/>
            <w:tcBorders>
              <w:top w:val="nil"/>
              <w:left w:val="single" w:sz="8" w:space="0" w:color="auto"/>
              <w:bottom w:val="nil"/>
              <w:right w:val="single" w:sz="4" w:space="0" w:color="auto"/>
            </w:tcBorders>
            <w:shd w:val="clear" w:color="000000" w:fill="DDEBF7"/>
            <w:noWrap/>
            <w:hideMark/>
          </w:tcPr>
          <w:p w14:paraId="3A312B45"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single" w:sz="4" w:space="0" w:color="auto"/>
              <w:left w:val="nil"/>
              <w:bottom w:val="nil"/>
              <w:right w:val="single" w:sz="4" w:space="0" w:color="auto"/>
            </w:tcBorders>
            <w:shd w:val="clear" w:color="000000" w:fill="DDEBF7"/>
            <w:noWrap/>
            <w:hideMark/>
          </w:tcPr>
          <w:p w14:paraId="0B55DBBF"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1</w:t>
            </w:r>
          </w:p>
        </w:tc>
        <w:tc>
          <w:tcPr>
            <w:tcW w:w="1639" w:type="pct"/>
            <w:tcBorders>
              <w:top w:val="single" w:sz="4" w:space="0" w:color="auto"/>
              <w:left w:val="nil"/>
              <w:bottom w:val="nil"/>
              <w:right w:val="single" w:sz="4" w:space="0" w:color="auto"/>
            </w:tcBorders>
            <w:shd w:val="clear" w:color="000000" w:fill="FFF2CC"/>
            <w:hideMark/>
          </w:tcPr>
          <w:p w14:paraId="77DBF484"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2 poreikis. Skatinti NVO verslumo iniciatyvas ir kitas veiklas, kurios didintų gyventojų užimtumą, stiprintų materialinę bazę, skatintų socialinę įtraukti</w:t>
            </w:r>
          </w:p>
        </w:tc>
        <w:tc>
          <w:tcPr>
            <w:tcW w:w="1445" w:type="pct"/>
            <w:gridSpan w:val="3"/>
            <w:vMerge/>
            <w:tcBorders>
              <w:top w:val="single" w:sz="4" w:space="0" w:color="auto"/>
              <w:left w:val="nil"/>
              <w:bottom w:val="nil"/>
              <w:right w:val="single" w:sz="4" w:space="0" w:color="auto"/>
            </w:tcBorders>
            <w:vAlign w:val="center"/>
            <w:hideMark/>
          </w:tcPr>
          <w:p w14:paraId="4C406CC1"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27D25C4C"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30512F47"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358F83E5"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2</w:t>
            </w:r>
          </w:p>
        </w:tc>
        <w:tc>
          <w:tcPr>
            <w:tcW w:w="1639" w:type="pct"/>
            <w:tcBorders>
              <w:top w:val="nil"/>
              <w:left w:val="nil"/>
              <w:bottom w:val="nil"/>
              <w:right w:val="single" w:sz="4" w:space="0" w:color="auto"/>
            </w:tcBorders>
            <w:shd w:val="clear" w:color="000000" w:fill="FFF2CC"/>
            <w:hideMark/>
          </w:tcPr>
          <w:p w14:paraId="5DC3BE8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445" w:type="pct"/>
            <w:gridSpan w:val="3"/>
            <w:vMerge/>
            <w:tcBorders>
              <w:top w:val="nil"/>
              <w:left w:val="nil"/>
              <w:bottom w:val="nil"/>
              <w:right w:val="single" w:sz="4" w:space="0" w:color="auto"/>
            </w:tcBorders>
            <w:vAlign w:val="center"/>
            <w:hideMark/>
          </w:tcPr>
          <w:p w14:paraId="397064A8"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77FED0AC"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4C2B8C3A"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single" w:sz="4" w:space="0" w:color="auto"/>
              <w:right w:val="single" w:sz="4" w:space="0" w:color="auto"/>
            </w:tcBorders>
            <w:shd w:val="clear" w:color="000000" w:fill="DDEBF7"/>
            <w:noWrap/>
            <w:hideMark/>
          </w:tcPr>
          <w:p w14:paraId="3DAF64E3"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3</w:t>
            </w:r>
          </w:p>
        </w:tc>
        <w:tc>
          <w:tcPr>
            <w:tcW w:w="1639" w:type="pct"/>
            <w:tcBorders>
              <w:top w:val="nil"/>
              <w:left w:val="nil"/>
              <w:bottom w:val="single" w:sz="4" w:space="0" w:color="auto"/>
              <w:right w:val="single" w:sz="4" w:space="0" w:color="auto"/>
            </w:tcBorders>
            <w:shd w:val="clear" w:color="000000" w:fill="FFF2CC"/>
            <w:hideMark/>
          </w:tcPr>
          <w:p w14:paraId="0CBE2DD0"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445" w:type="pct"/>
            <w:gridSpan w:val="3"/>
            <w:vMerge/>
            <w:tcBorders>
              <w:top w:val="nil"/>
              <w:left w:val="nil"/>
              <w:bottom w:val="single" w:sz="4" w:space="0" w:color="auto"/>
              <w:right w:val="single" w:sz="4" w:space="0" w:color="auto"/>
            </w:tcBorders>
            <w:vAlign w:val="center"/>
            <w:hideMark/>
          </w:tcPr>
          <w:p w14:paraId="76F033C4"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72AC4B4C" w14:textId="77777777" w:rsidTr="008D1014">
        <w:trPr>
          <w:trHeight w:val="600"/>
        </w:trPr>
        <w:tc>
          <w:tcPr>
            <w:tcW w:w="296" w:type="pct"/>
            <w:tcBorders>
              <w:top w:val="nil"/>
              <w:left w:val="single" w:sz="8" w:space="0" w:color="auto"/>
              <w:bottom w:val="nil"/>
              <w:right w:val="single" w:sz="4" w:space="0" w:color="auto"/>
            </w:tcBorders>
            <w:shd w:val="clear" w:color="000000" w:fill="DDEBF7"/>
            <w:noWrap/>
            <w:hideMark/>
          </w:tcPr>
          <w:p w14:paraId="05985B09"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40E9282F"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1</w:t>
            </w:r>
          </w:p>
        </w:tc>
        <w:tc>
          <w:tcPr>
            <w:tcW w:w="1639" w:type="pct"/>
            <w:tcBorders>
              <w:top w:val="nil"/>
              <w:left w:val="nil"/>
              <w:bottom w:val="nil"/>
              <w:right w:val="single" w:sz="4" w:space="0" w:color="auto"/>
            </w:tcBorders>
            <w:shd w:val="clear" w:color="auto" w:fill="auto"/>
            <w:hideMark/>
          </w:tcPr>
          <w:p w14:paraId="4BB76A97"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Sukurta nauja paslauga, kurios nėra toje teritorijoje, kurioje įgyvendinamas VP (VVG informacija)</w:t>
            </w:r>
          </w:p>
        </w:tc>
        <w:tc>
          <w:tcPr>
            <w:tcW w:w="482" w:type="pct"/>
            <w:tcBorders>
              <w:top w:val="nil"/>
              <w:left w:val="nil"/>
              <w:bottom w:val="nil"/>
              <w:right w:val="nil"/>
            </w:tcBorders>
            <w:shd w:val="clear" w:color="auto" w:fill="auto"/>
            <w:noWrap/>
            <w:hideMark/>
          </w:tcPr>
          <w:p w14:paraId="568102B0"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0</w:t>
            </w:r>
          </w:p>
        </w:tc>
        <w:tc>
          <w:tcPr>
            <w:tcW w:w="482" w:type="pct"/>
            <w:tcBorders>
              <w:top w:val="nil"/>
              <w:left w:val="nil"/>
              <w:bottom w:val="nil"/>
              <w:right w:val="nil"/>
            </w:tcBorders>
            <w:shd w:val="clear" w:color="auto" w:fill="auto"/>
            <w:noWrap/>
            <w:hideMark/>
          </w:tcPr>
          <w:p w14:paraId="2E50FFFE"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2023</w:t>
            </w:r>
          </w:p>
        </w:tc>
        <w:tc>
          <w:tcPr>
            <w:tcW w:w="482" w:type="pct"/>
            <w:tcBorders>
              <w:top w:val="nil"/>
              <w:left w:val="nil"/>
              <w:bottom w:val="nil"/>
              <w:right w:val="single" w:sz="8" w:space="0" w:color="auto"/>
            </w:tcBorders>
            <w:shd w:val="clear" w:color="auto" w:fill="auto"/>
            <w:noWrap/>
            <w:hideMark/>
          </w:tcPr>
          <w:p w14:paraId="747975E2"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2</w:t>
            </w:r>
          </w:p>
        </w:tc>
      </w:tr>
      <w:tr w:rsidR="008D1014" w:rsidRPr="008D1014" w14:paraId="1AFF516A" w14:textId="77777777" w:rsidTr="008D1014">
        <w:trPr>
          <w:trHeight w:val="600"/>
        </w:trPr>
        <w:tc>
          <w:tcPr>
            <w:tcW w:w="296" w:type="pct"/>
            <w:tcBorders>
              <w:top w:val="nil"/>
              <w:left w:val="single" w:sz="8" w:space="0" w:color="auto"/>
              <w:bottom w:val="nil"/>
              <w:right w:val="single" w:sz="4" w:space="0" w:color="auto"/>
            </w:tcBorders>
            <w:shd w:val="clear" w:color="000000" w:fill="DDEBF7"/>
            <w:noWrap/>
            <w:hideMark/>
          </w:tcPr>
          <w:p w14:paraId="56D18789"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lastRenderedPageBreak/>
              <w:t> </w:t>
            </w:r>
          </w:p>
        </w:tc>
        <w:tc>
          <w:tcPr>
            <w:tcW w:w="1620" w:type="pct"/>
            <w:tcBorders>
              <w:top w:val="nil"/>
              <w:left w:val="nil"/>
              <w:bottom w:val="nil"/>
              <w:right w:val="single" w:sz="4" w:space="0" w:color="auto"/>
            </w:tcBorders>
            <w:shd w:val="clear" w:color="000000" w:fill="DDEBF7"/>
            <w:noWrap/>
            <w:hideMark/>
          </w:tcPr>
          <w:p w14:paraId="3F49866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2</w:t>
            </w:r>
          </w:p>
        </w:tc>
        <w:tc>
          <w:tcPr>
            <w:tcW w:w="1639" w:type="pct"/>
            <w:tcBorders>
              <w:top w:val="nil"/>
              <w:left w:val="nil"/>
              <w:bottom w:val="nil"/>
              <w:right w:val="single" w:sz="4" w:space="0" w:color="auto"/>
            </w:tcBorders>
            <w:shd w:val="clear" w:color="auto" w:fill="auto"/>
            <w:hideMark/>
          </w:tcPr>
          <w:p w14:paraId="02B541DC"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xml:space="preserve">Jaunų asmenų (iki 40 m.) sk, kuriems pagerėjo sąlygos naudotis viešąją infrastruktūra (Seniūnijų duomenys apie gyv. sk. 0-40 m.)“ </w:t>
            </w:r>
          </w:p>
        </w:tc>
        <w:tc>
          <w:tcPr>
            <w:tcW w:w="482" w:type="pct"/>
            <w:tcBorders>
              <w:top w:val="nil"/>
              <w:left w:val="nil"/>
              <w:bottom w:val="nil"/>
              <w:right w:val="nil"/>
            </w:tcBorders>
            <w:shd w:val="clear" w:color="auto" w:fill="auto"/>
            <w:noWrap/>
            <w:hideMark/>
          </w:tcPr>
          <w:p w14:paraId="7EAC49BE"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16853</w:t>
            </w:r>
          </w:p>
        </w:tc>
        <w:tc>
          <w:tcPr>
            <w:tcW w:w="482" w:type="pct"/>
            <w:tcBorders>
              <w:top w:val="nil"/>
              <w:left w:val="nil"/>
              <w:bottom w:val="nil"/>
              <w:right w:val="nil"/>
            </w:tcBorders>
            <w:shd w:val="clear" w:color="auto" w:fill="auto"/>
            <w:noWrap/>
            <w:hideMark/>
          </w:tcPr>
          <w:p w14:paraId="32960067"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2022</w:t>
            </w:r>
          </w:p>
        </w:tc>
        <w:tc>
          <w:tcPr>
            <w:tcW w:w="482" w:type="pct"/>
            <w:tcBorders>
              <w:top w:val="nil"/>
              <w:left w:val="nil"/>
              <w:bottom w:val="nil"/>
              <w:right w:val="single" w:sz="8" w:space="0" w:color="auto"/>
            </w:tcBorders>
            <w:shd w:val="clear" w:color="auto" w:fill="auto"/>
            <w:noWrap/>
            <w:hideMark/>
          </w:tcPr>
          <w:p w14:paraId="3F9A3C1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3 proc.</w:t>
            </w:r>
          </w:p>
        </w:tc>
      </w:tr>
      <w:tr w:rsidR="008D1014" w:rsidRPr="008D1014" w14:paraId="51F68A83" w14:textId="77777777" w:rsidTr="008D1014">
        <w:trPr>
          <w:trHeight w:val="300"/>
        </w:trPr>
        <w:tc>
          <w:tcPr>
            <w:tcW w:w="296" w:type="pct"/>
            <w:tcBorders>
              <w:top w:val="nil"/>
              <w:left w:val="single" w:sz="8" w:space="0" w:color="auto"/>
              <w:bottom w:val="single" w:sz="4" w:space="0" w:color="auto"/>
              <w:right w:val="single" w:sz="4" w:space="0" w:color="auto"/>
            </w:tcBorders>
            <w:shd w:val="clear" w:color="000000" w:fill="DDEBF7"/>
            <w:noWrap/>
            <w:hideMark/>
          </w:tcPr>
          <w:p w14:paraId="4FE2FEF0"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single" w:sz="4" w:space="0" w:color="auto"/>
              <w:right w:val="single" w:sz="4" w:space="0" w:color="auto"/>
            </w:tcBorders>
            <w:shd w:val="clear" w:color="000000" w:fill="DDEBF7"/>
            <w:noWrap/>
            <w:hideMark/>
          </w:tcPr>
          <w:p w14:paraId="525B1634"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3</w:t>
            </w:r>
          </w:p>
        </w:tc>
        <w:tc>
          <w:tcPr>
            <w:tcW w:w="1639" w:type="pct"/>
            <w:tcBorders>
              <w:top w:val="nil"/>
              <w:left w:val="nil"/>
              <w:bottom w:val="single" w:sz="4" w:space="0" w:color="auto"/>
              <w:right w:val="single" w:sz="4" w:space="0" w:color="auto"/>
            </w:tcBorders>
            <w:shd w:val="clear" w:color="auto" w:fill="auto"/>
            <w:hideMark/>
          </w:tcPr>
          <w:p w14:paraId="0B6F9AA4"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nil"/>
            </w:tcBorders>
            <w:shd w:val="clear" w:color="auto" w:fill="auto"/>
            <w:noWrap/>
            <w:hideMark/>
          </w:tcPr>
          <w:p w14:paraId="538C3F9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nil"/>
            </w:tcBorders>
            <w:shd w:val="clear" w:color="auto" w:fill="auto"/>
            <w:noWrap/>
            <w:hideMark/>
          </w:tcPr>
          <w:p w14:paraId="466FB48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single" w:sz="8" w:space="0" w:color="auto"/>
            </w:tcBorders>
            <w:shd w:val="clear" w:color="auto" w:fill="auto"/>
            <w:noWrap/>
            <w:hideMark/>
          </w:tcPr>
          <w:p w14:paraId="466CAB5B"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r>
      <w:tr w:rsidR="008D1014" w:rsidRPr="008D1014" w14:paraId="0714F889"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7A2CB63A"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7 priemonė</w:t>
            </w:r>
          </w:p>
        </w:tc>
        <w:tc>
          <w:tcPr>
            <w:tcW w:w="1620" w:type="pct"/>
            <w:tcBorders>
              <w:top w:val="nil"/>
              <w:left w:val="nil"/>
              <w:bottom w:val="nil"/>
              <w:right w:val="single" w:sz="4" w:space="0" w:color="auto"/>
            </w:tcBorders>
            <w:shd w:val="clear" w:color="000000" w:fill="DDEBF7"/>
            <w:noWrap/>
            <w:hideMark/>
          </w:tcPr>
          <w:p w14:paraId="2057CBD4"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Priemonės pavadinimas</w:t>
            </w:r>
          </w:p>
        </w:tc>
        <w:tc>
          <w:tcPr>
            <w:tcW w:w="1639" w:type="pct"/>
            <w:tcBorders>
              <w:top w:val="nil"/>
              <w:left w:val="nil"/>
              <w:bottom w:val="nil"/>
              <w:right w:val="single" w:sz="4" w:space="0" w:color="auto"/>
            </w:tcBorders>
            <w:shd w:val="clear" w:color="000000" w:fill="D9D9D9"/>
            <w:hideMark/>
          </w:tcPr>
          <w:p w14:paraId="63334820"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NVO iniciatyvų skatinimas, kultūros tradicijų, amatų saugojimas ir sklaida</w:t>
            </w:r>
          </w:p>
        </w:tc>
        <w:tc>
          <w:tcPr>
            <w:tcW w:w="1445" w:type="pct"/>
            <w:gridSpan w:val="3"/>
            <w:vMerge w:val="restart"/>
            <w:tcBorders>
              <w:top w:val="single" w:sz="4" w:space="0" w:color="auto"/>
              <w:left w:val="single" w:sz="4" w:space="0" w:color="auto"/>
              <w:bottom w:val="single" w:sz="4" w:space="0" w:color="000000"/>
              <w:right w:val="single" w:sz="8" w:space="0" w:color="000000"/>
            </w:tcBorders>
            <w:shd w:val="clear" w:color="000000" w:fill="D9D9D9"/>
            <w:hideMark/>
          </w:tcPr>
          <w:p w14:paraId="4162D1BC" w14:textId="77777777" w:rsidR="008D1014" w:rsidRPr="008D1014" w:rsidRDefault="008D1014" w:rsidP="008D1014">
            <w:pPr>
              <w:jc w:val="center"/>
              <w:rPr>
                <w:rFonts w:ascii="Calibri" w:hAnsi="Calibri" w:cs="Calibri"/>
                <w:color w:val="000000"/>
                <w:sz w:val="16"/>
                <w:szCs w:val="16"/>
                <w:lang w:eastAsia="lt-LT"/>
              </w:rPr>
            </w:pPr>
            <w:r w:rsidRPr="008D1014">
              <w:rPr>
                <w:rFonts w:ascii="Calibri" w:hAnsi="Calibri" w:cs="Calibri"/>
                <w:color w:val="000000"/>
                <w:sz w:val="16"/>
                <w:szCs w:val="16"/>
                <w:lang w:eastAsia="lt-LT"/>
              </w:rPr>
              <w:t>Ši priemonė prisideda prie VPS poreikio – skatinti NVO verslumo iniciatyvas ir kitas veiklas, kurios didintų gyventojų užimtumą, stiprintų materialinę bazę, skatintų socialinę įtraukti – tenkinimo, kadangi kuriant organizuojant įvairias kultūrines, sportines ir kitas veiklas, būtų prisidedam prie rajono gyventojų užimtumo, kuriamas teikiamas pokyti rajono kultūriniame, socialiame ir visuomeniniame gyvenime.</w:t>
            </w:r>
          </w:p>
        </w:tc>
      </w:tr>
      <w:tr w:rsidR="008D1014" w:rsidRPr="008D1014" w14:paraId="4FDB91AC"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4A8F4E13"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hideMark/>
          </w:tcPr>
          <w:p w14:paraId="76B3127B"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Susijusių poreikių skaičius</w:t>
            </w:r>
          </w:p>
        </w:tc>
        <w:tc>
          <w:tcPr>
            <w:tcW w:w="1639" w:type="pct"/>
            <w:tcBorders>
              <w:top w:val="nil"/>
              <w:left w:val="nil"/>
              <w:bottom w:val="nil"/>
              <w:right w:val="single" w:sz="4" w:space="0" w:color="auto"/>
            </w:tcBorders>
            <w:shd w:val="clear" w:color="000000" w:fill="D9D9D9"/>
            <w:hideMark/>
          </w:tcPr>
          <w:p w14:paraId="4ED8E1E2" w14:textId="77777777" w:rsidR="008D1014" w:rsidRPr="008D1014" w:rsidRDefault="008D1014" w:rsidP="008D1014">
            <w:pPr>
              <w:jc w:val="center"/>
              <w:rPr>
                <w:rFonts w:ascii="Calibri" w:hAnsi="Calibri" w:cs="Calibri"/>
                <w:color w:val="000000"/>
                <w:sz w:val="22"/>
                <w:szCs w:val="22"/>
                <w:lang w:eastAsia="lt-LT"/>
              </w:rPr>
            </w:pPr>
            <w:r w:rsidRPr="008D1014">
              <w:rPr>
                <w:rFonts w:ascii="Calibri" w:hAnsi="Calibri" w:cs="Calibri"/>
                <w:color w:val="000000"/>
                <w:sz w:val="22"/>
                <w:szCs w:val="22"/>
                <w:lang w:eastAsia="lt-LT"/>
              </w:rPr>
              <w:t>1</w:t>
            </w:r>
          </w:p>
        </w:tc>
        <w:tc>
          <w:tcPr>
            <w:tcW w:w="1445" w:type="pct"/>
            <w:gridSpan w:val="3"/>
            <w:vMerge/>
            <w:tcBorders>
              <w:top w:val="nil"/>
              <w:left w:val="nil"/>
              <w:bottom w:val="nil"/>
              <w:right w:val="single" w:sz="4" w:space="0" w:color="auto"/>
            </w:tcBorders>
            <w:vAlign w:val="center"/>
            <w:hideMark/>
          </w:tcPr>
          <w:p w14:paraId="715E75D6"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1C7FF460" w14:textId="77777777" w:rsidTr="008D1014">
        <w:trPr>
          <w:trHeight w:val="600"/>
        </w:trPr>
        <w:tc>
          <w:tcPr>
            <w:tcW w:w="296" w:type="pct"/>
            <w:tcBorders>
              <w:top w:val="nil"/>
              <w:left w:val="single" w:sz="8" w:space="0" w:color="auto"/>
              <w:bottom w:val="nil"/>
              <w:right w:val="single" w:sz="4" w:space="0" w:color="auto"/>
            </w:tcBorders>
            <w:shd w:val="clear" w:color="000000" w:fill="DDEBF7"/>
            <w:noWrap/>
            <w:hideMark/>
          </w:tcPr>
          <w:p w14:paraId="357041EF"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single" w:sz="4" w:space="0" w:color="auto"/>
              <w:left w:val="nil"/>
              <w:bottom w:val="nil"/>
              <w:right w:val="single" w:sz="4" w:space="0" w:color="auto"/>
            </w:tcBorders>
            <w:shd w:val="clear" w:color="000000" w:fill="DDEBF7"/>
            <w:noWrap/>
            <w:hideMark/>
          </w:tcPr>
          <w:p w14:paraId="2E9E4E7C"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1</w:t>
            </w:r>
          </w:p>
        </w:tc>
        <w:tc>
          <w:tcPr>
            <w:tcW w:w="1639" w:type="pct"/>
            <w:tcBorders>
              <w:top w:val="single" w:sz="4" w:space="0" w:color="auto"/>
              <w:left w:val="nil"/>
              <w:bottom w:val="nil"/>
              <w:right w:val="single" w:sz="4" w:space="0" w:color="auto"/>
            </w:tcBorders>
            <w:shd w:val="clear" w:color="000000" w:fill="FFF2CC"/>
            <w:hideMark/>
          </w:tcPr>
          <w:p w14:paraId="0A35AAAA"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2 poreikis. Skatinti NVO verslumo iniciatyvas ir kitas veiklas, kurios didintų gyventojų užimtumą, stiprintų materialinę bazę, skatintų socialinę įtraukti</w:t>
            </w:r>
          </w:p>
        </w:tc>
        <w:tc>
          <w:tcPr>
            <w:tcW w:w="1445" w:type="pct"/>
            <w:gridSpan w:val="3"/>
            <w:vMerge/>
            <w:tcBorders>
              <w:top w:val="single" w:sz="4" w:space="0" w:color="auto"/>
              <w:left w:val="nil"/>
              <w:bottom w:val="nil"/>
              <w:right w:val="single" w:sz="4" w:space="0" w:color="auto"/>
            </w:tcBorders>
            <w:vAlign w:val="center"/>
            <w:hideMark/>
          </w:tcPr>
          <w:p w14:paraId="47E0F767"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63735FD4"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73CEC510"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5E6AEDDF"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2</w:t>
            </w:r>
          </w:p>
        </w:tc>
        <w:tc>
          <w:tcPr>
            <w:tcW w:w="1639" w:type="pct"/>
            <w:tcBorders>
              <w:top w:val="nil"/>
              <w:left w:val="nil"/>
              <w:bottom w:val="nil"/>
              <w:right w:val="single" w:sz="4" w:space="0" w:color="auto"/>
            </w:tcBorders>
            <w:shd w:val="clear" w:color="000000" w:fill="FFF2CC"/>
            <w:hideMark/>
          </w:tcPr>
          <w:p w14:paraId="473475FA"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445" w:type="pct"/>
            <w:gridSpan w:val="3"/>
            <w:vMerge/>
            <w:tcBorders>
              <w:top w:val="nil"/>
              <w:left w:val="nil"/>
              <w:bottom w:val="nil"/>
              <w:right w:val="single" w:sz="4" w:space="0" w:color="auto"/>
            </w:tcBorders>
            <w:vAlign w:val="center"/>
            <w:hideMark/>
          </w:tcPr>
          <w:p w14:paraId="429EDC39"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1AE9A79B"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5C304226"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single" w:sz="4" w:space="0" w:color="auto"/>
              <w:right w:val="single" w:sz="4" w:space="0" w:color="auto"/>
            </w:tcBorders>
            <w:shd w:val="clear" w:color="000000" w:fill="DDEBF7"/>
            <w:noWrap/>
            <w:hideMark/>
          </w:tcPr>
          <w:p w14:paraId="4266887E"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3</w:t>
            </w:r>
          </w:p>
        </w:tc>
        <w:tc>
          <w:tcPr>
            <w:tcW w:w="1639" w:type="pct"/>
            <w:tcBorders>
              <w:top w:val="nil"/>
              <w:left w:val="nil"/>
              <w:bottom w:val="single" w:sz="4" w:space="0" w:color="auto"/>
              <w:right w:val="single" w:sz="4" w:space="0" w:color="auto"/>
            </w:tcBorders>
            <w:shd w:val="clear" w:color="000000" w:fill="FFF2CC"/>
            <w:hideMark/>
          </w:tcPr>
          <w:p w14:paraId="728F17B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445" w:type="pct"/>
            <w:gridSpan w:val="3"/>
            <w:vMerge/>
            <w:tcBorders>
              <w:top w:val="nil"/>
              <w:left w:val="nil"/>
              <w:bottom w:val="single" w:sz="4" w:space="0" w:color="auto"/>
              <w:right w:val="single" w:sz="4" w:space="0" w:color="auto"/>
            </w:tcBorders>
            <w:vAlign w:val="center"/>
            <w:hideMark/>
          </w:tcPr>
          <w:p w14:paraId="768D0444"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4E475DD3" w14:textId="77777777" w:rsidTr="008D1014">
        <w:trPr>
          <w:trHeight w:val="600"/>
        </w:trPr>
        <w:tc>
          <w:tcPr>
            <w:tcW w:w="296" w:type="pct"/>
            <w:tcBorders>
              <w:top w:val="nil"/>
              <w:left w:val="single" w:sz="8" w:space="0" w:color="auto"/>
              <w:bottom w:val="nil"/>
              <w:right w:val="single" w:sz="4" w:space="0" w:color="auto"/>
            </w:tcBorders>
            <w:shd w:val="clear" w:color="000000" w:fill="DDEBF7"/>
            <w:noWrap/>
            <w:hideMark/>
          </w:tcPr>
          <w:p w14:paraId="10CFA560"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090812F8"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1</w:t>
            </w:r>
          </w:p>
        </w:tc>
        <w:tc>
          <w:tcPr>
            <w:tcW w:w="1639" w:type="pct"/>
            <w:tcBorders>
              <w:top w:val="nil"/>
              <w:left w:val="nil"/>
              <w:bottom w:val="nil"/>
              <w:right w:val="single" w:sz="4" w:space="0" w:color="auto"/>
            </w:tcBorders>
            <w:shd w:val="clear" w:color="auto" w:fill="auto"/>
            <w:hideMark/>
          </w:tcPr>
          <w:p w14:paraId="15CC6553"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Gyventojų sk, kuriems įsitraukė į organizuojamas veiklas, renginius (Valstybės duomenų agentūros duomenys apie gyv. sk.)</w:t>
            </w:r>
          </w:p>
        </w:tc>
        <w:tc>
          <w:tcPr>
            <w:tcW w:w="482" w:type="pct"/>
            <w:tcBorders>
              <w:top w:val="nil"/>
              <w:left w:val="nil"/>
              <w:bottom w:val="nil"/>
              <w:right w:val="nil"/>
            </w:tcBorders>
            <w:shd w:val="clear" w:color="auto" w:fill="auto"/>
            <w:noWrap/>
            <w:hideMark/>
          </w:tcPr>
          <w:p w14:paraId="5D57E197"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21105</w:t>
            </w:r>
          </w:p>
        </w:tc>
        <w:tc>
          <w:tcPr>
            <w:tcW w:w="482" w:type="pct"/>
            <w:tcBorders>
              <w:top w:val="nil"/>
              <w:left w:val="nil"/>
              <w:bottom w:val="nil"/>
              <w:right w:val="nil"/>
            </w:tcBorders>
            <w:shd w:val="clear" w:color="auto" w:fill="auto"/>
            <w:noWrap/>
            <w:hideMark/>
          </w:tcPr>
          <w:p w14:paraId="0F763FCA"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2021</w:t>
            </w:r>
          </w:p>
        </w:tc>
        <w:tc>
          <w:tcPr>
            <w:tcW w:w="482" w:type="pct"/>
            <w:tcBorders>
              <w:top w:val="nil"/>
              <w:left w:val="nil"/>
              <w:bottom w:val="nil"/>
              <w:right w:val="single" w:sz="8" w:space="0" w:color="auto"/>
            </w:tcBorders>
            <w:shd w:val="clear" w:color="auto" w:fill="auto"/>
            <w:noWrap/>
            <w:hideMark/>
          </w:tcPr>
          <w:p w14:paraId="4679EB5E"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5 proc.</w:t>
            </w:r>
          </w:p>
        </w:tc>
      </w:tr>
      <w:tr w:rsidR="008D1014" w:rsidRPr="008D1014" w14:paraId="58C979EF"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22E737FA"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1B5B40DF"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2</w:t>
            </w:r>
          </w:p>
        </w:tc>
        <w:tc>
          <w:tcPr>
            <w:tcW w:w="1639" w:type="pct"/>
            <w:tcBorders>
              <w:top w:val="nil"/>
              <w:left w:val="nil"/>
              <w:bottom w:val="nil"/>
              <w:right w:val="single" w:sz="4" w:space="0" w:color="auto"/>
            </w:tcBorders>
            <w:shd w:val="clear" w:color="auto" w:fill="auto"/>
            <w:hideMark/>
          </w:tcPr>
          <w:p w14:paraId="16D476B1"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nil"/>
              <w:right w:val="nil"/>
            </w:tcBorders>
            <w:shd w:val="clear" w:color="auto" w:fill="auto"/>
            <w:noWrap/>
            <w:hideMark/>
          </w:tcPr>
          <w:p w14:paraId="6FDA294F" w14:textId="77777777" w:rsidR="008D1014" w:rsidRPr="008D1014" w:rsidRDefault="008D1014" w:rsidP="008D1014">
            <w:pPr>
              <w:jc w:val="left"/>
              <w:rPr>
                <w:rFonts w:ascii="Calibri" w:hAnsi="Calibri" w:cs="Calibri"/>
                <w:color w:val="000000"/>
                <w:sz w:val="22"/>
                <w:szCs w:val="22"/>
                <w:lang w:eastAsia="lt-LT"/>
              </w:rPr>
            </w:pPr>
          </w:p>
        </w:tc>
        <w:tc>
          <w:tcPr>
            <w:tcW w:w="482" w:type="pct"/>
            <w:tcBorders>
              <w:top w:val="nil"/>
              <w:left w:val="nil"/>
              <w:bottom w:val="nil"/>
              <w:right w:val="nil"/>
            </w:tcBorders>
            <w:shd w:val="clear" w:color="auto" w:fill="auto"/>
            <w:noWrap/>
            <w:hideMark/>
          </w:tcPr>
          <w:p w14:paraId="1F6FA0B4" w14:textId="77777777" w:rsidR="008D1014" w:rsidRPr="008D1014" w:rsidRDefault="008D1014" w:rsidP="008D1014">
            <w:pPr>
              <w:jc w:val="left"/>
              <w:rPr>
                <w:sz w:val="20"/>
                <w:szCs w:val="20"/>
                <w:lang w:eastAsia="lt-LT"/>
              </w:rPr>
            </w:pPr>
          </w:p>
        </w:tc>
        <w:tc>
          <w:tcPr>
            <w:tcW w:w="482" w:type="pct"/>
            <w:tcBorders>
              <w:top w:val="nil"/>
              <w:left w:val="nil"/>
              <w:bottom w:val="nil"/>
              <w:right w:val="single" w:sz="8" w:space="0" w:color="auto"/>
            </w:tcBorders>
            <w:shd w:val="clear" w:color="auto" w:fill="auto"/>
            <w:noWrap/>
            <w:hideMark/>
          </w:tcPr>
          <w:p w14:paraId="1874ED8A"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r>
      <w:tr w:rsidR="008D1014" w:rsidRPr="008D1014" w14:paraId="790C9C2B" w14:textId="77777777" w:rsidTr="008D1014">
        <w:trPr>
          <w:trHeight w:val="300"/>
        </w:trPr>
        <w:tc>
          <w:tcPr>
            <w:tcW w:w="296" w:type="pct"/>
            <w:tcBorders>
              <w:top w:val="nil"/>
              <w:left w:val="single" w:sz="8" w:space="0" w:color="auto"/>
              <w:bottom w:val="single" w:sz="4" w:space="0" w:color="auto"/>
              <w:right w:val="single" w:sz="4" w:space="0" w:color="auto"/>
            </w:tcBorders>
            <w:shd w:val="clear" w:color="000000" w:fill="DDEBF7"/>
            <w:noWrap/>
            <w:hideMark/>
          </w:tcPr>
          <w:p w14:paraId="4457A58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single" w:sz="4" w:space="0" w:color="auto"/>
              <w:right w:val="single" w:sz="4" w:space="0" w:color="auto"/>
            </w:tcBorders>
            <w:shd w:val="clear" w:color="000000" w:fill="DDEBF7"/>
            <w:noWrap/>
            <w:hideMark/>
          </w:tcPr>
          <w:p w14:paraId="71754457"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3</w:t>
            </w:r>
          </w:p>
        </w:tc>
        <w:tc>
          <w:tcPr>
            <w:tcW w:w="1639" w:type="pct"/>
            <w:tcBorders>
              <w:top w:val="nil"/>
              <w:left w:val="nil"/>
              <w:bottom w:val="single" w:sz="4" w:space="0" w:color="auto"/>
              <w:right w:val="single" w:sz="4" w:space="0" w:color="auto"/>
            </w:tcBorders>
            <w:shd w:val="clear" w:color="auto" w:fill="auto"/>
            <w:hideMark/>
          </w:tcPr>
          <w:p w14:paraId="3ACBAED3"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nil"/>
            </w:tcBorders>
            <w:shd w:val="clear" w:color="auto" w:fill="auto"/>
            <w:noWrap/>
            <w:hideMark/>
          </w:tcPr>
          <w:p w14:paraId="32FE99D0"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nil"/>
            </w:tcBorders>
            <w:shd w:val="clear" w:color="auto" w:fill="auto"/>
            <w:noWrap/>
            <w:hideMark/>
          </w:tcPr>
          <w:p w14:paraId="6C5F8D23"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single" w:sz="8" w:space="0" w:color="auto"/>
            </w:tcBorders>
            <w:shd w:val="clear" w:color="auto" w:fill="auto"/>
            <w:noWrap/>
            <w:hideMark/>
          </w:tcPr>
          <w:p w14:paraId="28B669FB"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r>
      <w:tr w:rsidR="008D1014" w:rsidRPr="008D1014" w14:paraId="41C3BE6A"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73D02397"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8 priemonė</w:t>
            </w:r>
          </w:p>
        </w:tc>
        <w:tc>
          <w:tcPr>
            <w:tcW w:w="1620" w:type="pct"/>
            <w:tcBorders>
              <w:top w:val="nil"/>
              <w:left w:val="nil"/>
              <w:bottom w:val="nil"/>
              <w:right w:val="single" w:sz="4" w:space="0" w:color="auto"/>
            </w:tcBorders>
            <w:shd w:val="clear" w:color="000000" w:fill="DDEBF7"/>
            <w:noWrap/>
            <w:hideMark/>
          </w:tcPr>
          <w:p w14:paraId="12F24F5F"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Priemonės pavadinimas</w:t>
            </w:r>
          </w:p>
        </w:tc>
        <w:tc>
          <w:tcPr>
            <w:tcW w:w="1639" w:type="pct"/>
            <w:tcBorders>
              <w:top w:val="nil"/>
              <w:left w:val="nil"/>
              <w:bottom w:val="nil"/>
              <w:right w:val="single" w:sz="4" w:space="0" w:color="auto"/>
            </w:tcBorders>
            <w:shd w:val="clear" w:color="000000" w:fill="D9D9D9"/>
            <w:hideMark/>
          </w:tcPr>
          <w:p w14:paraId="74DB983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Vietos projektų pareiškėjų ir vykdytojų mokymas, įgūdžių įgijimas</w:t>
            </w:r>
          </w:p>
        </w:tc>
        <w:tc>
          <w:tcPr>
            <w:tcW w:w="1445" w:type="pct"/>
            <w:gridSpan w:val="3"/>
            <w:vMerge w:val="restart"/>
            <w:tcBorders>
              <w:top w:val="single" w:sz="4" w:space="0" w:color="auto"/>
              <w:left w:val="single" w:sz="4" w:space="0" w:color="auto"/>
              <w:bottom w:val="single" w:sz="4" w:space="0" w:color="000000"/>
              <w:right w:val="single" w:sz="8" w:space="0" w:color="000000"/>
            </w:tcBorders>
            <w:shd w:val="clear" w:color="000000" w:fill="D9D9D9"/>
            <w:hideMark/>
          </w:tcPr>
          <w:p w14:paraId="276AA835" w14:textId="77777777" w:rsidR="008D1014" w:rsidRPr="008D1014" w:rsidRDefault="008D1014" w:rsidP="008D1014">
            <w:pPr>
              <w:jc w:val="center"/>
              <w:rPr>
                <w:rFonts w:ascii="Calibri" w:hAnsi="Calibri" w:cs="Calibri"/>
                <w:color w:val="000000"/>
                <w:sz w:val="16"/>
                <w:szCs w:val="16"/>
                <w:lang w:eastAsia="lt-LT"/>
              </w:rPr>
            </w:pPr>
            <w:r w:rsidRPr="008D1014">
              <w:rPr>
                <w:rFonts w:ascii="Calibri" w:hAnsi="Calibri" w:cs="Calibri"/>
                <w:color w:val="000000"/>
                <w:sz w:val="16"/>
                <w:szCs w:val="16"/>
                <w:lang w:eastAsia="lt-LT"/>
              </w:rPr>
              <w:t xml:space="preserve">Ši priemonė prisideda prie VPS poreikio – skatinti NVO verslumo iniciatyvas ir kitas veiklas, kurios didintų gyventojų užimtumą, stiprintų materialinę bazę, skatintų socialinę įtraukti – tenkinimo, kadangi organizuojant mokymus ir gerosios patirties išvykas, būtų prisidedam prie rajono gyventojų užimtumo, įgyta žinių, kaip padidinti teikiamų paslaugų spektrą, kuriamas teikiamas pokyti rajono </w:t>
            </w:r>
            <w:r w:rsidRPr="008D1014">
              <w:rPr>
                <w:rFonts w:ascii="Calibri" w:hAnsi="Calibri" w:cs="Calibri"/>
                <w:color w:val="000000"/>
                <w:sz w:val="16"/>
                <w:szCs w:val="16"/>
                <w:lang w:eastAsia="lt-LT"/>
              </w:rPr>
              <w:lastRenderedPageBreak/>
              <w:t>kultūriniame, socialiame ir visuomeniniame gyvenime.</w:t>
            </w:r>
          </w:p>
        </w:tc>
      </w:tr>
      <w:tr w:rsidR="008D1014" w:rsidRPr="008D1014" w14:paraId="12BBE00D"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0D6CB517"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hideMark/>
          </w:tcPr>
          <w:p w14:paraId="1E6BD8E6"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Susijusių poreikių skaičius</w:t>
            </w:r>
          </w:p>
        </w:tc>
        <w:tc>
          <w:tcPr>
            <w:tcW w:w="1639" w:type="pct"/>
            <w:tcBorders>
              <w:top w:val="nil"/>
              <w:left w:val="nil"/>
              <w:bottom w:val="nil"/>
              <w:right w:val="single" w:sz="4" w:space="0" w:color="auto"/>
            </w:tcBorders>
            <w:shd w:val="clear" w:color="000000" w:fill="D9D9D9"/>
            <w:hideMark/>
          </w:tcPr>
          <w:p w14:paraId="2A6CA31B" w14:textId="77777777" w:rsidR="008D1014" w:rsidRPr="008D1014" w:rsidRDefault="008D1014" w:rsidP="008D1014">
            <w:pPr>
              <w:jc w:val="center"/>
              <w:rPr>
                <w:rFonts w:ascii="Calibri" w:hAnsi="Calibri" w:cs="Calibri"/>
                <w:color w:val="000000"/>
                <w:sz w:val="22"/>
                <w:szCs w:val="22"/>
                <w:lang w:eastAsia="lt-LT"/>
              </w:rPr>
            </w:pPr>
            <w:r w:rsidRPr="008D1014">
              <w:rPr>
                <w:rFonts w:ascii="Calibri" w:hAnsi="Calibri" w:cs="Calibri"/>
                <w:color w:val="000000"/>
                <w:sz w:val="22"/>
                <w:szCs w:val="22"/>
                <w:lang w:eastAsia="lt-LT"/>
              </w:rPr>
              <w:t>1</w:t>
            </w:r>
          </w:p>
        </w:tc>
        <w:tc>
          <w:tcPr>
            <w:tcW w:w="1445" w:type="pct"/>
            <w:gridSpan w:val="3"/>
            <w:vMerge/>
            <w:tcBorders>
              <w:top w:val="nil"/>
              <w:left w:val="nil"/>
              <w:bottom w:val="nil"/>
              <w:right w:val="single" w:sz="4" w:space="0" w:color="auto"/>
            </w:tcBorders>
            <w:vAlign w:val="center"/>
            <w:hideMark/>
          </w:tcPr>
          <w:p w14:paraId="24BA1B73"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7238B1FC" w14:textId="77777777" w:rsidTr="008D1014">
        <w:trPr>
          <w:trHeight w:val="600"/>
        </w:trPr>
        <w:tc>
          <w:tcPr>
            <w:tcW w:w="296" w:type="pct"/>
            <w:tcBorders>
              <w:top w:val="nil"/>
              <w:left w:val="single" w:sz="8" w:space="0" w:color="auto"/>
              <w:bottom w:val="nil"/>
              <w:right w:val="single" w:sz="4" w:space="0" w:color="auto"/>
            </w:tcBorders>
            <w:shd w:val="clear" w:color="000000" w:fill="DDEBF7"/>
            <w:noWrap/>
            <w:hideMark/>
          </w:tcPr>
          <w:p w14:paraId="4C8EFAF5"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single" w:sz="4" w:space="0" w:color="auto"/>
              <w:left w:val="nil"/>
              <w:bottom w:val="nil"/>
              <w:right w:val="single" w:sz="4" w:space="0" w:color="auto"/>
            </w:tcBorders>
            <w:shd w:val="clear" w:color="000000" w:fill="DDEBF7"/>
            <w:noWrap/>
            <w:hideMark/>
          </w:tcPr>
          <w:p w14:paraId="243E779A"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1</w:t>
            </w:r>
          </w:p>
        </w:tc>
        <w:tc>
          <w:tcPr>
            <w:tcW w:w="1639" w:type="pct"/>
            <w:tcBorders>
              <w:top w:val="single" w:sz="4" w:space="0" w:color="auto"/>
              <w:left w:val="nil"/>
              <w:bottom w:val="nil"/>
              <w:right w:val="single" w:sz="4" w:space="0" w:color="auto"/>
            </w:tcBorders>
            <w:shd w:val="clear" w:color="000000" w:fill="FFF2CC"/>
            <w:hideMark/>
          </w:tcPr>
          <w:p w14:paraId="0B7F065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xml:space="preserve">2 poreikis. Skatinti NVO verslumo iniciatyvas ir kitas veiklas, kurios didintų gyventojų užimtumą, </w:t>
            </w:r>
            <w:r w:rsidRPr="008D1014">
              <w:rPr>
                <w:rFonts w:ascii="Calibri" w:hAnsi="Calibri" w:cs="Calibri"/>
                <w:color w:val="000000"/>
                <w:sz w:val="22"/>
                <w:szCs w:val="22"/>
                <w:lang w:eastAsia="lt-LT"/>
              </w:rPr>
              <w:lastRenderedPageBreak/>
              <w:t>stiprintų materialinę bazę, skatintų socialinę įtraukti</w:t>
            </w:r>
          </w:p>
        </w:tc>
        <w:tc>
          <w:tcPr>
            <w:tcW w:w="1445" w:type="pct"/>
            <w:gridSpan w:val="3"/>
            <w:vMerge/>
            <w:tcBorders>
              <w:top w:val="single" w:sz="4" w:space="0" w:color="auto"/>
              <w:left w:val="nil"/>
              <w:bottom w:val="nil"/>
              <w:right w:val="single" w:sz="4" w:space="0" w:color="auto"/>
            </w:tcBorders>
            <w:vAlign w:val="center"/>
            <w:hideMark/>
          </w:tcPr>
          <w:p w14:paraId="2322342F"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3E49D444"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0410F24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192A7C0F"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2</w:t>
            </w:r>
          </w:p>
        </w:tc>
        <w:tc>
          <w:tcPr>
            <w:tcW w:w="1639" w:type="pct"/>
            <w:tcBorders>
              <w:top w:val="nil"/>
              <w:left w:val="nil"/>
              <w:bottom w:val="nil"/>
              <w:right w:val="single" w:sz="4" w:space="0" w:color="auto"/>
            </w:tcBorders>
            <w:shd w:val="clear" w:color="000000" w:fill="FFF2CC"/>
            <w:hideMark/>
          </w:tcPr>
          <w:p w14:paraId="0DE61A21"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445" w:type="pct"/>
            <w:gridSpan w:val="3"/>
            <w:vMerge/>
            <w:tcBorders>
              <w:top w:val="nil"/>
              <w:left w:val="nil"/>
              <w:bottom w:val="nil"/>
              <w:right w:val="single" w:sz="4" w:space="0" w:color="auto"/>
            </w:tcBorders>
            <w:vAlign w:val="center"/>
            <w:hideMark/>
          </w:tcPr>
          <w:p w14:paraId="4F850CD3"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52364CCE"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316117D6"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single" w:sz="4" w:space="0" w:color="auto"/>
              <w:right w:val="single" w:sz="4" w:space="0" w:color="auto"/>
            </w:tcBorders>
            <w:shd w:val="clear" w:color="000000" w:fill="DDEBF7"/>
            <w:noWrap/>
            <w:hideMark/>
          </w:tcPr>
          <w:p w14:paraId="74DC2C21"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3</w:t>
            </w:r>
          </w:p>
        </w:tc>
        <w:tc>
          <w:tcPr>
            <w:tcW w:w="1639" w:type="pct"/>
            <w:tcBorders>
              <w:top w:val="nil"/>
              <w:left w:val="nil"/>
              <w:bottom w:val="single" w:sz="4" w:space="0" w:color="auto"/>
              <w:right w:val="single" w:sz="4" w:space="0" w:color="auto"/>
            </w:tcBorders>
            <w:shd w:val="clear" w:color="000000" w:fill="FFF2CC"/>
            <w:hideMark/>
          </w:tcPr>
          <w:p w14:paraId="3D95E174"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445" w:type="pct"/>
            <w:gridSpan w:val="3"/>
            <w:vMerge/>
            <w:tcBorders>
              <w:top w:val="nil"/>
              <w:left w:val="nil"/>
              <w:bottom w:val="single" w:sz="4" w:space="0" w:color="auto"/>
              <w:right w:val="single" w:sz="4" w:space="0" w:color="auto"/>
            </w:tcBorders>
            <w:vAlign w:val="center"/>
            <w:hideMark/>
          </w:tcPr>
          <w:p w14:paraId="39F6F589"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5802D794" w14:textId="77777777" w:rsidTr="008D1014">
        <w:trPr>
          <w:trHeight w:val="600"/>
        </w:trPr>
        <w:tc>
          <w:tcPr>
            <w:tcW w:w="296" w:type="pct"/>
            <w:tcBorders>
              <w:top w:val="nil"/>
              <w:left w:val="single" w:sz="8" w:space="0" w:color="auto"/>
              <w:bottom w:val="nil"/>
              <w:right w:val="single" w:sz="4" w:space="0" w:color="auto"/>
            </w:tcBorders>
            <w:shd w:val="clear" w:color="000000" w:fill="DDEBF7"/>
            <w:noWrap/>
            <w:hideMark/>
          </w:tcPr>
          <w:p w14:paraId="082D51FB"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4DAEC72D"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1</w:t>
            </w:r>
          </w:p>
        </w:tc>
        <w:tc>
          <w:tcPr>
            <w:tcW w:w="1639" w:type="pct"/>
            <w:tcBorders>
              <w:top w:val="nil"/>
              <w:left w:val="nil"/>
              <w:bottom w:val="nil"/>
              <w:right w:val="single" w:sz="4" w:space="0" w:color="auto"/>
            </w:tcBorders>
            <w:shd w:val="clear" w:color="auto" w:fill="auto"/>
            <w:hideMark/>
          </w:tcPr>
          <w:p w14:paraId="451BDDA4"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Gyventojų sk, kuriems įsitraukė į organizuojamas veiklas, mokymus (Valstybės duomenų agentūros duomenys apie gyv. sk.)</w:t>
            </w:r>
          </w:p>
        </w:tc>
        <w:tc>
          <w:tcPr>
            <w:tcW w:w="482" w:type="pct"/>
            <w:tcBorders>
              <w:top w:val="nil"/>
              <w:left w:val="nil"/>
              <w:bottom w:val="nil"/>
              <w:right w:val="nil"/>
            </w:tcBorders>
            <w:shd w:val="clear" w:color="auto" w:fill="auto"/>
            <w:noWrap/>
            <w:hideMark/>
          </w:tcPr>
          <w:p w14:paraId="5912C3AE"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21105</w:t>
            </w:r>
          </w:p>
        </w:tc>
        <w:tc>
          <w:tcPr>
            <w:tcW w:w="482" w:type="pct"/>
            <w:tcBorders>
              <w:top w:val="nil"/>
              <w:left w:val="nil"/>
              <w:bottom w:val="nil"/>
              <w:right w:val="nil"/>
            </w:tcBorders>
            <w:shd w:val="clear" w:color="auto" w:fill="auto"/>
            <w:noWrap/>
            <w:hideMark/>
          </w:tcPr>
          <w:p w14:paraId="3FE9C1A7"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2021</w:t>
            </w:r>
          </w:p>
        </w:tc>
        <w:tc>
          <w:tcPr>
            <w:tcW w:w="482" w:type="pct"/>
            <w:tcBorders>
              <w:top w:val="nil"/>
              <w:left w:val="nil"/>
              <w:bottom w:val="nil"/>
              <w:right w:val="single" w:sz="8" w:space="0" w:color="auto"/>
            </w:tcBorders>
            <w:shd w:val="clear" w:color="auto" w:fill="auto"/>
            <w:noWrap/>
            <w:hideMark/>
          </w:tcPr>
          <w:p w14:paraId="05B6FC89"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1 proc.</w:t>
            </w:r>
          </w:p>
        </w:tc>
      </w:tr>
      <w:tr w:rsidR="008D1014" w:rsidRPr="008D1014" w14:paraId="67C13CC9"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0015315F"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4813AC81"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2</w:t>
            </w:r>
          </w:p>
        </w:tc>
        <w:tc>
          <w:tcPr>
            <w:tcW w:w="1639" w:type="pct"/>
            <w:tcBorders>
              <w:top w:val="nil"/>
              <w:left w:val="nil"/>
              <w:bottom w:val="nil"/>
              <w:right w:val="single" w:sz="4" w:space="0" w:color="auto"/>
            </w:tcBorders>
            <w:shd w:val="clear" w:color="auto" w:fill="auto"/>
            <w:hideMark/>
          </w:tcPr>
          <w:p w14:paraId="35CDA409"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nil"/>
              <w:right w:val="nil"/>
            </w:tcBorders>
            <w:shd w:val="clear" w:color="auto" w:fill="auto"/>
            <w:noWrap/>
            <w:hideMark/>
          </w:tcPr>
          <w:p w14:paraId="2D1AC636" w14:textId="77777777" w:rsidR="008D1014" w:rsidRPr="008D1014" w:rsidRDefault="008D1014" w:rsidP="008D1014">
            <w:pPr>
              <w:jc w:val="left"/>
              <w:rPr>
                <w:rFonts w:ascii="Calibri" w:hAnsi="Calibri" w:cs="Calibri"/>
                <w:color w:val="000000"/>
                <w:sz w:val="22"/>
                <w:szCs w:val="22"/>
                <w:lang w:eastAsia="lt-LT"/>
              </w:rPr>
            </w:pPr>
          </w:p>
        </w:tc>
        <w:tc>
          <w:tcPr>
            <w:tcW w:w="482" w:type="pct"/>
            <w:tcBorders>
              <w:top w:val="nil"/>
              <w:left w:val="nil"/>
              <w:bottom w:val="nil"/>
              <w:right w:val="nil"/>
            </w:tcBorders>
            <w:shd w:val="clear" w:color="auto" w:fill="auto"/>
            <w:noWrap/>
            <w:hideMark/>
          </w:tcPr>
          <w:p w14:paraId="7732D065" w14:textId="77777777" w:rsidR="008D1014" w:rsidRPr="008D1014" w:rsidRDefault="008D1014" w:rsidP="008D1014">
            <w:pPr>
              <w:jc w:val="left"/>
              <w:rPr>
                <w:sz w:val="20"/>
                <w:szCs w:val="20"/>
                <w:lang w:eastAsia="lt-LT"/>
              </w:rPr>
            </w:pPr>
          </w:p>
        </w:tc>
        <w:tc>
          <w:tcPr>
            <w:tcW w:w="482" w:type="pct"/>
            <w:tcBorders>
              <w:top w:val="nil"/>
              <w:left w:val="nil"/>
              <w:bottom w:val="nil"/>
              <w:right w:val="single" w:sz="8" w:space="0" w:color="auto"/>
            </w:tcBorders>
            <w:shd w:val="clear" w:color="auto" w:fill="auto"/>
            <w:noWrap/>
            <w:hideMark/>
          </w:tcPr>
          <w:p w14:paraId="7371972B"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r>
      <w:tr w:rsidR="008D1014" w:rsidRPr="008D1014" w14:paraId="73FACA52" w14:textId="77777777" w:rsidTr="008D1014">
        <w:trPr>
          <w:trHeight w:val="300"/>
        </w:trPr>
        <w:tc>
          <w:tcPr>
            <w:tcW w:w="296" w:type="pct"/>
            <w:tcBorders>
              <w:top w:val="nil"/>
              <w:left w:val="single" w:sz="8" w:space="0" w:color="auto"/>
              <w:bottom w:val="single" w:sz="4" w:space="0" w:color="auto"/>
              <w:right w:val="single" w:sz="4" w:space="0" w:color="auto"/>
            </w:tcBorders>
            <w:shd w:val="clear" w:color="000000" w:fill="DDEBF7"/>
            <w:noWrap/>
            <w:hideMark/>
          </w:tcPr>
          <w:p w14:paraId="7B45E81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single" w:sz="4" w:space="0" w:color="auto"/>
              <w:right w:val="single" w:sz="4" w:space="0" w:color="auto"/>
            </w:tcBorders>
            <w:shd w:val="clear" w:color="000000" w:fill="DDEBF7"/>
            <w:noWrap/>
            <w:hideMark/>
          </w:tcPr>
          <w:p w14:paraId="43E500D0"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3</w:t>
            </w:r>
          </w:p>
        </w:tc>
        <w:tc>
          <w:tcPr>
            <w:tcW w:w="1639" w:type="pct"/>
            <w:tcBorders>
              <w:top w:val="nil"/>
              <w:left w:val="nil"/>
              <w:bottom w:val="single" w:sz="4" w:space="0" w:color="auto"/>
              <w:right w:val="single" w:sz="4" w:space="0" w:color="auto"/>
            </w:tcBorders>
            <w:shd w:val="clear" w:color="auto" w:fill="auto"/>
            <w:hideMark/>
          </w:tcPr>
          <w:p w14:paraId="435CF238"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nil"/>
            </w:tcBorders>
            <w:shd w:val="clear" w:color="auto" w:fill="auto"/>
            <w:noWrap/>
            <w:hideMark/>
          </w:tcPr>
          <w:p w14:paraId="5FC5333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nil"/>
            </w:tcBorders>
            <w:shd w:val="clear" w:color="auto" w:fill="auto"/>
            <w:noWrap/>
            <w:hideMark/>
          </w:tcPr>
          <w:p w14:paraId="2B49F1BD"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single" w:sz="8" w:space="0" w:color="auto"/>
            </w:tcBorders>
            <w:shd w:val="clear" w:color="auto" w:fill="auto"/>
            <w:noWrap/>
            <w:hideMark/>
          </w:tcPr>
          <w:p w14:paraId="4ECB9AB4"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r>
      <w:tr w:rsidR="008D1014" w:rsidRPr="008D1014" w14:paraId="1E7EB090"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7730B14F"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9 priemonė</w:t>
            </w:r>
          </w:p>
        </w:tc>
        <w:tc>
          <w:tcPr>
            <w:tcW w:w="1620" w:type="pct"/>
            <w:tcBorders>
              <w:top w:val="nil"/>
              <w:left w:val="nil"/>
              <w:bottom w:val="nil"/>
              <w:right w:val="single" w:sz="4" w:space="0" w:color="auto"/>
            </w:tcBorders>
            <w:shd w:val="clear" w:color="000000" w:fill="DDEBF7"/>
            <w:noWrap/>
            <w:hideMark/>
          </w:tcPr>
          <w:p w14:paraId="220F17EA"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Priemonės pavadinimas</w:t>
            </w:r>
          </w:p>
        </w:tc>
        <w:tc>
          <w:tcPr>
            <w:tcW w:w="1639" w:type="pct"/>
            <w:tcBorders>
              <w:top w:val="nil"/>
              <w:left w:val="nil"/>
              <w:bottom w:val="nil"/>
              <w:right w:val="single" w:sz="4" w:space="0" w:color="auto"/>
            </w:tcBorders>
            <w:shd w:val="clear" w:color="000000" w:fill="D9D9D9"/>
            <w:hideMark/>
          </w:tcPr>
          <w:p w14:paraId="38153B5C"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Teritorinio VVG bendradarbiavimo skatinimas</w:t>
            </w:r>
          </w:p>
        </w:tc>
        <w:tc>
          <w:tcPr>
            <w:tcW w:w="1445" w:type="pct"/>
            <w:gridSpan w:val="3"/>
            <w:vMerge w:val="restart"/>
            <w:tcBorders>
              <w:top w:val="single" w:sz="4" w:space="0" w:color="auto"/>
              <w:left w:val="single" w:sz="4" w:space="0" w:color="auto"/>
              <w:bottom w:val="single" w:sz="4" w:space="0" w:color="000000"/>
              <w:right w:val="single" w:sz="8" w:space="0" w:color="000000"/>
            </w:tcBorders>
            <w:shd w:val="clear" w:color="000000" w:fill="D9D9D9"/>
            <w:hideMark/>
          </w:tcPr>
          <w:p w14:paraId="2192F99D" w14:textId="77777777" w:rsidR="008D1014" w:rsidRPr="008D1014" w:rsidRDefault="008D1014" w:rsidP="008D1014">
            <w:pPr>
              <w:jc w:val="center"/>
              <w:rPr>
                <w:rFonts w:ascii="Calibri" w:hAnsi="Calibri" w:cs="Calibri"/>
                <w:color w:val="000000"/>
                <w:sz w:val="16"/>
                <w:szCs w:val="16"/>
                <w:lang w:eastAsia="lt-LT"/>
              </w:rPr>
            </w:pPr>
            <w:r w:rsidRPr="008D1014">
              <w:rPr>
                <w:rFonts w:ascii="Calibri" w:hAnsi="Calibri" w:cs="Calibri"/>
                <w:color w:val="000000"/>
                <w:sz w:val="16"/>
                <w:szCs w:val="16"/>
                <w:lang w:eastAsia="lt-LT"/>
              </w:rPr>
              <w:t>Ši priemonė prisideda prie VPS poreikio – skatinti NVO verslumo iniciatyvas ir kitas veiklas, kurios didintų gyventojų užimtumą, stiprintų materialinę bazę, skatintų socialinę įtraukti – tenkinimo, kadangi kuriant organizuojant įvairias kultūrines, sportines ir kitas veiklas, būtų prisidedam prie rajono gyventojų užimtumo, suteikti žinių apie paslaugų teikimo galimybes ir jų spektro plėtimą rajone, kuriamas teikiamas pokyti rajono kultūriniame, socialiame ir visuomeniniame gyvenime.</w:t>
            </w:r>
          </w:p>
        </w:tc>
      </w:tr>
      <w:tr w:rsidR="008D1014" w:rsidRPr="008D1014" w14:paraId="1370B7DE"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7D484473"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hideMark/>
          </w:tcPr>
          <w:p w14:paraId="5876DC33"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Susijusių poreikių skaičius</w:t>
            </w:r>
          </w:p>
        </w:tc>
        <w:tc>
          <w:tcPr>
            <w:tcW w:w="1639" w:type="pct"/>
            <w:tcBorders>
              <w:top w:val="nil"/>
              <w:left w:val="nil"/>
              <w:bottom w:val="nil"/>
              <w:right w:val="single" w:sz="4" w:space="0" w:color="auto"/>
            </w:tcBorders>
            <w:shd w:val="clear" w:color="000000" w:fill="D9D9D9"/>
            <w:hideMark/>
          </w:tcPr>
          <w:p w14:paraId="62EA6412" w14:textId="77777777" w:rsidR="008D1014" w:rsidRPr="008D1014" w:rsidRDefault="008D1014" w:rsidP="008D1014">
            <w:pPr>
              <w:jc w:val="center"/>
              <w:rPr>
                <w:rFonts w:ascii="Calibri" w:hAnsi="Calibri" w:cs="Calibri"/>
                <w:color w:val="000000"/>
                <w:sz w:val="22"/>
                <w:szCs w:val="22"/>
                <w:lang w:eastAsia="lt-LT"/>
              </w:rPr>
            </w:pPr>
            <w:r w:rsidRPr="008D1014">
              <w:rPr>
                <w:rFonts w:ascii="Calibri" w:hAnsi="Calibri" w:cs="Calibri"/>
                <w:color w:val="000000"/>
                <w:sz w:val="22"/>
                <w:szCs w:val="22"/>
                <w:lang w:eastAsia="lt-LT"/>
              </w:rPr>
              <w:t>1</w:t>
            </w:r>
          </w:p>
        </w:tc>
        <w:tc>
          <w:tcPr>
            <w:tcW w:w="1445" w:type="pct"/>
            <w:gridSpan w:val="3"/>
            <w:vMerge/>
            <w:tcBorders>
              <w:top w:val="nil"/>
              <w:left w:val="nil"/>
              <w:bottom w:val="nil"/>
              <w:right w:val="single" w:sz="4" w:space="0" w:color="auto"/>
            </w:tcBorders>
            <w:vAlign w:val="center"/>
            <w:hideMark/>
          </w:tcPr>
          <w:p w14:paraId="550DF4AF"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69D92BA6" w14:textId="77777777" w:rsidTr="008D1014">
        <w:trPr>
          <w:trHeight w:val="600"/>
        </w:trPr>
        <w:tc>
          <w:tcPr>
            <w:tcW w:w="296" w:type="pct"/>
            <w:tcBorders>
              <w:top w:val="nil"/>
              <w:left w:val="single" w:sz="8" w:space="0" w:color="auto"/>
              <w:bottom w:val="nil"/>
              <w:right w:val="single" w:sz="4" w:space="0" w:color="auto"/>
            </w:tcBorders>
            <w:shd w:val="clear" w:color="000000" w:fill="DDEBF7"/>
            <w:noWrap/>
            <w:hideMark/>
          </w:tcPr>
          <w:p w14:paraId="664A6E67"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single" w:sz="4" w:space="0" w:color="auto"/>
              <w:left w:val="nil"/>
              <w:bottom w:val="nil"/>
              <w:right w:val="single" w:sz="4" w:space="0" w:color="auto"/>
            </w:tcBorders>
            <w:shd w:val="clear" w:color="000000" w:fill="DDEBF7"/>
            <w:noWrap/>
            <w:hideMark/>
          </w:tcPr>
          <w:p w14:paraId="507A4C7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1</w:t>
            </w:r>
          </w:p>
        </w:tc>
        <w:tc>
          <w:tcPr>
            <w:tcW w:w="1639" w:type="pct"/>
            <w:tcBorders>
              <w:top w:val="single" w:sz="4" w:space="0" w:color="auto"/>
              <w:left w:val="nil"/>
              <w:bottom w:val="nil"/>
              <w:right w:val="single" w:sz="4" w:space="0" w:color="auto"/>
            </w:tcBorders>
            <w:shd w:val="clear" w:color="000000" w:fill="FFF2CC"/>
            <w:hideMark/>
          </w:tcPr>
          <w:p w14:paraId="7ED381E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2 poreikis. Skatinti NVO verslumo iniciatyvas ir kitas veiklas, kurios didintų gyventojų užimtumą, stiprintų materialinę bazę, skatintų socialinę įtraukti</w:t>
            </w:r>
          </w:p>
        </w:tc>
        <w:tc>
          <w:tcPr>
            <w:tcW w:w="1445" w:type="pct"/>
            <w:gridSpan w:val="3"/>
            <w:vMerge/>
            <w:tcBorders>
              <w:top w:val="single" w:sz="4" w:space="0" w:color="auto"/>
              <w:left w:val="nil"/>
              <w:bottom w:val="nil"/>
              <w:right w:val="single" w:sz="4" w:space="0" w:color="auto"/>
            </w:tcBorders>
            <w:vAlign w:val="center"/>
            <w:hideMark/>
          </w:tcPr>
          <w:p w14:paraId="132ABE74"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34827C55"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4B6C7265"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1A6D6688"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2</w:t>
            </w:r>
          </w:p>
        </w:tc>
        <w:tc>
          <w:tcPr>
            <w:tcW w:w="1639" w:type="pct"/>
            <w:tcBorders>
              <w:top w:val="nil"/>
              <w:left w:val="nil"/>
              <w:bottom w:val="nil"/>
              <w:right w:val="single" w:sz="4" w:space="0" w:color="auto"/>
            </w:tcBorders>
            <w:shd w:val="clear" w:color="000000" w:fill="FFF2CC"/>
            <w:hideMark/>
          </w:tcPr>
          <w:p w14:paraId="72034113"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445" w:type="pct"/>
            <w:gridSpan w:val="3"/>
            <w:vMerge/>
            <w:tcBorders>
              <w:top w:val="nil"/>
              <w:left w:val="nil"/>
              <w:bottom w:val="nil"/>
              <w:right w:val="single" w:sz="4" w:space="0" w:color="auto"/>
            </w:tcBorders>
            <w:vAlign w:val="center"/>
            <w:hideMark/>
          </w:tcPr>
          <w:p w14:paraId="01E475A9"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358D711D"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0CE89B9B"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single" w:sz="4" w:space="0" w:color="auto"/>
              <w:right w:val="single" w:sz="4" w:space="0" w:color="auto"/>
            </w:tcBorders>
            <w:shd w:val="clear" w:color="000000" w:fill="DDEBF7"/>
            <w:noWrap/>
            <w:hideMark/>
          </w:tcPr>
          <w:p w14:paraId="52A641CE"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Susijęs poreikis 3</w:t>
            </w:r>
          </w:p>
        </w:tc>
        <w:tc>
          <w:tcPr>
            <w:tcW w:w="1639" w:type="pct"/>
            <w:tcBorders>
              <w:top w:val="nil"/>
              <w:left w:val="nil"/>
              <w:bottom w:val="single" w:sz="4" w:space="0" w:color="auto"/>
              <w:right w:val="single" w:sz="4" w:space="0" w:color="auto"/>
            </w:tcBorders>
            <w:shd w:val="clear" w:color="000000" w:fill="FFF2CC"/>
            <w:hideMark/>
          </w:tcPr>
          <w:p w14:paraId="4F375407"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445" w:type="pct"/>
            <w:gridSpan w:val="3"/>
            <w:vMerge/>
            <w:tcBorders>
              <w:top w:val="nil"/>
              <w:left w:val="nil"/>
              <w:bottom w:val="single" w:sz="4" w:space="0" w:color="auto"/>
              <w:right w:val="single" w:sz="4" w:space="0" w:color="auto"/>
            </w:tcBorders>
            <w:vAlign w:val="center"/>
            <w:hideMark/>
          </w:tcPr>
          <w:p w14:paraId="189F625E" w14:textId="77777777" w:rsidR="008D1014" w:rsidRPr="008D1014" w:rsidRDefault="008D1014" w:rsidP="008D1014">
            <w:pPr>
              <w:jc w:val="left"/>
              <w:rPr>
                <w:rFonts w:ascii="Calibri" w:hAnsi="Calibri" w:cs="Calibri"/>
                <w:color w:val="000000"/>
                <w:sz w:val="16"/>
                <w:szCs w:val="16"/>
                <w:lang w:eastAsia="lt-LT"/>
              </w:rPr>
            </w:pPr>
          </w:p>
        </w:tc>
      </w:tr>
      <w:tr w:rsidR="008D1014" w:rsidRPr="008D1014" w14:paraId="174D4FB1" w14:textId="77777777" w:rsidTr="008D1014">
        <w:trPr>
          <w:trHeight w:val="600"/>
        </w:trPr>
        <w:tc>
          <w:tcPr>
            <w:tcW w:w="296" w:type="pct"/>
            <w:tcBorders>
              <w:top w:val="nil"/>
              <w:left w:val="single" w:sz="8" w:space="0" w:color="auto"/>
              <w:bottom w:val="nil"/>
              <w:right w:val="single" w:sz="4" w:space="0" w:color="auto"/>
            </w:tcBorders>
            <w:shd w:val="clear" w:color="000000" w:fill="DDEBF7"/>
            <w:noWrap/>
            <w:hideMark/>
          </w:tcPr>
          <w:p w14:paraId="0E392B86"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424759D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1</w:t>
            </w:r>
          </w:p>
        </w:tc>
        <w:tc>
          <w:tcPr>
            <w:tcW w:w="1639" w:type="pct"/>
            <w:tcBorders>
              <w:top w:val="nil"/>
              <w:left w:val="nil"/>
              <w:bottom w:val="nil"/>
              <w:right w:val="single" w:sz="4" w:space="0" w:color="auto"/>
            </w:tcBorders>
            <w:shd w:val="clear" w:color="auto" w:fill="auto"/>
            <w:hideMark/>
          </w:tcPr>
          <w:p w14:paraId="464D9239"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Įgyvendintų teritorinio bendradarbiavimo projektų skaičius (VVG informacija)</w:t>
            </w:r>
          </w:p>
        </w:tc>
        <w:tc>
          <w:tcPr>
            <w:tcW w:w="482" w:type="pct"/>
            <w:tcBorders>
              <w:top w:val="nil"/>
              <w:left w:val="nil"/>
              <w:bottom w:val="nil"/>
              <w:right w:val="nil"/>
            </w:tcBorders>
            <w:shd w:val="clear" w:color="auto" w:fill="auto"/>
            <w:noWrap/>
            <w:hideMark/>
          </w:tcPr>
          <w:p w14:paraId="28EF72BE"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0</w:t>
            </w:r>
          </w:p>
        </w:tc>
        <w:tc>
          <w:tcPr>
            <w:tcW w:w="482" w:type="pct"/>
            <w:tcBorders>
              <w:top w:val="nil"/>
              <w:left w:val="nil"/>
              <w:bottom w:val="nil"/>
              <w:right w:val="nil"/>
            </w:tcBorders>
            <w:shd w:val="clear" w:color="auto" w:fill="auto"/>
            <w:noWrap/>
            <w:hideMark/>
          </w:tcPr>
          <w:p w14:paraId="0511BB4B"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2023</w:t>
            </w:r>
          </w:p>
        </w:tc>
        <w:tc>
          <w:tcPr>
            <w:tcW w:w="482" w:type="pct"/>
            <w:tcBorders>
              <w:top w:val="nil"/>
              <w:left w:val="nil"/>
              <w:bottom w:val="nil"/>
              <w:right w:val="single" w:sz="8" w:space="0" w:color="auto"/>
            </w:tcBorders>
            <w:shd w:val="clear" w:color="auto" w:fill="auto"/>
            <w:noWrap/>
            <w:hideMark/>
          </w:tcPr>
          <w:p w14:paraId="144ADEAD" w14:textId="77777777" w:rsidR="008D1014" w:rsidRPr="008D1014" w:rsidRDefault="008D1014" w:rsidP="008D1014">
            <w:pPr>
              <w:jc w:val="right"/>
              <w:rPr>
                <w:rFonts w:ascii="Calibri" w:hAnsi="Calibri" w:cs="Calibri"/>
                <w:color w:val="000000"/>
                <w:sz w:val="22"/>
                <w:szCs w:val="22"/>
                <w:lang w:eastAsia="lt-LT"/>
              </w:rPr>
            </w:pPr>
            <w:r w:rsidRPr="008D1014">
              <w:rPr>
                <w:rFonts w:ascii="Calibri" w:hAnsi="Calibri" w:cs="Calibri"/>
                <w:color w:val="000000"/>
                <w:sz w:val="22"/>
                <w:szCs w:val="22"/>
                <w:lang w:eastAsia="lt-LT"/>
              </w:rPr>
              <w:t>1</w:t>
            </w:r>
          </w:p>
        </w:tc>
      </w:tr>
      <w:tr w:rsidR="008D1014" w:rsidRPr="008D1014" w14:paraId="3721FE9A" w14:textId="77777777" w:rsidTr="008D1014">
        <w:trPr>
          <w:trHeight w:val="300"/>
        </w:trPr>
        <w:tc>
          <w:tcPr>
            <w:tcW w:w="296" w:type="pct"/>
            <w:tcBorders>
              <w:top w:val="nil"/>
              <w:left w:val="single" w:sz="8" w:space="0" w:color="auto"/>
              <w:bottom w:val="nil"/>
              <w:right w:val="single" w:sz="4" w:space="0" w:color="auto"/>
            </w:tcBorders>
            <w:shd w:val="clear" w:color="000000" w:fill="DDEBF7"/>
            <w:noWrap/>
            <w:hideMark/>
          </w:tcPr>
          <w:p w14:paraId="0BF6FFA9"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nil"/>
              <w:right w:val="single" w:sz="4" w:space="0" w:color="auto"/>
            </w:tcBorders>
            <w:shd w:val="clear" w:color="000000" w:fill="DDEBF7"/>
            <w:noWrap/>
            <w:hideMark/>
          </w:tcPr>
          <w:p w14:paraId="1DBABF61"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2</w:t>
            </w:r>
          </w:p>
        </w:tc>
        <w:tc>
          <w:tcPr>
            <w:tcW w:w="1639" w:type="pct"/>
            <w:tcBorders>
              <w:top w:val="nil"/>
              <w:left w:val="nil"/>
              <w:bottom w:val="nil"/>
              <w:right w:val="single" w:sz="4" w:space="0" w:color="auto"/>
            </w:tcBorders>
            <w:shd w:val="clear" w:color="auto" w:fill="auto"/>
            <w:hideMark/>
          </w:tcPr>
          <w:p w14:paraId="204C9C9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nil"/>
              <w:right w:val="nil"/>
            </w:tcBorders>
            <w:shd w:val="clear" w:color="auto" w:fill="auto"/>
            <w:noWrap/>
            <w:hideMark/>
          </w:tcPr>
          <w:p w14:paraId="361F4696" w14:textId="77777777" w:rsidR="008D1014" w:rsidRPr="008D1014" w:rsidRDefault="008D1014" w:rsidP="008D1014">
            <w:pPr>
              <w:jc w:val="left"/>
              <w:rPr>
                <w:rFonts w:ascii="Calibri" w:hAnsi="Calibri" w:cs="Calibri"/>
                <w:color w:val="000000"/>
                <w:sz w:val="22"/>
                <w:szCs w:val="22"/>
                <w:lang w:eastAsia="lt-LT"/>
              </w:rPr>
            </w:pPr>
          </w:p>
        </w:tc>
        <w:tc>
          <w:tcPr>
            <w:tcW w:w="482" w:type="pct"/>
            <w:tcBorders>
              <w:top w:val="nil"/>
              <w:left w:val="nil"/>
              <w:bottom w:val="nil"/>
              <w:right w:val="nil"/>
            </w:tcBorders>
            <w:shd w:val="clear" w:color="auto" w:fill="auto"/>
            <w:noWrap/>
            <w:hideMark/>
          </w:tcPr>
          <w:p w14:paraId="68E3AF26" w14:textId="77777777" w:rsidR="008D1014" w:rsidRPr="008D1014" w:rsidRDefault="008D1014" w:rsidP="008D1014">
            <w:pPr>
              <w:jc w:val="left"/>
              <w:rPr>
                <w:sz w:val="20"/>
                <w:szCs w:val="20"/>
                <w:lang w:eastAsia="lt-LT"/>
              </w:rPr>
            </w:pPr>
          </w:p>
        </w:tc>
        <w:tc>
          <w:tcPr>
            <w:tcW w:w="482" w:type="pct"/>
            <w:tcBorders>
              <w:top w:val="nil"/>
              <w:left w:val="nil"/>
              <w:bottom w:val="nil"/>
              <w:right w:val="single" w:sz="8" w:space="0" w:color="auto"/>
            </w:tcBorders>
            <w:shd w:val="clear" w:color="auto" w:fill="auto"/>
            <w:noWrap/>
            <w:hideMark/>
          </w:tcPr>
          <w:p w14:paraId="01C329AA"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r>
      <w:tr w:rsidR="008D1014" w:rsidRPr="008D1014" w14:paraId="2165EB0D" w14:textId="77777777" w:rsidTr="008D1014">
        <w:trPr>
          <w:trHeight w:val="300"/>
        </w:trPr>
        <w:tc>
          <w:tcPr>
            <w:tcW w:w="296" w:type="pct"/>
            <w:tcBorders>
              <w:top w:val="nil"/>
              <w:left w:val="single" w:sz="8" w:space="0" w:color="auto"/>
              <w:bottom w:val="single" w:sz="4" w:space="0" w:color="auto"/>
              <w:right w:val="single" w:sz="4" w:space="0" w:color="auto"/>
            </w:tcBorders>
            <w:shd w:val="clear" w:color="000000" w:fill="DDEBF7"/>
            <w:noWrap/>
            <w:hideMark/>
          </w:tcPr>
          <w:p w14:paraId="2E313B5B"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1620" w:type="pct"/>
            <w:tcBorders>
              <w:top w:val="nil"/>
              <w:left w:val="nil"/>
              <w:bottom w:val="single" w:sz="4" w:space="0" w:color="auto"/>
              <w:right w:val="single" w:sz="4" w:space="0" w:color="auto"/>
            </w:tcBorders>
            <w:shd w:val="clear" w:color="000000" w:fill="DDEBF7"/>
            <w:noWrap/>
            <w:hideMark/>
          </w:tcPr>
          <w:p w14:paraId="31BEE1A2"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Pokytį pagrindžiantis rodiklis 3</w:t>
            </w:r>
          </w:p>
        </w:tc>
        <w:tc>
          <w:tcPr>
            <w:tcW w:w="1639" w:type="pct"/>
            <w:tcBorders>
              <w:top w:val="nil"/>
              <w:left w:val="nil"/>
              <w:bottom w:val="single" w:sz="4" w:space="0" w:color="auto"/>
              <w:right w:val="single" w:sz="4" w:space="0" w:color="auto"/>
            </w:tcBorders>
            <w:shd w:val="clear" w:color="auto" w:fill="auto"/>
            <w:hideMark/>
          </w:tcPr>
          <w:p w14:paraId="02E2D9F3"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nil"/>
            </w:tcBorders>
            <w:shd w:val="clear" w:color="auto" w:fill="auto"/>
            <w:noWrap/>
            <w:hideMark/>
          </w:tcPr>
          <w:p w14:paraId="53CFE770"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nil"/>
            </w:tcBorders>
            <w:shd w:val="clear" w:color="auto" w:fill="auto"/>
            <w:noWrap/>
            <w:hideMark/>
          </w:tcPr>
          <w:p w14:paraId="69EE9B50"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c>
          <w:tcPr>
            <w:tcW w:w="482" w:type="pct"/>
            <w:tcBorders>
              <w:top w:val="nil"/>
              <w:left w:val="nil"/>
              <w:bottom w:val="single" w:sz="4" w:space="0" w:color="auto"/>
              <w:right w:val="single" w:sz="8" w:space="0" w:color="auto"/>
            </w:tcBorders>
            <w:shd w:val="clear" w:color="auto" w:fill="auto"/>
            <w:noWrap/>
            <w:hideMark/>
          </w:tcPr>
          <w:p w14:paraId="01C944ED" w14:textId="77777777" w:rsidR="008D1014" w:rsidRPr="008D1014" w:rsidRDefault="008D1014" w:rsidP="008D1014">
            <w:pPr>
              <w:jc w:val="left"/>
              <w:rPr>
                <w:rFonts w:ascii="Calibri" w:hAnsi="Calibri" w:cs="Calibri"/>
                <w:color w:val="000000"/>
                <w:sz w:val="22"/>
                <w:szCs w:val="22"/>
                <w:lang w:eastAsia="lt-LT"/>
              </w:rPr>
            </w:pPr>
            <w:r w:rsidRPr="008D1014">
              <w:rPr>
                <w:rFonts w:ascii="Calibri" w:hAnsi="Calibri" w:cs="Calibri"/>
                <w:color w:val="000000"/>
                <w:sz w:val="22"/>
                <w:szCs w:val="22"/>
                <w:lang w:eastAsia="lt-LT"/>
              </w:rPr>
              <w:t> </w:t>
            </w:r>
          </w:p>
        </w:tc>
      </w:tr>
    </w:tbl>
    <w:p w14:paraId="274CDDB8" w14:textId="4BC45C3A" w:rsidR="00C11412" w:rsidRPr="00C8590F" w:rsidRDefault="00C11412" w:rsidP="00BF380E"/>
    <w:p w14:paraId="6FDD90F0" w14:textId="3DF1D4E1" w:rsidR="006D2550" w:rsidRPr="00C8590F" w:rsidRDefault="006D2550" w:rsidP="00BF380E"/>
    <w:p w14:paraId="3CCC0261" w14:textId="77777777" w:rsidR="00B43609" w:rsidRPr="00C8590F" w:rsidRDefault="00B43609" w:rsidP="00887ED0">
      <w:pPr>
        <w:sectPr w:rsidR="00B43609" w:rsidRPr="00C8590F" w:rsidSect="00F3436D">
          <w:pgSz w:w="16838" w:h="11906" w:orient="landscape"/>
          <w:pgMar w:top="1134" w:right="1134" w:bottom="1134" w:left="1134" w:header="567" w:footer="567" w:gutter="0"/>
          <w:cols w:space="1296"/>
          <w:formProt w:val="0"/>
          <w:titlePg/>
          <w:docGrid w:linePitch="360"/>
        </w:sectPr>
      </w:pPr>
    </w:p>
    <w:p w14:paraId="3B15628C" w14:textId="5D0C5A52" w:rsidR="00B43609" w:rsidRPr="00C8590F" w:rsidRDefault="00B43609" w:rsidP="00BF56BF">
      <w:pPr>
        <w:pStyle w:val="Heading2"/>
        <w:numPr>
          <w:ilvl w:val="0"/>
          <w:numId w:val="1"/>
        </w:numPr>
      </w:pPr>
      <w:bookmarkStart w:id="32" w:name="_Toc119662883"/>
      <w:r w:rsidRPr="00C8590F">
        <w:lastRenderedPageBreak/>
        <w:t>Apibendrinta informacija apie VPS</w:t>
      </w:r>
      <w:bookmarkEnd w:id="32"/>
    </w:p>
    <w:tbl>
      <w:tblPr>
        <w:tblW w:w="5000" w:type="pct"/>
        <w:tblLook w:val="04A0" w:firstRow="1" w:lastRow="0" w:firstColumn="1" w:lastColumn="0" w:noHBand="0" w:noVBand="1"/>
      </w:tblPr>
      <w:tblGrid>
        <w:gridCol w:w="5163"/>
        <w:gridCol w:w="4455"/>
      </w:tblGrid>
      <w:tr w:rsidR="00233B88" w:rsidRPr="00233B88" w14:paraId="41E85CD8" w14:textId="77777777" w:rsidTr="00233B88">
        <w:trPr>
          <w:trHeight w:val="300"/>
        </w:trPr>
        <w:tc>
          <w:tcPr>
            <w:tcW w:w="2684" w:type="pct"/>
            <w:tcBorders>
              <w:top w:val="single" w:sz="8" w:space="0" w:color="auto"/>
              <w:left w:val="single" w:sz="8" w:space="0" w:color="auto"/>
              <w:bottom w:val="nil"/>
              <w:right w:val="single" w:sz="4" w:space="0" w:color="auto"/>
            </w:tcBorders>
            <w:shd w:val="clear" w:color="000000" w:fill="DDEBF7"/>
            <w:noWrap/>
            <w:vAlign w:val="bottom"/>
            <w:hideMark/>
          </w:tcPr>
          <w:p w14:paraId="6CAA15C2"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Parengta Vietos plėtros strategija (VPS) yra teminė</w:t>
            </w:r>
          </w:p>
        </w:tc>
        <w:tc>
          <w:tcPr>
            <w:tcW w:w="2316" w:type="pct"/>
            <w:tcBorders>
              <w:top w:val="single" w:sz="8" w:space="0" w:color="auto"/>
              <w:left w:val="nil"/>
              <w:bottom w:val="nil"/>
              <w:right w:val="single" w:sz="8" w:space="0" w:color="auto"/>
            </w:tcBorders>
            <w:shd w:val="clear" w:color="000000" w:fill="FFF2CC"/>
            <w:noWrap/>
            <w:vAlign w:val="bottom"/>
            <w:hideMark/>
          </w:tcPr>
          <w:p w14:paraId="5411975B" w14:textId="77777777" w:rsidR="00233B88" w:rsidRPr="00233B88" w:rsidRDefault="00233B88" w:rsidP="00233B88">
            <w:pPr>
              <w:jc w:val="center"/>
              <w:rPr>
                <w:rFonts w:ascii="Calibri" w:hAnsi="Calibri" w:cs="Calibri"/>
                <w:color w:val="000000"/>
                <w:sz w:val="22"/>
                <w:szCs w:val="22"/>
                <w:lang w:eastAsia="lt-LT"/>
              </w:rPr>
            </w:pPr>
            <w:r w:rsidRPr="00233B88">
              <w:rPr>
                <w:rFonts w:ascii="Calibri" w:hAnsi="Calibri" w:cs="Calibri"/>
                <w:color w:val="000000"/>
                <w:sz w:val="22"/>
                <w:szCs w:val="22"/>
                <w:lang w:eastAsia="lt-LT"/>
              </w:rPr>
              <w:t>Ne</w:t>
            </w:r>
          </w:p>
        </w:tc>
      </w:tr>
      <w:tr w:rsidR="00233B88" w:rsidRPr="00233B88" w14:paraId="38A1507A" w14:textId="77777777" w:rsidTr="00233B88">
        <w:trPr>
          <w:trHeight w:val="300"/>
        </w:trPr>
        <w:tc>
          <w:tcPr>
            <w:tcW w:w="2684" w:type="pct"/>
            <w:tcBorders>
              <w:top w:val="nil"/>
              <w:left w:val="single" w:sz="8" w:space="0" w:color="auto"/>
              <w:bottom w:val="nil"/>
              <w:right w:val="single" w:sz="4" w:space="0" w:color="auto"/>
            </w:tcBorders>
            <w:shd w:val="clear" w:color="000000" w:fill="DDEBF7"/>
            <w:noWrap/>
            <w:vAlign w:val="bottom"/>
            <w:hideMark/>
          </w:tcPr>
          <w:p w14:paraId="0A3E9BB2"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VVG teritorijos poreikių skaičius</w:t>
            </w:r>
          </w:p>
        </w:tc>
        <w:tc>
          <w:tcPr>
            <w:tcW w:w="2316" w:type="pct"/>
            <w:tcBorders>
              <w:top w:val="nil"/>
              <w:left w:val="nil"/>
              <w:bottom w:val="nil"/>
              <w:right w:val="single" w:sz="8" w:space="0" w:color="auto"/>
            </w:tcBorders>
            <w:shd w:val="clear" w:color="000000" w:fill="D9D9D9"/>
            <w:noWrap/>
            <w:vAlign w:val="bottom"/>
            <w:hideMark/>
          </w:tcPr>
          <w:p w14:paraId="1EE7AB3F" w14:textId="77777777" w:rsidR="00233B88" w:rsidRPr="00233B88" w:rsidRDefault="00233B88" w:rsidP="00233B88">
            <w:pPr>
              <w:jc w:val="center"/>
              <w:rPr>
                <w:rFonts w:ascii="Calibri" w:hAnsi="Calibri" w:cs="Calibri"/>
                <w:color w:val="000000"/>
                <w:sz w:val="22"/>
                <w:szCs w:val="22"/>
                <w:lang w:eastAsia="lt-LT"/>
              </w:rPr>
            </w:pPr>
            <w:r w:rsidRPr="00233B88">
              <w:rPr>
                <w:rFonts w:ascii="Calibri" w:hAnsi="Calibri" w:cs="Calibri"/>
                <w:color w:val="000000"/>
                <w:sz w:val="22"/>
                <w:szCs w:val="22"/>
                <w:lang w:eastAsia="lt-LT"/>
              </w:rPr>
              <w:t>2</w:t>
            </w:r>
          </w:p>
        </w:tc>
      </w:tr>
      <w:tr w:rsidR="00233B88" w:rsidRPr="00233B88" w14:paraId="10C607E7" w14:textId="77777777" w:rsidTr="00233B88">
        <w:trPr>
          <w:trHeight w:val="300"/>
        </w:trPr>
        <w:tc>
          <w:tcPr>
            <w:tcW w:w="2684" w:type="pct"/>
            <w:tcBorders>
              <w:top w:val="nil"/>
              <w:left w:val="single" w:sz="8" w:space="0" w:color="auto"/>
              <w:bottom w:val="nil"/>
              <w:right w:val="single" w:sz="4" w:space="0" w:color="auto"/>
            </w:tcBorders>
            <w:shd w:val="clear" w:color="000000" w:fill="DDEBF7"/>
            <w:noWrap/>
            <w:vAlign w:val="bottom"/>
            <w:hideMark/>
          </w:tcPr>
          <w:p w14:paraId="1F9921D4"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VVG teritorijai aktualių BŽŪP tikslų skaičius</w:t>
            </w:r>
          </w:p>
        </w:tc>
        <w:tc>
          <w:tcPr>
            <w:tcW w:w="2316" w:type="pct"/>
            <w:tcBorders>
              <w:top w:val="nil"/>
              <w:left w:val="nil"/>
              <w:bottom w:val="nil"/>
              <w:right w:val="single" w:sz="8" w:space="0" w:color="auto"/>
            </w:tcBorders>
            <w:shd w:val="clear" w:color="000000" w:fill="D9D9D9"/>
            <w:noWrap/>
            <w:vAlign w:val="bottom"/>
            <w:hideMark/>
          </w:tcPr>
          <w:p w14:paraId="50B37CC2" w14:textId="50CABA42" w:rsidR="00233B88" w:rsidRPr="00233B88" w:rsidRDefault="0095162B" w:rsidP="00233B88">
            <w:pPr>
              <w:jc w:val="center"/>
              <w:rPr>
                <w:rFonts w:ascii="Calibri" w:hAnsi="Calibri" w:cs="Calibri"/>
                <w:color w:val="000000"/>
                <w:sz w:val="22"/>
                <w:szCs w:val="22"/>
                <w:lang w:eastAsia="lt-LT"/>
              </w:rPr>
            </w:pPr>
            <w:r>
              <w:rPr>
                <w:rFonts w:ascii="Calibri" w:hAnsi="Calibri" w:cs="Calibri"/>
                <w:color w:val="000000"/>
                <w:sz w:val="22"/>
                <w:szCs w:val="22"/>
                <w:lang w:eastAsia="lt-LT"/>
              </w:rPr>
              <w:t>2</w:t>
            </w:r>
          </w:p>
        </w:tc>
      </w:tr>
      <w:tr w:rsidR="00233B88" w:rsidRPr="00233B88" w14:paraId="78CE875B" w14:textId="77777777" w:rsidTr="00233B88">
        <w:trPr>
          <w:trHeight w:val="300"/>
        </w:trPr>
        <w:tc>
          <w:tcPr>
            <w:tcW w:w="2684" w:type="pct"/>
            <w:tcBorders>
              <w:top w:val="nil"/>
              <w:left w:val="single" w:sz="8" w:space="0" w:color="auto"/>
              <w:bottom w:val="single" w:sz="4" w:space="0" w:color="auto"/>
              <w:right w:val="single" w:sz="4" w:space="0" w:color="auto"/>
            </w:tcBorders>
            <w:shd w:val="clear" w:color="000000" w:fill="DDEBF7"/>
            <w:noWrap/>
            <w:vAlign w:val="bottom"/>
            <w:hideMark/>
          </w:tcPr>
          <w:p w14:paraId="1829F233"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VPS priemonių skaičius</w:t>
            </w:r>
          </w:p>
        </w:tc>
        <w:tc>
          <w:tcPr>
            <w:tcW w:w="2316" w:type="pct"/>
            <w:tcBorders>
              <w:top w:val="nil"/>
              <w:left w:val="nil"/>
              <w:bottom w:val="single" w:sz="4" w:space="0" w:color="auto"/>
              <w:right w:val="single" w:sz="8" w:space="0" w:color="auto"/>
            </w:tcBorders>
            <w:shd w:val="clear" w:color="000000" w:fill="D9D9D9"/>
            <w:noWrap/>
            <w:vAlign w:val="bottom"/>
            <w:hideMark/>
          </w:tcPr>
          <w:p w14:paraId="1C3D5ABB" w14:textId="77777777" w:rsidR="00233B88" w:rsidRPr="00233B88" w:rsidRDefault="00233B88" w:rsidP="00233B88">
            <w:pPr>
              <w:jc w:val="center"/>
              <w:rPr>
                <w:rFonts w:ascii="Calibri" w:hAnsi="Calibri" w:cs="Calibri"/>
                <w:color w:val="000000"/>
                <w:sz w:val="22"/>
                <w:szCs w:val="22"/>
                <w:lang w:eastAsia="lt-LT"/>
              </w:rPr>
            </w:pPr>
            <w:r w:rsidRPr="00233B88">
              <w:rPr>
                <w:rFonts w:ascii="Calibri" w:hAnsi="Calibri" w:cs="Calibri"/>
                <w:color w:val="000000"/>
                <w:sz w:val="22"/>
                <w:szCs w:val="22"/>
                <w:lang w:eastAsia="lt-LT"/>
              </w:rPr>
              <w:t>9</w:t>
            </w:r>
          </w:p>
        </w:tc>
      </w:tr>
      <w:tr w:rsidR="00233B88" w:rsidRPr="00233B88" w14:paraId="37DE1828" w14:textId="77777777" w:rsidTr="00233B88">
        <w:trPr>
          <w:trHeight w:val="300"/>
        </w:trPr>
        <w:tc>
          <w:tcPr>
            <w:tcW w:w="2684" w:type="pct"/>
            <w:tcBorders>
              <w:top w:val="nil"/>
              <w:left w:val="single" w:sz="8" w:space="0" w:color="auto"/>
              <w:bottom w:val="nil"/>
              <w:right w:val="nil"/>
            </w:tcBorders>
            <w:shd w:val="clear" w:color="auto" w:fill="auto"/>
            <w:noWrap/>
            <w:vAlign w:val="bottom"/>
            <w:hideMark/>
          </w:tcPr>
          <w:p w14:paraId="262B9C94"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 </w:t>
            </w:r>
          </w:p>
        </w:tc>
        <w:tc>
          <w:tcPr>
            <w:tcW w:w="2316" w:type="pct"/>
            <w:tcBorders>
              <w:top w:val="nil"/>
              <w:left w:val="nil"/>
              <w:bottom w:val="nil"/>
              <w:right w:val="single" w:sz="8" w:space="0" w:color="auto"/>
            </w:tcBorders>
            <w:shd w:val="clear" w:color="auto" w:fill="auto"/>
            <w:noWrap/>
            <w:vAlign w:val="bottom"/>
            <w:hideMark/>
          </w:tcPr>
          <w:p w14:paraId="7222B09B" w14:textId="77777777" w:rsidR="00233B88" w:rsidRPr="00233B88" w:rsidRDefault="00233B88" w:rsidP="00233B88">
            <w:pPr>
              <w:jc w:val="center"/>
              <w:rPr>
                <w:rFonts w:ascii="Calibri" w:hAnsi="Calibri" w:cs="Calibri"/>
                <w:color w:val="000000"/>
                <w:sz w:val="22"/>
                <w:szCs w:val="22"/>
                <w:lang w:eastAsia="lt-LT"/>
              </w:rPr>
            </w:pPr>
            <w:r w:rsidRPr="00233B88">
              <w:rPr>
                <w:rFonts w:ascii="Calibri" w:hAnsi="Calibri" w:cs="Calibri"/>
                <w:color w:val="000000"/>
                <w:sz w:val="22"/>
                <w:szCs w:val="22"/>
                <w:lang w:eastAsia="lt-LT"/>
              </w:rPr>
              <w:t> </w:t>
            </w:r>
          </w:p>
        </w:tc>
      </w:tr>
      <w:tr w:rsidR="00233B88" w:rsidRPr="00233B88" w14:paraId="61377A43" w14:textId="77777777" w:rsidTr="00233B88">
        <w:trPr>
          <w:trHeight w:val="300"/>
        </w:trPr>
        <w:tc>
          <w:tcPr>
            <w:tcW w:w="2684" w:type="pct"/>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5E517518" w14:textId="77777777" w:rsidR="00233B88" w:rsidRPr="00233B88" w:rsidRDefault="00233B88" w:rsidP="00233B88">
            <w:pPr>
              <w:jc w:val="left"/>
              <w:rPr>
                <w:rFonts w:ascii="Calibri" w:hAnsi="Calibri" w:cs="Calibri"/>
                <w:b/>
                <w:bCs/>
                <w:color w:val="000000"/>
                <w:sz w:val="22"/>
                <w:szCs w:val="22"/>
                <w:lang w:eastAsia="lt-LT"/>
              </w:rPr>
            </w:pPr>
            <w:r w:rsidRPr="00233B88">
              <w:rPr>
                <w:rFonts w:ascii="Calibri" w:hAnsi="Calibri" w:cs="Calibri"/>
                <w:b/>
                <w:bCs/>
                <w:color w:val="000000"/>
                <w:sz w:val="22"/>
                <w:szCs w:val="22"/>
                <w:lang w:eastAsia="lt-LT"/>
              </w:rPr>
              <w:t>Pagrindiniai rezultatai:</w:t>
            </w:r>
          </w:p>
        </w:tc>
        <w:tc>
          <w:tcPr>
            <w:tcW w:w="2316" w:type="pct"/>
            <w:tcBorders>
              <w:top w:val="single" w:sz="4" w:space="0" w:color="auto"/>
              <w:left w:val="nil"/>
              <w:bottom w:val="single" w:sz="4" w:space="0" w:color="auto"/>
              <w:right w:val="single" w:sz="8" w:space="0" w:color="auto"/>
            </w:tcBorders>
            <w:shd w:val="clear" w:color="000000" w:fill="DDEBF7"/>
            <w:noWrap/>
            <w:vAlign w:val="bottom"/>
            <w:hideMark/>
          </w:tcPr>
          <w:p w14:paraId="76060D41" w14:textId="77777777" w:rsidR="00233B88" w:rsidRPr="00233B88" w:rsidRDefault="00233B88" w:rsidP="00233B88">
            <w:pPr>
              <w:jc w:val="center"/>
              <w:rPr>
                <w:rFonts w:ascii="Calibri" w:hAnsi="Calibri" w:cs="Calibri"/>
                <w:color w:val="000000"/>
                <w:sz w:val="22"/>
                <w:szCs w:val="22"/>
                <w:lang w:eastAsia="lt-LT"/>
              </w:rPr>
            </w:pPr>
            <w:r w:rsidRPr="00233B88">
              <w:rPr>
                <w:rFonts w:ascii="Calibri" w:hAnsi="Calibri" w:cs="Calibri"/>
                <w:color w:val="000000"/>
                <w:sz w:val="22"/>
                <w:szCs w:val="22"/>
                <w:lang w:eastAsia="lt-LT"/>
              </w:rPr>
              <w:t>Planuojama rodiklio reikšmė</w:t>
            </w:r>
          </w:p>
        </w:tc>
      </w:tr>
      <w:tr w:rsidR="00233B88" w:rsidRPr="00233B88" w14:paraId="5155A8E6" w14:textId="77777777" w:rsidTr="00233B88">
        <w:trPr>
          <w:trHeight w:val="900"/>
        </w:trPr>
        <w:tc>
          <w:tcPr>
            <w:tcW w:w="2684" w:type="pct"/>
            <w:tcBorders>
              <w:top w:val="nil"/>
              <w:left w:val="single" w:sz="8" w:space="0" w:color="auto"/>
              <w:bottom w:val="nil"/>
              <w:right w:val="single" w:sz="4" w:space="0" w:color="auto"/>
            </w:tcBorders>
            <w:shd w:val="clear" w:color="000000" w:fill="DDEBF7"/>
            <w:vAlign w:val="bottom"/>
            <w:hideMark/>
          </w:tcPr>
          <w:p w14:paraId="285A3BBA"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Žemės ūkio sektoriaus skaitmeninimas. Ūkių, pagal BŽŪP gaunančių paramą skaitmeninėms ūkininkavimo technologijoms plėtoti, skaičius</w:t>
            </w:r>
          </w:p>
        </w:tc>
        <w:tc>
          <w:tcPr>
            <w:tcW w:w="2316" w:type="pct"/>
            <w:tcBorders>
              <w:top w:val="nil"/>
              <w:left w:val="nil"/>
              <w:bottom w:val="nil"/>
              <w:right w:val="single" w:sz="8" w:space="0" w:color="auto"/>
            </w:tcBorders>
            <w:shd w:val="clear" w:color="000000" w:fill="D9D9D9"/>
            <w:noWrap/>
            <w:vAlign w:val="center"/>
            <w:hideMark/>
          </w:tcPr>
          <w:p w14:paraId="28B20AD0" w14:textId="77777777" w:rsidR="00233B88" w:rsidRPr="00233B88" w:rsidRDefault="00233B88" w:rsidP="00233B88">
            <w:pPr>
              <w:jc w:val="center"/>
              <w:rPr>
                <w:rFonts w:ascii="Calibri" w:hAnsi="Calibri" w:cs="Calibri"/>
                <w:color w:val="000000"/>
                <w:sz w:val="22"/>
                <w:szCs w:val="22"/>
                <w:lang w:eastAsia="lt-LT"/>
              </w:rPr>
            </w:pPr>
            <w:r w:rsidRPr="00233B88">
              <w:rPr>
                <w:rFonts w:ascii="Calibri" w:hAnsi="Calibri" w:cs="Calibri"/>
                <w:color w:val="000000"/>
                <w:sz w:val="22"/>
                <w:szCs w:val="22"/>
                <w:lang w:eastAsia="lt-LT"/>
              </w:rPr>
              <w:t>1</w:t>
            </w:r>
          </w:p>
        </w:tc>
      </w:tr>
      <w:tr w:rsidR="00233B88" w:rsidRPr="00233B88" w14:paraId="677D3CAA" w14:textId="77777777" w:rsidTr="00233B88">
        <w:trPr>
          <w:trHeight w:val="300"/>
        </w:trPr>
        <w:tc>
          <w:tcPr>
            <w:tcW w:w="2684" w:type="pct"/>
            <w:tcBorders>
              <w:top w:val="nil"/>
              <w:left w:val="single" w:sz="8" w:space="0" w:color="auto"/>
              <w:bottom w:val="single" w:sz="4" w:space="0" w:color="auto"/>
              <w:right w:val="single" w:sz="4" w:space="0" w:color="auto"/>
            </w:tcBorders>
            <w:shd w:val="clear" w:color="000000" w:fill="DDEBF7"/>
            <w:vAlign w:val="bottom"/>
            <w:hideMark/>
          </w:tcPr>
          <w:p w14:paraId="5E3D6980"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Dalis nuo visų ūkių VVG teritorijoje, proc.</w:t>
            </w:r>
          </w:p>
        </w:tc>
        <w:tc>
          <w:tcPr>
            <w:tcW w:w="2316" w:type="pct"/>
            <w:tcBorders>
              <w:top w:val="nil"/>
              <w:left w:val="nil"/>
              <w:bottom w:val="single" w:sz="4" w:space="0" w:color="auto"/>
              <w:right w:val="single" w:sz="8" w:space="0" w:color="auto"/>
            </w:tcBorders>
            <w:shd w:val="clear" w:color="000000" w:fill="D9D9D9"/>
            <w:noWrap/>
            <w:vAlign w:val="center"/>
            <w:hideMark/>
          </w:tcPr>
          <w:p w14:paraId="75054D8E" w14:textId="77777777" w:rsidR="00233B88" w:rsidRPr="00233B88" w:rsidRDefault="00233B88" w:rsidP="00233B88">
            <w:pPr>
              <w:jc w:val="center"/>
              <w:rPr>
                <w:rFonts w:ascii="Calibri" w:hAnsi="Calibri" w:cs="Calibri"/>
                <w:color w:val="000000"/>
                <w:sz w:val="22"/>
                <w:szCs w:val="22"/>
                <w:lang w:eastAsia="lt-LT"/>
              </w:rPr>
            </w:pPr>
            <w:r w:rsidRPr="00233B88">
              <w:rPr>
                <w:rFonts w:ascii="Calibri" w:hAnsi="Calibri" w:cs="Calibri"/>
                <w:color w:val="000000"/>
                <w:sz w:val="22"/>
                <w:szCs w:val="22"/>
                <w:lang w:eastAsia="lt-LT"/>
              </w:rPr>
              <w:t>0,03</w:t>
            </w:r>
          </w:p>
        </w:tc>
      </w:tr>
      <w:tr w:rsidR="00233B88" w:rsidRPr="00233B88" w14:paraId="5F561464" w14:textId="77777777" w:rsidTr="00233B88">
        <w:trPr>
          <w:trHeight w:val="300"/>
        </w:trPr>
        <w:tc>
          <w:tcPr>
            <w:tcW w:w="2684" w:type="pct"/>
            <w:tcBorders>
              <w:top w:val="nil"/>
              <w:left w:val="single" w:sz="8" w:space="0" w:color="auto"/>
              <w:bottom w:val="nil"/>
              <w:right w:val="nil"/>
            </w:tcBorders>
            <w:shd w:val="clear" w:color="auto" w:fill="auto"/>
            <w:noWrap/>
            <w:vAlign w:val="bottom"/>
            <w:hideMark/>
          </w:tcPr>
          <w:p w14:paraId="4A8D3E2B"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 </w:t>
            </w:r>
          </w:p>
        </w:tc>
        <w:tc>
          <w:tcPr>
            <w:tcW w:w="2316" w:type="pct"/>
            <w:tcBorders>
              <w:top w:val="nil"/>
              <w:left w:val="nil"/>
              <w:bottom w:val="nil"/>
              <w:right w:val="single" w:sz="8" w:space="0" w:color="auto"/>
            </w:tcBorders>
            <w:shd w:val="clear" w:color="auto" w:fill="auto"/>
            <w:noWrap/>
            <w:vAlign w:val="bottom"/>
            <w:hideMark/>
          </w:tcPr>
          <w:p w14:paraId="2796CD7E"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 </w:t>
            </w:r>
          </w:p>
        </w:tc>
      </w:tr>
      <w:tr w:rsidR="00233B88" w:rsidRPr="00233B88" w14:paraId="3B2F337A" w14:textId="77777777" w:rsidTr="00233B88">
        <w:trPr>
          <w:trHeight w:val="900"/>
        </w:trPr>
        <w:tc>
          <w:tcPr>
            <w:tcW w:w="2684" w:type="pct"/>
            <w:tcBorders>
              <w:top w:val="single" w:sz="4" w:space="0" w:color="auto"/>
              <w:left w:val="single" w:sz="8" w:space="0" w:color="auto"/>
              <w:bottom w:val="single" w:sz="4" w:space="0" w:color="auto"/>
              <w:right w:val="single" w:sz="4" w:space="0" w:color="auto"/>
            </w:tcBorders>
            <w:shd w:val="clear" w:color="000000" w:fill="DDEBF7"/>
            <w:vAlign w:val="bottom"/>
            <w:hideMark/>
          </w:tcPr>
          <w:p w14:paraId="04593452"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Ekonomikos augimas ir darbo vietų kūrimas kaimo vietovėse. BŽŪP projektais remiamas naujų darbo vietų kūrimas</w:t>
            </w:r>
          </w:p>
        </w:tc>
        <w:tc>
          <w:tcPr>
            <w:tcW w:w="2316" w:type="pct"/>
            <w:tcBorders>
              <w:top w:val="single" w:sz="4" w:space="0" w:color="auto"/>
              <w:left w:val="nil"/>
              <w:bottom w:val="single" w:sz="4" w:space="0" w:color="auto"/>
              <w:right w:val="single" w:sz="8" w:space="0" w:color="auto"/>
            </w:tcBorders>
            <w:shd w:val="clear" w:color="000000" w:fill="D9D9D9"/>
            <w:noWrap/>
            <w:vAlign w:val="center"/>
            <w:hideMark/>
          </w:tcPr>
          <w:p w14:paraId="6D38E828" w14:textId="77777777" w:rsidR="00233B88" w:rsidRPr="00233B88" w:rsidRDefault="00233B88" w:rsidP="00233B88">
            <w:pPr>
              <w:jc w:val="center"/>
              <w:rPr>
                <w:rFonts w:ascii="Calibri" w:hAnsi="Calibri" w:cs="Calibri"/>
                <w:color w:val="000000"/>
                <w:sz w:val="22"/>
                <w:szCs w:val="22"/>
                <w:lang w:eastAsia="lt-LT"/>
              </w:rPr>
            </w:pPr>
            <w:r w:rsidRPr="00233B88">
              <w:rPr>
                <w:rFonts w:ascii="Calibri" w:hAnsi="Calibri" w:cs="Calibri"/>
                <w:color w:val="000000"/>
                <w:sz w:val="22"/>
                <w:szCs w:val="22"/>
                <w:lang w:eastAsia="lt-LT"/>
              </w:rPr>
              <w:t>12</w:t>
            </w:r>
          </w:p>
        </w:tc>
      </w:tr>
      <w:tr w:rsidR="00233B88" w:rsidRPr="00233B88" w14:paraId="1740CCF2" w14:textId="77777777" w:rsidTr="00233B88">
        <w:trPr>
          <w:trHeight w:val="300"/>
        </w:trPr>
        <w:tc>
          <w:tcPr>
            <w:tcW w:w="2684" w:type="pct"/>
            <w:tcBorders>
              <w:top w:val="nil"/>
              <w:left w:val="single" w:sz="8" w:space="0" w:color="auto"/>
              <w:bottom w:val="nil"/>
              <w:right w:val="nil"/>
            </w:tcBorders>
            <w:shd w:val="clear" w:color="auto" w:fill="auto"/>
            <w:noWrap/>
            <w:vAlign w:val="bottom"/>
            <w:hideMark/>
          </w:tcPr>
          <w:p w14:paraId="1CD6AD5C"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 </w:t>
            </w:r>
          </w:p>
        </w:tc>
        <w:tc>
          <w:tcPr>
            <w:tcW w:w="2316" w:type="pct"/>
            <w:tcBorders>
              <w:top w:val="nil"/>
              <w:left w:val="nil"/>
              <w:bottom w:val="nil"/>
              <w:right w:val="single" w:sz="8" w:space="0" w:color="auto"/>
            </w:tcBorders>
            <w:shd w:val="clear" w:color="auto" w:fill="auto"/>
            <w:noWrap/>
            <w:vAlign w:val="bottom"/>
            <w:hideMark/>
          </w:tcPr>
          <w:p w14:paraId="72C55452"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 </w:t>
            </w:r>
          </w:p>
        </w:tc>
      </w:tr>
      <w:tr w:rsidR="00233B88" w:rsidRPr="00233B88" w14:paraId="5BD3B89D" w14:textId="77777777" w:rsidTr="00233B88">
        <w:trPr>
          <w:trHeight w:val="900"/>
        </w:trPr>
        <w:tc>
          <w:tcPr>
            <w:tcW w:w="2684" w:type="pct"/>
            <w:tcBorders>
              <w:top w:val="single" w:sz="4" w:space="0" w:color="auto"/>
              <w:left w:val="single" w:sz="8" w:space="0" w:color="auto"/>
              <w:bottom w:val="single" w:sz="4" w:space="0" w:color="auto"/>
              <w:right w:val="single" w:sz="4" w:space="0" w:color="auto"/>
            </w:tcBorders>
            <w:shd w:val="clear" w:color="000000" w:fill="DDEBF7"/>
            <w:vAlign w:val="bottom"/>
            <w:hideMark/>
          </w:tcPr>
          <w:p w14:paraId="2C031CD5"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Kaimo ekonomikos plėtojimas. Kaimo verslo įmonių, įskaitant bioekonomikos įmones, kuriamų naudojantis pagal BŽŪP skiriama parama, skaičius</w:t>
            </w:r>
          </w:p>
        </w:tc>
        <w:tc>
          <w:tcPr>
            <w:tcW w:w="2316" w:type="pct"/>
            <w:tcBorders>
              <w:top w:val="single" w:sz="4" w:space="0" w:color="auto"/>
              <w:left w:val="nil"/>
              <w:bottom w:val="single" w:sz="4" w:space="0" w:color="auto"/>
              <w:right w:val="single" w:sz="8" w:space="0" w:color="auto"/>
            </w:tcBorders>
            <w:shd w:val="clear" w:color="000000" w:fill="D9D9D9"/>
            <w:noWrap/>
            <w:vAlign w:val="center"/>
            <w:hideMark/>
          </w:tcPr>
          <w:p w14:paraId="0E75E4B5" w14:textId="11881833" w:rsidR="00233B88" w:rsidRPr="00233B88" w:rsidRDefault="008D1014" w:rsidP="00233B88">
            <w:pPr>
              <w:jc w:val="center"/>
              <w:rPr>
                <w:rFonts w:ascii="Calibri" w:hAnsi="Calibri" w:cs="Calibri"/>
                <w:color w:val="000000"/>
                <w:sz w:val="22"/>
                <w:szCs w:val="22"/>
                <w:lang w:eastAsia="lt-LT"/>
              </w:rPr>
            </w:pPr>
            <w:r>
              <w:rPr>
                <w:rFonts w:ascii="Calibri" w:hAnsi="Calibri" w:cs="Calibri"/>
                <w:color w:val="000000"/>
                <w:sz w:val="22"/>
                <w:szCs w:val="22"/>
                <w:lang w:eastAsia="lt-LT"/>
              </w:rPr>
              <w:t>15</w:t>
            </w:r>
          </w:p>
        </w:tc>
      </w:tr>
      <w:tr w:rsidR="00233B88" w:rsidRPr="00233B88" w14:paraId="12BF46CC" w14:textId="77777777" w:rsidTr="00233B88">
        <w:trPr>
          <w:trHeight w:val="300"/>
        </w:trPr>
        <w:tc>
          <w:tcPr>
            <w:tcW w:w="2684" w:type="pct"/>
            <w:tcBorders>
              <w:top w:val="nil"/>
              <w:left w:val="single" w:sz="8" w:space="0" w:color="auto"/>
              <w:bottom w:val="nil"/>
              <w:right w:val="nil"/>
            </w:tcBorders>
            <w:shd w:val="clear" w:color="auto" w:fill="auto"/>
            <w:noWrap/>
            <w:vAlign w:val="bottom"/>
            <w:hideMark/>
          </w:tcPr>
          <w:p w14:paraId="645E361A"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 </w:t>
            </w:r>
          </w:p>
        </w:tc>
        <w:tc>
          <w:tcPr>
            <w:tcW w:w="2316" w:type="pct"/>
            <w:tcBorders>
              <w:top w:val="nil"/>
              <w:left w:val="nil"/>
              <w:bottom w:val="nil"/>
              <w:right w:val="single" w:sz="8" w:space="0" w:color="auto"/>
            </w:tcBorders>
            <w:shd w:val="clear" w:color="auto" w:fill="auto"/>
            <w:noWrap/>
            <w:vAlign w:val="bottom"/>
            <w:hideMark/>
          </w:tcPr>
          <w:p w14:paraId="0D4E5FD6"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 </w:t>
            </w:r>
          </w:p>
        </w:tc>
      </w:tr>
      <w:tr w:rsidR="00233B88" w:rsidRPr="00233B88" w14:paraId="0BD370D8" w14:textId="77777777" w:rsidTr="00233B88">
        <w:trPr>
          <w:trHeight w:val="1200"/>
        </w:trPr>
        <w:tc>
          <w:tcPr>
            <w:tcW w:w="2684" w:type="pct"/>
            <w:tcBorders>
              <w:top w:val="single" w:sz="4" w:space="0" w:color="auto"/>
              <w:left w:val="single" w:sz="8" w:space="0" w:color="auto"/>
              <w:bottom w:val="nil"/>
              <w:right w:val="single" w:sz="4" w:space="0" w:color="auto"/>
            </w:tcBorders>
            <w:shd w:val="clear" w:color="000000" w:fill="DDEBF7"/>
            <w:vAlign w:val="bottom"/>
            <w:hideMark/>
          </w:tcPr>
          <w:p w14:paraId="4F0BC079"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Europos kaimo tinklų kūrimas. Kaimo gyventojų, kuriems, naudojantis BŽŪP parama, sudarytos palankesnės sąlygos naudotis paslaugomis ir infrastruktūra, skaičius</w:t>
            </w:r>
          </w:p>
        </w:tc>
        <w:tc>
          <w:tcPr>
            <w:tcW w:w="2316" w:type="pct"/>
            <w:tcBorders>
              <w:top w:val="single" w:sz="4" w:space="0" w:color="auto"/>
              <w:left w:val="nil"/>
              <w:bottom w:val="nil"/>
              <w:right w:val="single" w:sz="8" w:space="0" w:color="auto"/>
            </w:tcBorders>
            <w:shd w:val="clear" w:color="000000" w:fill="D9D9D9"/>
            <w:noWrap/>
            <w:vAlign w:val="center"/>
            <w:hideMark/>
          </w:tcPr>
          <w:p w14:paraId="10E3BCEC" w14:textId="1E24561C" w:rsidR="00233B88" w:rsidRPr="00233B88" w:rsidRDefault="008D1014" w:rsidP="00233B88">
            <w:pPr>
              <w:jc w:val="center"/>
              <w:rPr>
                <w:rFonts w:ascii="Calibri" w:hAnsi="Calibri" w:cs="Calibri"/>
                <w:color w:val="000000"/>
                <w:sz w:val="22"/>
                <w:szCs w:val="22"/>
                <w:lang w:eastAsia="lt-LT"/>
              </w:rPr>
            </w:pPr>
            <w:r>
              <w:rPr>
                <w:rFonts w:ascii="Calibri" w:hAnsi="Calibri" w:cs="Calibri"/>
                <w:color w:val="000000"/>
                <w:sz w:val="22"/>
                <w:szCs w:val="22"/>
                <w:lang w:eastAsia="lt-LT"/>
              </w:rPr>
              <w:t>650</w:t>
            </w:r>
          </w:p>
        </w:tc>
      </w:tr>
      <w:tr w:rsidR="00233B88" w:rsidRPr="00233B88" w14:paraId="6DBC52C7" w14:textId="77777777" w:rsidTr="00233B88">
        <w:trPr>
          <w:trHeight w:val="300"/>
        </w:trPr>
        <w:tc>
          <w:tcPr>
            <w:tcW w:w="2684" w:type="pct"/>
            <w:tcBorders>
              <w:top w:val="nil"/>
              <w:left w:val="single" w:sz="8" w:space="0" w:color="auto"/>
              <w:bottom w:val="single" w:sz="4" w:space="0" w:color="auto"/>
              <w:right w:val="single" w:sz="4" w:space="0" w:color="auto"/>
            </w:tcBorders>
            <w:shd w:val="clear" w:color="000000" w:fill="DDEBF7"/>
            <w:vAlign w:val="bottom"/>
            <w:hideMark/>
          </w:tcPr>
          <w:p w14:paraId="499CD068"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Dalis nuo visų VVG teritorijos gyventojų, proc.</w:t>
            </w:r>
          </w:p>
        </w:tc>
        <w:tc>
          <w:tcPr>
            <w:tcW w:w="2316" w:type="pct"/>
            <w:tcBorders>
              <w:top w:val="nil"/>
              <w:left w:val="nil"/>
              <w:bottom w:val="single" w:sz="4" w:space="0" w:color="auto"/>
              <w:right w:val="single" w:sz="8" w:space="0" w:color="auto"/>
            </w:tcBorders>
            <w:shd w:val="clear" w:color="000000" w:fill="D9D9D9"/>
            <w:noWrap/>
            <w:vAlign w:val="center"/>
            <w:hideMark/>
          </w:tcPr>
          <w:p w14:paraId="1FF3F9A1" w14:textId="1EC1A123" w:rsidR="00233B88" w:rsidRPr="00233B88" w:rsidRDefault="008D1014" w:rsidP="00233B88">
            <w:pPr>
              <w:jc w:val="center"/>
              <w:rPr>
                <w:rFonts w:ascii="Calibri" w:hAnsi="Calibri" w:cs="Calibri"/>
                <w:color w:val="000000"/>
                <w:sz w:val="22"/>
                <w:szCs w:val="22"/>
                <w:lang w:eastAsia="lt-LT"/>
              </w:rPr>
            </w:pPr>
            <w:r>
              <w:rPr>
                <w:rFonts w:ascii="Calibri" w:hAnsi="Calibri" w:cs="Calibri"/>
                <w:color w:val="000000"/>
                <w:sz w:val="22"/>
                <w:szCs w:val="22"/>
                <w:lang w:eastAsia="lt-LT"/>
              </w:rPr>
              <w:t>3</w:t>
            </w:r>
            <w:r w:rsidR="00233B88" w:rsidRPr="00233B88">
              <w:rPr>
                <w:rFonts w:ascii="Calibri" w:hAnsi="Calibri" w:cs="Calibri"/>
                <w:color w:val="000000"/>
                <w:sz w:val="22"/>
                <w:szCs w:val="22"/>
                <w:lang w:eastAsia="lt-LT"/>
              </w:rPr>
              <w:t>,08</w:t>
            </w:r>
          </w:p>
        </w:tc>
      </w:tr>
      <w:tr w:rsidR="00233B88" w:rsidRPr="00233B88" w14:paraId="7B808AEE" w14:textId="77777777" w:rsidTr="00233B88">
        <w:trPr>
          <w:trHeight w:val="300"/>
        </w:trPr>
        <w:tc>
          <w:tcPr>
            <w:tcW w:w="2684" w:type="pct"/>
            <w:tcBorders>
              <w:top w:val="nil"/>
              <w:left w:val="single" w:sz="8" w:space="0" w:color="auto"/>
              <w:bottom w:val="nil"/>
              <w:right w:val="nil"/>
            </w:tcBorders>
            <w:shd w:val="clear" w:color="auto" w:fill="auto"/>
            <w:noWrap/>
            <w:vAlign w:val="bottom"/>
            <w:hideMark/>
          </w:tcPr>
          <w:p w14:paraId="6CC08C75"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 </w:t>
            </w:r>
          </w:p>
        </w:tc>
        <w:tc>
          <w:tcPr>
            <w:tcW w:w="2316" w:type="pct"/>
            <w:tcBorders>
              <w:top w:val="nil"/>
              <w:left w:val="nil"/>
              <w:bottom w:val="nil"/>
              <w:right w:val="single" w:sz="8" w:space="0" w:color="auto"/>
            </w:tcBorders>
            <w:shd w:val="clear" w:color="auto" w:fill="auto"/>
            <w:noWrap/>
            <w:vAlign w:val="bottom"/>
            <w:hideMark/>
          </w:tcPr>
          <w:p w14:paraId="31D9618F"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 </w:t>
            </w:r>
          </w:p>
        </w:tc>
      </w:tr>
      <w:tr w:rsidR="00233B88" w:rsidRPr="00233B88" w14:paraId="205D542D" w14:textId="77777777" w:rsidTr="00233B88">
        <w:trPr>
          <w:trHeight w:val="900"/>
        </w:trPr>
        <w:tc>
          <w:tcPr>
            <w:tcW w:w="2684" w:type="pct"/>
            <w:tcBorders>
              <w:top w:val="single" w:sz="4" w:space="0" w:color="auto"/>
              <w:left w:val="single" w:sz="8" w:space="0" w:color="auto"/>
              <w:bottom w:val="nil"/>
              <w:right w:val="single" w:sz="4" w:space="0" w:color="auto"/>
            </w:tcBorders>
            <w:shd w:val="clear" w:color="000000" w:fill="DDEBF7"/>
            <w:vAlign w:val="bottom"/>
            <w:hideMark/>
          </w:tcPr>
          <w:p w14:paraId="0D5EC074"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Socialinės įtraukties skatinimas. Asmenų, kuriems taikomi remiami socialinės įtraukties projektai, skaičius</w:t>
            </w:r>
          </w:p>
        </w:tc>
        <w:tc>
          <w:tcPr>
            <w:tcW w:w="2316" w:type="pct"/>
            <w:tcBorders>
              <w:top w:val="single" w:sz="4" w:space="0" w:color="auto"/>
              <w:left w:val="nil"/>
              <w:bottom w:val="nil"/>
              <w:right w:val="single" w:sz="8" w:space="0" w:color="auto"/>
            </w:tcBorders>
            <w:shd w:val="clear" w:color="000000" w:fill="D9D9D9"/>
            <w:noWrap/>
            <w:vAlign w:val="center"/>
            <w:hideMark/>
          </w:tcPr>
          <w:p w14:paraId="0709DC83" w14:textId="77777777" w:rsidR="00233B88" w:rsidRPr="00233B88" w:rsidRDefault="00233B88" w:rsidP="00233B88">
            <w:pPr>
              <w:jc w:val="center"/>
              <w:rPr>
                <w:rFonts w:ascii="Calibri" w:hAnsi="Calibri" w:cs="Calibri"/>
                <w:color w:val="000000"/>
                <w:sz w:val="22"/>
                <w:szCs w:val="22"/>
                <w:lang w:eastAsia="lt-LT"/>
              </w:rPr>
            </w:pPr>
            <w:r w:rsidRPr="00233B88">
              <w:rPr>
                <w:rFonts w:ascii="Calibri" w:hAnsi="Calibri" w:cs="Calibri"/>
                <w:color w:val="000000"/>
                <w:sz w:val="22"/>
                <w:szCs w:val="22"/>
                <w:lang w:eastAsia="lt-LT"/>
              </w:rPr>
              <w:t>159</w:t>
            </w:r>
          </w:p>
        </w:tc>
      </w:tr>
      <w:tr w:rsidR="00233B88" w:rsidRPr="00233B88" w14:paraId="08DBACA4" w14:textId="77777777" w:rsidTr="00233B88">
        <w:trPr>
          <w:trHeight w:val="300"/>
        </w:trPr>
        <w:tc>
          <w:tcPr>
            <w:tcW w:w="2684" w:type="pct"/>
            <w:tcBorders>
              <w:top w:val="nil"/>
              <w:left w:val="single" w:sz="8" w:space="0" w:color="auto"/>
              <w:bottom w:val="single" w:sz="4" w:space="0" w:color="auto"/>
              <w:right w:val="single" w:sz="4" w:space="0" w:color="auto"/>
            </w:tcBorders>
            <w:shd w:val="clear" w:color="000000" w:fill="DDEBF7"/>
            <w:vAlign w:val="bottom"/>
            <w:hideMark/>
          </w:tcPr>
          <w:p w14:paraId="3772F9DF"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Dalis nuo visų VVG teritorijos gyventojų, proc.</w:t>
            </w:r>
          </w:p>
        </w:tc>
        <w:tc>
          <w:tcPr>
            <w:tcW w:w="2316" w:type="pct"/>
            <w:tcBorders>
              <w:top w:val="nil"/>
              <w:left w:val="nil"/>
              <w:bottom w:val="single" w:sz="4" w:space="0" w:color="auto"/>
              <w:right w:val="single" w:sz="8" w:space="0" w:color="auto"/>
            </w:tcBorders>
            <w:shd w:val="clear" w:color="000000" w:fill="D9D9D9"/>
            <w:noWrap/>
            <w:vAlign w:val="center"/>
            <w:hideMark/>
          </w:tcPr>
          <w:p w14:paraId="50E8AA57" w14:textId="77777777" w:rsidR="00233B88" w:rsidRPr="00233B88" w:rsidRDefault="00233B88" w:rsidP="00233B88">
            <w:pPr>
              <w:jc w:val="center"/>
              <w:rPr>
                <w:rFonts w:ascii="Calibri" w:hAnsi="Calibri" w:cs="Calibri"/>
                <w:color w:val="000000"/>
                <w:sz w:val="22"/>
                <w:szCs w:val="22"/>
                <w:lang w:eastAsia="lt-LT"/>
              </w:rPr>
            </w:pPr>
            <w:r w:rsidRPr="00233B88">
              <w:rPr>
                <w:rFonts w:ascii="Calibri" w:hAnsi="Calibri" w:cs="Calibri"/>
                <w:color w:val="000000"/>
                <w:sz w:val="22"/>
                <w:szCs w:val="22"/>
                <w:lang w:eastAsia="lt-LT"/>
              </w:rPr>
              <w:t>0,75</w:t>
            </w:r>
          </w:p>
        </w:tc>
      </w:tr>
      <w:tr w:rsidR="00233B88" w:rsidRPr="00233B88" w14:paraId="0D4C9A5F" w14:textId="77777777" w:rsidTr="00233B88">
        <w:trPr>
          <w:trHeight w:val="300"/>
        </w:trPr>
        <w:tc>
          <w:tcPr>
            <w:tcW w:w="2684" w:type="pct"/>
            <w:tcBorders>
              <w:top w:val="nil"/>
              <w:left w:val="single" w:sz="8" w:space="0" w:color="auto"/>
              <w:bottom w:val="nil"/>
              <w:right w:val="nil"/>
            </w:tcBorders>
            <w:shd w:val="clear" w:color="auto" w:fill="auto"/>
            <w:noWrap/>
            <w:vAlign w:val="bottom"/>
            <w:hideMark/>
          </w:tcPr>
          <w:p w14:paraId="6E7ACBAB"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 </w:t>
            </w:r>
          </w:p>
        </w:tc>
        <w:tc>
          <w:tcPr>
            <w:tcW w:w="2316" w:type="pct"/>
            <w:tcBorders>
              <w:top w:val="nil"/>
              <w:left w:val="nil"/>
              <w:bottom w:val="nil"/>
              <w:right w:val="single" w:sz="8" w:space="0" w:color="auto"/>
            </w:tcBorders>
            <w:shd w:val="clear" w:color="auto" w:fill="auto"/>
            <w:noWrap/>
            <w:vAlign w:val="bottom"/>
            <w:hideMark/>
          </w:tcPr>
          <w:p w14:paraId="77E452E2" w14:textId="77777777" w:rsidR="00233B88" w:rsidRPr="00233B88" w:rsidRDefault="00233B88" w:rsidP="00233B88">
            <w:pPr>
              <w:jc w:val="center"/>
              <w:rPr>
                <w:rFonts w:ascii="Calibri" w:hAnsi="Calibri" w:cs="Calibri"/>
                <w:color w:val="000000"/>
                <w:sz w:val="22"/>
                <w:szCs w:val="22"/>
                <w:lang w:eastAsia="lt-LT"/>
              </w:rPr>
            </w:pPr>
            <w:r w:rsidRPr="00233B88">
              <w:rPr>
                <w:rFonts w:ascii="Calibri" w:hAnsi="Calibri" w:cs="Calibri"/>
                <w:color w:val="000000"/>
                <w:sz w:val="22"/>
                <w:szCs w:val="22"/>
                <w:lang w:eastAsia="lt-LT"/>
              </w:rPr>
              <w:t> </w:t>
            </w:r>
          </w:p>
        </w:tc>
      </w:tr>
      <w:tr w:rsidR="00233B88" w:rsidRPr="00233B88" w14:paraId="6547994C" w14:textId="77777777" w:rsidTr="00233B88">
        <w:trPr>
          <w:trHeight w:val="300"/>
        </w:trPr>
        <w:tc>
          <w:tcPr>
            <w:tcW w:w="2684" w:type="pct"/>
            <w:tcBorders>
              <w:top w:val="single" w:sz="4" w:space="0" w:color="auto"/>
              <w:left w:val="single" w:sz="8" w:space="0" w:color="auto"/>
              <w:bottom w:val="single" w:sz="4" w:space="0" w:color="auto"/>
              <w:right w:val="single" w:sz="4" w:space="0" w:color="auto"/>
            </w:tcBorders>
            <w:shd w:val="clear" w:color="000000" w:fill="DDEBF7"/>
            <w:noWrap/>
            <w:vAlign w:val="center"/>
            <w:hideMark/>
          </w:tcPr>
          <w:p w14:paraId="4ECAE223" w14:textId="77777777" w:rsidR="00233B88" w:rsidRPr="00233B88" w:rsidRDefault="00233B88" w:rsidP="00233B88">
            <w:pPr>
              <w:jc w:val="left"/>
              <w:rPr>
                <w:rFonts w:ascii="Calibri" w:hAnsi="Calibri" w:cs="Calibri"/>
                <w:b/>
                <w:bCs/>
                <w:color w:val="000000"/>
                <w:sz w:val="22"/>
                <w:szCs w:val="22"/>
                <w:lang w:eastAsia="lt-LT"/>
              </w:rPr>
            </w:pPr>
            <w:r w:rsidRPr="00233B88">
              <w:rPr>
                <w:rFonts w:ascii="Calibri" w:hAnsi="Calibri" w:cs="Calibri"/>
                <w:b/>
                <w:bCs/>
                <w:color w:val="000000"/>
                <w:sz w:val="22"/>
                <w:szCs w:val="22"/>
                <w:lang w:eastAsia="lt-LT"/>
              </w:rPr>
              <w:t>Konteksto rodikliai:</w:t>
            </w:r>
          </w:p>
        </w:tc>
        <w:tc>
          <w:tcPr>
            <w:tcW w:w="2316" w:type="pct"/>
            <w:tcBorders>
              <w:top w:val="single" w:sz="4" w:space="0" w:color="auto"/>
              <w:left w:val="nil"/>
              <w:bottom w:val="single" w:sz="4" w:space="0" w:color="auto"/>
              <w:right w:val="single" w:sz="8" w:space="0" w:color="auto"/>
            </w:tcBorders>
            <w:shd w:val="clear" w:color="000000" w:fill="DDEBF7"/>
            <w:vAlign w:val="center"/>
            <w:hideMark/>
          </w:tcPr>
          <w:p w14:paraId="58523852" w14:textId="77777777" w:rsidR="00233B88" w:rsidRPr="00233B88" w:rsidRDefault="00233B88" w:rsidP="00233B88">
            <w:pPr>
              <w:jc w:val="center"/>
              <w:rPr>
                <w:rFonts w:ascii="Calibri" w:hAnsi="Calibri" w:cs="Calibri"/>
                <w:color w:val="000000"/>
                <w:sz w:val="22"/>
                <w:szCs w:val="22"/>
                <w:lang w:eastAsia="lt-LT"/>
              </w:rPr>
            </w:pPr>
            <w:r w:rsidRPr="00233B88">
              <w:rPr>
                <w:rFonts w:ascii="Calibri" w:hAnsi="Calibri" w:cs="Calibri"/>
                <w:color w:val="000000"/>
                <w:sz w:val="22"/>
                <w:szCs w:val="22"/>
                <w:lang w:eastAsia="lt-LT"/>
              </w:rPr>
              <w:t>Pradinė rodiklio reikšmė</w:t>
            </w:r>
          </w:p>
        </w:tc>
      </w:tr>
      <w:tr w:rsidR="00233B88" w:rsidRPr="00233B88" w14:paraId="34E77E0B" w14:textId="77777777" w:rsidTr="00233B88">
        <w:trPr>
          <w:trHeight w:val="300"/>
        </w:trPr>
        <w:tc>
          <w:tcPr>
            <w:tcW w:w="2684" w:type="pct"/>
            <w:tcBorders>
              <w:top w:val="nil"/>
              <w:left w:val="single" w:sz="8" w:space="0" w:color="auto"/>
              <w:bottom w:val="nil"/>
              <w:right w:val="single" w:sz="4" w:space="0" w:color="auto"/>
            </w:tcBorders>
            <w:shd w:val="clear" w:color="000000" w:fill="DDEBF7"/>
            <w:noWrap/>
            <w:vAlign w:val="bottom"/>
            <w:hideMark/>
          </w:tcPr>
          <w:p w14:paraId="06D0EDF3"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Ūkių skaičius VVG teritorijoje</w:t>
            </w:r>
          </w:p>
        </w:tc>
        <w:tc>
          <w:tcPr>
            <w:tcW w:w="2316" w:type="pct"/>
            <w:tcBorders>
              <w:top w:val="nil"/>
              <w:left w:val="nil"/>
              <w:bottom w:val="nil"/>
              <w:right w:val="single" w:sz="8" w:space="0" w:color="auto"/>
            </w:tcBorders>
            <w:shd w:val="clear" w:color="auto" w:fill="auto"/>
            <w:noWrap/>
            <w:vAlign w:val="bottom"/>
            <w:hideMark/>
          </w:tcPr>
          <w:p w14:paraId="184547FD" w14:textId="77777777" w:rsidR="00233B88" w:rsidRPr="00233B88" w:rsidRDefault="00233B88" w:rsidP="00233B88">
            <w:pPr>
              <w:jc w:val="center"/>
              <w:rPr>
                <w:rFonts w:ascii="Calibri" w:hAnsi="Calibri" w:cs="Calibri"/>
                <w:sz w:val="22"/>
                <w:szCs w:val="22"/>
                <w:lang w:eastAsia="lt-LT"/>
              </w:rPr>
            </w:pPr>
            <w:r w:rsidRPr="00233B88">
              <w:rPr>
                <w:rFonts w:ascii="Calibri" w:hAnsi="Calibri" w:cs="Calibri"/>
                <w:sz w:val="22"/>
                <w:szCs w:val="22"/>
                <w:lang w:eastAsia="lt-LT"/>
              </w:rPr>
              <w:t>3 970</w:t>
            </w:r>
          </w:p>
        </w:tc>
      </w:tr>
      <w:tr w:rsidR="00233B88" w:rsidRPr="00233B88" w14:paraId="0EFF2823" w14:textId="77777777" w:rsidTr="00233B88">
        <w:trPr>
          <w:trHeight w:val="315"/>
        </w:trPr>
        <w:tc>
          <w:tcPr>
            <w:tcW w:w="2684" w:type="pct"/>
            <w:tcBorders>
              <w:top w:val="nil"/>
              <w:left w:val="single" w:sz="8" w:space="0" w:color="auto"/>
              <w:bottom w:val="single" w:sz="8" w:space="0" w:color="auto"/>
              <w:right w:val="single" w:sz="4" w:space="0" w:color="auto"/>
            </w:tcBorders>
            <w:shd w:val="clear" w:color="000000" w:fill="DDEBF7"/>
            <w:noWrap/>
            <w:vAlign w:val="bottom"/>
            <w:hideMark/>
          </w:tcPr>
          <w:p w14:paraId="2FDB2A43"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Gyventojų skaičius VVG teritorijoje</w:t>
            </w:r>
          </w:p>
        </w:tc>
        <w:tc>
          <w:tcPr>
            <w:tcW w:w="2316" w:type="pct"/>
            <w:tcBorders>
              <w:top w:val="nil"/>
              <w:left w:val="nil"/>
              <w:bottom w:val="single" w:sz="8" w:space="0" w:color="auto"/>
              <w:right w:val="single" w:sz="8" w:space="0" w:color="auto"/>
            </w:tcBorders>
            <w:shd w:val="clear" w:color="auto" w:fill="auto"/>
            <w:noWrap/>
            <w:vAlign w:val="bottom"/>
            <w:hideMark/>
          </w:tcPr>
          <w:p w14:paraId="05F12403" w14:textId="77777777" w:rsidR="00233B88" w:rsidRPr="00233B88" w:rsidRDefault="00233B88" w:rsidP="00233B88">
            <w:pPr>
              <w:jc w:val="center"/>
              <w:rPr>
                <w:rFonts w:ascii="Calibri" w:hAnsi="Calibri" w:cs="Calibri"/>
                <w:sz w:val="22"/>
                <w:szCs w:val="22"/>
                <w:lang w:eastAsia="lt-LT"/>
              </w:rPr>
            </w:pPr>
            <w:r w:rsidRPr="00233B88">
              <w:rPr>
                <w:rFonts w:ascii="Calibri" w:hAnsi="Calibri" w:cs="Calibri"/>
                <w:sz w:val="22"/>
                <w:szCs w:val="22"/>
                <w:lang w:eastAsia="lt-LT"/>
              </w:rPr>
              <w:t>21 105</w:t>
            </w:r>
          </w:p>
        </w:tc>
      </w:tr>
    </w:tbl>
    <w:p w14:paraId="5B7242E2" w14:textId="77777777" w:rsidR="00B43609" w:rsidRPr="00C8590F" w:rsidRDefault="00B43609" w:rsidP="00990982">
      <w:pPr>
        <w:rPr>
          <w:highlight w:val="yellow"/>
        </w:rPr>
      </w:pPr>
    </w:p>
    <w:p w14:paraId="254EA3B5" w14:textId="77777777" w:rsidR="00B43609" w:rsidRPr="00C8590F" w:rsidRDefault="00B43609" w:rsidP="00990982"/>
    <w:p w14:paraId="08BAC4C1" w14:textId="77777777" w:rsidR="00F3436D" w:rsidRPr="00C8590F" w:rsidRDefault="00F3436D">
      <w:pPr>
        <w:sectPr w:rsidR="00F3436D" w:rsidRPr="00C8590F" w:rsidSect="00B43609">
          <w:pgSz w:w="11906" w:h="16838"/>
          <w:pgMar w:top="1134" w:right="1134" w:bottom="1134" w:left="1134" w:header="567" w:footer="567" w:gutter="0"/>
          <w:cols w:space="1296"/>
          <w:formProt w:val="0"/>
          <w:titlePg/>
          <w:docGrid w:linePitch="360"/>
        </w:sectPr>
      </w:pPr>
    </w:p>
    <w:p w14:paraId="09DEBBD4" w14:textId="459DBED7" w:rsidR="00BD5766" w:rsidRPr="00C8590F" w:rsidRDefault="00BD5766" w:rsidP="00BD5766">
      <w:pPr>
        <w:pStyle w:val="Heading1"/>
      </w:pPr>
      <w:bookmarkStart w:id="33" w:name="_Toc119662884"/>
      <w:r w:rsidRPr="00C8590F">
        <w:lastRenderedPageBreak/>
        <w:t xml:space="preserve">III </w:t>
      </w:r>
      <w:r w:rsidR="009C7604" w:rsidRPr="00C8590F">
        <w:t>skyrius</w:t>
      </w:r>
      <w:r w:rsidRPr="00C8590F">
        <w:t>: Kaip mes pasieksime užsibrėžtus tikslus? (VPS</w:t>
      </w:r>
      <w:r w:rsidR="00A82B0C" w:rsidRPr="00C8590F">
        <w:t xml:space="preserve"> priemonės, finansinis planas</w:t>
      </w:r>
      <w:r w:rsidR="00A5482A" w:rsidRPr="00C8590F">
        <w:t xml:space="preserve">, </w:t>
      </w:r>
      <w:r w:rsidRPr="00C8590F">
        <w:t>įgyvendinimo organizavimas</w:t>
      </w:r>
      <w:r w:rsidR="00A5482A" w:rsidRPr="00C8590F">
        <w:t xml:space="preserve"> ir valdymas</w:t>
      </w:r>
      <w:r w:rsidRPr="00C8590F">
        <w:t>)</w:t>
      </w:r>
      <w:bookmarkEnd w:id="33"/>
    </w:p>
    <w:p w14:paraId="78A059A1" w14:textId="3F359EA8" w:rsidR="00A23A54" w:rsidRPr="00C8590F" w:rsidRDefault="00A23A54" w:rsidP="00BF56BF">
      <w:pPr>
        <w:pStyle w:val="Heading2"/>
        <w:numPr>
          <w:ilvl w:val="0"/>
          <w:numId w:val="1"/>
        </w:numPr>
      </w:pPr>
      <w:bookmarkStart w:id="34" w:name="_Toc119662885"/>
      <w:r w:rsidRPr="00C8590F">
        <w:t>VPS priemonės</w:t>
      </w:r>
      <w:bookmarkEnd w:id="34"/>
    </w:p>
    <w:p w14:paraId="14F1DE2C" w14:textId="4DDBCE93" w:rsidR="008D03A6" w:rsidRPr="00C8590F" w:rsidRDefault="008D03A6" w:rsidP="00BF56BF">
      <w:pPr>
        <w:pStyle w:val="Heading3"/>
        <w:numPr>
          <w:ilvl w:val="1"/>
          <w:numId w:val="1"/>
        </w:numPr>
      </w:pPr>
      <w:bookmarkStart w:id="35" w:name="_Toc119662886"/>
      <w:r w:rsidRPr="00C8590F">
        <w:t>VPS priemonių sąrašas</w:t>
      </w:r>
      <w:bookmarkEnd w:id="35"/>
    </w:p>
    <w:tbl>
      <w:tblPr>
        <w:tblW w:w="5000" w:type="pct"/>
        <w:tblLook w:val="04A0" w:firstRow="1" w:lastRow="0" w:firstColumn="1" w:lastColumn="0" w:noHBand="0" w:noVBand="1"/>
      </w:tblPr>
      <w:tblGrid>
        <w:gridCol w:w="1358"/>
        <w:gridCol w:w="6031"/>
        <w:gridCol w:w="4481"/>
        <w:gridCol w:w="1304"/>
        <w:gridCol w:w="1376"/>
      </w:tblGrid>
      <w:tr w:rsidR="00233B88" w:rsidRPr="00233B88" w14:paraId="2186AFA8" w14:textId="77777777" w:rsidTr="00233B88">
        <w:trPr>
          <w:trHeight w:val="300"/>
        </w:trPr>
        <w:tc>
          <w:tcPr>
            <w:tcW w:w="467" w:type="pct"/>
            <w:tcBorders>
              <w:top w:val="single" w:sz="8" w:space="0" w:color="auto"/>
              <w:left w:val="single" w:sz="8" w:space="0" w:color="auto"/>
              <w:bottom w:val="single" w:sz="4" w:space="0" w:color="auto"/>
              <w:right w:val="single" w:sz="4" w:space="0" w:color="auto"/>
            </w:tcBorders>
            <w:shd w:val="clear" w:color="000000" w:fill="DDEBF7"/>
            <w:noWrap/>
            <w:hideMark/>
          </w:tcPr>
          <w:p w14:paraId="53EF235C" w14:textId="77777777" w:rsidR="00233B88" w:rsidRPr="00233B88" w:rsidRDefault="00233B88" w:rsidP="00233B88">
            <w:pPr>
              <w:jc w:val="center"/>
              <w:rPr>
                <w:rFonts w:ascii="Calibri" w:hAnsi="Calibri" w:cs="Calibri"/>
                <w:color w:val="000000"/>
                <w:sz w:val="22"/>
                <w:szCs w:val="22"/>
                <w:lang w:eastAsia="lt-LT"/>
              </w:rPr>
            </w:pPr>
            <w:r w:rsidRPr="00233B88">
              <w:rPr>
                <w:rFonts w:ascii="Calibri" w:hAnsi="Calibri" w:cs="Calibri"/>
                <w:color w:val="000000"/>
                <w:sz w:val="22"/>
                <w:szCs w:val="22"/>
                <w:lang w:eastAsia="lt-LT"/>
              </w:rPr>
              <w:t>1</w:t>
            </w:r>
          </w:p>
        </w:tc>
        <w:tc>
          <w:tcPr>
            <w:tcW w:w="2073" w:type="pct"/>
            <w:tcBorders>
              <w:top w:val="single" w:sz="8" w:space="0" w:color="auto"/>
              <w:left w:val="nil"/>
              <w:bottom w:val="single" w:sz="4" w:space="0" w:color="auto"/>
              <w:right w:val="single" w:sz="4" w:space="0" w:color="auto"/>
            </w:tcBorders>
            <w:shd w:val="clear" w:color="000000" w:fill="DDEBF7"/>
            <w:noWrap/>
            <w:hideMark/>
          </w:tcPr>
          <w:p w14:paraId="182C523F" w14:textId="77777777" w:rsidR="00233B88" w:rsidRPr="00233B88" w:rsidRDefault="00233B88" w:rsidP="00233B88">
            <w:pPr>
              <w:jc w:val="center"/>
              <w:rPr>
                <w:rFonts w:ascii="Calibri" w:hAnsi="Calibri" w:cs="Calibri"/>
                <w:color w:val="000000"/>
                <w:sz w:val="22"/>
                <w:szCs w:val="22"/>
                <w:lang w:eastAsia="lt-LT"/>
              </w:rPr>
            </w:pPr>
            <w:r w:rsidRPr="00233B88">
              <w:rPr>
                <w:rFonts w:ascii="Calibri" w:hAnsi="Calibri" w:cs="Calibri"/>
                <w:color w:val="000000"/>
                <w:sz w:val="22"/>
                <w:szCs w:val="22"/>
                <w:lang w:eastAsia="lt-LT"/>
              </w:rPr>
              <w:t>2</w:t>
            </w:r>
          </w:p>
        </w:tc>
        <w:tc>
          <w:tcPr>
            <w:tcW w:w="1540" w:type="pct"/>
            <w:tcBorders>
              <w:top w:val="single" w:sz="8" w:space="0" w:color="auto"/>
              <w:left w:val="nil"/>
              <w:bottom w:val="single" w:sz="4" w:space="0" w:color="auto"/>
              <w:right w:val="single" w:sz="4" w:space="0" w:color="auto"/>
            </w:tcBorders>
            <w:shd w:val="clear" w:color="000000" w:fill="DDEBF7"/>
            <w:noWrap/>
            <w:hideMark/>
          </w:tcPr>
          <w:p w14:paraId="775BFBD9" w14:textId="77777777" w:rsidR="00233B88" w:rsidRPr="00233B88" w:rsidRDefault="00233B88" w:rsidP="00233B88">
            <w:pPr>
              <w:jc w:val="center"/>
              <w:rPr>
                <w:rFonts w:ascii="Calibri" w:hAnsi="Calibri" w:cs="Calibri"/>
                <w:color w:val="000000"/>
                <w:sz w:val="22"/>
                <w:szCs w:val="22"/>
                <w:lang w:eastAsia="lt-LT"/>
              </w:rPr>
            </w:pPr>
            <w:r w:rsidRPr="00233B88">
              <w:rPr>
                <w:rFonts w:ascii="Calibri" w:hAnsi="Calibri" w:cs="Calibri"/>
                <w:color w:val="000000"/>
                <w:sz w:val="22"/>
                <w:szCs w:val="22"/>
                <w:lang w:eastAsia="lt-LT"/>
              </w:rPr>
              <w:t>3</w:t>
            </w:r>
          </w:p>
        </w:tc>
        <w:tc>
          <w:tcPr>
            <w:tcW w:w="448" w:type="pct"/>
            <w:tcBorders>
              <w:top w:val="single" w:sz="8" w:space="0" w:color="auto"/>
              <w:left w:val="nil"/>
              <w:bottom w:val="single" w:sz="4" w:space="0" w:color="auto"/>
              <w:right w:val="single" w:sz="4" w:space="0" w:color="auto"/>
            </w:tcBorders>
            <w:shd w:val="clear" w:color="000000" w:fill="DDEBF7"/>
            <w:noWrap/>
            <w:hideMark/>
          </w:tcPr>
          <w:p w14:paraId="1ED9A02E" w14:textId="77777777" w:rsidR="00233B88" w:rsidRPr="00233B88" w:rsidRDefault="00233B88" w:rsidP="00233B88">
            <w:pPr>
              <w:jc w:val="center"/>
              <w:rPr>
                <w:rFonts w:ascii="Calibri" w:hAnsi="Calibri" w:cs="Calibri"/>
                <w:color w:val="000000"/>
                <w:sz w:val="22"/>
                <w:szCs w:val="22"/>
                <w:lang w:eastAsia="lt-LT"/>
              </w:rPr>
            </w:pPr>
            <w:r w:rsidRPr="00233B88">
              <w:rPr>
                <w:rFonts w:ascii="Calibri" w:hAnsi="Calibri" w:cs="Calibri"/>
                <w:color w:val="000000"/>
                <w:sz w:val="22"/>
                <w:szCs w:val="22"/>
                <w:lang w:eastAsia="lt-LT"/>
              </w:rPr>
              <w:t>4</w:t>
            </w:r>
          </w:p>
        </w:tc>
        <w:tc>
          <w:tcPr>
            <w:tcW w:w="473" w:type="pct"/>
            <w:tcBorders>
              <w:top w:val="single" w:sz="8" w:space="0" w:color="auto"/>
              <w:left w:val="nil"/>
              <w:bottom w:val="single" w:sz="4" w:space="0" w:color="auto"/>
              <w:right w:val="single" w:sz="8" w:space="0" w:color="auto"/>
            </w:tcBorders>
            <w:shd w:val="clear" w:color="000000" w:fill="DDEBF7"/>
            <w:noWrap/>
            <w:hideMark/>
          </w:tcPr>
          <w:p w14:paraId="1DE2D15D" w14:textId="77777777" w:rsidR="00233B88" w:rsidRPr="00233B88" w:rsidRDefault="00233B88" w:rsidP="00233B88">
            <w:pPr>
              <w:jc w:val="center"/>
              <w:rPr>
                <w:rFonts w:ascii="Calibri" w:hAnsi="Calibri" w:cs="Calibri"/>
                <w:color w:val="000000"/>
                <w:sz w:val="22"/>
                <w:szCs w:val="22"/>
                <w:lang w:eastAsia="lt-LT"/>
              </w:rPr>
            </w:pPr>
            <w:r w:rsidRPr="00233B88">
              <w:rPr>
                <w:rFonts w:ascii="Calibri" w:hAnsi="Calibri" w:cs="Calibri"/>
                <w:color w:val="000000"/>
                <w:sz w:val="22"/>
                <w:szCs w:val="22"/>
                <w:lang w:eastAsia="lt-LT"/>
              </w:rPr>
              <w:t>5</w:t>
            </w:r>
          </w:p>
        </w:tc>
      </w:tr>
      <w:tr w:rsidR="00233B88" w:rsidRPr="00233B88" w14:paraId="7F39798B" w14:textId="77777777" w:rsidTr="00233B88">
        <w:trPr>
          <w:trHeight w:val="1500"/>
        </w:trPr>
        <w:tc>
          <w:tcPr>
            <w:tcW w:w="467" w:type="pct"/>
            <w:tcBorders>
              <w:top w:val="nil"/>
              <w:left w:val="single" w:sz="8" w:space="0" w:color="auto"/>
              <w:bottom w:val="single" w:sz="4" w:space="0" w:color="auto"/>
              <w:right w:val="single" w:sz="4" w:space="0" w:color="auto"/>
            </w:tcBorders>
            <w:shd w:val="clear" w:color="000000" w:fill="DDEBF7"/>
            <w:hideMark/>
          </w:tcPr>
          <w:p w14:paraId="470D95D3" w14:textId="77777777" w:rsidR="00233B88" w:rsidRPr="00233B88" w:rsidRDefault="00233B88" w:rsidP="00233B88">
            <w:pPr>
              <w:jc w:val="center"/>
              <w:rPr>
                <w:rFonts w:ascii="Calibri" w:hAnsi="Calibri" w:cs="Calibri"/>
                <w:b/>
                <w:bCs/>
                <w:color w:val="000000"/>
                <w:sz w:val="22"/>
                <w:szCs w:val="22"/>
                <w:lang w:eastAsia="lt-LT"/>
              </w:rPr>
            </w:pPr>
            <w:r w:rsidRPr="00233B88">
              <w:rPr>
                <w:rFonts w:ascii="Calibri" w:hAnsi="Calibri" w:cs="Calibri"/>
                <w:b/>
                <w:bCs/>
                <w:color w:val="000000"/>
                <w:sz w:val="22"/>
                <w:szCs w:val="22"/>
                <w:lang w:eastAsia="lt-LT"/>
              </w:rPr>
              <w:t>VPS priemonės numeris</w:t>
            </w:r>
          </w:p>
        </w:tc>
        <w:tc>
          <w:tcPr>
            <w:tcW w:w="2073" w:type="pct"/>
            <w:tcBorders>
              <w:top w:val="nil"/>
              <w:left w:val="nil"/>
              <w:bottom w:val="single" w:sz="4" w:space="0" w:color="auto"/>
              <w:right w:val="nil"/>
            </w:tcBorders>
            <w:shd w:val="clear" w:color="000000" w:fill="DDEBF7"/>
            <w:noWrap/>
            <w:hideMark/>
          </w:tcPr>
          <w:p w14:paraId="6F3998AA" w14:textId="77777777" w:rsidR="00233B88" w:rsidRPr="00233B88" w:rsidRDefault="00233B88" w:rsidP="00233B88">
            <w:pPr>
              <w:jc w:val="center"/>
              <w:rPr>
                <w:rFonts w:ascii="Calibri" w:hAnsi="Calibri" w:cs="Calibri"/>
                <w:b/>
                <w:bCs/>
                <w:color w:val="000000"/>
                <w:sz w:val="22"/>
                <w:szCs w:val="22"/>
                <w:lang w:eastAsia="lt-LT"/>
              </w:rPr>
            </w:pPr>
            <w:r w:rsidRPr="00233B88">
              <w:rPr>
                <w:rFonts w:ascii="Calibri" w:hAnsi="Calibri" w:cs="Calibri"/>
                <w:b/>
                <w:bCs/>
                <w:color w:val="000000"/>
                <w:sz w:val="22"/>
                <w:szCs w:val="22"/>
                <w:lang w:eastAsia="lt-LT"/>
              </w:rPr>
              <w:t>VPS priemonė</w:t>
            </w:r>
          </w:p>
        </w:tc>
        <w:tc>
          <w:tcPr>
            <w:tcW w:w="1540" w:type="pct"/>
            <w:tcBorders>
              <w:top w:val="nil"/>
              <w:left w:val="single" w:sz="4" w:space="0" w:color="auto"/>
              <w:bottom w:val="single" w:sz="4" w:space="0" w:color="auto"/>
              <w:right w:val="single" w:sz="4" w:space="0" w:color="auto"/>
            </w:tcBorders>
            <w:shd w:val="clear" w:color="000000" w:fill="DDEBF7"/>
            <w:noWrap/>
            <w:hideMark/>
          </w:tcPr>
          <w:p w14:paraId="0FA2A9DF" w14:textId="77777777" w:rsidR="00233B88" w:rsidRPr="00233B88" w:rsidRDefault="00233B88" w:rsidP="00233B88">
            <w:pPr>
              <w:jc w:val="center"/>
              <w:rPr>
                <w:rFonts w:ascii="Calibri" w:hAnsi="Calibri" w:cs="Calibri"/>
                <w:b/>
                <w:bCs/>
                <w:color w:val="000000"/>
                <w:sz w:val="22"/>
                <w:szCs w:val="22"/>
                <w:lang w:eastAsia="lt-LT"/>
              </w:rPr>
            </w:pPr>
            <w:r w:rsidRPr="00233B88">
              <w:rPr>
                <w:rFonts w:ascii="Calibri" w:hAnsi="Calibri" w:cs="Calibri"/>
                <w:b/>
                <w:bCs/>
                <w:color w:val="000000"/>
                <w:sz w:val="22"/>
                <w:szCs w:val="22"/>
                <w:lang w:eastAsia="lt-LT"/>
              </w:rPr>
              <w:t>Priemonės rūšis (iš sąrašo)</w:t>
            </w:r>
          </w:p>
        </w:tc>
        <w:tc>
          <w:tcPr>
            <w:tcW w:w="448" w:type="pct"/>
            <w:tcBorders>
              <w:top w:val="nil"/>
              <w:left w:val="nil"/>
              <w:bottom w:val="single" w:sz="4" w:space="0" w:color="auto"/>
              <w:right w:val="single" w:sz="4" w:space="0" w:color="auto"/>
            </w:tcBorders>
            <w:shd w:val="clear" w:color="000000" w:fill="DDEBF7"/>
            <w:hideMark/>
          </w:tcPr>
          <w:p w14:paraId="6E5B8A14" w14:textId="77777777" w:rsidR="00233B88" w:rsidRPr="00233B88" w:rsidRDefault="00233B88" w:rsidP="00233B88">
            <w:pPr>
              <w:jc w:val="center"/>
              <w:rPr>
                <w:rFonts w:ascii="Calibri" w:hAnsi="Calibri" w:cs="Calibri"/>
                <w:b/>
                <w:bCs/>
                <w:color w:val="000000"/>
                <w:sz w:val="22"/>
                <w:szCs w:val="22"/>
                <w:lang w:eastAsia="lt-LT"/>
              </w:rPr>
            </w:pPr>
            <w:r w:rsidRPr="00233B88">
              <w:rPr>
                <w:rFonts w:ascii="Calibri" w:hAnsi="Calibri" w:cs="Calibri"/>
                <w:b/>
                <w:bCs/>
                <w:color w:val="000000"/>
                <w:sz w:val="22"/>
                <w:szCs w:val="22"/>
                <w:lang w:eastAsia="lt-LT"/>
              </w:rPr>
              <w:t>Planuojama paremti projektų (rodiklis L700)</w:t>
            </w:r>
          </w:p>
        </w:tc>
        <w:tc>
          <w:tcPr>
            <w:tcW w:w="473" w:type="pct"/>
            <w:tcBorders>
              <w:top w:val="nil"/>
              <w:left w:val="nil"/>
              <w:bottom w:val="single" w:sz="4" w:space="0" w:color="auto"/>
              <w:right w:val="single" w:sz="8" w:space="0" w:color="auto"/>
            </w:tcBorders>
            <w:shd w:val="clear" w:color="000000" w:fill="DDEBF7"/>
            <w:hideMark/>
          </w:tcPr>
          <w:p w14:paraId="48CD18B3" w14:textId="77777777" w:rsidR="00233B88" w:rsidRPr="00233B88" w:rsidRDefault="00233B88" w:rsidP="00233B88">
            <w:pPr>
              <w:jc w:val="center"/>
              <w:rPr>
                <w:rFonts w:ascii="Calibri" w:hAnsi="Calibri" w:cs="Calibri"/>
                <w:b/>
                <w:bCs/>
                <w:color w:val="000000"/>
                <w:sz w:val="22"/>
                <w:szCs w:val="22"/>
                <w:lang w:eastAsia="lt-LT"/>
              </w:rPr>
            </w:pPr>
            <w:r w:rsidRPr="00233B88">
              <w:rPr>
                <w:rFonts w:ascii="Calibri" w:hAnsi="Calibri" w:cs="Calibri"/>
                <w:b/>
                <w:bCs/>
                <w:color w:val="000000"/>
                <w:sz w:val="22"/>
                <w:szCs w:val="22"/>
                <w:lang w:eastAsia="lt-LT"/>
              </w:rPr>
              <w:t>Planuojama paramos suma priemonei, Eur</w:t>
            </w:r>
          </w:p>
        </w:tc>
      </w:tr>
      <w:tr w:rsidR="00233B88" w:rsidRPr="00233B88" w14:paraId="49591B4B" w14:textId="77777777" w:rsidTr="00233B88">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5AF8C6A0"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1 priemonė</w:t>
            </w:r>
          </w:p>
        </w:tc>
        <w:tc>
          <w:tcPr>
            <w:tcW w:w="2073" w:type="pct"/>
            <w:tcBorders>
              <w:top w:val="nil"/>
              <w:left w:val="nil"/>
              <w:bottom w:val="single" w:sz="4" w:space="0" w:color="auto"/>
              <w:right w:val="single" w:sz="4" w:space="0" w:color="auto"/>
            </w:tcBorders>
            <w:shd w:val="clear" w:color="auto" w:fill="auto"/>
            <w:hideMark/>
          </w:tcPr>
          <w:p w14:paraId="14E8CF28" w14:textId="77777777" w:rsidR="00233B88" w:rsidRPr="00233B88" w:rsidRDefault="00233B88" w:rsidP="00233B88">
            <w:pPr>
              <w:jc w:val="left"/>
              <w:rPr>
                <w:rFonts w:ascii="Calibri" w:hAnsi="Calibri" w:cs="Calibri"/>
                <w:sz w:val="22"/>
                <w:szCs w:val="22"/>
                <w:lang w:eastAsia="lt-LT"/>
              </w:rPr>
            </w:pPr>
            <w:r w:rsidRPr="00233B88">
              <w:rPr>
                <w:rFonts w:ascii="Calibri" w:hAnsi="Calibri" w:cs="Calibri"/>
                <w:sz w:val="22"/>
                <w:szCs w:val="22"/>
                <w:lang w:eastAsia="lt-LT"/>
              </w:rPr>
              <w:t>Ekonominės rajono plėtros skatinimas, kuriant naujus verslus rajone</w:t>
            </w:r>
          </w:p>
        </w:tc>
        <w:tc>
          <w:tcPr>
            <w:tcW w:w="1540" w:type="pct"/>
            <w:tcBorders>
              <w:top w:val="nil"/>
              <w:left w:val="nil"/>
              <w:bottom w:val="single" w:sz="4" w:space="0" w:color="auto"/>
              <w:right w:val="single" w:sz="4" w:space="0" w:color="auto"/>
            </w:tcBorders>
            <w:shd w:val="clear" w:color="000000" w:fill="FFF2CC"/>
            <w:hideMark/>
          </w:tcPr>
          <w:p w14:paraId="425FDBA4" w14:textId="77777777" w:rsidR="00233B88" w:rsidRPr="00233B88" w:rsidRDefault="00233B88" w:rsidP="00233B88">
            <w:pPr>
              <w:jc w:val="left"/>
              <w:rPr>
                <w:rFonts w:ascii="Calibri" w:hAnsi="Calibri" w:cs="Calibri"/>
                <w:sz w:val="22"/>
                <w:szCs w:val="22"/>
                <w:lang w:eastAsia="lt-LT"/>
              </w:rPr>
            </w:pPr>
            <w:r w:rsidRPr="00233B88">
              <w:rPr>
                <w:rFonts w:ascii="Calibri" w:hAnsi="Calibri" w:cs="Calibri"/>
                <w:sz w:val="22"/>
                <w:szCs w:val="22"/>
                <w:lang w:eastAsia="lt-LT"/>
              </w:rPr>
              <w:t>Ne žemės ūkio verslo pradžia</w:t>
            </w:r>
          </w:p>
        </w:tc>
        <w:tc>
          <w:tcPr>
            <w:tcW w:w="448" w:type="pct"/>
            <w:tcBorders>
              <w:top w:val="nil"/>
              <w:left w:val="nil"/>
              <w:bottom w:val="single" w:sz="4" w:space="0" w:color="auto"/>
              <w:right w:val="single" w:sz="4" w:space="0" w:color="auto"/>
            </w:tcBorders>
            <w:shd w:val="clear" w:color="000000" w:fill="D9D9D9"/>
            <w:noWrap/>
            <w:hideMark/>
          </w:tcPr>
          <w:p w14:paraId="7279FF90" w14:textId="77777777" w:rsidR="00233B88" w:rsidRPr="00233B88" w:rsidRDefault="00233B88" w:rsidP="00233B88">
            <w:pPr>
              <w:jc w:val="center"/>
              <w:rPr>
                <w:rFonts w:ascii="Calibri" w:hAnsi="Calibri" w:cs="Calibri"/>
                <w:sz w:val="22"/>
                <w:szCs w:val="22"/>
                <w:lang w:eastAsia="lt-LT"/>
              </w:rPr>
            </w:pPr>
            <w:r w:rsidRPr="00233B88">
              <w:rPr>
                <w:rFonts w:ascii="Calibri" w:hAnsi="Calibri" w:cs="Calibri"/>
                <w:sz w:val="22"/>
                <w:szCs w:val="22"/>
                <w:lang w:eastAsia="lt-LT"/>
              </w:rPr>
              <w:t>4</w:t>
            </w:r>
          </w:p>
        </w:tc>
        <w:tc>
          <w:tcPr>
            <w:tcW w:w="473" w:type="pct"/>
            <w:tcBorders>
              <w:top w:val="nil"/>
              <w:left w:val="nil"/>
              <w:bottom w:val="single" w:sz="4" w:space="0" w:color="auto"/>
              <w:right w:val="single" w:sz="8" w:space="0" w:color="auto"/>
            </w:tcBorders>
            <w:shd w:val="clear" w:color="000000" w:fill="D9D9D9"/>
            <w:noWrap/>
            <w:hideMark/>
          </w:tcPr>
          <w:p w14:paraId="4D4E211C" w14:textId="77777777" w:rsidR="00233B88" w:rsidRPr="00233B88" w:rsidRDefault="00233B88" w:rsidP="00233B88">
            <w:pPr>
              <w:jc w:val="center"/>
              <w:rPr>
                <w:rFonts w:ascii="Calibri" w:hAnsi="Calibri" w:cs="Calibri"/>
                <w:sz w:val="22"/>
                <w:szCs w:val="22"/>
                <w:lang w:eastAsia="lt-LT"/>
              </w:rPr>
            </w:pPr>
            <w:r w:rsidRPr="00233B88">
              <w:rPr>
                <w:rFonts w:ascii="Calibri" w:hAnsi="Calibri" w:cs="Calibri"/>
                <w:sz w:val="22"/>
                <w:szCs w:val="22"/>
                <w:lang w:eastAsia="lt-LT"/>
              </w:rPr>
              <w:t>200 000,00</w:t>
            </w:r>
          </w:p>
        </w:tc>
      </w:tr>
      <w:tr w:rsidR="00233B88" w:rsidRPr="00233B88" w14:paraId="1279CF6F" w14:textId="77777777" w:rsidTr="00233B88">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7A78EA34"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2 priemonė</w:t>
            </w:r>
          </w:p>
        </w:tc>
        <w:tc>
          <w:tcPr>
            <w:tcW w:w="2073" w:type="pct"/>
            <w:tcBorders>
              <w:top w:val="nil"/>
              <w:left w:val="nil"/>
              <w:bottom w:val="single" w:sz="4" w:space="0" w:color="auto"/>
              <w:right w:val="single" w:sz="4" w:space="0" w:color="auto"/>
            </w:tcBorders>
            <w:shd w:val="clear" w:color="auto" w:fill="auto"/>
            <w:hideMark/>
          </w:tcPr>
          <w:p w14:paraId="0BBDC48E" w14:textId="77777777" w:rsidR="00233B88" w:rsidRPr="00233B88" w:rsidRDefault="00233B88" w:rsidP="00233B88">
            <w:pPr>
              <w:jc w:val="left"/>
              <w:rPr>
                <w:rFonts w:ascii="Calibri" w:hAnsi="Calibri" w:cs="Calibri"/>
                <w:sz w:val="22"/>
                <w:szCs w:val="22"/>
                <w:lang w:eastAsia="lt-LT"/>
              </w:rPr>
            </w:pPr>
            <w:r w:rsidRPr="00233B88">
              <w:rPr>
                <w:rFonts w:ascii="Calibri" w:hAnsi="Calibri" w:cs="Calibri"/>
                <w:sz w:val="22"/>
                <w:szCs w:val="22"/>
                <w:lang w:eastAsia="lt-LT"/>
              </w:rPr>
              <w:t>Ekonominės rajono plėtros skatinimas, plėtojant esamus rajono verslus</w:t>
            </w:r>
          </w:p>
        </w:tc>
        <w:tc>
          <w:tcPr>
            <w:tcW w:w="1540" w:type="pct"/>
            <w:tcBorders>
              <w:top w:val="nil"/>
              <w:left w:val="nil"/>
              <w:bottom w:val="single" w:sz="4" w:space="0" w:color="auto"/>
              <w:right w:val="single" w:sz="4" w:space="0" w:color="auto"/>
            </w:tcBorders>
            <w:shd w:val="clear" w:color="000000" w:fill="FFF2CC"/>
            <w:hideMark/>
          </w:tcPr>
          <w:p w14:paraId="0A2A3236" w14:textId="77777777" w:rsidR="00233B88" w:rsidRPr="00233B88" w:rsidRDefault="00233B88" w:rsidP="00233B88">
            <w:pPr>
              <w:jc w:val="left"/>
              <w:rPr>
                <w:rFonts w:ascii="Calibri" w:hAnsi="Calibri" w:cs="Calibri"/>
                <w:sz w:val="22"/>
                <w:szCs w:val="22"/>
                <w:lang w:eastAsia="lt-LT"/>
              </w:rPr>
            </w:pPr>
            <w:r w:rsidRPr="00233B88">
              <w:rPr>
                <w:rFonts w:ascii="Calibri" w:hAnsi="Calibri" w:cs="Calibri"/>
                <w:sz w:val="22"/>
                <w:szCs w:val="22"/>
                <w:lang w:eastAsia="lt-LT"/>
              </w:rPr>
              <w:t>Ne žemės ūkio verslo plėtra</w:t>
            </w:r>
          </w:p>
        </w:tc>
        <w:tc>
          <w:tcPr>
            <w:tcW w:w="448" w:type="pct"/>
            <w:tcBorders>
              <w:top w:val="nil"/>
              <w:left w:val="nil"/>
              <w:bottom w:val="single" w:sz="4" w:space="0" w:color="auto"/>
              <w:right w:val="single" w:sz="4" w:space="0" w:color="auto"/>
            </w:tcBorders>
            <w:shd w:val="clear" w:color="000000" w:fill="D9D9D9"/>
            <w:noWrap/>
            <w:hideMark/>
          </w:tcPr>
          <w:p w14:paraId="0FD5050E" w14:textId="77777777" w:rsidR="00233B88" w:rsidRPr="00233B88" w:rsidRDefault="00233B88" w:rsidP="00233B88">
            <w:pPr>
              <w:jc w:val="center"/>
              <w:rPr>
                <w:rFonts w:ascii="Calibri" w:hAnsi="Calibri" w:cs="Calibri"/>
                <w:sz w:val="22"/>
                <w:szCs w:val="22"/>
                <w:lang w:eastAsia="lt-LT"/>
              </w:rPr>
            </w:pPr>
            <w:r w:rsidRPr="00233B88">
              <w:rPr>
                <w:rFonts w:ascii="Calibri" w:hAnsi="Calibri" w:cs="Calibri"/>
                <w:sz w:val="22"/>
                <w:szCs w:val="22"/>
                <w:lang w:eastAsia="lt-LT"/>
              </w:rPr>
              <w:t>4</w:t>
            </w:r>
          </w:p>
        </w:tc>
        <w:tc>
          <w:tcPr>
            <w:tcW w:w="473" w:type="pct"/>
            <w:tcBorders>
              <w:top w:val="nil"/>
              <w:left w:val="nil"/>
              <w:bottom w:val="single" w:sz="4" w:space="0" w:color="auto"/>
              <w:right w:val="single" w:sz="8" w:space="0" w:color="auto"/>
            </w:tcBorders>
            <w:shd w:val="clear" w:color="000000" w:fill="D9D9D9"/>
            <w:noWrap/>
            <w:hideMark/>
          </w:tcPr>
          <w:p w14:paraId="7A2FAFD7" w14:textId="77777777" w:rsidR="00233B88" w:rsidRPr="00233B88" w:rsidRDefault="00233B88" w:rsidP="00233B88">
            <w:pPr>
              <w:jc w:val="center"/>
              <w:rPr>
                <w:rFonts w:ascii="Calibri" w:hAnsi="Calibri" w:cs="Calibri"/>
                <w:sz w:val="22"/>
                <w:szCs w:val="22"/>
                <w:lang w:eastAsia="lt-LT"/>
              </w:rPr>
            </w:pPr>
            <w:r w:rsidRPr="00233B88">
              <w:rPr>
                <w:rFonts w:ascii="Calibri" w:hAnsi="Calibri" w:cs="Calibri"/>
                <w:sz w:val="22"/>
                <w:szCs w:val="22"/>
                <w:lang w:eastAsia="lt-LT"/>
              </w:rPr>
              <w:t>250 000,00</w:t>
            </w:r>
          </w:p>
        </w:tc>
      </w:tr>
      <w:tr w:rsidR="00233B88" w:rsidRPr="00233B88" w14:paraId="0534E146" w14:textId="77777777" w:rsidTr="00233B88">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66178068"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3 priemonė</w:t>
            </w:r>
          </w:p>
        </w:tc>
        <w:tc>
          <w:tcPr>
            <w:tcW w:w="2073" w:type="pct"/>
            <w:tcBorders>
              <w:top w:val="nil"/>
              <w:left w:val="nil"/>
              <w:bottom w:val="single" w:sz="4" w:space="0" w:color="auto"/>
              <w:right w:val="single" w:sz="4" w:space="0" w:color="auto"/>
            </w:tcBorders>
            <w:shd w:val="clear" w:color="auto" w:fill="auto"/>
            <w:hideMark/>
          </w:tcPr>
          <w:p w14:paraId="2EA600A1" w14:textId="790F7343" w:rsidR="00233B88" w:rsidRPr="00233B88" w:rsidRDefault="00233B88" w:rsidP="00233B88">
            <w:pPr>
              <w:jc w:val="left"/>
              <w:rPr>
                <w:rFonts w:ascii="Calibri" w:hAnsi="Calibri" w:cs="Calibri"/>
                <w:sz w:val="22"/>
                <w:szCs w:val="22"/>
                <w:lang w:eastAsia="lt-LT"/>
              </w:rPr>
            </w:pPr>
            <w:r w:rsidRPr="00233B88">
              <w:rPr>
                <w:rFonts w:ascii="Calibri" w:hAnsi="Calibri" w:cs="Calibri"/>
                <w:sz w:val="22"/>
                <w:szCs w:val="22"/>
                <w:lang w:eastAsia="lt-LT"/>
              </w:rPr>
              <w:t>Skaitmeninimo skatinimas žemės ūkio sektoriuje</w:t>
            </w:r>
          </w:p>
        </w:tc>
        <w:tc>
          <w:tcPr>
            <w:tcW w:w="1540" w:type="pct"/>
            <w:tcBorders>
              <w:top w:val="nil"/>
              <w:left w:val="nil"/>
              <w:bottom w:val="single" w:sz="4" w:space="0" w:color="auto"/>
              <w:right w:val="single" w:sz="4" w:space="0" w:color="auto"/>
            </w:tcBorders>
            <w:shd w:val="clear" w:color="000000" w:fill="FFF2CC"/>
            <w:hideMark/>
          </w:tcPr>
          <w:p w14:paraId="3172FB14" w14:textId="77777777" w:rsidR="00233B88" w:rsidRPr="00233B88" w:rsidRDefault="00233B88" w:rsidP="00233B88">
            <w:pPr>
              <w:jc w:val="left"/>
              <w:rPr>
                <w:rFonts w:ascii="Calibri" w:hAnsi="Calibri" w:cs="Calibri"/>
                <w:sz w:val="22"/>
                <w:szCs w:val="22"/>
                <w:lang w:eastAsia="lt-LT"/>
              </w:rPr>
            </w:pPr>
            <w:r w:rsidRPr="00233B88">
              <w:rPr>
                <w:rFonts w:ascii="Calibri" w:hAnsi="Calibri" w:cs="Calibri"/>
                <w:sz w:val="22"/>
                <w:szCs w:val="22"/>
                <w:lang w:eastAsia="lt-LT"/>
              </w:rPr>
              <w:t>Žemės ūkio verslas</w:t>
            </w:r>
          </w:p>
        </w:tc>
        <w:tc>
          <w:tcPr>
            <w:tcW w:w="448" w:type="pct"/>
            <w:tcBorders>
              <w:top w:val="nil"/>
              <w:left w:val="nil"/>
              <w:bottom w:val="single" w:sz="4" w:space="0" w:color="auto"/>
              <w:right w:val="single" w:sz="4" w:space="0" w:color="auto"/>
            </w:tcBorders>
            <w:shd w:val="clear" w:color="000000" w:fill="D9D9D9"/>
            <w:noWrap/>
            <w:hideMark/>
          </w:tcPr>
          <w:p w14:paraId="2316F8E5" w14:textId="77777777" w:rsidR="00233B88" w:rsidRPr="00233B88" w:rsidRDefault="00233B88" w:rsidP="00233B88">
            <w:pPr>
              <w:jc w:val="center"/>
              <w:rPr>
                <w:rFonts w:ascii="Calibri" w:hAnsi="Calibri" w:cs="Calibri"/>
                <w:sz w:val="22"/>
                <w:szCs w:val="22"/>
                <w:lang w:eastAsia="lt-LT"/>
              </w:rPr>
            </w:pPr>
            <w:r w:rsidRPr="00233B88">
              <w:rPr>
                <w:rFonts w:ascii="Calibri" w:hAnsi="Calibri" w:cs="Calibri"/>
                <w:sz w:val="22"/>
                <w:szCs w:val="22"/>
                <w:lang w:eastAsia="lt-LT"/>
              </w:rPr>
              <w:t>1</w:t>
            </w:r>
          </w:p>
        </w:tc>
        <w:tc>
          <w:tcPr>
            <w:tcW w:w="473" w:type="pct"/>
            <w:tcBorders>
              <w:top w:val="nil"/>
              <w:left w:val="nil"/>
              <w:bottom w:val="single" w:sz="4" w:space="0" w:color="auto"/>
              <w:right w:val="single" w:sz="8" w:space="0" w:color="auto"/>
            </w:tcBorders>
            <w:shd w:val="clear" w:color="000000" w:fill="D9D9D9"/>
            <w:noWrap/>
            <w:hideMark/>
          </w:tcPr>
          <w:p w14:paraId="43573FBC" w14:textId="77777777" w:rsidR="00233B88" w:rsidRPr="00233B88" w:rsidRDefault="00233B88" w:rsidP="00233B88">
            <w:pPr>
              <w:jc w:val="center"/>
              <w:rPr>
                <w:rFonts w:ascii="Calibri" w:hAnsi="Calibri" w:cs="Calibri"/>
                <w:sz w:val="22"/>
                <w:szCs w:val="22"/>
                <w:lang w:eastAsia="lt-LT"/>
              </w:rPr>
            </w:pPr>
            <w:r w:rsidRPr="00233B88">
              <w:rPr>
                <w:rFonts w:ascii="Calibri" w:hAnsi="Calibri" w:cs="Calibri"/>
                <w:sz w:val="22"/>
                <w:szCs w:val="22"/>
                <w:lang w:eastAsia="lt-LT"/>
              </w:rPr>
              <w:t>80 000,00</w:t>
            </w:r>
          </w:p>
        </w:tc>
      </w:tr>
      <w:tr w:rsidR="00233B88" w:rsidRPr="00233B88" w14:paraId="33166C86" w14:textId="77777777" w:rsidTr="00233B88">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58B2E2F7"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4 priemonė</w:t>
            </w:r>
          </w:p>
        </w:tc>
        <w:tc>
          <w:tcPr>
            <w:tcW w:w="2073" w:type="pct"/>
            <w:tcBorders>
              <w:top w:val="nil"/>
              <w:left w:val="nil"/>
              <w:bottom w:val="single" w:sz="4" w:space="0" w:color="auto"/>
              <w:right w:val="single" w:sz="4" w:space="0" w:color="auto"/>
            </w:tcBorders>
            <w:shd w:val="clear" w:color="auto" w:fill="auto"/>
            <w:hideMark/>
          </w:tcPr>
          <w:p w14:paraId="61BA01D5" w14:textId="77777777" w:rsidR="00233B88" w:rsidRPr="00233B88" w:rsidRDefault="00233B88" w:rsidP="00233B88">
            <w:pPr>
              <w:jc w:val="left"/>
              <w:rPr>
                <w:rFonts w:ascii="Calibri" w:hAnsi="Calibri" w:cs="Calibri"/>
                <w:sz w:val="22"/>
                <w:szCs w:val="22"/>
                <w:lang w:eastAsia="lt-LT"/>
              </w:rPr>
            </w:pPr>
            <w:r w:rsidRPr="00233B88">
              <w:rPr>
                <w:rFonts w:ascii="Calibri" w:hAnsi="Calibri" w:cs="Calibri"/>
                <w:sz w:val="22"/>
                <w:szCs w:val="22"/>
                <w:lang w:eastAsia="lt-LT"/>
              </w:rPr>
              <w:t>NVO socialinio verslo kūrimas ir plėtra</w:t>
            </w:r>
          </w:p>
        </w:tc>
        <w:tc>
          <w:tcPr>
            <w:tcW w:w="1540" w:type="pct"/>
            <w:tcBorders>
              <w:top w:val="nil"/>
              <w:left w:val="nil"/>
              <w:bottom w:val="single" w:sz="4" w:space="0" w:color="auto"/>
              <w:right w:val="single" w:sz="4" w:space="0" w:color="auto"/>
            </w:tcBorders>
            <w:shd w:val="clear" w:color="000000" w:fill="FFF2CC"/>
            <w:hideMark/>
          </w:tcPr>
          <w:p w14:paraId="37E53BFE" w14:textId="77777777" w:rsidR="00233B88" w:rsidRPr="00233B88" w:rsidRDefault="00233B88" w:rsidP="00233B88">
            <w:pPr>
              <w:jc w:val="left"/>
              <w:rPr>
                <w:rFonts w:ascii="Calibri" w:hAnsi="Calibri" w:cs="Calibri"/>
                <w:sz w:val="22"/>
                <w:szCs w:val="22"/>
                <w:lang w:eastAsia="lt-LT"/>
              </w:rPr>
            </w:pPr>
            <w:r w:rsidRPr="00233B88">
              <w:rPr>
                <w:rFonts w:ascii="Calibri" w:hAnsi="Calibri" w:cs="Calibri"/>
                <w:sz w:val="22"/>
                <w:szCs w:val="22"/>
                <w:lang w:eastAsia="lt-LT"/>
              </w:rPr>
              <w:t>Socialinis verslas</w:t>
            </w:r>
          </w:p>
        </w:tc>
        <w:tc>
          <w:tcPr>
            <w:tcW w:w="448" w:type="pct"/>
            <w:tcBorders>
              <w:top w:val="nil"/>
              <w:left w:val="nil"/>
              <w:bottom w:val="single" w:sz="4" w:space="0" w:color="auto"/>
              <w:right w:val="single" w:sz="4" w:space="0" w:color="auto"/>
            </w:tcBorders>
            <w:shd w:val="clear" w:color="000000" w:fill="D9D9D9"/>
            <w:noWrap/>
            <w:hideMark/>
          </w:tcPr>
          <w:p w14:paraId="703B6386" w14:textId="77777777" w:rsidR="00233B88" w:rsidRPr="00233B88" w:rsidRDefault="00233B88" w:rsidP="00233B88">
            <w:pPr>
              <w:jc w:val="center"/>
              <w:rPr>
                <w:rFonts w:ascii="Calibri" w:hAnsi="Calibri" w:cs="Calibri"/>
                <w:sz w:val="22"/>
                <w:szCs w:val="22"/>
                <w:lang w:eastAsia="lt-LT"/>
              </w:rPr>
            </w:pPr>
            <w:r w:rsidRPr="00233B88">
              <w:rPr>
                <w:rFonts w:ascii="Calibri" w:hAnsi="Calibri" w:cs="Calibri"/>
                <w:sz w:val="22"/>
                <w:szCs w:val="22"/>
                <w:lang w:eastAsia="lt-LT"/>
              </w:rPr>
              <w:t>1</w:t>
            </w:r>
          </w:p>
        </w:tc>
        <w:tc>
          <w:tcPr>
            <w:tcW w:w="473" w:type="pct"/>
            <w:tcBorders>
              <w:top w:val="nil"/>
              <w:left w:val="nil"/>
              <w:bottom w:val="single" w:sz="4" w:space="0" w:color="auto"/>
              <w:right w:val="single" w:sz="8" w:space="0" w:color="auto"/>
            </w:tcBorders>
            <w:shd w:val="clear" w:color="000000" w:fill="D9D9D9"/>
            <w:noWrap/>
            <w:hideMark/>
          </w:tcPr>
          <w:p w14:paraId="31660D3B" w14:textId="77777777" w:rsidR="00233B88" w:rsidRPr="00233B88" w:rsidRDefault="00233B88" w:rsidP="00233B88">
            <w:pPr>
              <w:jc w:val="center"/>
              <w:rPr>
                <w:rFonts w:ascii="Calibri" w:hAnsi="Calibri" w:cs="Calibri"/>
                <w:sz w:val="22"/>
                <w:szCs w:val="22"/>
                <w:lang w:eastAsia="lt-LT"/>
              </w:rPr>
            </w:pPr>
            <w:r w:rsidRPr="00233B88">
              <w:rPr>
                <w:rFonts w:ascii="Calibri" w:hAnsi="Calibri" w:cs="Calibri"/>
                <w:sz w:val="22"/>
                <w:szCs w:val="22"/>
                <w:lang w:eastAsia="lt-LT"/>
              </w:rPr>
              <w:t>50 058,40</w:t>
            </w:r>
          </w:p>
        </w:tc>
      </w:tr>
      <w:tr w:rsidR="00233B88" w:rsidRPr="00233B88" w14:paraId="4D751DEB" w14:textId="77777777" w:rsidTr="00233B88">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7E4E0D38"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5 priemonė</w:t>
            </w:r>
          </w:p>
        </w:tc>
        <w:tc>
          <w:tcPr>
            <w:tcW w:w="2073" w:type="pct"/>
            <w:tcBorders>
              <w:top w:val="nil"/>
              <w:left w:val="nil"/>
              <w:bottom w:val="single" w:sz="4" w:space="0" w:color="auto"/>
              <w:right w:val="single" w:sz="4" w:space="0" w:color="auto"/>
            </w:tcBorders>
            <w:shd w:val="clear" w:color="auto" w:fill="auto"/>
            <w:hideMark/>
          </w:tcPr>
          <w:p w14:paraId="135E148F" w14:textId="77777777" w:rsidR="00233B88" w:rsidRPr="00233B88" w:rsidRDefault="00233B88" w:rsidP="00233B88">
            <w:pPr>
              <w:jc w:val="left"/>
              <w:rPr>
                <w:rFonts w:ascii="Calibri" w:hAnsi="Calibri" w:cs="Calibri"/>
                <w:sz w:val="22"/>
                <w:szCs w:val="22"/>
                <w:lang w:eastAsia="lt-LT"/>
              </w:rPr>
            </w:pPr>
            <w:r w:rsidRPr="00233B88">
              <w:rPr>
                <w:rFonts w:ascii="Calibri" w:hAnsi="Calibri" w:cs="Calibri"/>
                <w:sz w:val="22"/>
                <w:szCs w:val="22"/>
                <w:lang w:eastAsia="lt-LT"/>
              </w:rPr>
              <w:t>Bendruomeninių verslumo iniciatyvų kūrimas ir plėtra</w:t>
            </w:r>
          </w:p>
        </w:tc>
        <w:tc>
          <w:tcPr>
            <w:tcW w:w="1540" w:type="pct"/>
            <w:tcBorders>
              <w:top w:val="nil"/>
              <w:left w:val="nil"/>
              <w:bottom w:val="single" w:sz="4" w:space="0" w:color="auto"/>
              <w:right w:val="single" w:sz="4" w:space="0" w:color="auto"/>
            </w:tcBorders>
            <w:shd w:val="clear" w:color="000000" w:fill="FFF2CC"/>
            <w:hideMark/>
          </w:tcPr>
          <w:p w14:paraId="1B476521" w14:textId="77777777" w:rsidR="00233B88" w:rsidRPr="00233B88" w:rsidRDefault="00233B88" w:rsidP="00233B88">
            <w:pPr>
              <w:jc w:val="left"/>
              <w:rPr>
                <w:rFonts w:ascii="Calibri" w:hAnsi="Calibri" w:cs="Calibri"/>
                <w:sz w:val="22"/>
                <w:szCs w:val="22"/>
                <w:lang w:eastAsia="lt-LT"/>
              </w:rPr>
            </w:pPr>
            <w:r w:rsidRPr="00233B88">
              <w:rPr>
                <w:rFonts w:ascii="Calibri" w:hAnsi="Calibri" w:cs="Calibri"/>
                <w:sz w:val="22"/>
                <w:szCs w:val="22"/>
                <w:lang w:eastAsia="lt-LT"/>
              </w:rPr>
              <w:t>Bendruomeninis verslas</w:t>
            </w:r>
          </w:p>
        </w:tc>
        <w:tc>
          <w:tcPr>
            <w:tcW w:w="448" w:type="pct"/>
            <w:tcBorders>
              <w:top w:val="nil"/>
              <w:left w:val="nil"/>
              <w:bottom w:val="single" w:sz="4" w:space="0" w:color="auto"/>
              <w:right w:val="single" w:sz="4" w:space="0" w:color="auto"/>
            </w:tcBorders>
            <w:shd w:val="clear" w:color="000000" w:fill="D9D9D9"/>
            <w:noWrap/>
            <w:hideMark/>
          </w:tcPr>
          <w:p w14:paraId="1CFF58CA" w14:textId="77777777" w:rsidR="00233B88" w:rsidRPr="00233B88" w:rsidRDefault="00233B88" w:rsidP="00233B88">
            <w:pPr>
              <w:jc w:val="center"/>
              <w:rPr>
                <w:rFonts w:ascii="Calibri" w:hAnsi="Calibri" w:cs="Calibri"/>
                <w:sz w:val="22"/>
                <w:szCs w:val="22"/>
                <w:lang w:eastAsia="lt-LT"/>
              </w:rPr>
            </w:pPr>
            <w:r w:rsidRPr="00233B88">
              <w:rPr>
                <w:rFonts w:ascii="Calibri" w:hAnsi="Calibri" w:cs="Calibri"/>
                <w:sz w:val="22"/>
                <w:szCs w:val="22"/>
                <w:lang w:eastAsia="lt-LT"/>
              </w:rPr>
              <w:t>6</w:t>
            </w:r>
          </w:p>
        </w:tc>
        <w:tc>
          <w:tcPr>
            <w:tcW w:w="473" w:type="pct"/>
            <w:tcBorders>
              <w:top w:val="nil"/>
              <w:left w:val="nil"/>
              <w:bottom w:val="single" w:sz="4" w:space="0" w:color="auto"/>
              <w:right w:val="single" w:sz="8" w:space="0" w:color="auto"/>
            </w:tcBorders>
            <w:shd w:val="clear" w:color="000000" w:fill="D9D9D9"/>
            <w:noWrap/>
            <w:hideMark/>
          </w:tcPr>
          <w:p w14:paraId="0AFE00E6" w14:textId="77777777" w:rsidR="00233B88" w:rsidRPr="00233B88" w:rsidRDefault="00233B88" w:rsidP="00233B88">
            <w:pPr>
              <w:jc w:val="center"/>
              <w:rPr>
                <w:rFonts w:ascii="Calibri" w:hAnsi="Calibri" w:cs="Calibri"/>
                <w:sz w:val="22"/>
                <w:szCs w:val="22"/>
                <w:lang w:eastAsia="lt-LT"/>
              </w:rPr>
            </w:pPr>
            <w:r w:rsidRPr="00233B88">
              <w:rPr>
                <w:rFonts w:ascii="Calibri" w:hAnsi="Calibri" w:cs="Calibri"/>
                <w:sz w:val="22"/>
                <w:szCs w:val="22"/>
                <w:lang w:eastAsia="lt-LT"/>
              </w:rPr>
              <w:t>300 000,00</w:t>
            </w:r>
          </w:p>
        </w:tc>
      </w:tr>
      <w:tr w:rsidR="00233B88" w:rsidRPr="00233B88" w14:paraId="07336100" w14:textId="77777777" w:rsidTr="00233B88">
        <w:trPr>
          <w:trHeight w:val="600"/>
        </w:trPr>
        <w:tc>
          <w:tcPr>
            <w:tcW w:w="467" w:type="pct"/>
            <w:tcBorders>
              <w:top w:val="nil"/>
              <w:left w:val="single" w:sz="8" w:space="0" w:color="auto"/>
              <w:bottom w:val="single" w:sz="4" w:space="0" w:color="auto"/>
              <w:right w:val="single" w:sz="4" w:space="0" w:color="auto"/>
            </w:tcBorders>
            <w:shd w:val="clear" w:color="000000" w:fill="DDEBF7"/>
            <w:noWrap/>
            <w:hideMark/>
          </w:tcPr>
          <w:p w14:paraId="21099A36"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6 priemonė</w:t>
            </w:r>
          </w:p>
        </w:tc>
        <w:tc>
          <w:tcPr>
            <w:tcW w:w="2073" w:type="pct"/>
            <w:tcBorders>
              <w:top w:val="nil"/>
              <w:left w:val="nil"/>
              <w:bottom w:val="single" w:sz="4" w:space="0" w:color="auto"/>
              <w:right w:val="single" w:sz="4" w:space="0" w:color="auto"/>
            </w:tcBorders>
            <w:shd w:val="clear" w:color="auto" w:fill="auto"/>
            <w:hideMark/>
          </w:tcPr>
          <w:p w14:paraId="086DDB4B" w14:textId="77777777" w:rsidR="00233B88" w:rsidRPr="00233B88" w:rsidRDefault="00233B88" w:rsidP="00233B88">
            <w:pPr>
              <w:jc w:val="left"/>
              <w:rPr>
                <w:rFonts w:ascii="Calibri" w:hAnsi="Calibri" w:cs="Calibri"/>
                <w:sz w:val="22"/>
                <w:szCs w:val="22"/>
                <w:lang w:eastAsia="lt-LT"/>
              </w:rPr>
            </w:pPr>
            <w:r w:rsidRPr="00233B88">
              <w:rPr>
                <w:rFonts w:ascii="Calibri" w:hAnsi="Calibri" w:cs="Calibri"/>
                <w:sz w:val="22"/>
                <w:szCs w:val="22"/>
                <w:lang w:eastAsia="lt-LT"/>
              </w:rPr>
              <w:t>Viešųjų paslaugų ir infrastruktūros prieinamumas vietos bendruomenei didinimas</w:t>
            </w:r>
          </w:p>
        </w:tc>
        <w:tc>
          <w:tcPr>
            <w:tcW w:w="1540" w:type="pct"/>
            <w:tcBorders>
              <w:top w:val="nil"/>
              <w:left w:val="nil"/>
              <w:bottom w:val="single" w:sz="4" w:space="0" w:color="auto"/>
              <w:right w:val="single" w:sz="4" w:space="0" w:color="auto"/>
            </w:tcBorders>
            <w:shd w:val="clear" w:color="000000" w:fill="FFF2CC"/>
            <w:hideMark/>
          </w:tcPr>
          <w:p w14:paraId="79827F45" w14:textId="77777777" w:rsidR="00233B88" w:rsidRPr="00233B88" w:rsidRDefault="00233B88" w:rsidP="00233B88">
            <w:pPr>
              <w:jc w:val="left"/>
              <w:rPr>
                <w:rFonts w:ascii="Calibri" w:hAnsi="Calibri" w:cs="Calibri"/>
                <w:sz w:val="22"/>
                <w:szCs w:val="22"/>
                <w:lang w:eastAsia="lt-LT"/>
              </w:rPr>
            </w:pPr>
            <w:r w:rsidRPr="00233B88">
              <w:rPr>
                <w:rFonts w:ascii="Calibri" w:hAnsi="Calibri" w:cs="Calibri"/>
                <w:sz w:val="22"/>
                <w:szCs w:val="22"/>
                <w:lang w:eastAsia="lt-LT"/>
              </w:rPr>
              <w:t>Viešųjų paslaugų prieinamumo didinimas (ne pelno)</w:t>
            </w:r>
          </w:p>
        </w:tc>
        <w:tc>
          <w:tcPr>
            <w:tcW w:w="448" w:type="pct"/>
            <w:tcBorders>
              <w:top w:val="nil"/>
              <w:left w:val="nil"/>
              <w:bottom w:val="single" w:sz="4" w:space="0" w:color="auto"/>
              <w:right w:val="single" w:sz="4" w:space="0" w:color="auto"/>
            </w:tcBorders>
            <w:shd w:val="clear" w:color="000000" w:fill="D9D9D9"/>
            <w:noWrap/>
            <w:hideMark/>
          </w:tcPr>
          <w:p w14:paraId="1E596EA8" w14:textId="77777777" w:rsidR="00233B88" w:rsidRPr="00233B88" w:rsidRDefault="00233B88" w:rsidP="00233B88">
            <w:pPr>
              <w:jc w:val="center"/>
              <w:rPr>
                <w:rFonts w:ascii="Calibri" w:hAnsi="Calibri" w:cs="Calibri"/>
                <w:sz w:val="22"/>
                <w:szCs w:val="22"/>
                <w:lang w:eastAsia="lt-LT"/>
              </w:rPr>
            </w:pPr>
            <w:r w:rsidRPr="00233B88">
              <w:rPr>
                <w:rFonts w:ascii="Calibri" w:hAnsi="Calibri" w:cs="Calibri"/>
                <w:sz w:val="22"/>
                <w:szCs w:val="22"/>
                <w:lang w:eastAsia="lt-LT"/>
              </w:rPr>
              <w:t>2</w:t>
            </w:r>
          </w:p>
        </w:tc>
        <w:tc>
          <w:tcPr>
            <w:tcW w:w="473" w:type="pct"/>
            <w:tcBorders>
              <w:top w:val="nil"/>
              <w:left w:val="nil"/>
              <w:bottom w:val="single" w:sz="4" w:space="0" w:color="auto"/>
              <w:right w:val="single" w:sz="8" w:space="0" w:color="auto"/>
            </w:tcBorders>
            <w:shd w:val="clear" w:color="000000" w:fill="D9D9D9"/>
            <w:noWrap/>
            <w:hideMark/>
          </w:tcPr>
          <w:p w14:paraId="67F6EEC8" w14:textId="77777777" w:rsidR="00233B88" w:rsidRPr="00233B88" w:rsidRDefault="00233B88" w:rsidP="00233B88">
            <w:pPr>
              <w:jc w:val="center"/>
              <w:rPr>
                <w:rFonts w:ascii="Calibri" w:hAnsi="Calibri" w:cs="Calibri"/>
                <w:sz w:val="22"/>
                <w:szCs w:val="22"/>
                <w:lang w:eastAsia="lt-LT"/>
              </w:rPr>
            </w:pPr>
            <w:r w:rsidRPr="00233B88">
              <w:rPr>
                <w:rFonts w:ascii="Calibri" w:hAnsi="Calibri" w:cs="Calibri"/>
                <w:sz w:val="22"/>
                <w:szCs w:val="22"/>
                <w:lang w:eastAsia="lt-LT"/>
              </w:rPr>
              <w:t>100 000,00</w:t>
            </w:r>
          </w:p>
        </w:tc>
      </w:tr>
      <w:tr w:rsidR="00233B88" w:rsidRPr="00233B88" w14:paraId="203E7EE6" w14:textId="77777777" w:rsidTr="00233B88">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591CF785"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7 priemonė</w:t>
            </w:r>
          </w:p>
        </w:tc>
        <w:tc>
          <w:tcPr>
            <w:tcW w:w="2073" w:type="pct"/>
            <w:tcBorders>
              <w:top w:val="nil"/>
              <w:left w:val="nil"/>
              <w:bottom w:val="single" w:sz="4" w:space="0" w:color="auto"/>
              <w:right w:val="single" w:sz="4" w:space="0" w:color="auto"/>
            </w:tcBorders>
            <w:shd w:val="clear" w:color="auto" w:fill="auto"/>
            <w:hideMark/>
          </w:tcPr>
          <w:p w14:paraId="47507DD6" w14:textId="77777777" w:rsidR="00233B88" w:rsidRPr="00233B88" w:rsidRDefault="00233B88" w:rsidP="00233B88">
            <w:pPr>
              <w:jc w:val="left"/>
              <w:rPr>
                <w:rFonts w:ascii="Calibri" w:hAnsi="Calibri" w:cs="Calibri"/>
                <w:sz w:val="22"/>
                <w:szCs w:val="22"/>
                <w:lang w:eastAsia="lt-LT"/>
              </w:rPr>
            </w:pPr>
            <w:r w:rsidRPr="00233B88">
              <w:rPr>
                <w:rFonts w:ascii="Calibri" w:hAnsi="Calibri" w:cs="Calibri"/>
                <w:sz w:val="22"/>
                <w:szCs w:val="22"/>
                <w:lang w:eastAsia="lt-LT"/>
              </w:rPr>
              <w:t>NVO iniciatyvų skatinimas, kultūros tradicijų, amatų saugojimas ir sklaida</w:t>
            </w:r>
          </w:p>
        </w:tc>
        <w:tc>
          <w:tcPr>
            <w:tcW w:w="1540" w:type="pct"/>
            <w:tcBorders>
              <w:top w:val="nil"/>
              <w:left w:val="nil"/>
              <w:bottom w:val="single" w:sz="4" w:space="0" w:color="auto"/>
              <w:right w:val="single" w:sz="4" w:space="0" w:color="auto"/>
            </w:tcBorders>
            <w:shd w:val="clear" w:color="000000" w:fill="FFF2CC"/>
            <w:hideMark/>
          </w:tcPr>
          <w:p w14:paraId="75F85062" w14:textId="77777777" w:rsidR="00233B88" w:rsidRPr="00233B88" w:rsidRDefault="00233B88" w:rsidP="00233B88">
            <w:pPr>
              <w:jc w:val="left"/>
              <w:rPr>
                <w:rFonts w:ascii="Calibri" w:hAnsi="Calibri" w:cs="Calibri"/>
                <w:sz w:val="22"/>
                <w:szCs w:val="22"/>
                <w:lang w:eastAsia="lt-LT"/>
              </w:rPr>
            </w:pPr>
            <w:r w:rsidRPr="00233B88">
              <w:rPr>
                <w:rFonts w:ascii="Calibri" w:hAnsi="Calibri" w:cs="Calibri"/>
                <w:sz w:val="22"/>
                <w:szCs w:val="22"/>
                <w:lang w:eastAsia="lt-LT"/>
              </w:rPr>
              <w:t>Veiklos projektai</w:t>
            </w:r>
          </w:p>
        </w:tc>
        <w:tc>
          <w:tcPr>
            <w:tcW w:w="448" w:type="pct"/>
            <w:tcBorders>
              <w:top w:val="nil"/>
              <w:left w:val="nil"/>
              <w:bottom w:val="single" w:sz="4" w:space="0" w:color="auto"/>
              <w:right w:val="single" w:sz="4" w:space="0" w:color="auto"/>
            </w:tcBorders>
            <w:shd w:val="clear" w:color="000000" w:fill="D9D9D9"/>
            <w:noWrap/>
            <w:hideMark/>
          </w:tcPr>
          <w:p w14:paraId="5230B10B" w14:textId="77777777" w:rsidR="00233B88" w:rsidRPr="00233B88" w:rsidRDefault="00233B88" w:rsidP="00233B88">
            <w:pPr>
              <w:jc w:val="center"/>
              <w:rPr>
                <w:rFonts w:ascii="Calibri" w:hAnsi="Calibri" w:cs="Calibri"/>
                <w:sz w:val="22"/>
                <w:szCs w:val="22"/>
                <w:lang w:eastAsia="lt-LT"/>
              </w:rPr>
            </w:pPr>
            <w:r w:rsidRPr="00233B88">
              <w:rPr>
                <w:rFonts w:ascii="Calibri" w:hAnsi="Calibri" w:cs="Calibri"/>
                <w:sz w:val="22"/>
                <w:szCs w:val="22"/>
                <w:lang w:eastAsia="lt-LT"/>
              </w:rPr>
              <w:t>20</w:t>
            </w:r>
          </w:p>
        </w:tc>
        <w:tc>
          <w:tcPr>
            <w:tcW w:w="473" w:type="pct"/>
            <w:tcBorders>
              <w:top w:val="nil"/>
              <w:left w:val="nil"/>
              <w:bottom w:val="single" w:sz="4" w:space="0" w:color="auto"/>
              <w:right w:val="single" w:sz="8" w:space="0" w:color="auto"/>
            </w:tcBorders>
            <w:shd w:val="clear" w:color="000000" w:fill="D9D9D9"/>
            <w:noWrap/>
            <w:hideMark/>
          </w:tcPr>
          <w:p w14:paraId="3104CD23" w14:textId="77777777" w:rsidR="00233B88" w:rsidRPr="00233B88" w:rsidRDefault="00233B88" w:rsidP="00233B88">
            <w:pPr>
              <w:jc w:val="center"/>
              <w:rPr>
                <w:rFonts w:ascii="Calibri" w:hAnsi="Calibri" w:cs="Calibri"/>
                <w:sz w:val="22"/>
                <w:szCs w:val="22"/>
                <w:lang w:eastAsia="lt-LT"/>
              </w:rPr>
            </w:pPr>
            <w:r w:rsidRPr="00233B88">
              <w:rPr>
                <w:rFonts w:ascii="Calibri" w:hAnsi="Calibri" w:cs="Calibri"/>
                <w:sz w:val="22"/>
                <w:szCs w:val="22"/>
                <w:lang w:eastAsia="lt-LT"/>
              </w:rPr>
              <w:t>200 000,00</w:t>
            </w:r>
          </w:p>
        </w:tc>
      </w:tr>
      <w:tr w:rsidR="00233B88" w:rsidRPr="00233B88" w14:paraId="261022B2" w14:textId="77777777" w:rsidTr="00233B88">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18970676"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8 priemonė</w:t>
            </w:r>
          </w:p>
        </w:tc>
        <w:tc>
          <w:tcPr>
            <w:tcW w:w="2073" w:type="pct"/>
            <w:tcBorders>
              <w:top w:val="nil"/>
              <w:left w:val="nil"/>
              <w:bottom w:val="single" w:sz="4" w:space="0" w:color="auto"/>
              <w:right w:val="single" w:sz="4" w:space="0" w:color="auto"/>
            </w:tcBorders>
            <w:shd w:val="clear" w:color="auto" w:fill="auto"/>
            <w:hideMark/>
          </w:tcPr>
          <w:p w14:paraId="74DFAC97" w14:textId="77777777" w:rsidR="00233B88" w:rsidRPr="00233B88" w:rsidRDefault="00233B88" w:rsidP="00233B88">
            <w:pPr>
              <w:jc w:val="left"/>
              <w:rPr>
                <w:rFonts w:ascii="Calibri" w:hAnsi="Calibri" w:cs="Calibri"/>
                <w:sz w:val="22"/>
                <w:szCs w:val="22"/>
                <w:lang w:eastAsia="lt-LT"/>
              </w:rPr>
            </w:pPr>
            <w:r w:rsidRPr="00233B88">
              <w:rPr>
                <w:rFonts w:ascii="Calibri" w:hAnsi="Calibri" w:cs="Calibri"/>
                <w:sz w:val="22"/>
                <w:szCs w:val="22"/>
                <w:lang w:eastAsia="lt-LT"/>
              </w:rPr>
              <w:t>Vietos projektų pareiškėjų ir vykdytojų mokymas, įgūdžių įgijimas</w:t>
            </w:r>
          </w:p>
        </w:tc>
        <w:tc>
          <w:tcPr>
            <w:tcW w:w="1540" w:type="pct"/>
            <w:tcBorders>
              <w:top w:val="nil"/>
              <w:left w:val="nil"/>
              <w:bottom w:val="single" w:sz="4" w:space="0" w:color="auto"/>
              <w:right w:val="single" w:sz="4" w:space="0" w:color="auto"/>
            </w:tcBorders>
            <w:shd w:val="clear" w:color="000000" w:fill="FFF2CC"/>
            <w:hideMark/>
          </w:tcPr>
          <w:p w14:paraId="43ED00E3" w14:textId="77777777" w:rsidR="00233B88" w:rsidRPr="00233B88" w:rsidRDefault="00233B88" w:rsidP="00233B88">
            <w:pPr>
              <w:jc w:val="left"/>
              <w:rPr>
                <w:rFonts w:ascii="Calibri" w:hAnsi="Calibri" w:cs="Calibri"/>
                <w:sz w:val="22"/>
                <w:szCs w:val="22"/>
                <w:lang w:eastAsia="lt-LT"/>
              </w:rPr>
            </w:pPr>
            <w:r w:rsidRPr="00233B88">
              <w:rPr>
                <w:rFonts w:ascii="Calibri" w:hAnsi="Calibri" w:cs="Calibri"/>
                <w:sz w:val="22"/>
                <w:szCs w:val="22"/>
                <w:lang w:eastAsia="lt-LT"/>
              </w:rPr>
              <w:t>Mokymų projektai</w:t>
            </w:r>
          </w:p>
        </w:tc>
        <w:tc>
          <w:tcPr>
            <w:tcW w:w="448" w:type="pct"/>
            <w:tcBorders>
              <w:top w:val="nil"/>
              <w:left w:val="nil"/>
              <w:bottom w:val="single" w:sz="4" w:space="0" w:color="auto"/>
              <w:right w:val="single" w:sz="4" w:space="0" w:color="auto"/>
            </w:tcBorders>
            <w:shd w:val="clear" w:color="000000" w:fill="D9D9D9"/>
            <w:noWrap/>
            <w:hideMark/>
          </w:tcPr>
          <w:p w14:paraId="7647CAD2" w14:textId="77777777" w:rsidR="00233B88" w:rsidRPr="00233B88" w:rsidRDefault="00233B88" w:rsidP="00233B88">
            <w:pPr>
              <w:jc w:val="center"/>
              <w:rPr>
                <w:rFonts w:ascii="Calibri" w:hAnsi="Calibri" w:cs="Calibri"/>
                <w:sz w:val="22"/>
                <w:szCs w:val="22"/>
                <w:lang w:eastAsia="lt-LT"/>
              </w:rPr>
            </w:pPr>
            <w:r w:rsidRPr="00233B88">
              <w:rPr>
                <w:rFonts w:ascii="Calibri" w:hAnsi="Calibri" w:cs="Calibri"/>
                <w:sz w:val="22"/>
                <w:szCs w:val="22"/>
                <w:lang w:eastAsia="lt-LT"/>
              </w:rPr>
              <w:t>6</w:t>
            </w:r>
          </w:p>
        </w:tc>
        <w:tc>
          <w:tcPr>
            <w:tcW w:w="473" w:type="pct"/>
            <w:tcBorders>
              <w:top w:val="nil"/>
              <w:left w:val="nil"/>
              <w:bottom w:val="single" w:sz="4" w:space="0" w:color="auto"/>
              <w:right w:val="single" w:sz="8" w:space="0" w:color="auto"/>
            </w:tcBorders>
            <w:shd w:val="clear" w:color="000000" w:fill="D9D9D9"/>
            <w:noWrap/>
            <w:hideMark/>
          </w:tcPr>
          <w:p w14:paraId="3B3CC9A2" w14:textId="77777777" w:rsidR="00233B88" w:rsidRPr="00233B88" w:rsidRDefault="00233B88" w:rsidP="00233B88">
            <w:pPr>
              <w:jc w:val="center"/>
              <w:rPr>
                <w:rFonts w:ascii="Calibri" w:hAnsi="Calibri" w:cs="Calibri"/>
                <w:sz w:val="22"/>
                <w:szCs w:val="22"/>
                <w:lang w:eastAsia="lt-LT"/>
              </w:rPr>
            </w:pPr>
            <w:r w:rsidRPr="00233B88">
              <w:rPr>
                <w:rFonts w:ascii="Calibri" w:hAnsi="Calibri" w:cs="Calibri"/>
                <w:sz w:val="22"/>
                <w:szCs w:val="22"/>
                <w:lang w:eastAsia="lt-LT"/>
              </w:rPr>
              <w:t>95 400,00</w:t>
            </w:r>
          </w:p>
        </w:tc>
      </w:tr>
      <w:tr w:rsidR="00233B88" w:rsidRPr="00233B88" w14:paraId="67BD805A" w14:textId="77777777" w:rsidTr="00233B88">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540FCE25"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9 priemonė</w:t>
            </w:r>
          </w:p>
        </w:tc>
        <w:tc>
          <w:tcPr>
            <w:tcW w:w="2073" w:type="pct"/>
            <w:tcBorders>
              <w:top w:val="nil"/>
              <w:left w:val="nil"/>
              <w:bottom w:val="single" w:sz="4" w:space="0" w:color="auto"/>
              <w:right w:val="single" w:sz="4" w:space="0" w:color="auto"/>
            </w:tcBorders>
            <w:shd w:val="clear" w:color="auto" w:fill="auto"/>
            <w:hideMark/>
          </w:tcPr>
          <w:p w14:paraId="7D644637" w14:textId="77777777" w:rsidR="00233B88" w:rsidRPr="00233B88" w:rsidRDefault="00233B88" w:rsidP="00233B88">
            <w:pPr>
              <w:jc w:val="left"/>
              <w:rPr>
                <w:rFonts w:ascii="Calibri" w:hAnsi="Calibri" w:cs="Calibri"/>
                <w:sz w:val="22"/>
                <w:szCs w:val="22"/>
                <w:lang w:eastAsia="lt-LT"/>
              </w:rPr>
            </w:pPr>
            <w:r w:rsidRPr="00233B88">
              <w:rPr>
                <w:rFonts w:ascii="Calibri" w:hAnsi="Calibri" w:cs="Calibri"/>
                <w:sz w:val="22"/>
                <w:szCs w:val="22"/>
                <w:lang w:eastAsia="lt-LT"/>
              </w:rPr>
              <w:t>Teritorinio VVG bendradarbiavimo skatinimas</w:t>
            </w:r>
          </w:p>
        </w:tc>
        <w:tc>
          <w:tcPr>
            <w:tcW w:w="1540" w:type="pct"/>
            <w:tcBorders>
              <w:top w:val="nil"/>
              <w:left w:val="nil"/>
              <w:bottom w:val="single" w:sz="4" w:space="0" w:color="auto"/>
              <w:right w:val="single" w:sz="4" w:space="0" w:color="auto"/>
            </w:tcBorders>
            <w:shd w:val="clear" w:color="000000" w:fill="FFF2CC"/>
            <w:hideMark/>
          </w:tcPr>
          <w:p w14:paraId="0AE6B7F3" w14:textId="77777777" w:rsidR="00233B88" w:rsidRPr="00233B88" w:rsidRDefault="00233B88" w:rsidP="00233B88">
            <w:pPr>
              <w:jc w:val="left"/>
              <w:rPr>
                <w:rFonts w:ascii="Calibri" w:hAnsi="Calibri" w:cs="Calibri"/>
                <w:sz w:val="22"/>
                <w:szCs w:val="22"/>
                <w:lang w:eastAsia="lt-LT"/>
              </w:rPr>
            </w:pPr>
            <w:r w:rsidRPr="00233B88">
              <w:rPr>
                <w:rFonts w:ascii="Calibri" w:hAnsi="Calibri" w:cs="Calibri"/>
                <w:sz w:val="22"/>
                <w:szCs w:val="22"/>
                <w:lang w:eastAsia="lt-LT"/>
              </w:rPr>
              <w:t>Teritorinis VVG bendradarbiavimas</w:t>
            </w:r>
          </w:p>
        </w:tc>
        <w:tc>
          <w:tcPr>
            <w:tcW w:w="448" w:type="pct"/>
            <w:tcBorders>
              <w:top w:val="nil"/>
              <w:left w:val="nil"/>
              <w:bottom w:val="single" w:sz="4" w:space="0" w:color="auto"/>
              <w:right w:val="single" w:sz="4" w:space="0" w:color="auto"/>
            </w:tcBorders>
            <w:shd w:val="clear" w:color="000000" w:fill="D9D9D9"/>
            <w:noWrap/>
            <w:hideMark/>
          </w:tcPr>
          <w:p w14:paraId="502BA471" w14:textId="77777777" w:rsidR="00233B88" w:rsidRPr="00233B88" w:rsidRDefault="00233B88" w:rsidP="00233B88">
            <w:pPr>
              <w:jc w:val="center"/>
              <w:rPr>
                <w:rFonts w:ascii="Calibri" w:hAnsi="Calibri" w:cs="Calibri"/>
                <w:sz w:val="22"/>
                <w:szCs w:val="22"/>
                <w:lang w:eastAsia="lt-LT"/>
              </w:rPr>
            </w:pPr>
            <w:r w:rsidRPr="00233B88">
              <w:rPr>
                <w:rFonts w:ascii="Calibri" w:hAnsi="Calibri" w:cs="Calibri"/>
                <w:sz w:val="22"/>
                <w:szCs w:val="22"/>
                <w:lang w:eastAsia="lt-LT"/>
              </w:rPr>
              <w:t>1</w:t>
            </w:r>
          </w:p>
        </w:tc>
        <w:tc>
          <w:tcPr>
            <w:tcW w:w="473" w:type="pct"/>
            <w:tcBorders>
              <w:top w:val="nil"/>
              <w:left w:val="nil"/>
              <w:bottom w:val="single" w:sz="4" w:space="0" w:color="auto"/>
              <w:right w:val="single" w:sz="8" w:space="0" w:color="auto"/>
            </w:tcBorders>
            <w:shd w:val="clear" w:color="000000" w:fill="D9D9D9"/>
            <w:noWrap/>
            <w:hideMark/>
          </w:tcPr>
          <w:p w14:paraId="3550619C" w14:textId="71AE0050" w:rsidR="00233B88" w:rsidRPr="00233B88" w:rsidRDefault="0095162B" w:rsidP="00233B88">
            <w:pPr>
              <w:jc w:val="center"/>
              <w:rPr>
                <w:rFonts w:ascii="Calibri" w:hAnsi="Calibri" w:cs="Calibri"/>
                <w:sz w:val="22"/>
                <w:szCs w:val="22"/>
                <w:lang w:eastAsia="lt-LT"/>
              </w:rPr>
            </w:pPr>
            <w:r>
              <w:rPr>
                <w:rFonts w:ascii="Calibri" w:hAnsi="Calibri" w:cs="Calibri"/>
                <w:sz w:val="22"/>
                <w:szCs w:val="22"/>
                <w:lang w:eastAsia="lt-LT"/>
              </w:rPr>
              <w:t>15</w:t>
            </w:r>
            <w:r w:rsidR="00233B88" w:rsidRPr="00233B88">
              <w:rPr>
                <w:rFonts w:ascii="Calibri" w:hAnsi="Calibri" w:cs="Calibri"/>
                <w:sz w:val="22"/>
                <w:szCs w:val="22"/>
                <w:lang w:eastAsia="lt-LT"/>
              </w:rPr>
              <w:t xml:space="preserve"> 000,00</w:t>
            </w:r>
          </w:p>
        </w:tc>
      </w:tr>
      <w:tr w:rsidR="00233B88" w:rsidRPr="00233B88" w14:paraId="65D77BB4" w14:textId="77777777" w:rsidTr="00233B88">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1D95C449" w14:textId="77777777" w:rsidR="00233B88" w:rsidRPr="00233B88" w:rsidRDefault="00233B88" w:rsidP="00233B88">
            <w:pPr>
              <w:jc w:val="left"/>
              <w:rPr>
                <w:rFonts w:ascii="Calibri" w:hAnsi="Calibri" w:cs="Calibri"/>
                <w:b/>
                <w:bCs/>
                <w:color w:val="000000"/>
                <w:sz w:val="22"/>
                <w:szCs w:val="22"/>
                <w:lang w:eastAsia="lt-LT"/>
              </w:rPr>
            </w:pPr>
            <w:r w:rsidRPr="00233B88">
              <w:rPr>
                <w:rFonts w:ascii="Calibri" w:hAnsi="Calibri" w:cs="Calibri"/>
                <w:b/>
                <w:bCs/>
                <w:color w:val="000000"/>
                <w:sz w:val="22"/>
                <w:szCs w:val="22"/>
                <w:lang w:eastAsia="lt-LT"/>
              </w:rPr>
              <w:t> </w:t>
            </w:r>
          </w:p>
        </w:tc>
        <w:tc>
          <w:tcPr>
            <w:tcW w:w="2073" w:type="pct"/>
            <w:tcBorders>
              <w:top w:val="nil"/>
              <w:left w:val="nil"/>
              <w:bottom w:val="single" w:sz="4" w:space="0" w:color="auto"/>
              <w:right w:val="single" w:sz="4" w:space="0" w:color="auto"/>
            </w:tcBorders>
            <w:shd w:val="clear" w:color="000000" w:fill="DDEBF7"/>
            <w:noWrap/>
            <w:hideMark/>
          </w:tcPr>
          <w:p w14:paraId="1597D587" w14:textId="77777777" w:rsidR="00233B88" w:rsidRPr="00233B88" w:rsidRDefault="00233B88" w:rsidP="00233B88">
            <w:pPr>
              <w:jc w:val="left"/>
              <w:rPr>
                <w:rFonts w:ascii="Calibri" w:hAnsi="Calibri" w:cs="Calibri"/>
                <w:b/>
                <w:bCs/>
                <w:color w:val="000000"/>
                <w:sz w:val="22"/>
                <w:szCs w:val="22"/>
                <w:lang w:eastAsia="lt-LT"/>
              </w:rPr>
            </w:pPr>
            <w:r w:rsidRPr="00233B88">
              <w:rPr>
                <w:rFonts w:ascii="Calibri" w:hAnsi="Calibri" w:cs="Calibri"/>
                <w:b/>
                <w:bCs/>
                <w:color w:val="000000"/>
                <w:sz w:val="22"/>
                <w:szCs w:val="22"/>
                <w:lang w:eastAsia="lt-LT"/>
              </w:rPr>
              <w:t>Visos VPS priemonės, iš viso</w:t>
            </w:r>
          </w:p>
        </w:tc>
        <w:tc>
          <w:tcPr>
            <w:tcW w:w="1540" w:type="pct"/>
            <w:tcBorders>
              <w:top w:val="nil"/>
              <w:left w:val="nil"/>
              <w:bottom w:val="single" w:sz="4" w:space="0" w:color="auto"/>
              <w:right w:val="single" w:sz="4" w:space="0" w:color="auto"/>
            </w:tcBorders>
            <w:shd w:val="clear" w:color="000000" w:fill="DDEBF7"/>
            <w:noWrap/>
            <w:hideMark/>
          </w:tcPr>
          <w:p w14:paraId="7CE74793" w14:textId="77777777" w:rsidR="00233B88" w:rsidRPr="00233B88" w:rsidRDefault="00233B88" w:rsidP="00233B88">
            <w:pPr>
              <w:jc w:val="left"/>
              <w:rPr>
                <w:rFonts w:ascii="Calibri" w:hAnsi="Calibri" w:cs="Calibri"/>
                <w:b/>
                <w:bCs/>
                <w:color w:val="000000"/>
                <w:sz w:val="22"/>
                <w:szCs w:val="22"/>
                <w:lang w:eastAsia="lt-LT"/>
              </w:rPr>
            </w:pPr>
            <w:r w:rsidRPr="00233B88">
              <w:rPr>
                <w:rFonts w:ascii="Calibri" w:hAnsi="Calibri" w:cs="Calibri"/>
                <w:b/>
                <w:bCs/>
                <w:color w:val="000000"/>
                <w:sz w:val="22"/>
                <w:szCs w:val="22"/>
                <w:lang w:eastAsia="lt-LT"/>
              </w:rPr>
              <w:t> </w:t>
            </w:r>
          </w:p>
        </w:tc>
        <w:tc>
          <w:tcPr>
            <w:tcW w:w="448" w:type="pct"/>
            <w:tcBorders>
              <w:top w:val="nil"/>
              <w:left w:val="nil"/>
              <w:bottom w:val="single" w:sz="4" w:space="0" w:color="auto"/>
              <w:right w:val="single" w:sz="4" w:space="0" w:color="auto"/>
            </w:tcBorders>
            <w:shd w:val="clear" w:color="000000" w:fill="D9D9D9"/>
            <w:noWrap/>
            <w:hideMark/>
          </w:tcPr>
          <w:p w14:paraId="4FB1C0B2" w14:textId="77777777" w:rsidR="00233B88" w:rsidRPr="00233B88" w:rsidRDefault="00233B88" w:rsidP="00233B88">
            <w:pPr>
              <w:jc w:val="center"/>
              <w:rPr>
                <w:rFonts w:ascii="Calibri" w:hAnsi="Calibri" w:cs="Calibri"/>
                <w:b/>
                <w:bCs/>
                <w:color w:val="000000"/>
                <w:sz w:val="22"/>
                <w:szCs w:val="22"/>
                <w:lang w:eastAsia="lt-LT"/>
              </w:rPr>
            </w:pPr>
            <w:r w:rsidRPr="00233B88">
              <w:rPr>
                <w:rFonts w:ascii="Calibri" w:hAnsi="Calibri" w:cs="Calibri"/>
                <w:b/>
                <w:bCs/>
                <w:color w:val="000000"/>
                <w:sz w:val="22"/>
                <w:szCs w:val="22"/>
                <w:lang w:eastAsia="lt-LT"/>
              </w:rPr>
              <w:t>45</w:t>
            </w:r>
          </w:p>
        </w:tc>
        <w:tc>
          <w:tcPr>
            <w:tcW w:w="473" w:type="pct"/>
            <w:tcBorders>
              <w:top w:val="nil"/>
              <w:left w:val="nil"/>
              <w:bottom w:val="single" w:sz="4" w:space="0" w:color="auto"/>
              <w:right w:val="single" w:sz="8" w:space="0" w:color="auto"/>
            </w:tcBorders>
            <w:shd w:val="clear" w:color="000000" w:fill="D9D9D9"/>
            <w:noWrap/>
            <w:hideMark/>
          </w:tcPr>
          <w:p w14:paraId="713A54E3" w14:textId="5EEF9BB0" w:rsidR="00233B88" w:rsidRPr="00233B88" w:rsidRDefault="00233B88" w:rsidP="00233B88">
            <w:pPr>
              <w:jc w:val="center"/>
              <w:rPr>
                <w:rFonts w:ascii="Calibri" w:hAnsi="Calibri" w:cs="Calibri"/>
                <w:b/>
                <w:bCs/>
                <w:color w:val="000000"/>
                <w:sz w:val="22"/>
                <w:szCs w:val="22"/>
                <w:lang w:eastAsia="lt-LT"/>
              </w:rPr>
            </w:pPr>
            <w:r w:rsidRPr="00233B88">
              <w:rPr>
                <w:rFonts w:ascii="Calibri" w:hAnsi="Calibri" w:cs="Calibri"/>
                <w:b/>
                <w:bCs/>
                <w:color w:val="000000"/>
                <w:sz w:val="22"/>
                <w:szCs w:val="22"/>
                <w:lang w:eastAsia="lt-LT"/>
              </w:rPr>
              <w:t>1 29</w:t>
            </w:r>
            <w:r w:rsidR="0095162B">
              <w:rPr>
                <w:rFonts w:ascii="Calibri" w:hAnsi="Calibri" w:cs="Calibri"/>
                <w:b/>
                <w:bCs/>
                <w:color w:val="000000"/>
                <w:sz w:val="22"/>
                <w:szCs w:val="22"/>
                <w:lang w:eastAsia="lt-LT"/>
              </w:rPr>
              <w:t>0</w:t>
            </w:r>
            <w:r w:rsidRPr="00233B88">
              <w:rPr>
                <w:rFonts w:ascii="Calibri" w:hAnsi="Calibri" w:cs="Calibri"/>
                <w:b/>
                <w:bCs/>
                <w:color w:val="000000"/>
                <w:sz w:val="22"/>
                <w:szCs w:val="22"/>
                <w:lang w:eastAsia="lt-LT"/>
              </w:rPr>
              <w:t xml:space="preserve"> 458,40</w:t>
            </w:r>
          </w:p>
        </w:tc>
      </w:tr>
      <w:tr w:rsidR="00233B88" w:rsidRPr="00233B88" w14:paraId="658807A6" w14:textId="77777777" w:rsidTr="00233B88">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16B19052" w14:textId="77777777" w:rsidR="00233B88" w:rsidRPr="00233B88" w:rsidRDefault="00233B88" w:rsidP="00233B88">
            <w:pPr>
              <w:jc w:val="left"/>
              <w:rPr>
                <w:rFonts w:ascii="Calibri" w:hAnsi="Calibri" w:cs="Calibri"/>
                <w:b/>
                <w:bCs/>
                <w:color w:val="000000"/>
                <w:sz w:val="22"/>
                <w:szCs w:val="22"/>
                <w:lang w:eastAsia="lt-LT"/>
              </w:rPr>
            </w:pPr>
            <w:r w:rsidRPr="00233B88">
              <w:rPr>
                <w:rFonts w:ascii="Calibri" w:hAnsi="Calibri" w:cs="Calibri"/>
                <w:b/>
                <w:bCs/>
                <w:color w:val="000000"/>
                <w:sz w:val="22"/>
                <w:szCs w:val="22"/>
                <w:lang w:eastAsia="lt-LT"/>
              </w:rPr>
              <w:t> </w:t>
            </w:r>
          </w:p>
        </w:tc>
        <w:tc>
          <w:tcPr>
            <w:tcW w:w="2073" w:type="pct"/>
            <w:tcBorders>
              <w:top w:val="nil"/>
              <w:left w:val="nil"/>
              <w:bottom w:val="single" w:sz="4" w:space="0" w:color="auto"/>
              <w:right w:val="single" w:sz="4" w:space="0" w:color="auto"/>
            </w:tcBorders>
            <w:shd w:val="clear" w:color="000000" w:fill="DDEBF7"/>
            <w:noWrap/>
            <w:hideMark/>
          </w:tcPr>
          <w:p w14:paraId="34FA4ACB" w14:textId="77777777" w:rsidR="00233B88" w:rsidRPr="00233B88" w:rsidRDefault="00233B88" w:rsidP="00233B88">
            <w:pPr>
              <w:jc w:val="left"/>
              <w:rPr>
                <w:rFonts w:ascii="Calibri" w:hAnsi="Calibri" w:cs="Calibri"/>
                <w:b/>
                <w:bCs/>
                <w:color w:val="000000"/>
                <w:sz w:val="22"/>
                <w:szCs w:val="22"/>
                <w:lang w:eastAsia="lt-LT"/>
              </w:rPr>
            </w:pPr>
            <w:r w:rsidRPr="00233B88">
              <w:rPr>
                <w:rFonts w:ascii="Calibri" w:hAnsi="Calibri" w:cs="Calibri"/>
                <w:b/>
                <w:bCs/>
                <w:color w:val="000000"/>
                <w:sz w:val="22"/>
                <w:szCs w:val="22"/>
                <w:lang w:eastAsia="lt-LT"/>
              </w:rPr>
              <w:t>VVG bendradarbiavimo projektams skirtos priemonės, iš viso</w:t>
            </w:r>
          </w:p>
        </w:tc>
        <w:tc>
          <w:tcPr>
            <w:tcW w:w="1540" w:type="pct"/>
            <w:tcBorders>
              <w:top w:val="nil"/>
              <w:left w:val="nil"/>
              <w:bottom w:val="single" w:sz="4" w:space="0" w:color="auto"/>
              <w:right w:val="single" w:sz="4" w:space="0" w:color="auto"/>
            </w:tcBorders>
            <w:shd w:val="clear" w:color="000000" w:fill="DDEBF7"/>
            <w:noWrap/>
            <w:hideMark/>
          </w:tcPr>
          <w:p w14:paraId="01141FA6" w14:textId="77777777" w:rsidR="00233B88" w:rsidRPr="00233B88" w:rsidRDefault="00233B88" w:rsidP="00233B88">
            <w:pPr>
              <w:jc w:val="left"/>
              <w:rPr>
                <w:rFonts w:ascii="Calibri" w:hAnsi="Calibri" w:cs="Calibri"/>
                <w:b/>
                <w:bCs/>
                <w:color w:val="000000"/>
                <w:sz w:val="22"/>
                <w:szCs w:val="22"/>
                <w:lang w:eastAsia="lt-LT"/>
              </w:rPr>
            </w:pPr>
            <w:r w:rsidRPr="00233B88">
              <w:rPr>
                <w:rFonts w:ascii="Calibri" w:hAnsi="Calibri" w:cs="Calibri"/>
                <w:b/>
                <w:bCs/>
                <w:color w:val="000000"/>
                <w:sz w:val="22"/>
                <w:szCs w:val="22"/>
                <w:lang w:eastAsia="lt-LT"/>
              </w:rPr>
              <w:t> </w:t>
            </w:r>
          </w:p>
        </w:tc>
        <w:tc>
          <w:tcPr>
            <w:tcW w:w="448" w:type="pct"/>
            <w:tcBorders>
              <w:top w:val="nil"/>
              <w:left w:val="nil"/>
              <w:bottom w:val="single" w:sz="4" w:space="0" w:color="auto"/>
              <w:right w:val="single" w:sz="4" w:space="0" w:color="auto"/>
            </w:tcBorders>
            <w:shd w:val="clear" w:color="000000" w:fill="D9D9D9"/>
            <w:noWrap/>
            <w:hideMark/>
          </w:tcPr>
          <w:p w14:paraId="7C0EC4DF" w14:textId="77777777" w:rsidR="00233B88" w:rsidRPr="00233B88" w:rsidRDefault="00233B88" w:rsidP="00233B88">
            <w:pPr>
              <w:jc w:val="center"/>
              <w:rPr>
                <w:rFonts w:ascii="Calibri" w:hAnsi="Calibri" w:cs="Calibri"/>
                <w:b/>
                <w:bCs/>
                <w:color w:val="000000"/>
                <w:sz w:val="22"/>
                <w:szCs w:val="22"/>
                <w:lang w:eastAsia="lt-LT"/>
              </w:rPr>
            </w:pPr>
            <w:r w:rsidRPr="00233B88">
              <w:rPr>
                <w:rFonts w:ascii="Calibri" w:hAnsi="Calibri" w:cs="Calibri"/>
                <w:b/>
                <w:bCs/>
                <w:color w:val="000000"/>
                <w:sz w:val="22"/>
                <w:szCs w:val="22"/>
                <w:lang w:eastAsia="lt-LT"/>
              </w:rPr>
              <w:t>1</w:t>
            </w:r>
          </w:p>
        </w:tc>
        <w:tc>
          <w:tcPr>
            <w:tcW w:w="473" w:type="pct"/>
            <w:tcBorders>
              <w:top w:val="nil"/>
              <w:left w:val="nil"/>
              <w:bottom w:val="single" w:sz="4" w:space="0" w:color="auto"/>
              <w:right w:val="single" w:sz="8" w:space="0" w:color="auto"/>
            </w:tcBorders>
            <w:shd w:val="clear" w:color="000000" w:fill="D9D9D9"/>
            <w:noWrap/>
            <w:hideMark/>
          </w:tcPr>
          <w:p w14:paraId="5DA3873D" w14:textId="4846E67F" w:rsidR="00233B88" w:rsidRPr="00233B88" w:rsidRDefault="0095162B" w:rsidP="00233B88">
            <w:pPr>
              <w:jc w:val="center"/>
              <w:rPr>
                <w:rFonts w:ascii="Calibri" w:hAnsi="Calibri" w:cs="Calibri"/>
                <w:b/>
                <w:bCs/>
                <w:color w:val="000000"/>
                <w:sz w:val="22"/>
                <w:szCs w:val="22"/>
                <w:lang w:eastAsia="lt-LT"/>
              </w:rPr>
            </w:pPr>
            <w:r>
              <w:rPr>
                <w:rFonts w:ascii="Calibri" w:hAnsi="Calibri" w:cs="Calibri"/>
                <w:b/>
                <w:bCs/>
                <w:color w:val="000000"/>
                <w:sz w:val="22"/>
                <w:szCs w:val="22"/>
                <w:lang w:eastAsia="lt-LT"/>
              </w:rPr>
              <w:t>15</w:t>
            </w:r>
            <w:r w:rsidR="00233B88" w:rsidRPr="00233B88">
              <w:rPr>
                <w:rFonts w:ascii="Calibri" w:hAnsi="Calibri" w:cs="Calibri"/>
                <w:b/>
                <w:bCs/>
                <w:color w:val="000000"/>
                <w:sz w:val="22"/>
                <w:szCs w:val="22"/>
                <w:lang w:eastAsia="lt-LT"/>
              </w:rPr>
              <w:t xml:space="preserve"> 000,00</w:t>
            </w:r>
          </w:p>
        </w:tc>
      </w:tr>
      <w:tr w:rsidR="00233B88" w:rsidRPr="00233B88" w14:paraId="7F833A3E" w14:textId="77777777" w:rsidTr="00233B88">
        <w:trPr>
          <w:trHeight w:val="315"/>
        </w:trPr>
        <w:tc>
          <w:tcPr>
            <w:tcW w:w="467" w:type="pct"/>
            <w:tcBorders>
              <w:top w:val="nil"/>
              <w:left w:val="single" w:sz="8" w:space="0" w:color="auto"/>
              <w:bottom w:val="single" w:sz="8" w:space="0" w:color="auto"/>
              <w:right w:val="single" w:sz="4" w:space="0" w:color="auto"/>
            </w:tcBorders>
            <w:shd w:val="clear" w:color="000000" w:fill="DDEBF7"/>
            <w:noWrap/>
            <w:hideMark/>
          </w:tcPr>
          <w:p w14:paraId="2E9A5900" w14:textId="77777777" w:rsidR="00233B88" w:rsidRPr="00233B88" w:rsidRDefault="00233B88" w:rsidP="00233B88">
            <w:pPr>
              <w:jc w:val="left"/>
              <w:rPr>
                <w:rFonts w:ascii="Calibri" w:hAnsi="Calibri" w:cs="Calibri"/>
                <w:b/>
                <w:bCs/>
                <w:color w:val="000000"/>
                <w:sz w:val="22"/>
                <w:szCs w:val="22"/>
                <w:lang w:eastAsia="lt-LT"/>
              </w:rPr>
            </w:pPr>
            <w:r w:rsidRPr="00233B88">
              <w:rPr>
                <w:rFonts w:ascii="Calibri" w:hAnsi="Calibri" w:cs="Calibri"/>
                <w:b/>
                <w:bCs/>
                <w:color w:val="000000"/>
                <w:sz w:val="22"/>
                <w:szCs w:val="22"/>
                <w:lang w:eastAsia="lt-LT"/>
              </w:rPr>
              <w:t> </w:t>
            </w:r>
          </w:p>
        </w:tc>
        <w:tc>
          <w:tcPr>
            <w:tcW w:w="2073" w:type="pct"/>
            <w:tcBorders>
              <w:top w:val="nil"/>
              <w:left w:val="nil"/>
              <w:bottom w:val="single" w:sz="8" w:space="0" w:color="auto"/>
              <w:right w:val="single" w:sz="4" w:space="0" w:color="auto"/>
            </w:tcBorders>
            <w:shd w:val="clear" w:color="000000" w:fill="DDEBF7"/>
            <w:noWrap/>
            <w:hideMark/>
          </w:tcPr>
          <w:p w14:paraId="72552BD7" w14:textId="77777777" w:rsidR="00233B88" w:rsidRPr="00233B88" w:rsidRDefault="00233B88" w:rsidP="00233B88">
            <w:pPr>
              <w:jc w:val="left"/>
              <w:rPr>
                <w:rFonts w:ascii="Calibri" w:hAnsi="Calibri" w:cs="Calibri"/>
                <w:b/>
                <w:bCs/>
                <w:color w:val="000000"/>
                <w:sz w:val="22"/>
                <w:szCs w:val="22"/>
                <w:lang w:eastAsia="lt-LT"/>
              </w:rPr>
            </w:pPr>
            <w:r w:rsidRPr="00233B88">
              <w:rPr>
                <w:rFonts w:ascii="Calibri" w:hAnsi="Calibri" w:cs="Calibri"/>
                <w:b/>
                <w:bCs/>
                <w:color w:val="000000"/>
                <w:sz w:val="22"/>
                <w:szCs w:val="22"/>
                <w:lang w:eastAsia="lt-LT"/>
              </w:rPr>
              <w:t>Vietos projektams skirtos priemonės, iš viso</w:t>
            </w:r>
          </w:p>
        </w:tc>
        <w:tc>
          <w:tcPr>
            <w:tcW w:w="1540" w:type="pct"/>
            <w:tcBorders>
              <w:top w:val="nil"/>
              <w:left w:val="nil"/>
              <w:bottom w:val="single" w:sz="8" w:space="0" w:color="auto"/>
              <w:right w:val="single" w:sz="4" w:space="0" w:color="auto"/>
            </w:tcBorders>
            <w:shd w:val="clear" w:color="000000" w:fill="DDEBF7"/>
            <w:noWrap/>
            <w:hideMark/>
          </w:tcPr>
          <w:p w14:paraId="487FC4F3" w14:textId="77777777" w:rsidR="00233B88" w:rsidRPr="00233B88" w:rsidRDefault="00233B88" w:rsidP="00233B88">
            <w:pPr>
              <w:jc w:val="left"/>
              <w:rPr>
                <w:rFonts w:ascii="Calibri" w:hAnsi="Calibri" w:cs="Calibri"/>
                <w:color w:val="000000"/>
                <w:sz w:val="22"/>
                <w:szCs w:val="22"/>
                <w:lang w:eastAsia="lt-LT"/>
              </w:rPr>
            </w:pPr>
            <w:r w:rsidRPr="00233B88">
              <w:rPr>
                <w:rFonts w:ascii="Calibri" w:hAnsi="Calibri" w:cs="Calibri"/>
                <w:color w:val="000000"/>
                <w:sz w:val="22"/>
                <w:szCs w:val="22"/>
                <w:lang w:eastAsia="lt-LT"/>
              </w:rPr>
              <w:t> </w:t>
            </w:r>
          </w:p>
        </w:tc>
        <w:tc>
          <w:tcPr>
            <w:tcW w:w="448" w:type="pct"/>
            <w:tcBorders>
              <w:top w:val="nil"/>
              <w:left w:val="nil"/>
              <w:bottom w:val="single" w:sz="8" w:space="0" w:color="auto"/>
              <w:right w:val="single" w:sz="4" w:space="0" w:color="auto"/>
            </w:tcBorders>
            <w:shd w:val="clear" w:color="000000" w:fill="D9D9D9"/>
            <w:noWrap/>
            <w:hideMark/>
          </w:tcPr>
          <w:p w14:paraId="68B38334" w14:textId="77777777" w:rsidR="00233B88" w:rsidRPr="00233B88" w:rsidRDefault="00233B88" w:rsidP="00233B88">
            <w:pPr>
              <w:jc w:val="center"/>
              <w:rPr>
                <w:rFonts w:ascii="Calibri" w:hAnsi="Calibri" w:cs="Calibri"/>
                <w:b/>
                <w:bCs/>
                <w:color w:val="000000"/>
                <w:sz w:val="22"/>
                <w:szCs w:val="22"/>
                <w:lang w:eastAsia="lt-LT"/>
              </w:rPr>
            </w:pPr>
            <w:r w:rsidRPr="00233B88">
              <w:rPr>
                <w:rFonts w:ascii="Calibri" w:hAnsi="Calibri" w:cs="Calibri"/>
                <w:b/>
                <w:bCs/>
                <w:color w:val="000000"/>
                <w:sz w:val="22"/>
                <w:szCs w:val="22"/>
                <w:lang w:eastAsia="lt-LT"/>
              </w:rPr>
              <w:t>44</w:t>
            </w:r>
          </w:p>
        </w:tc>
        <w:tc>
          <w:tcPr>
            <w:tcW w:w="473" w:type="pct"/>
            <w:tcBorders>
              <w:top w:val="nil"/>
              <w:left w:val="nil"/>
              <w:bottom w:val="single" w:sz="8" w:space="0" w:color="auto"/>
              <w:right w:val="single" w:sz="8" w:space="0" w:color="auto"/>
            </w:tcBorders>
            <w:shd w:val="clear" w:color="000000" w:fill="D9D9D9"/>
            <w:noWrap/>
            <w:hideMark/>
          </w:tcPr>
          <w:p w14:paraId="49BD556E" w14:textId="77777777" w:rsidR="00233B88" w:rsidRPr="00233B88" w:rsidRDefault="00233B88" w:rsidP="00233B88">
            <w:pPr>
              <w:jc w:val="center"/>
              <w:rPr>
                <w:rFonts w:ascii="Calibri" w:hAnsi="Calibri" w:cs="Calibri"/>
                <w:b/>
                <w:bCs/>
                <w:color w:val="000000"/>
                <w:sz w:val="22"/>
                <w:szCs w:val="22"/>
                <w:lang w:eastAsia="lt-LT"/>
              </w:rPr>
            </w:pPr>
            <w:r w:rsidRPr="00233B88">
              <w:rPr>
                <w:rFonts w:ascii="Calibri" w:hAnsi="Calibri" w:cs="Calibri"/>
                <w:b/>
                <w:bCs/>
                <w:color w:val="000000"/>
                <w:sz w:val="22"/>
                <w:szCs w:val="22"/>
                <w:lang w:eastAsia="lt-LT"/>
              </w:rPr>
              <w:t>1 275 458,40</w:t>
            </w:r>
          </w:p>
        </w:tc>
      </w:tr>
    </w:tbl>
    <w:p w14:paraId="5A53E50A" w14:textId="4833AEF3" w:rsidR="00506D78" w:rsidRPr="00C8590F" w:rsidRDefault="00506D78" w:rsidP="00414FB1">
      <w:pPr>
        <w:rPr>
          <w:highlight w:val="yellow"/>
        </w:rPr>
      </w:pPr>
    </w:p>
    <w:p w14:paraId="3B206560" w14:textId="77777777" w:rsidR="00603BE3" w:rsidRPr="00C8590F" w:rsidRDefault="00603BE3" w:rsidP="00BF56BF">
      <w:pPr>
        <w:pStyle w:val="Heading3"/>
        <w:numPr>
          <w:ilvl w:val="1"/>
          <w:numId w:val="1"/>
        </w:numPr>
      </w:pPr>
      <w:bookmarkStart w:id="36" w:name="_Toc119662887"/>
      <w:r w:rsidRPr="00C8590F">
        <w:lastRenderedPageBreak/>
        <w:t>VPS priemonių sąsajos su BŽŪP tikslais</w:t>
      </w:r>
      <w:bookmarkEnd w:id="36"/>
    </w:p>
    <w:tbl>
      <w:tblPr>
        <w:tblW w:w="5000" w:type="pct"/>
        <w:tblLook w:val="04A0" w:firstRow="1" w:lastRow="0" w:firstColumn="1" w:lastColumn="0" w:noHBand="0" w:noVBand="1"/>
      </w:tblPr>
      <w:tblGrid>
        <w:gridCol w:w="1519"/>
        <w:gridCol w:w="8421"/>
        <w:gridCol w:w="1520"/>
        <w:gridCol w:w="1520"/>
        <w:gridCol w:w="1575"/>
      </w:tblGrid>
      <w:tr w:rsidR="000B1B2C" w:rsidRPr="000B1B2C" w14:paraId="19F0EEE1" w14:textId="77777777" w:rsidTr="000B1B2C">
        <w:trPr>
          <w:trHeight w:val="300"/>
        </w:trPr>
        <w:tc>
          <w:tcPr>
            <w:tcW w:w="522" w:type="pct"/>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77E8011C"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1</w:t>
            </w:r>
          </w:p>
        </w:tc>
        <w:tc>
          <w:tcPr>
            <w:tcW w:w="2892" w:type="pct"/>
            <w:tcBorders>
              <w:top w:val="single" w:sz="8" w:space="0" w:color="auto"/>
              <w:left w:val="nil"/>
              <w:bottom w:val="single" w:sz="4" w:space="0" w:color="auto"/>
              <w:right w:val="single" w:sz="4" w:space="0" w:color="auto"/>
            </w:tcBorders>
            <w:shd w:val="clear" w:color="000000" w:fill="DDEBF7"/>
            <w:noWrap/>
            <w:vAlign w:val="bottom"/>
            <w:hideMark/>
          </w:tcPr>
          <w:p w14:paraId="1A7F8F14"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2</w:t>
            </w:r>
          </w:p>
        </w:tc>
        <w:tc>
          <w:tcPr>
            <w:tcW w:w="522" w:type="pct"/>
            <w:tcBorders>
              <w:top w:val="single" w:sz="8" w:space="0" w:color="auto"/>
              <w:left w:val="nil"/>
              <w:bottom w:val="single" w:sz="4" w:space="0" w:color="auto"/>
              <w:right w:val="single" w:sz="4" w:space="0" w:color="auto"/>
            </w:tcBorders>
            <w:shd w:val="clear" w:color="000000" w:fill="DDEBF7"/>
            <w:noWrap/>
            <w:vAlign w:val="bottom"/>
            <w:hideMark/>
          </w:tcPr>
          <w:p w14:paraId="2AA0A824"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3</w:t>
            </w:r>
          </w:p>
        </w:tc>
        <w:tc>
          <w:tcPr>
            <w:tcW w:w="522" w:type="pct"/>
            <w:tcBorders>
              <w:top w:val="single" w:sz="8" w:space="0" w:color="auto"/>
              <w:left w:val="nil"/>
              <w:bottom w:val="single" w:sz="4" w:space="0" w:color="auto"/>
              <w:right w:val="single" w:sz="4" w:space="0" w:color="auto"/>
            </w:tcBorders>
            <w:shd w:val="clear" w:color="000000" w:fill="DDEBF7"/>
            <w:noWrap/>
            <w:vAlign w:val="bottom"/>
            <w:hideMark/>
          </w:tcPr>
          <w:p w14:paraId="705F378E"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4</w:t>
            </w:r>
          </w:p>
        </w:tc>
        <w:tc>
          <w:tcPr>
            <w:tcW w:w="541" w:type="pct"/>
            <w:tcBorders>
              <w:top w:val="single" w:sz="8" w:space="0" w:color="auto"/>
              <w:left w:val="nil"/>
              <w:bottom w:val="single" w:sz="4" w:space="0" w:color="auto"/>
              <w:right w:val="single" w:sz="4" w:space="0" w:color="auto"/>
            </w:tcBorders>
            <w:shd w:val="clear" w:color="000000" w:fill="DDEBF7"/>
            <w:noWrap/>
            <w:vAlign w:val="bottom"/>
            <w:hideMark/>
          </w:tcPr>
          <w:p w14:paraId="0FE3318F"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5</w:t>
            </w:r>
          </w:p>
        </w:tc>
      </w:tr>
      <w:tr w:rsidR="000B1B2C" w:rsidRPr="000B1B2C" w14:paraId="133061D2" w14:textId="77777777" w:rsidTr="000B1B2C">
        <w:trPr>
          <w:trHeight w:val="900"/>
        </w:trPr>
        <w:tc>
          <w:tcPr>
            <w:tcW w:w="522" w:type="pct"/>
            <w:tcBorders>
              <w:top w:val="nil"/>
              <w:left w:val="single" w:sz="8" w:space="0" w:color="auto"/>
              <w:bottom w:val="single" w:sz="4" w:space="0" w:color="auto"/>
              <w:right w:val="single" w:sz="4" w:space="0" w:color="auto"/>
            </w:tcBorders>
            <w:shd w:val="clear" w:color="000000" w:fill="DDEBF7"/>
            <w:vAlign w:val="center"/>
            <w:hideMark/>
          </w:tcPr>
          <w:p w14:paraId="4B08DC7E"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VPS priemonės numeris</w:t>
            </w:r>
          </w:p>
        </w:tc>
        <w:tc>
          <w:tcPr>
            <w:tcW w:w="2892" w:type="pct"/>
            <w:tcBorders>
              <w:top w:val="nil"/>
              <w:left w:val="nil"/>
              <w:bottom w:val="single" w:sz="4" w:space="0" w:color="auto"/>
              <w:right w:val="single" w:sz="4" w:space="0" w:color="auto"/>
            </w:tcBorders>
            <w:shd w:val="clear" w:color="000000" w:fill="DDEBF7"/>
            <w:noWrap/>
            <w:vAlign w:val="center"/>
            <w:hideMark/>
          </w:tcPr>
          <w:p w14:paraId="2DFFB4CD"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VPS priemonė</w:t>
            </w:r>
          </w:p>
        </w:tc>
        <w:tc>
          <w:tcPr>
            <w:tcW w:w="522" w:type="pct"/>
            <w:tcBorders>
              <w:top w:val="nil"/>
              <w:left w:val="nil"/>
              <w:bottom w:val="single" w:sz="4" w:space="0" w:color="auto"/>
              <w:right w:val="single" w:sz="4" w:space="0" w:color="auto"/>
            </w:tcBorders>
            <w:shd w:val="clear" w:color="000000" w:fill="DDEBF7"/>
            <w:vAlign w:val="center"/>
            <w:hideMark/>
          </w:tcPr>
          <w:p w14:paraId="45C7ECF2"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Iš viso įgyvendina BŽŪP tikslų</w:t>
            </w:r>
          </w:p>
        </w:tc>
        <w:tc>
          <w:tcPr>
            <w:tcW w:w="522" w:type="pct"/>
            <w:tcBorders>
              <w:top w:val="nil"/>
              <w:left w:val="nil"/>
              <w:bottom w:val="single" w:sz="4" w:space="0" w:color="auto"/>
              <w:right w:val="single" w:sz="4" w:space="0" w:color="auto"/>
            </w:tcBorders>
            <w:shd w:val="clear" w:color="000000" w:fill="DDEBF7"/>
            <w:vAlign w:val="center"/>
            <w:hideMark/>
          </w:tcPr>
          <w:p w14:paraId="21D9DCE7"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8 konkretus tikslas (h)</w:t>
            </w:r>
          </w:p>
        </w:tc>
        <w:tc>
          <w:tcPr>
            <w:tcW w:w="541" w:type="pct"/>
            <w:tcBorders>
              <w:top w:val="nil"/>
              <w:left w:val="nil"/>
              <w:bottom w:val="single" w:sz="4" w:space="0" w:color="auto"/>
              <w:right w:val="single" w:sz="4" w:space="0" w:color="auto"/>
            </w:tcBorders>
            <w:shd w:val="clear" w:color="000000" w:fill="DDEBF7"/>
            <w:vAlign w:val="center"/>
            <w:hideMark/>
          </w:tcPr>
          <w:p w14:paraId="3DFC4D5B"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Kompleksinis tikslas (k)</w:t>
            </w:r>
          </w:p>
        </w:tc>
      </w:tr>
      <w:tr w:rsidR="000B1B2C" w:rsidRPr="000B1B2C" w14:paraId="1A1E4251" w14:textId="77777777" w:rsidTr="000B1B2C">
        <w:trPr>
          <w:trHeight w:val="300"/>
        </w:trPr>
        <w:tc>
          <w:tcPr>
            <w:tcW w:w="522" w:type="pct"/>
            <w:tcBorders>
              <w:top w:val="nil"/>
              <w:left w:val="single" w:sz="8" w:space="0" w:color="auto"/>
              <w:bottom w:val="single" w:sz="4" w:space="0" w:color="auto"/>
              <w:right w:val="single" w:sz="4" w:space="0" w:color="auto"/>
            </w:tcBorders>
            <w:shd w:val="clear" w:color="000000" w:fill="DDEBF7"/>
            <w:noWrap/>
            <w:vAlign w:val="bottom"/>
            <w:hideMark/>
          </w:tcPr>
          <w:p w14:paraId="42256CE3"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1 priemonė</w:t>
            </w:r>
          </w:p>
        </w:tc>
        <w:tc>
          <w:tcPr>
            <w:tcW w:w="2892" w:type="pct"/>
            <w:tcBorders>
              <w:top w:val="nil"/>
              <w:left w:val="nil"/>
              <w:bottom w:val="single" w:sz="4" w:space="0" w:color="auto"/>
              <w:right w:val="single" w:sz="4" w:space="0" w:color="auto"/>
            </w:tcBorders>
            <w:shd w:val="clear" w:color="000000" w:fill="D9D9D9"/>
            <w:noWrap/>
            <w:vAlign w:val="bottom"/>
            <w:hideMark/>
          </w:tcPr>
          <w:p w14:paraId="30CF11C3"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Ekonominės rajono plėtros skatinimas, kuriant naujus verslus rajone</w:t>
            </w:r>
          </w:p>
        </w:tc>
        <w:tc>
          <w:tcPr>
            <w:tcW w:w="522" w:type="pct"/>
            <w:tcBorders>
              <w:top w:val="nil"/>
              <w:left w:val="nil"/>
              <w:bottom w:val="single" w:sz="4" w:space="0" w:color="auto"/>
              <w:right w:val="single" w:sz="4" w:space="0" w:color="auto"/>
            </w:tcBorders>
            <w:shd w:val="clear" w:color="000000" w:fill="D9D9D9"/>
            <w:noWrap/>
            <w:vAlign w:val="bottom"/>
            <w:hideMark/>
          </w:tcPr>
          <w:p w14:paraId="12E942C1"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1</w:t>
            </w:r>
          </w:p>
        </w:tc>
        <w:tc>
          <w:tcPr>
            <w:tcW w:w="522" w:type="pct"/>
            <w:tcBorders>
              <w:top w:val="nil"/>
              <w:left w:val="nil"/>
              <w:bottom w:val="single" w:sz="4" w:space="0" w:color="auto"/>
              <w:right w:val="single" w:sz="4" w:space="0" w:color="auto"/>
            </w:tcBorders>
            <w:shd w:val="clear" w:color="000000" w:fill="FFF2CC"/>
            <w:noWrap/>
            <w:vAlign w:val="bottom"/>
            <w:hideMark/>
          </w:tcPr>
          <w:p w14:paraId="19B2A295" w14:textId="77777777" w:rsidR="000B1B2C" w:rsidRPr="000B1B2C" w:rsidRDefault="000B1B2C" w:rsidP="000B1B2C">
            <w:pPr>
              <w:jc w:val="center"/>
              <w:rPr>
                <w:rFonts w:ascii="Calibri" w:hAnsi="Calibri" w:cs="Calibri"/>
                <w:sz w:val="22"/>
                <w:szCs w:val="22"/>
                <w:lang w:eastAsia="lt-LT"/>
              </w:rPr>
            </w:pPr>
            <w:r w:rsidRPr="000B1B2C">
              <w:rPr>
                <w:rFonts w:ascii="Calibri" w:hAnsi="Calibri" w:cs="Calibri"/>
                <w:sz w:val="22"/>
                <w:szCs w:val="22"/>
                <w:lang w:eastAsia="lt-LT"/>
              </w:rPr>
              <w:t>Taip</w:t>
            </w:r>
          </w:p>
        </w:tc>
        <w:tc>
          <w:tcPr>
            <w:tcW w:w="541" w:type="pct"/>
            <w:tcBorders>
              <w:top w:val="nil"/>
              <w:left w:val="nil"/>
              <w:bottom w:val="single" w:sz="4" w:space="0" w:color="auto"/>
              <w:right w:val="single" w:sz="4" w:space="0" w:color="auto"/>
            </w:tcBorders>
            <w:shd w:val="clear" w:color="000000" w:fill="FFF2CC"/>
            <w:noWrap/>
            <w:vAlign w:val="bottom"/>
            <w:hideMark/>
          </w:tcPr>
          <w:p w14:paraId="7513F801" w14:textId="77777777" w:rsidR="000B1B2C" w:rsidRPr="000B1B2C" w:rsidRDefault="000B1B2C" w:rsidP="000B1B2C">
            <w:pPr>
              <w:jc w:val="center"/>
              <w:rPr>
                <w:rFonts w:ascii="Calibri" w:hAnsi="Calibri" w:cs="Calibri"/>
                <w:sz w:val="22"/>
                <w:szCs w:val="22"/>
                <w:lang w:eastAsia="lt-LT"/>
              </w:rPr>
            </w:pPr>
            <w:r w:rsidRPr="000B1B2C">
              <w:rPr>
                <w:rFonts w:ascii="Calibri" w:hAnsi="Calibri" w:cs="Calibri"/>
                <w:sz w:val="22"/>
                <w:szCs w:val="22"/>
                <w:lang w:eastAsia="lt-LT"/>
              </w:rPr>
              <w:t>Ne</w:t>
            </w:r>
          </w:p>
        </w:tc>
      </w:tr>
      <w:tr w:rsidR="000B1B2C" w:rsidRPr="000B1B2C" w14:paraId="2B65BF09" w14:textId="77777777" w:rsidTr="000B1B2C">
        <w:trPr>
          <w:trHeight w:val="300"/>
        </w:trPr>
        <w:tc>
          <w:tcPr>
            <w:tcW w:w="522" w:type="pct"/>
            <w:tcBorders>
              <w:top w:val="nil"/>
              <w:left w:val="single" w:sz="8" w:space="0" w:color="auto"/>
              <w:bottom w:val="single" w:sz="4" w:space="0" w:color="auto"/>
              <w:right w:val="single" w:sz="4" w:space="0" w:color="auto"/>
            </w:tcBorders>
            <w:shd w:val="clear" w:color="000000" w:fill="DDEBF7"/>
            <w:noWrap/>
            <w:vAlign w:val="bottom"/>
            <w:hideMark/>
          </w:tcPr>
          <w:p w14:paraId="15E2CBF6"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2 priemonė</w:t>
            </w:r>
          </w:p>
        </w:tc>
        <w:tc>
          <w:tcPr>
            <w:tcW w:w="2892" w:type="pct"/>
            <w:tcBorders>
              <w:top w:val="nil"/>
              <w:left w:val="nil"/>
              <w:bottom w:val="single" w:sz="4" w:space="0" w:color="auto"/>
              <w:right w:val="single" w:sz="4" w:space="0" w:color="auto"/>
            </w:tcBorders>
            <w:shd w:val="clear" w:color="000000" w:fill="D9D9D9"/>
            <w:noWrap/>
            <w:vAlign w:val="bottom"/>
            <w:hideMark/>
          </w:tcPr>
          <w:p w14:paraId="38B74820"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Ekonominės rajono plėtros skatinimas, plėtojant esamus rajono verslus</w:t>
            </w:r>
          </w:p>
        </w:tc>
        <w:tc>
          <w:tcPr>
            <w:tcW w:w="522" w:type="pct"/>
            <w:tcBorders>
              <w:top w:val="nil"/>
              <w:left w:val="nil"/>
              <w:bottom w:val="single" w:sz="4" w:space="0" w:color="auto"/>
              <w:right w:val="single" w:sz="4" w:space="0" w:color="auto"/>
            </w:tcBorders>
            <w:shd w:val="clear" w:color="000000" w:fill="D9D9D9"/>
            <w:noWrap/>
            <w:vAlign w:val="bottom"/>
            <w:hideMark/>
          </w:tcPr>
          <w:p w14:paraId="6A56D075"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1</w:t>
            </w:r>
          </w:p>
        </w:tc>
        <w:tc>
          <w:tcPr>
            <w:tcW w:w="522" w:type="pct"/>
            <w:tcBorders>
              <w:top w:val="nil"/>
              <w:left w:val="nil"/>
              <w:bottom w:val="single" w:sz="4" w:space="0" w:color="auto"/>
              <w:right w:val="single" w:sz="4" w:space="0" w:color="auto"/>
            </w:tcBorders>
            <w:shd w:val="clear" w:color="000000" w:fill="FFF2CC"/>
            <w:noWrap/>
            <w:vAlign w:val="bottom"/>
            <w:hideMark/>
          </w:tcPr>
          <w:p w14:paraId="1F881ABB" w14:textId="77777777" w:rsidR="000B1B2C" w:rsidRPr="000B1B2C" w:rsidRDefault="000B1B2C" w:rsidP="000B1B2C">
            <w:pPr>
              <w:jc w:val="center"/>
              <w:rPr>
                <w:rFonts w:ascii="Calibri" w:hAnsi="Calibri" w:cs="Calibri"/>
                <w:sz w:val="22"/>
                <w:szCs w:val="22"/>
                <w:lang w:eastAsia="lt-LT"/>
              </w:rPr>
            </w:pPr>
            <w:r w:rsidRPr="000B1B2C">
              <w:rPr>
                <w:rFonts w:ascii="Calibri" w:hAnsi="Calibri" w:cs="Calibri"/>
                <w:sz w:val="22"/>
                <w:szCs w:val="22"/>
                <w:lang w:eastAsia="lt-LT"/>
              </w:rPr>
              <w:t>Taip</w:t>
            </w:r>
          </w:p>
        </w:tc>
        <w:tc>
          <w:tcPr>
            <w:tcW w:w="541" w:type="pct"/>
            <w:tcBorders>
              <w:top w:val="nil"/>
              <w:left w:val="nil"/>
              <w:bottom w:val="single" w:sz="4" w:space="0" w:color="auto"/>
              <w:right w:val="single" w:sz="4" w:space="0" w:color="auto"/>
            </w:tcBorders>
            <w:shd w:val="clear" w:color="000000" w:fill="FFF2CC"/>
            <w:noWrap/>
            <w:vAlign w:val="bottom"/>
            <w:hideMark/>
          </w:tcPr>
          <w:p w14:paraId="437645EF" w14:textId="77777777" w:rsidR="000B1B2C" w:rsidRPr="000B1B2C" w:rsidRDefault="000B1B2C" w:rsidP="000B1B2C">
            <w:pPr>
              <w:jc w:val="center"/>
              <w:rPr>
                <w:rFonts w:ascii="Calibri" w:hAnsi="Calibri" w:cs="Calibri"/>
                <w:sz w:val="22"/>
                <w:szCs w:val="22"/>
                <w:lang w:eastAsia="lt-LT"/>
              </w:rPr>
            </w:pPr>
            <w:r w:rsidRPr="000B1B2C">
              <w:rPr>
                <w:rFonts w:ascii="Calibri" w:hAnsi="Calibri" w:cs="Calibri"/>
                <w:sz w:val="22"/>
                <w:szCs w:val="22"/>
                <w:lang w:eastAsia="lt-LT"/>
              </w:rPr>
              <w:t>Ne</w:t>
            </w:r>
          </w:p>
        </w:tc>
      </w:tr>
      <w:tr w:rsidR="000B1B2C" w:rsidRPr="000B1B2C" w14:paraId="31CCE334" w14:textId="77777777" w:rsidTr="000B1B2C">
        <w:trPr>
          <w:trHeight w:val="300"/>
        </w:trPr>
        <w:tc>
          <w:tcPr>
            <w:tcW w:w="522" w:type="pct"/>
            <w:tcBorders>
              <w:top w:val="nil"/>
              <w:left w:val="single" w:sz="8" w:space="0" w:color="auto"/>
              <w:bottom w:val="single" w:sz="4" w:space="0" w:color="auto"/>
              <w:right w:val="single" w:sz="4" w:space="0" w:color="auto"/>
            </w:tcBorders>
            <w:shd w:val="clear" w:color="000000" w:fill="DDEBF7"/>
            <w:noWrap/>
            <w:vAlign w:val="bottom"/>
            <w:hideMark/>
          </w:tcPr>
          <w:p w14:paraId="795E949B"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3 priemonė</w:t>
            </w:r>
          </w:p>
        </w:tc>
        <w:tc>
          <w:tcPr>
            <w:tcW w:w="2892" w:type="pct"/>
            <w:tcBorders>
              <w:top w:val="nil"/>
              <w:left w:val="nil"/>
              <w:bottom w:val="single" w:sz="4" w:space="0" w:color="auto"/>
              <w:right w:val="single" w:sz="4" w:space="0" w:color="auto"/>
            </w:tcBorders>
            <w:shd w:val="clear" w:color="000000" w:fill="D9D9D9"/>
            <w:noWrap/>
            <w:vAlign w:val="bottom"/>
            <w:hideMark/>
          </w:tcPr>
          <w:p w14:paraId="3C78046E" w14:textId="60C5DB0E"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 xml:space="preserve">Skaitmeninimo </w:t>
            </w:r>
            <w:r w:rsidRPr="0080061C">
              <w:rPr>
                <w:rFonts w:ascii="Calibri" w:hAnsi="Calibri" w:cs="Calibri"/>
                <w:color w:val="000000"/>
                <w:sz w:val="22"/>
                <w:szCs w:val="22"/>
                <w:lang w:eastAsia="lt-LT"/>
              </w:rPr>
              <w:t>skatinimas</w:t>
            </w:r>
            <w:r w:rsidRPr="000B1B2C">
              <w:rPr>
                <w:rFonts w:ascii="Calibri" w:hAnsi="Calibri" w:cs="Calibri"/>
                <w:color w:val="000000"/>
                <w:sz w:val="22"/>
                <w:szCs w:val="22"/>
                <w:lang w:eastAsia="lt-LT"/>
              </w:rPr>
              <w:t xml:space="preserve"> žemės ūkio sektoriuje</w:t>
            </w:r>
          </w:p>
        </w:tc>
        <w:tc>
          <w:tcPr>
            <w:tcW w:w="522" w:type="pct"/>
            <w:tcBorders>
              <w:top w:val="nil"/>
              <w:left w:val="nil"/>
              <w:bottom w:val="single" w:sz="4" w:space="0" w:color="auto"/>
              <w:right w:val="single" w:sz="4" w:space="0" w:color="auto"/>
            </w:tcBorders>
            <w:shd w:val="clear" w:color="000000" w:fill="D9D9D9"/>
            <w:noWrap/>
            <w:vAlign w:val="bottom"/>
            <w:hideMark/>
          </w:tcPr>
          <w:p w14:paraId="634ECF31"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1</w:t>
            </w:r>
          </w:p>
        </w:tc>
        <w:tc>
          <w:tcPr>
            <w:tcW w:w="522" w:type="pct"/>
            <w:tcBorders>
              <w:top w:val="nil"/>
              <w:left w:val="nil"/>
              <w:bottom w:val="single" w:sz="4" w:space="0" w:color="auto"/>
              <w:right w:val="single" w:sz="4" w:space="0" w:color="auto"/>
            </w:tcBorders>
            <w:shd w:val="clear" w:color="000000" w:fill="FFF2CC"/>
            <w:noWrap/>
            <w:vAlign w:val="bottom"/>
            <w:hideMark/>
          </w:tcPr>
          <w:p w14:paraId="616F85D5" w14:textId="77777777" w:rsidR="000B1B2C" w:rsidRPr="000B1B2C" w:rsidRDefault="000B1B2C" w:rsidP="000B1B2C">
            <w:pPr>
              <w:jc w:val="center"/>
              <w:rPr>
                <w:rFonts w:ascii="Calibri" w:hAnsi="Calibri" w:cs="Calibri"/>
                <w:sz w:val="22"/>
                <w:szCs w:val="22"/>
                <w:lang w:eastAsia="lt-LT"/>
              </w:rPr>
            </w:pPr>
            <w:r w:rsidRPr="000B1B2C">
              <w:rPr>
                <w:rFonts w:ascii="Calibri" w:hAnsi="Calibri" w:cs="Calibri"/>
                <w:sz w:val="22"/>
                <w:szCs w:val="22"/>
                <w:lang w:eastAsia="lt-LT"/>
              </w:rPr>
              <w:t>Ne</w:t>
            </w:r>
          </w:p>
        </w:tc>
        <w:tc>
          <w:tcPr>
            <w:tcW w:w="541" w:type="pct"/>
            <w:tcBorders>
              <w:top w:val="nil"/>
              <w:left w:val="nil"/>
              <w:bottom w:val="single" w:sz="4" w:space="0" w:color="auto"/>
              <w:right w:val="single" w:sz="4" w:space="0" w:color="auto"/>
            </w:tcBorders>
            <w:shd w:val="clear" w:color="000000" w:fill="FFF2CC"/>
            <w:noWrap/>
            <w:vAlign w:val="bottom"/>
            <w:hideMark/>
          </w:tcPr>
          <w:p w14:paraId="0E6E1FF6" w14:textId="77777777" w:rsidR="000B1B2C" w:rsidRPr="000B1B2C" w:rsidRDefault="000B1B2C" w:rsidP="000B1B2C">
            <w:pPr>
              <w:jc w:val="center"/>
              <w:rPr>
                <w:rFonts w:ascii="Calibri" w:hAnsi="Calibri" w:cs="Calibri"/>
                <w:sz w:val="22"/>
                <w:szCs w:val="22"/>
                <w:lang w:eastAsia="lt-LT"/>
              </w:rPr>
            </w:pPr>
            <w:r w:rsidRPr="000B1B2C">
              <w:rPr>
                <w:rFonts w:ascii="Calibri" w:hAnsi="Calibri" w:cs="Calibri"/>
                <w:sz w:val="22"/>
                <w:szCs w:val="22"/>
                <w:lang w:eastAsia="lt-LT"/>
              </w:rPr>
              <w:t>Taip</w:t>
            </w:r>
          </w:p>
        </w:tc>
      </w:tr>
      <w:tr w:rsidR="000B1B2C" w:rsidRPr="000B1B2C" w14:paraId="33C91801" w14:textId="77777777" w:rsidTr="000B1B2C">
        <w:trPr>
          <w:trHeight w:val="300"/>
        </w:trPr>
        <w:tc>
          <w:tcPr>
            <w:tcW w:w="522" w:type="pct"/>
            <w:tcBorders>
              <w:top w:val="nil"/>
              <w:left w:val="single" w:sz="8" w:space="0" w:color="auto"/>
              <w:bottom w:val="single" w:sz="4" w:space="0" w:color="auto"/>
              <w:right w:val="single" w:sz="4" w:space="0" w:color="auto"/>
            </w:tcBorders>
            <w:shd w:val="clear" w:color="000000" w:fill="DDEBF7"/>
            <w:noWrap/>
            <w:vAlign w:val="bottom"/>
            <w:hideMark/>
          </w:tcPr>
          <w:p w14:paraId="1C351CA2"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4 priemonė</w:t>
            </w:r>
          </w:p>
        </w:tc>
        <w:tc>
          <w:tcPr>
            <w:tcW w:w="2892" w:type="pct"/>
            <w:tcBorders>
              <w:top w:val="nil"/>
              <w:left w:val="nil"/>
              <w:bottom w:val="single" w:sz="4" w:space="0" w:color="auto"/>
              <w:right w:val="single" w:sz="4" w:space="0" w:color="auto"/>
            </w:tcBorders>
            <w:shd w:val="clear" w:color="000000" w:fill="D9D9D9"/>
            <w:noWrap/>
            <w:vAlign w:val="bottom"/>
            <w:hideMark/>
          </w:tcPr>
          <w:p w14:paraId="3C98250E"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NVO socialinio verslo kūrimas ir plėtra</w:t>
            </w:r>
          </w:p>
        </w:tc>
        <w:tc>
          <w:tcPr>
            <w:tcW w:w="522" w:type="pct"/>
            <w:tcBorders>
              <w:top w:val="nil"/>
              <w:left w:val="nil"/>
              <w:bottom w:val="single" w:sz="4" w:space="0" w:color="auto"/>
              <w:right w:val="single" w:sz="4" w:space="0" w:color="auto"/>
            </w:tcBorders>
            <w:shd w:val="clear" w:color="000000" w:fill="D9D9D9"/>
            <w:noWrap/>
            <w:vAlign w:val="bottom"/>
            <w:hideMark/>
          </w:tcPr>
          <w:p w14:paraId="33D25863"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1</w:t>
            </w:r>
          </w:p>
        </w:tc>
        <w:tc>
          <w:tcPr>
            <w:tcW w:w="522" w:type="pct"/>
            <w:tcBorders>
              <w:top w:val="nil"/>
              <w:left w:val="nil"/>
              <w:bottom w:val="single" w:sz="4" w:space="0" w:color="auto"/>
              <w:right w:val="single" w:sz="4" w:space="0" w:color="auto"/>
            </w:tcBorders>
            <w:shd w:val="clear" w:color="000000" w:fill="FFF2CC"/>
            <w:noWrap/>
            <w:vAlign w:val="bottom"/>
            <w:hideMark/>
          </w:tcPr>
          <w:p w14:paraId="2795A0B0" w14:textId="77777777" w:rsidR="000B1B2C" w:rsidRPr="000B1B2C" w:rsidRDefault="000B1B2C" w:rsidP="000B1B2C">
            <w:pPr>
              <w:jc w:val="center"/>
              <w:rPr>
                <w:rFonts w:ascii="Calibri" w:hAnsi="Calibri" w:cs="Calibri"/>
                <w:sz w:val="22"/>
                <w:szCs w:val="22"/>
                <w:lang w:eastAsia="lt-LT"/>
              </w:rPr>
            </w:pPr>
            <w:r w:rsidRPr="000B1B2C">
              <w:rPr>
                <w:rFonts w:ascii="Calibri" w:hAnsi="Calibri" w:cs="Calibri"/>
                <w:sz w:val="22"/>
                <w:szCs w:val="22"/>
                <w:lang w:eastAsia="lt-LT"/>
              </w:rPr>
              <w:t>Taip</w:t>
            </w:r>
          </w:p>
        </w:tc>
        <w:tc>
          <w:tcPr>
            <w:tcW w:w="541" w:type="pct"/>
            <w:tcBorders>
              <w:top w:val="nil"/>
              <w:left w:val="nil"/>
              <w:bottom w:val="single" w:sz="4" w:space="0" w:color="auto"/>
              <w:right w:val="single" w:sz="4" w:space="0" w:color="auto"/>
            </w:tcBorders>
            <w:shd w:val="clear" w:color="000000" w:fill="FFF2CC"/>
            <w:noWrap/>
            <w:vAlign w:val="bottom"/>
            <w:hideMark/>
          </w:tcPr>
          <w:p w14:paraId="324247CB" w14:textId="77777777" w:rsidR="000B1B2C" w:rsidRPr="000B1B2C" w:rsidRDefault="000B1B2C" w:rsidP="000B1B2C">
            <w:pPr>
              <w:jc w:val="center"/>
              <w:rPr>
                <w:rFonts w:ascii="Calibri" w:hAnsi="Calibri" w:cs="Calibri"/>
                <w:sz w:val="22"/>
                <w:szCs w:val="22"/>
                <w:lang w:eastAsia="lt-LT"/>
              </w:rPr>
            </w:pPr>
            <w:r w:rsidRPr="000B1B2C">
              <w:rPr>
                <w:rFonts w:ascii="Calibri" w:hAnsi="Calibri" w:cs="Calibri"/>
                <w:sz w:val="22"/>
                <w:szCs w:val="22"/>
                <w:lang w:eastAsia="lt-LT"/>
              </w:rPr>
              <w:t>Ne</w:t>
            </w:r>
          </w:p>
        </w:tc>
      </w:tr>
      <w:tr w:rsidR="000B1B2C" w:rsidRPr="000B1B2C" w14:paraId="56E3D62F" w14:textId="77777777" w:rsidTr="000B1B2C">
        <w:trPr>
          <w:trHeight w:val="300"/>
        </w:trPr>
        <w:tc>
          <w:tcPr>
            <w:tcW w:w="522" w:type="pct"/>
            <w:tcBorders>
              <w:top w:val="nil"/>
              <w:left w:val="single" w:sz="8" w:space="0" w:color="auto"/>
              <w:bottom w:val="single" w:sz="4" w:space="0" w:color="auto"/>
              <w:right w:val="single" w:sz="4" w:space="0" w:color="auto"/>
            </w:tcBorders>
            <w:shd w:val="clear" w:color="000000" w:fill="DDEBF7"/>
            <w:noWrap/>
            <w:vAlign w:val="bottom"/>
            <w:hideMark/>
          </w:tcPr>
          <w:p w14:paraId="44AAAF5C"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5 priemonė</w:t>
            </w:r>
          </w:p>
        </w:tc>
        <w:tc>
          <w:tcPr>
            <w:tcW w:w="2892" w:type="pct"/>
            <w:tcBorders>
              <w:top w:val="nil"/>
              <w:left w:val="nil"/>
              <w:bottom w:val="single" w:sz="4" w:space="0" w:color="auto"/>
              <w:right w:val="single" w:sz="4" w:space="0" w:color="auto"/>
            </w:tcBorders>
            <w:shd w:val="clear" w:color="000000" w:fill="D9D9D9"/>
            <w:noWrap/>
            <w:vAlign w:val="bottom"/>
            <w:hideMark/>
          </w:tcPr>
          <w:p w14:paraId="631643D2"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Bendruomeninių verslumo iniciatyvų kūrimas ir plėtra</w:t>
            </w:r>
          </w:p>
        </w:tc>
        <w:tc>
          <w:tcPr>
            <w:tcW w:w="522" w:type="pct"/>
            <w:tcBorders>
              <w:top w:val="nil"/>
              <w:left w:val="nil"/>
              <w:bottom w:val="single" w:sz="4" w:space="0" w:color="auto"/>
              <w:right w:val="single" w:sz="4" w:space="0" w:color="auto"/>
            </w:tcBorders>
            <w:shd w:val="clear" w:color="000000" w:fill="D9D9D9"/>
            <w:noWrap/>
            <w:vAlign w:val="bottom"/>
            <w:hideMark/>
          </w:tcPr>
          <w:p w14:paraId="6834C29A"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1</w:t>
            </w:r>
          </w:p>
        </w:tc>
        <w:tc>
          <w:tcPr>
            <w:tcW w:w="522" w:type="pct"/>
            <w:tcBorders>
              <w:top w:val="nil"/>
              <w:left w:val="nil"/>
              <w:bottom w:val="single" w:sz="4" w:space="0" w:color="auto"/>
              <w:right w:val="single" w:sz="4" w:space="0" w:color="auto"/>
            </w:tcBorders>
            <w:shd w:val="clear" w:color="000000" w:fill="FFF2CC"/>
            <w:noWrap/>
            <w:vAlign w:val="bottom"/>
            <w:hideMark/>
          </w:tcPr>
          <w:p w14:paraId="4B1A7CB0" w14:textId="77777777" w:rsidR="000B1B2C" w:rsidRPr="000B1B2C" w:rsidRDefault="000B1B2C" w:rsidP="000B1B2C">
            <w:pPr>
              <w:jc w:val="center"/>
              <w:rPr>
                <w:rFonts w:ascii="Calibri" w:hAnsi="Calibri" w:cs="Calibri"/>
                <w:sz w:val="22"/>
                <w:szCs w:val="22"/>
                <w:lang w:eastAsia="lt-LT"/>
              </w:rPr>
            </w:pPr>
            <w:r w:rsidRPr="000B1B2C">
              <w:rPr>
                <w:rFonts w:ascii="Calibri" w:hAnsi="Calibri" w:cs="Calibri"/>
                <w:sz w:val="22"/>
                <w:szCs w:val="22"/>
                <w:lang w:eastAsia="lt-LT"/>
              </w:rPr>
              <w:t>Taip</w:t>
            </w:r>
          </w:p>
        </w:tc>
        <w:tc>
          <w:tcPr>
            <w:tcW w:w="541" w:type="pct"/>
            <w:tcBorders>
              <w:top w:val="nil"/>
              <w:left w:val="nil"/>
              <w:bottom w:val="single" w:sz="4" w:space="0" w:color="auto"/>
              <w:right w:val="single" w:sz="4" w:space="0" w:color="auto"/>
            </w:tcBorders>
            <w:shd w:val="clear" w:color="000000" w:fill="FFF2CC"/>
            <w:noWrap/>
            <w:vAlign w:val="bottom"/>
            <w:hideMark/>
          </w:tcPr>
          <w:p w14:paraId="522E579C" w14:textId="77777777" w:rsidR="000B1B2C" w:rsidRPr="000B1B2C" w:rsidRDefault="000B1B2C" w:rsidP="000B1B2C">
            <w:pPr>
              <w:jc w:val="center"/>
              <w:rPr>
                <w:rFonts w:ascii="Calibri" w:hAnsi="Calibri" w:cs="Calibri"/>
                <w:sz w:val="22"/>
                <w:szCs w:val="22"/>
                <w:lang w:eastAsia="lt-LT"/>
              </w:rPr>
            </w:pPr>
            <w:r w:rsidRPr="000B1B2C">
              <w:rPr>
                <w:rFonts w:ascii="Calibri" w:hAnsi="Calibri" w:cs="Calibri"/>
                <w:sz w:val="22"/>
                <w:szCs w:val="22"/>
                <w:lang w:eastAsia="lt-LT"/>
              </w:rPr>
              <w:t>Ne</w:t>
            </w:r>
          </w:p>
        </w:tc>
      </w:tr>
      <w:tr w:rsidR="000B1B2C" w:rsidRPr="000B1B2C" w14:paraId="5F361DB9" w14:textId="77777777" w:rsidTr="000B1B2C">
        <w:trPr>
          <w:trHeight w:val="300"/>
        </w:trPr>
        <w:tc>
          <w:tcPr>
            <w:tcW w:w="522" w:type="pct"/>
            <w:tcBorders>
              <w:top w:val="nil"/>
              <w:left w:val="single" w:sz="8" w:space="0" w:color="auto"/>
              <w:bottom w:val="single" w:sz="4" w:space="0" w:color="auto"/>
              <w:right w:val="single" w:sz="4" w:space="0" w:color="auto"/>
            </w:tcBorders>
            <w:shd w:val="clear" w:color="000000" w:fill="DDEBF7"/>
            <w:noWrap/>
            <w:vAlign w:val="bottom"/>
            <w:hideMark/>
          </w:tcPr>
          <w:p w14:paraId="7D9CB318"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6 priemonė</w:t>
            </w:r>
          </w:p>
        </w:tc>
        <w:tc>
          <w:tcPr>
            <w:tcW w:w="2892" w:type="pct"/>
            <w:tcBorders>
              <w:top w:val="nil"/>
              <w:left w:val="nil"/>
              <w:bottom w:val="single" w:sz="4" w:space="0" w:color="auto"/>
              <w:right w:val="single" w:sz="4" w:space="0" w:color="auto"/>
            </w:tcBorders>
            <w:shd w:val="clear" w:color="000000" w:fill="D9D9D9"/>
            <w:noWrap/>
            <w:vAlign w:val="bottom"/>
            <w:hideMark/>
          </w:tcPr>
          <w:p w14:paraId="7F8FA0BE"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Viešųjų paslaugų ir infrastruktūros prieinamumas vietos bendruomenei didinimas</w:t>
            </w:r>
          </w:p>
        </w:tc>
        <w:tc>
          <w:tcPr>
            <w:tcW w:w="522" w:type="pct"/>
            <w:tcBorders>
              <w:top w:val="nil"/>
              <w:left w:val="nil"/>
              <w:bottom w:val="single" w:sz="4" w:space="0" w:color="auto"/>
              <w:right w:val="single" w:sz="4" w:space="0" w:color="auto"/>
            </w:tcBorders>
            <w:shd w:val="clear" w:color="000000" w:fill="D9D9D9"/>
            <w:noWrap/>
            <w:vAlign w:val="bottom"/>
            <w:hideMark/>
          </w:tcPr>
          <w:p w14:paraId="44169122"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1</w:t>
            </w:r>
          </w:p>
        </w:tc>
        <w:tc>
          <w:tcPr>
            <w:tcW w:w="522" w:type="pct"/>
            <w:tcBorders>
              <w:top w:val="nil"/>
              <w:left w:val="nil"/>
              <w:bottom w:val="single" w:sz="4" w:space="0" w:color="auto"/>
              <w:right w:val="single" w:sz="4" w:space="0" w:color="auto"/>
            </w:tcBorders>
            <w:shd w:val="clear" w:color="000000" w:fill="FFF2CC"/>
            <w:noWrap/>
            <w:vAlign w:val="bottom"/>
            <w:hideMark/>
          </w:tcPr>
          <w:p w14:paraId="30CAA5C9" w14:textId="77777777" w:rsidR="000B1B2C" w:rsidRPr="000B1B2C" w:rsidRDefault="000B1B2C" w:rsidP="000B1B2C">
            <w:pPr>
              <w:jc w:val="center"/>
              <w:rPr>
                <w:rFonts w:ascii="Calibri" w:hAnsi="Calibri" w:cs="Calibri"/>
                <w:sz w:val="22"/>
                <w:szCs w:val="22"/>
                <w:lang w:eastAsia="lt-LT"/>
              </w:rPr>
            </w:pPr>
            <w:r w:rsidRPr="000B1B2C">
              <w:rPr>
                <w:rFonts w:ascii="Calibri" w:hAnsi="Calibri" w:cs="Calibri"/>
                <w:sz w:val="22"/>
                <w:szCs w:val="22"/>
                <w:lang w:eastAsia="lt-LT"/>
              </w:rPr>
              <w:t>Taip</w:t>
            </w:r>
          </w:p>
        </w:tc>
        <w:tc>
          <w:tcPr>
            <w:tcW w:w="541" w:type="pct"/>
            <w:tcBorders>
              <w:top w:val="nil"/>
              <w:left w:val="nil"/>
              <w:bottom w:val="single" w:sz="4" w:space="0" w:color="auto"/>
              <w:right w:val="single" w:sz="4" w:space="0" w:color="auto"/>
            </w:tcBorders>
            <w:shd w:val="clear" w:color="000000" w:fill="FFF2CC"/>
            <w:noWrap/>
            <w:vAlign w:val="bottom"/>
            <w:hideMark/>
          </w:tcPr>
          <w:p w14:paraId="6946E117" w14:textId="77777777" w:rsidR="000B1B2C" w:rsidRPr="000B1B2C" w:rsidRDefault="000B1B2C" w:rsidP="000B1B2C">
            <w:pPr>
              <w:jc w:val="center"/>
              <w:rPr>
                <w:rFonts w:ascii="Calibri" w:hAnsi="Calibri" w:cs="Calibri"/>
                <w:sz w:val="22"/>
                <w:szCs w:val="22"/>
                <w:lang w:eastAsia="lt-LT"/>
              </w:rPr>
            </w:pPr>
            <w:r w:rsidRPr="000B1B2C">
              <w:rPr>
                <w:rFonts w:ascii="Calibri" w:hAnsi="Calibri" w:cs="Calibri"/>
                <w:sz w:val="22"/>
                <w:szCs w:val="22"/>
                <w:lang w:eastAsia="lt-LT"/>
              </w:rPr>
              <w:t>Ne</w:t>
            </w:r>
          </w:p>
        </w:tc>
      </w:tr>
      <w:tr w:rsidR="000B1B2C" w:rsidRPr="000B1B2C" w14:paraId="3AC23873" w14:textId="77777777" w:rsidTr="000B1B2C">
        <w:trPr>
          <w:trHeight w:val="300"/>
        </w:trPr>
        <w:tc>
          <w:tcPr>
            <w:tcW w:w="522" w:type="pct"/>
            <w:tcBorders>
              <w:top w:val="nil"/>
              <w:left w:val="single" w:sz="8" w:space="0" w:color="auto"/>
              <w:bottom w:val="single" w:sz="4" w:space="0" w:color="auto"/>
              <w:right w:val="single" w:sz="4" w:space="0" w:color="auto"/>
            </w:tcBorders>
            <w:shd w:val="clear" w:color="000000" w:fill="DDEBF7"/>
            <w:noWrap/>
            <w:vAlign w:val="bottom"/>
            <w:hideMark/>
          </w:tcPr>
          <w:p w14:paraId="3A1F3167"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7 priemonė</w:t>
            </w:r>
          </w:p>
        </w:tc>
        <w:tc>
          <w:tcPr>
            <w:tcW w:w="2892" w:type="pct"/>
            <w:tcBorders>
              <w:top w:val="nil"/>
              <w:left w:val="nil"/>
              <w:bottom w:val="single" w:sz="4" w:space="0" w:color="auto"/>
              <w:right w:val="single" w:sz="4" w:space="0" w:color="auto"/>
            </w:tcBorders>
            <w:shd w:val="clear" w:color="000000" w:fill="D9D9D9"/>
            <w:noWrap/>
            <w:vAlign w:val="bottom"/>
            <w:hideMark/>
          </w:tcPr>
          <w:p w14:paraId="59B7052C"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NVO iniciatyvų skatinimas, kultūros tradicijų, amatų saugojimas ir sklaida</w:t>
            </w:r>
          </w:p>
        </w:tc>
        <w:tc>
          <w:tcPr>
            <w:tcW w:w="522" w:type="pct"/>
            <w:tcBorders>
              <w:top w:val="nil"/>
              <w:left w:val="nil"/>
              <w:bottom w:val="single" w:sz="4" w:space="0" w:color="auto"/>
              <w:right w:val="single" w:sz="4" w:space="0" w:color="auto"/>
            </w:tcBorders>
            <w:shd w:val="clear" w:color="000000" w:fill="D9D9D9"/>
            <w:noWrap/>
            <w:vAlign w:val="bottom"/>
            <w:hideMark/>
          </w:tcPr>
          <w:p w14:paraId="5D4E5122"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1</w:t>
            </w:r>
          </w:p>
        </w:tc>
        <w:tc>
          <w:tcPr>
            <w:tcW w:w="522" w:type="pct"/>
            <w:tcBorders>
              <w:top w:val="nil"/>
              <w:left w:val="nil"/>
              <w:bottom w:val="single" w:sz="4" w:space="0" w:color="auto"/>
              <w:right w:val="single" w:sz="4" w:space="0" w:color="auto"/>
            </w:tcBorders>
            <w:shd w:val="clear" w:color="000000" w:fill="FFF2CC"/>
            <w:noWrap/>
            <w:vAlign w:val="bottom"/>
            <w:hideMark/>
          </w:tcPr>
          <w:p w14:paraId="208B71A0" w14:textId="77777777" w:rsidR="000B1B2C" w:rsidRPr="000B1B2C" w:rsidRDefault="000B1B2C" w:rsidP="000B1B2C">
            <w:pPr>
              <w:jc w:val="center"/>
              <w:rPr>
                <w:rFonts w:ascii="Calibri" w:hAnsi="Calibri" w:cs="Calibri"/>
                <w:sz w:val="22"/>
                <w:szCs w:val="22"/>
                <w:lang w:eastAsia="lt-LT"/>
              </w:rPr>
            </w:pPr>
            <w:r w:rsidRPr="000B1B2C">
              <w:rPr>
                <w:rFonts w:ascii="Calibri" w:hAnsi="Calibri" w:cs="Calibri"/>
                <w:sz w:val="22"/>
                <w:szCs w:val="22"/>
                <w:lang w:eastAsia="lt-LT"/>
              </w:rPr>
              <w:t>Taip</w:t>
            </w:r>
          </w:p>
        </w:tc>
        <w:tc>
          <w:tcPr>
            <w:tcW w:w="541" w:type="pct"/>
            <w:tcBorders>
              <w:top w:val="nil"/>
              <w:left w:val="nil"/>
              <w:bottom w:val="single" w:sz="4" w:space="0" w:color="auto"/>
              <w:right w:val="single" w:sz="4" w:space="0" w:color="auto"/>
            </w:tcBorders>
            <w:shd w:val="clear" w:color="000000" w:fill="FFF2CC"/>
            <w:noWrap/>
            <w:vAlign w:val="bottom"/>
            <w:hideMark/>
          </w:tcPr>
          <w:p w14:paraId="2092CCA9" w14:textId="77777777" w:rsidR="000B1B2C" w:rsidRPr="000B1B2C" w:rsidRDefault="000B1B2C" w:rsidP="000B1B2C">
            <w:pPr>
              <w:jc w:val="center"/>
              <w:rPr>
                <w:rFonts w:ascii="Calibri" w:hAnsi="Calibri" w:cs="Calibri"/>
                <w:sz w:val="22"/>
                <w:szCs w:val="22"/>
                <w:lang w:eastAsia="lt-LT"/>
              </w:rPr>
            </w:pPr>
            <w:r w:rsidRPr="000B1B2C">
              <w:rPr>
                <w:rFonts w:ascii="Calibri" w:hAnsi="Calibri" w:cs="Calibri"/>
                <w:sz w:val="22"/>
                <w:szCs w:val="22"/>
                <w:lang w:eastAsia="lt-LT"/>
              </w:rPr>
              <w:t>Ne</w:t>
            </w:r>
          </w:p>
        </w:tc>
      </w:tr>
      <w:tr w:rsidR="000B1B2C" w:rsidRPr="000B1B2C" w14:paraId="6E50CC81" w14:textId="77777777" w:rsidTr="000B1B2C">
        <w:trPr>
          <w:trHeight w:val="300"/>
        </w:trPr>
        <w:tc>
          <w:tcPr>
            <w:tcW w:w="522" w:type="pct"/>
            <w:tcBorders>
              <w:top w:val="nil"/>
              <w:left w:val="single" w:sz="8" w:space="0" w:color="auto"/>
              <w:bottom w:val="single" w:sz="4" w:space="0" w:color="auto"/>
              <w:right w:val="single" w:sz="4" w:space="0" w:color="auto"/>
            </w:tcBorders>
            <w:shd w:val="clear" w:color="000000" w:fill="DDEBF7"/>
            <w:noWrap/>
            <w:vAlign w:val="bottom"/>
            <w:hideMark/>
          </w:tcPr>
          <w:p w14:paraId="47FC7170"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8 priemonė</w:t>
            </w:r>
          </w:p>
        </w:tc>
        <w:tc>
          <w:tcPr>
            <w:tcW w:w="2892" w:type="pct"/>
            <w:tcBorders>
              <w:top w:val="nil"/>
              <w:left w:val="nil"/>
              <w:bottom w:val="single" w:sz="4" w:space="0" w:color="auto"/>
              <w:right w:val="single" w:sz="4" w:space="0" w:color="auto"/>
            </w:tcBorders>
            <w:shd w:val="clear" w:color="000000" w:fill="D9D9D9"/>
            <w:noWrap/>
            <w:vAlign w:val="bottom"/>
            <w:hideMark/>
          </w:tcPr>
          <w:p w14:paraId="3A98B17A"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Vietos projektų pareiškėjų ir vykdytojų mokymas, įgūdžių įgijimas</w:t>
            </w:r>
          </w:p>
        </w:tc>
        <w:tc>
          <w:tcPr>
            <w:tcW w:w="522" w:type="pct"/>
            <w:tcBorders>
              <w:top w:val="nil"/>
              <w:left w:val="nil"/>
              <w:bottom w:val="single" w:sz="4" w:space="0" w:color="auto"/>
              <w:right w:val="single" w:sz="4" w:space="0" w:color="auto"/>
            </w:tcBorders>
            <w:shd w:val="clear" w:color="000000" w:fill="D9D9D9"/>
            <w:noWrap/>
            <w:vAlign w:val="bottom"/>
            <w:hideMark/>
          </w:tcPr>
          <w:p w14:paraId="0EDD5C5B"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1</w:t>
            </w:r>
          </w:p>
        </w:tc>
        <w:tc>
          <w:tcPr>
            <w:tcW w:w="522" w:type="pct"/>
            <w:tcBorders>
              <w:top w:val="nil"/>
              <w:left w:val="nil"/>
              <w:bottom w:val="single" w:sz="4" w:space="0" w:color="auto"/>
              <w:right w:val="single" w:sz="4" w:space="0" w:color="auto"/>
            </w:tcBorders>
            <w:shd w:val="clear" w:color="000000" w:fill="FFF2CC"/>
            <w:noWrap/>
            <w:vAlign w:val="bottom"/>
            <w:hideMark/>
          </w:tcPr>
          <w:p w14:paraId="5D2CCA07" w14:textId="77777777" w:rsidR="000B1B2C" w:rsidRPr="000B1B2C" w:rsidRDefault="000B1B2C" w:rsidP="000B1B2C">
            <w:pPr>
              <w:jc w:val="center"/>
              <w:rPr>
                <w:rFonts w:ascii="Calibri" w:hAnsi="Calibri" w:cs="Calibri"/>
                <w:sz w:val="22"/>
                <w:szCs w:val="22"/>
                <w:lang w:eastAsia="lt-LT"/>
              </w:rPr>
            </w:pPr>
            <w:r w:rsidRPr="000B1B2C">
              <w:rPr>
                <w:rFonts w:ascii="Calibri" w:hAnsi="Calibri" w:cs="Calibri"/>
                <w:sz w:val="22"/>
                <w:szCs w:val="22"/>
                <w:lang w:eastAsia="lt-LT"/>
              </w:rPr>
              <w:t>Taip</w:t>
            </w:r>
          </w:p>
        </w:tc>
        <w:tc>
          <w:tcPr>
            <w:tcW w:w="541" w:type="pct"/>
            <w:tcBorders>
              <w:top w:val="nil"/>
              <w:left w:val="nil"/>
              <w:bottom w:val="single" w:sz="4" w:space="0" w:color="auto"/>
              <w:right w:val="single" w:sz="4" w:space="0" w:color="auto"/>
            </w:tcBorders>
            <w:shd w:val="clear" w:color="000000" w:fill="FFF2CC"/>
            <w:noWrap/>
            <w:vAlign w:val="bottom"/>
            <w:hideMark/>
          </w:tcPr>
          <w:p w14:paraId="1A4F4683" w14:textId="77777777" w:rsidR="000B1B2C" w:rsidRPr="000B1B2C" w:rsidRDefault="000B1B2C" w:rsidP="000B1B2C">
            <w:pPr>
              <w:jc w:val="center"/>
              <w:rPr>
                <w:rFonts w:ascii="Calibri" w:hAnsi="Calibri" w:cs="Calibri"/>
                <w:sz w:val="22"/>
                <w:szCs w:val="22"/>
                <w:lang w:eastAsia="lt-LT"/>
              </w:rPr>
            </w:pPr>
            <w:r w:rsidRPr="000B1B2C">
              <w:rPr>
                <w:rFonts w:ascii="Calibri" w:hAnsi="Calibri" w:cs="Calibri"/>
                <w:sz w:val="22"/>
                <w:szCs w:val="22"/>
                <w:lang w:eastAsia="lt-LT"/>
              </w:rPr>
              <w:t>Ne</w:t>
            </w:r>
          </w:p>
        </w:tc>
      </w:tr>
      <w:tr w:rsidR="000B1B2C" w:rsidRPr="000B1B2C" w14:paraId="083F785F" w14:textId="77777777" w:rsidTr="000B1B2C">
        <w:trPr>
          <w:trHeight w:val="300"/>
        </w:trPr>
        <w:tc>
          <w:tcPr>
            <w:tcW w:w="522" w:type="pct"/>
            <w:tcBorders>
              <w:top w:val="nil"/>
              <w:left w:val="single" w:sz="8" w:space="0" w:color="auto"/>
              <w:bottom w:val="single" w:sz="4" w:space="0" w:color="auto"/>
              <w:right w:val="single" w:sz="4" w:space="0" w:color="auto"/>
            </w:tcBorders>
            <w:shd w:val="clear" w:color="000000" w:fill="DDEBF7"/>
            <w:noWrap/>
            <w:vAlign w:val="bottom"/>
            <w:hideMark/>
          </w:tcPr>
          <w:p w14:paraId="2CC2648E"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9 priemonė</w:t>
            </w:r>
          </w:p>
        </w:tc>
        <w:tc>
          <w:tcPr>
            <w:tcW w:w="2892" w:type="pct"/>
            <w:tcBorders>
              <w:top w:val="nil"/>
              <w:left w:val="nil"/>
              <w:bottom w:val="single" w:sz="4" w:space="0" w:color="auto"/>
              <w:right w:val="single" w:sz="4" w:space="0" w:color="auto"/>
            </w:tcBorders>
            <w:shd w:val="clear" w:color="000000" w:fill="D9D9D9"/>
            <w:noWrap/>
            <w:vAlign w:val="bottom"/>
            <w:hideMark/>
          </w:tcPr>
          <w:p w14:paraId="38986072"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Teritorinio VVG bendradarbiavimo skatinimas</w:t>
            </w:r>
          </w:p>
        </w:tc>
        <w:tc>
          <w:tcPr>
            <w:tcW w:w="522" w:type="pct"/>
            <w:tcBorders>
              <w:top w:val="nil"/>
              <w:left w:val="nil"/>
              <w:bottom w:val="single" w:sz="4" w:space="0" w:color="auto"/>
              <w:right w:val="single" w:sz="4" w:space="0" w:color="auto"/>
            </w:tcBorders>
            <w:shd w:val="clear" w:color="000000" w:fill="D9D9D9"/>
            <w:noWrap/>
            <w:vAlign w:val="bottom"/>
            <w:hideMark/>
          </w:tcPr>
          <w:p w14:paraId="48B8CC7B"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1</w:t>
            </w:r>
          </w:p>
        </w:tc>
        <w:tc>
          <w:tcPr>
            <w:tcW w:w="522" w:type="pct"/>
            <w:tcBorders>
              <w:top w:val="nil"/>
              <w:left w:val="nil"/>
              <w:bottom w:val="single" w:sz="4" w:space="0" w:color="auto"/>
              <w:right w:val="single" w:sz="4" w:space="0" w:color="auto"/>
            </w:tcBorders>
            <w:shd w:val="clear" w:color="000000" w:fill="FFF2CC"/>
            <w:noWrap/>
            <w:vAlign w:val="bottom"/>
            <w:hideMark/>
          </w:tcPr>
          <w:p w14:paraId="74896711" w14:textId="77777777" w:rsidR="000B1B2C" w:rsidRPr="000B1B2C" w:rsidRDefault="000B1B2C" w:rsidP="000B1B2C">
            <w:pPr>
              <w:jc w:val="center"/>
              <w:rPr>
                <w:rFonts w:ascii="Calibri" w:hAnsi="Calibri" w:cs="Calibri"/>
                <w:sz w:val="22"/>
                <w:szCs w:val="22"/>
                <w:lang w:eastAsia="lt-LT"/>
              </w:rPr>
            </w:pPr>
            <w:r w:rsidRPr="000B1B2C">
              <w:rPr>
                <w:rFonts w:ascii="Calibri" w:hAnsi="Calibri" w:cs="Calibri"/>
                <w:sz w:val="22"/>
                <w:szCs w:val="22"/>
                <w:lang w:eastAsia="lt-LT"/>
              </w:rPr>
              <w:t>Taip</w:t>
            </w:r>
          </w:p>
        </w:tc>
        <w:tc>
          <w:tcPr>
            <w:tcW w:w="541" w:type="pct"/>
            <w:tcBorders>
              <w:top w:val="nil"/>
              <w:left w:val="nil"/>
              <w:bottom w:val="single" w:sz="4" w:space="0" w:color="auto"/>
              <w:right w:val="single" w:sz="4" w:space="0" w:color="auto"/>
            </w:tcBorders>
            <w:shd w:val="clear" w:color="000000" w:fill="FFF2CC"/>
            <w:noWrap/>
            <w:vAlign w:val="bottom"/>
            <w:hideMark/>
          </w:tcPr>
          <w:p w14:paraId="5643F5F4" w14:textId="77777777" w:rsidR="000B1B2C" w:rsidRPr="000B1B2C" w:rsidRDefault="000B1B2C" w:rsidP="000B1B2C">
            <w:pPr>
              <w:jc w:val="center"/>
              <w:rPr>
                <w:rFonts w:ascii="Calibri" w:hAnsi="Calibri" w:cs="Calibri"/>
                <w:sz w:val="22"/>
                <w:szCs w:val="22"/>
                <w:lang w:eastAsia="lt-LT"/>
              </w:rPr>
            </w:pPr>
            <w:r w:rsidRPr="000B1B2C">
              <w:rPr>
                <w:rFonts w:ascii="Calibri" w:hAnsi="Calibri" w:cs="Calibri"/>
                <w:sz w:val="22"/>
                <w:szCs w:val="22"/>
                <w:lang w:eastAsia="lt-LT"/>
              </w:rPr>
              <w:t>Ne</w:t>
            </w:r>
          </w:p>
        </w:tc>
      </w:tr>
    </w:tbl>
    <w:p w14:paraId="77E584B1" w14:textId="664FF683" w:rsidR="00603BE3" w:rsidRPr="00C8590F" w:rsidRDefault="00603BE3" w:rsidP="00414FB1"/>
    <w:p w14:paraId="14D0CB96" w14:textId="52BCA27F" w:rsidR="00A23A54" w:rsidRPr="00C8590F" w:rsidRDefault="00A23A54" w:rsidP="00BF56BF">
      <w:pPr>
        <w:pStyle w:val="Heading3"/>
        <w:numPr>
          <w:ilvl w:val="1"/>
          <w:numId w:val="1"/>
        </w:numPr>
      </w:pPr>
      <w:bookmarkStart w:id="37" w:name="_Toc119662888"/>
      <w:r w:rsidRPr="00C8590F">
        <w:t xml:space="preserve">VPS priemonių </w:t>
      </w:r>
      <w:r w:rsidR="00603BE3" w:rsidRPr="00C8590F">
        <w:t>sąsajos</w:t>
      </w:r>
      <w:r w:rsidRPr="00C8590F">
        <w:t xml:space="preserve"> su VVG teritorijos poreikiais</w:t>
      </w:r>
      <w:bookmarkEnd w:id="37"/>
    </w:p>
    <w:tbl>
      <w:tblPr>
        <w:tblW w:w="5000" w:type="pct"/>
        <w:tblLook w:val="04A0" w:firstRow="1" w:lastRow="0" w:firstColumn="1" w:lastColumn="0" w:noHBand="0" w:noVBand="1"/>
      </w:tblPr>
      <w:tblGrid>
        <w:gridCol w:w="1452"/>
        <w:gridCol w:w="8055"/>
        <w:gridCol w:w="1453"/>
        <w:gridCol w:w="1800"/>
        <w:gridCol w:w="1800"/>
      </w:tblGrid>
      <w:tr w:rsidR="000B1B2C" w:rsidRPr="000B1B2C" w14:paraId="0ED48179" w14:textId="77777777" w:rsidTr="000B1B2C">
        <w:trPr>
          <w:trHeight w:val="300"/>
          <w:tblHeader/>
        </w:trPr>
        <w:tc>
          <w:tcPr>
            <w:tcW w:w="499" w:type="pct"/>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31432FB3"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1</w:t>
            </w:r>
          </w:p>
        </w:tc>
        <w:tc>
          <w:tcPr>
            <w:tcW w:w="2765" w:type="pct"/>
            <w:tcBorders>
              <w:top w:val="single" w:sz="4" w:space="0" w:color="auto"/>
              <w:left w:val="nil"/>
              <w:bottom w:val="single" w:sz="4" w:space="0" w:color="auto"/>
              <w:right w:val="nil"/>
            </w:tcBorders>
            <w:shd w:val="clear" w:color="000000" w:fill="DDEBF7"/>
            <w:noWrap/>
            <w:vAlign w:val="bottom"/>
            <w:hideMark/>
          </w:tcPr>
          <w:p w14:paraId="7989B333"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2</w:t>
            </w:r>
          </w:p>
        </w:tc>
        <w:tc>
          <w:tcPr>
            <w:tcW w:w="499" w:type="pct"/>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32ACAF2D"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3</w:t>
            </w:r>
          </w:p>
        </w:tc>
        <w:tc>
          <w:tcPr>
            <w:tcW w:w="618" w:type="pct"/>
            <w:tcBorders>
              <w:top w:val="single" w:sz="4" w:space="0" w:color="auto"/>
              <w:left w:val="nil"/>
              <w:bottom w:val="single" w:sz="4" w:space="0" w:color="auto"/>
              <w:right w:val="single" w:sz="4" w:space="0" w:color="auto"/>
            </w:tcBorders>
            <w:shd w:val="clear" w:color="000000" w:fill="DDEBF7"/>
            <w:noWrap/>
            <w:vAlign w:val="bottom"/>
            <w:hideMark/>
          </w:tcPr>
          <w:p w14:paraId="25C930BC"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4</w:t>
            </w:r>
          </w:p>
        </w:tc>
        <w:tc>
          <w:tcPr>
            <w:tcW w:w="618" w:type="pct"/>
            <w:tcBorders>
              <w:top w:val="single" w:sz="4" w:space="0" w:color="auto"/>
              <w:left w:val="nil"/>
              <w:bottom w:val="single" w:sz="4" w:space="0" w:color="auto"/>
              <w:right w:val="single" w:sz="4" w:space="0" w:color="auto"/>
            </w:tcBorders>
            <w:shd w:val="clear" w:color="000000" w:fill="DDEBF7"/>
            <w:noWrap/>
            <w:vAlign w:val="bottom"/>
            <w:hideMark/>
          </w:tcPr>
          <w:p w14:paraId="325F588A"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5</w:t>
            </w:r>
          </w:p>
        </w:tc>
      </w:tr>
      <w:tr w:rsidR="000B1B2C" w:rsidRPr="000B1B2C" w14:paraId="4C89DAA7" w14:textId="77777777" w:rsidTr="000B1B2C">
        <w:trPr>
          <w:trHeight w:val="300"/>
          <w:tblHeader/>
        </w:trPr>
        <w:tc>
          <w:tcPr>
            <w:tcW w:w="499" w:type="pct"/>
            <w:vMerge w:val="restart"/>
            <w:tcBorders>
              <w:top w:val="nil"/>
              <w:left w:val="single" w:sz="4" w:space="0" w:color="auto"/>
              <w:bottom w:val="single" w:sz="4" w:space="0" w:color="000000"/>
              <w:right w:val="single" w:sz="4" w:space="0" w:color="auto"/>
            </w:tcBorders>
            <w:shd w:val="clear" w:color="000000" w:fill="DDEBF7"/>
            <w:vAlign w:val="center"/>
            <w:hideMark/>
          </w:tcPr>
          <w:p w14:paraId="0977C28C"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VPS priemonės numeris</w:t>
            </w:r>
          </w:p>
        </w:tc>
        <w:tc>
          <w:tcPr>
            <w:tcW w:w="2765" w:type="pct"/>
            <w:vMerge w:val="restart"/>
            <w:tcBorders>
              <w:top w:val="nil"/>
              <w:left w:val="single" w:sz="4" w:space="0" w:color="auto"/>
              <w:bottom w:val="single" w:sz="4" w:space="0" w:color="000000"/>
              <w:right w:val="single" w:sz="4" w:space="0" w:color="auto"/>
            </w:tcBorders>
            <w:shd w:val="clear" w:color="000000" w:fill="DDEBF7"/>
            <w:noWrap/>
            <w:vAlign w:val="center"/>
            <w:hideMark/>
          </w:tcPr>
          <w:p w14:paraId="526F2231"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VPS priemonė</w:t>
            </w:r>
          </w:p>
        </w:tc>
        <w:tc>
          <w:tcPr>
            <w:tcW w:w="499" w:type="pct"/>
            <w:vMerge w:val="restart"/>
            <w:tcBorders>
              <w:top w:val="nil"/>
              <w:left w:val="single" w:sz="4" w:space="0" w:color="auto"/>
              <w:bottom w:val="single" w:sz="4" w:space="0" w:color="000000"/>
              <w:right w:val="single" w:sz="4" w:space="0" w:color="auto"/>
            </w:tcBorders>
            <w:shd w:val="clear" w:color="000000" w:fill="DDEBF7"/>
            <w:vAlign w:val="center"/>
            <w:hideMark/>
          </w:tcPr>
          <w:p w14:paraId="0C7F8786"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Iš viso tenkina poreikių</w:t>
            </w:r>
          </w:p>
        </w:tc>
        <w:tc>
          <w:tcPr>
            <w:tcW w:w="618" w:type="pct"/>
            <w:tcBorders>
              <w:top w:val="nil"/>
              <w:left w:val="nil"/>
              <w:bottom w:val="single" w:sz="4" w:space="0" w:color="auto"/>
              <w:right w:val="single" w:sz="4" w:space="0" w:color="auto"/>
            </w:tcBorders>
            <w:shd w:val="clear" w:color="000000" w:fill="DDEBF7"/>
            <w:noWrap/>
            <w:vAlign w:val="bottom"/>
            <w:hideMark/>
          </w:tcPr>
          <w:p w14:paraId="137ECB5E"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1 poreikis</w:t>
            </w:r>
          </w:p>
        </w:tc>
        <w:tc>
          <w:tcPr>
            <w:tcW w:w="618" w:type="pct"/>
            <w:tcBorders>
              <w:top w:val="nil"/>
              <w:left w:val="nil"/>
              <w:bottom w:val="single" w:sz="4" w:space="0" w:color="auto"/>
              <w:right w:val="single" w:sz="4" w:space="0" w:color="auto"/>
            </w:tcBorders>
            <w:shd w:val="clear" w:color="000000" w:fill="DDEBF7"/>
            <w:noWrap/>
            <w:vAlign w:val="bottom"/>
            <w:hideMark/>
          </w:tcPr>
          <w:p w14:paraId="024C84A8"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2 poreikis</w:t>
            </w:r>
          </w:p>
        </w:tc>
      </w:tr>
      <w:tr w:rsidR="000B1B2C" w:rsidRPr="000B1B2C" w14:paraId="01043BF8" w14:textId="77777777" w:rsidTr="000B1B2C">
        <w:trPr>
          <w:trHeight w:val="2400"/>
          <w:tblHeader/>
        </w:trPr>
        <w:tc>
          <w:tcPr>
            <w:tcW w:w="499" w:type="pct"/>
            <w:vMerge/>
            <w:tcBorders>
              <w:top w:val="nil"/>
              <w:left w:val="single" w:sz="4" w:space="0" w:color="auto"/>
              <w:bottom w:val="single" w:sz="4" w:space="0" w:color="000000"/>
              <w:right w:val="single" w:sz="4" w:space="0" w:color="auto"/>
            </w:tcBorders>
            <w:vAlign w:val="center"/>
            <w:hideMark/>
          </w:tcPr>
          <w:p w14:paraId="5F96064B" w14:textId="77777777" w:rsidR="000B1B2C" w:rsidRPr="000B1B2C" w:rsidRDefault="000B1B2C" w:rsidP="000B1B2C">
            <w:pPr>
              <w:jc w:val="left"/>
              <w:rPr>
                <w:rFonts w:ascii="Calibri" w:hAnsi="Calibri" w:cs="Calibri"/>
                <w:color w:val="000000"/>
                <w:sz w:val="22"/>
                <w:szCs w:val="22"/>
                <w:lang w:eastAsia="lt-LT"/>
              </w:rPr>
            </w:pPr>
          </w:p>
        </w:tc>
        <w:tc>
          <w:tcPr>
            <w:tcW w:w="2765" w:type="pct"/>
            <w:vMerge/>
            <w:tcBorders>
              <w:top w:val="nil"/>
              <w:left w:val="single" w:sz="4" w:space="0" w:color="auto"/>
              <w:bottom w:val="single" w:sz="4" w:space="0" w:color="000000"/>
              <w:right w:val="single" w:sz="4" w:space="0" w:color="auto"/>
            </w:tcBorders>
            <w:vAlign w:val="center"/>
            <w:hideMark/>
          </w:tcPr>
          <w:p w14:paraId="197C62FC" w14:textId="77777777" w:rsidR="000B1B2C" w:rsidRPr="000B1B2C" w:rsidRDefault="000B1B2C" w:rsidP="000B1B2C">
            <w:pPr>
              <w:jc w:val="left"/>
              <w:rPr>
                <w:rFonts w:ascii="Calibri" w:hAnsi="Calibri" w:cs="Calibri"/>
                <w:color w:val="000000"/>
                <w:sz w:val="22"/>
                <w:szCs w:val="22"/>
                <w:lang w:eastAsia="lt-LT"/>
              </w:rPr>
            </w:pPr>
          </w:p>
        </w:tc>
        <w:tc>
          <w:tcPr>
            <w:tcW w:w="499" w:type="pct"/>
            <w:vMerge/>
            <w:tcBorders>
              <w:top w:val="nil"/>
              <w:left w:val="single" w:sz="4" w:space="0" w:color="auto"/>
              <w:bottom w:val="single" w:sz="4" w:space="0" w:color="000000"/>
              <w:right w:val="single" w:sz="4" w:space="0" w:color="auto"/>
            </w:tcBorders>
            <w:vAlign w:val="center"/>
            <w:hideMark/>
          </w:tcPr>
          <w:p w14:paraId="53EE1B10" w14:textId="77777777" w:rsidR="000B1B2C" w:rsidRPr="000B1B2C" w:rsidRDefault="000B1B2C" w:rsidP="000B1B2C">
            <w:pPr>
              <w:jc w:val="left"/>
              <w:rPr>
                <w:rFonts w:ascii="Calibri" w:hAnsi="Calibri" w:cs="Calibri"/>
                <w:color w:val="000000"/>
                <w:sz w:val="22"/>
                <w:szCs w:val="22"/>
                <w:lang w:eastAsia="lt-LT"/>
              </w:rPr>
            </w:pPr>
          </w:p>
        </w:tc>
        <w:tc>
          <w:tcPr>
            <w:tcW w:w="618" w:type="pct"/>
            <w:tcBorders>
              <w:top w:val="nil"/>
              <w:left w:val="nil"/>
              <w:bottom w:val="single" w:sz="4" w:space="0" w:color="auto"/>
              <w:right w:val="single" w:sz="4" w:space="0" w:color="auto"/>
            </w:tcBorders>
            <w:shd w:val="clear" w:color="000000" w:fill="D9D9D9"/>
            <w:vAlign w:val="center"/>
            <w:hideMark/>
          </w:tcPr>
          <w:p w14:paraId="70911385" w14:textId="77777777" w:rsidR="000B1B2C" w:rsidRPr="000B1B2C" w:rsidRDefault="000B1B2C" w:rsidP="000B1B2C">
            <w:pPr>
              <w:jc w:val="center"/>
              <w:rPr>
                <w:rFonts w:ascii="Calibri" w:hAnsi="Calibri" w:cs="Calibri"/>
                <w:color w:val="000000"/>
                <w:sz w:val="18"/>
                <w:szCs w:val="18"/>
                <w:lang w:eastAsia="lt-LT"/>
              </w:rPr>
            </w:pPr>
            <w:r w:rsidRPr="000B1B2C">
              <w:rPr>
                <w:rFonts w:ascii="Calibri" w:hAnsi="Calibri" w:cs="Calibri"/>
                <w:color w:val="000000"/>
                <w:sz w:val="18"/>
                <w:szCs w:val="18"/>
                <w:lang w:eastAsia="lt-LT"/>
              </w:rPr>
              <w:t>Skatinti ekonominę plėtrą, kuriant darbo vietas, plečiant paslaugų spektrą, diegiant inovacijas, skaitmeninimą; turizmui palankios aplinkos plėtojimas</w:t>
            </w:r>
          </w:p>
        </w:tc>
        <w:tc>
          <w:tcPr>
            <w:tcW w:w="618" w:type="pct"/>
            <w:tcBorders>
              <w:top w:val="nil"/>
              <w:left w:val="nil"/>
              <w:bottom w:val="single" w:sz="4" w:space="0" w:color="auto"/>
              <w:right w:val="single" w:sz="4" w:space="0" w:color="auto"/>
            </w:tcBorders>
            <w:shd w:val="clear" w:color="000000" w:fill="D9D9D9"/>
            <w:vAlign w:val="center"/>
            <w:hideMark/>
          </w:tcPr>
          <w:p w14:paraId="08A6C5F0" w14:textId="77777777" w:rsidR="000B1B2C" w:rsidRPr="000B1B2C" w:rsidRDefault="000B1B2C" w:rsidP="000B1B2C">
            <w:pPr>
              <w:jc w:val="center"/>
              <w:rPr>
                <w:rFonts w:ascii="Calibri" w:hAnsi="Calibri" w:cs="Calibri"/>
                <w:color w:val="000000"/>
                <w:sz w:val="18"/>
                <w:szCs w:val="18"/>
                <w:lang w:eastAsia="lt-LT"/>
              </w:rPr>
            </w:pPr>
            <w:r w:rsidRPr="000B1B2C">
              <w:rPr>
                <w:rFonts w:ascii="Calibri" w:hAnsi="Calibri" w:cs="Calibri"/>
                <w:color w:val="000000"/>
                <w:sz w:val="18"/>
                <w:szCs w:val="18"/>
                <w:lang w:eastAsia="lt-LT"/>
              </w:rPr>
              <w:t>Skatinti NVO verslumo iniciatyvas ir kitas veiklas, kurios didintų gyventojų užimtumą, stiprintų materialinę bazę, skatintų socialinę įtraukti</w:t>
            </w:r>
          </w:p>
        </w:tc>
      </w:tr>
      <w:tr w:rsidR="000B1B2C" w:rsidRPr="000B1B2C" w14:paraId="1C7ADEB9" w14:textId="77777777" w:rsidTr="000B1B2C">
        <w:trPr>
          <w:trHeight w:val="300"/>
        </w:trPr>
        <w:tc>
          <w:tcPr>
            <w:tcW w:w="499" w:type="pct"/>
            <w:tcBorders>
              <w:top w:val="nil"/>
              <w:left w:val="single" w:sz="4" w:space="0" w:color="auto"/>
              <w:bottom w:val="single" w:sz="4" w:space="0" w:color="auto"/>
              <w:right w:val="single" w:sz="4" w:space="0" w:color="auto"/>
            </w:tcBorders>
            <w:shd w:val="clear" w:color="000000" w:fill="DDEBF7"/>
            <w:noWrap/>
            <w:vAlign w:val="bottom"/>
            <w:hideMark/>
          </w:tcPr>
          <w:p w14:paraId="1A7D39EA"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1 priemonė</w:t>
            </w:r>
          </w:p>
        </w:tc>
        <w:tc>
          <w:tcPr>
            <w:tcW w:w="2765" w:type="pct"/>
            <w:tcBorders>
              <w:top w:val="nil"/>
              <w:left w:val="nil"/>
              <w:bottom w:val="single" w:sz="4" w:space="0" w:color="auto"/>
              <w:right w:val="single" w:sz="4" w:space="0" w:color="auto"/>
            </w:tcBorders>
            <w:shd w:val="clear" w:color="000000" w:fill="D9D9D9"/>
            <w:noWrap/>
            <w:vAlign w:val="bottom"/>
            <w:hideMark/>
          </w:tcPr>
          <w:p w14:paraId="51238EEA"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Ekonominės rajono plėtros skatinimas, kuriant naujus verslus rajone</w:t>
            </w:r>
          </w:p>
        </w:tc>
        <w:tc>
          <w:tcPr>
            <w:tcW w:w="499" w:type="pct"/>
            <w:tcBorders>
              <w:top w:val="nil"/>
              <w:left w:val="nil"/>
              <w:bottom w:val="single" w:sz="4" w:space="0" w:color="auto"/>
              <w:right w:val="single" w:sz="4" w:space="0" w:color="auto"/>
            </w:tcBorders>
            <w:shd w:val="clear" w:color="000000" w:fill="D9D9D9"/>
            <w:noWrap/>
            <w:vAlign w:val="bottom"/>
            <w:hideMark/>
          </w:tcPr>
          <w:p w14:paraId="5C2E823B"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1</w:t>
            </w:r>
          </w:p>
        </w:tc>
        <w:tc>
          <w:tcPr>
            <w:tcW w:w="618" w:type="pct"/>
            <w:tcBorders>
              <w:top w:val="nil"/>
              <w:left w:val="nil"/>
              <w:bottom w:val="single" w:sz="4" w:space="0" w:color="auto"/>
              <w:right w:val="single" w:sz="4" w:space="0" w:color="auto"/>
            </w:tcBorders>
            <w:shd w:val="clear" w:color="000000" w:fill="FFF2CC"/>
            <w:noWrap/>
            <w:vAlign w:val="bottom"/>
            <w:hideMark/>
          </w:tcPr>
          <w:p w14:paraId="7F470412"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Taip</w:t>
            </w:r>
          </w:p>
        </w:tc>
        <w:tc>
          <w:tcPr>
            <w:tcW w:w="618" w:type="pct"/>
            <w:tcBorders>
              <w:top w:val="nil"/>
              <w:left w:val="nil"/>
              <w:bottom w:val="single" w:sz="4" w:space="0" w:color="auto"/>
              <w:right w:val="single" w:sz="4" w:space="0" w:color="auto"/>
            </w:tcBorders>
            <w:shd w:val="clear" w:color="000000" w:fill="FFF2CC"/>
            <w:noWrap/>
            <w:vAlign w:val="bottom"/>
            <w:hideMark/>
          </w:tcPr>
          <w:p w14:paraId="6274234B"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Ne</w:t>
            </w:r>
          </w:p>
        </w:tc>
      </w:tr>
      <w:tr w:rsidR="000B1B2C" w:rsidRPr="000B1B2C" w14:paraId="10AFAAB0" w14:textId="77777777" w:rsidTr="000B1B2C">
        <w:trPr>
          <w:trHeight w:val="300"/>
        </w:trPr>
        <w:tc>
          <w:tcPr>
            <w:tcW w:w="499" w:type="pct"/>
            <w:tcBorders>
              <w:top w:val="nil"/>
              <w:left w:val="single" w:sz="4" w:space="0" w:color="auto"/>
              <w:bottom w:val="single" w:sz="4" w:space="0" w:color="auto"/>
              <w:right w:val="single" w:sz="4" w:space="0" w:color="auto"/>
            </w:tcBorders>
            <w:shd w:val="clear" w:color="000000" w:fill="DDEBF7"/>
            <w:noWrap/>
            <w:vAlign w:val="bottom"/>
            <w:hideMark/>
          </w:tcPr>
          <w:p w14:paraId="30BF16F4"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2 priemonė</w:t>
            </w:r>
          </w:p>
        </w:tc>
        <w:tc>
          <w:tcPr>
            <w:tcW w:w="2765" w:type="pct"/>
            <w:tcBorders>
              <w:top w:val="nil"/>
              <w:left w:val="nil"/>
              <w:bottom w:val="single" w:sz="4" w:space="0" w:color="auto"/>
              <w:right w:val="single" w:sz="4" w:space="0" w:color="auto"/>
            </w:tcBorders>
            <w:shd w:val="clear" w:color="000000" w:fill="D9D9D9"/>
            <w:noWrap/>
            <w:vAlign w:val="bottom"/>
            <w:hideMark/>
          </w:tcPr>
          <w:p w14:paraId="2DE06DE0"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Ekonominės rajono plėtros skatinimas, plėtojant esamus rajono verslus</w:t>
            </w:r>
          </w:p>
        </w:tc>
        <w:tc>
          <w:tcPr>
            <w:tcW w:w="499" w:type="pct"/>
            <w:tcBorders>
              <w:top w:val="nil"/>
              <w:left w:val="nil"/>
              <w:bottom w:val="single" w:sz="4" w:space="0" w:color="auto"/>
              <w:right w:val="single" w:sz="4" w:space="0" w:color="auto"/>
            </w:tcBorders>
            <w:shd w:val="clear" w:color="000000" w:fill="D9D9D9"/>
            <w:noWrap/>
            <w:vAlign w:val="bottom"/>
            <w:hideMark/>
          </w:tcPr>
          <w:p w14:paraId="15E3FF0C"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1</w:t>
            </w:r>
          </w:p>
        </w:tc>
        <w:tc>
          <w:tcPr>
            <w:tcW w:w="618" w:type="pct"/>
            <w:tcBorders>
              <w:top w:val="nil"/>
              <w:left w:val="nil"/>
              <w:bottom w:val="single" w:sz="4" w:space="0" w:color="auto"/>
              <w:right w:val="single" w:sz="4" w:space="0" w:color="auto"/>
            </w:tcBorders>
            <w:shd w:val="clear" w:color="000000" w:fill="FFF2CC"/>
            <w:noWrap/>
            <w:vAlign w:val="bottom"/>
            <w:hideMark/>
          </w:tcPr>
          <w:p w14:paraId="66BC2C93"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Taip</w:t>
            </w:r>
          </w:p>
        </w:tc>
        <w:tc>
          <w:tcPr>
            <w:tcW w:w="618" w:type="pct"/>
            <w:tcBorders>
              <w:top w:val="nil"/>
              <w:left w:val="nil"/>
              <w:bottom w:val="single" w:sz="4" w:space="0" w:color="auto"/>
              <w:right w:val="single" w:sz="4" w:space="0" w:color="auto"/>
            </w:tcBorders>
            <w:shd w:val="clear" w:color="000000" w:fill="FFF2CC"/>
            <w:noWrap/>
            <w:vAlign w:val="bottom"/>
            <w:hideMark/>
          </w:tcPr>
          <w:p w14:paraId="5C06EC9A"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Ne</w:t>
            </w:r>
          </w:p>
        </w:tc>
      </w:tr>
      <w:tr w:rsidR="000B1B2C" w:rsidRPr="000B1B2C" w14:paraId="2D53EEBB" w14:textId="77777777" w:rsidTr="000B1B2C">
        <w:trPr>
          <w:trHeight w:val="300"/>
        </w:trPr>
        <w:tc>
          <w:tcPr>
            <w:tcW w:w="499" w:type="pct"/>
            <w:tcBorders>
              <w:top w:val="nil"/>
              <w:left w:val="single" w:sz="4" w:space="0" w:color="auto"/>
              <w:bottom w:val="single" w:sz="4" w:space="0" w:color="auto"/>
              <w:right w:val="single" w:sz="4" w:space="0" w:color="auto"/>
            </w:tcBorders>
            <w:shd w:val="clear" w:color="000000" w:fill="DDEBF7"/>
            <w:noWrap/>
            <w:vAlign w:val="bottom"/>
            <w:hideMark/>
          </w:tcPr>
          <w:p w14:paraId="3E33D424"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3 priemonė</w:t>
            </w:r>
          </w:p>
        </w:tc>
        <w:tc>
          <w:tcPr>
            <w:tcW w:w="2765" w:type="pct"/>
            <w:tcBorders>
              <w:top w:val="nil"/>
              <w:left w:val="nil"/>
              <w:bottom w:val="single" w:sz="4" w:space="0" w:color="auto"/>
              <w:right w:val="single" w:sz="4" w:space="0" w:color="auto"/>
            </w:tcBorders>
            <w:shd w:val="clear" w:color="000000" w:fill="D9D9D9"/>
            <w:noWrap/>
            <w:vAlign w:val="bottom"/>
            <w:hideMark/>
          </w:tcPr>
          <w:p w14:paraId="655E3760" w14:textId="02437507" w:rsidR="000B1B2C" w:rsidRPr="000B1B2C" w:rsidRDefault="000B1B2C" w:rsidP="000B1B2C">
            <w:pPr>
              <w:jc w:val="left"/>
              <w:rPr>
                <w:rFonts w:ascii="Calibri" w:hAnsi="Calibri" w:cs="Calibri"/>
                <w:color w:val="000000"/>
                <w:sz w:val="22"/>
                <w:szCs w:val="22"/>
                <w:lang w:eastAsia="lt-LT"/>
              </w:rPr>
            </w:pPr>
            <w:r w:rsidRPr="0080061C">
              <w:rPr>
                <w:rFonts w:ascii="Calibri" w:hAnsi="Calibri" w:cs="Calibri"/>
                <w:color w:val="000000"/>
                <w:sz w:val="22"/>
                <w:szCs w:val="22"/>
                <w:lang w:eastAsia="lt-LT"/>
              </w:rPr>
              <w:t xml:space="preserve">Skaitmeninimo </w:t>
            </w:r>
            <w:r w:rsidRPr="0080061C">
              <w:rPr>
                <w:rFonts w:ascii="Calibri" w:hAnsi="Calibri" w:cs="Calibri"/>
                <w:sz w:val="22"/>
                <w:szCs w:val="22"/>
                <w:lang w:eastAsia="lt-LT"/>
              </w:rPr>
              <w:t xml:space="preserve">skatinimas žemės </w:t>
            </w:r>
            <w:r w:rsidRPr="000B1B2C">
              <w:rPr>
                <w:rFonts w:ascii="Calibri" w:hAnsi="Calibri" w:cs="Calibri"/>
                <w:color w:val="000000"/>
                <w:sz w:val="22"/>
                <w:szCs w:val="22"/>
                <w:lang w:eastAsia="lt-LT"/>
              </w:rPr>
              <w:t>ūkio sektoriuje</w:t>
            </w:r>
          </w:p>
        </w:tc>
        <w:tc>
          <w:tcPr>
            <w:tcW w:w="499" w:type="pct"/>
            <w:tcBorders>
              <w:top w:val="nil"/>
              <w:left w:val="nil"/>
              <w:bottom w:val="single" w:sz="4" w:space="0" w:color="auto"/>
              <w:right w:val="single" w:sz="4" w:space="0" w:color="auto"/>
            </w:tcBorders>
            <w:shd w:val="clear" w:color="000000" w:fill="D9D9D9"/>
            <w:noWrap/>
            <w:vAlign w:val="bottom"/>
            <w:hideMark/>
          </w:tcPr>
          <w:p w14:paraId="6A7F56F5"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1</w:t>
            </w:r>
          </w:p>
        </w:tc>
        <w:tc>
          <w:tcPr>
            <w:tcW w:w="618" w:type="pct"/>
            <w:tcBorders>
              <w:top w:val="nil"/>
              <w:left w:val="nil"/>
              <w:bottom w:val="single" w:sz="4" w:space="0" w:color="auto"/>
              <w:right w:val="single" w:sz="4" w:space="0" w:color="auto"/>
            </w:tcBorders>
            <w:shd w:val="clear" w:color="000000" w:fill="FFF2CC"/>
            <w:noWrap/>
            <w:vAlign w:val="bottom"/>
            <w:hideMark/>
          </w:tcPr>
          <w:p w14:paraId="3237E339"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Taip</w:t>
            </w:r>
          </w:p>
        </w:tc>
        <w:tc>
          <w:tcPr>
            <w:tcW w:w="618" w:type="pct"/>
            <w:tcBorders>
              <w:top w:val="nil"/>
              <w:left w:val="nil"/>
              <w:bottom w:val="single" w:sz="4" w:space="0" w:color="auto"/>
              <w:right w:val="single" w:sz="4" w:space="0" w:color="auto"/>
            </w:tcBorders>
            <w:shd w:val="clear" w:color="000000" w:fill="FFF2CC"/>
            <w:noWrap/>
            <w:vAlign w:val="bottom"/>
            <w:hideMark/>
          </w:tcPr>
          <w:p w14:paraId="2514E2F7"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Ne</w:t>
            </w:r>
          </w:p>
        </w:tc>
      </w:tr>
      <w:tr w:rsidR="000B1B2C" w:rsidRPr="000B1B2C" w14:paraId="0D764348" w14:textId="77777777" w:rsidTr="000B1B2C">
        <w:trPr>
          <w:trHeight w:val="300"/>
        </w:trPr>
        <w:tc>
          <w:tcPr>
            <w:tcW w:w="499" w:type="pct"/>
            <w:tcBorders>
              <w:top w:val="nil"/>
              <w:left w:val="single" w:sz="4" w:space="0" w:color="auto"/>
              <w:bottom w:val="single" w:sz="4" w:space="0" w:color="auto"/>
              <w:right w:val="single" w:sz="4" w:space="0" w:color="auto"/>
            </w:tcBorders>
            <w:shd w:val="clear" w:color="000000" w:fill="DDEBF7"/>
            <w:noWrap/>
            <w:vAlign w:val="bottom"/>
            <w:hideMark/>
          </w:tcPr>
          <w:p w14:paraId="07FA3CFA"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lastRenderedPageBreak/>
              <w:t>4 priemonė</w:t>
            </w:r>
          </w:p>
        </w:tc>
        <w:tc>
          <w:tcPr>
            <w:tcW w:w="2765" w:type="pct"/>
            <w:tcBorders>
              <w:top w:val="nil"/>
              <w:left w:val="nil"/>
              <w:bottom w:val="single" w:sz="4" w:space="0" w:color="auto"/>
              <w:right w:val="single" w:sz="4" w:space="0" w:color="auto"/>
            </w:tcBorders>
            <w:shd w:val="clear" w:color="000000" w:fill="D9D9D9"/>
            <w:noWrap/>
            <w:vAlign w:val="bottom"/>
            <w:hideMark/>
          </w:tcPr>
          <w:p w14:paraId="2601E969"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NVO socialinio verslo kūrimas ir plėtra</w:t>
            </w:r>
          </w:p>
        </w:tc>
        <w:tc>
          <w:tcPr>
            <w:tcW w:w="499" w:type="pct"/>
            <w:tcBorders>
              <w:top w:val="nil"/>
              <w:left w:val="nil"/>
              <w:bottom w:val="single" w:sz="4" w:space="0" w:color="auto"/>
              <w:right w:val="single" w:sz="4" w:space="0" w:color="auto"/>
            </w:tcBorders>
            <w:shd w:val="clear" w:color="000000" w:fill="D9D9D9"/>
            <w:noWrap/>
            <w:vAlign w:val="bottom"/>
            <w:hideMark/>
          </w:tcPr>
          <w:p w14:paraId="32642987"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1</w:t>
            </w:r>
          </w:p>
        </w:tc>
        <w:tc>
          <w:tcPr>
            <w:tcW w:w="618" w:type="pct"/>
            <w:tcBorders>
              <w:top w:val="nil"/>
              <w:left w:val="nil"/>
              <w:bottom w:val="single" w:sz="4" w:space="0" w:color="auto"/>
              <w:right w:val="single" w:sz="4" w:space="0" w:color="auto"/>
            </w:tcBorders>
            <w:shd w:val="clear" w:color="000000" w:fill="FFF2CC"/>
            <w:noWrap/>
            <w:vAlign w:val="bottom"/>
            <w:hideMark/>
          </w:tcPr>
          <w:p w14:paraId="4799E55A"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Taip</w:t>
            </w:r>
          </w:p>
        </w:tc>
        <w:tc>
          <w:tcPr>
            <w:tcW w:w="618" w:type="pct"/>
            <w:tcBorders>
              <w:top w:val="nil"/>
              <w:left w:val="nil"/>
              <w:bottom w:val="single" w:sz="4" w:space="0" w:color="auto"/>
              <w:right w:val="single" w:sz="4" w:space="0" w:color="auto"/>
            </w:tcBorders>
            <w:shd w:val="clear" w:color="000000" w:fill="FFF2CC"/>
            <w:noWrap/>
            <w:vAlign w:val="bottom"/>
            <w:hideMark/>
          </w:tcPr>
          <w:p w14:paraId="76008835"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Ne</w:t>
            </w:r>
          </w:p>
        </w:tc>
      </w:tr>
      <w:tr w:rsidR="000B1B2C" w:rsidRPr="000B1B2C" w14:paraId="5341E9EF" w14:textId="77777777" w:rsidTr="000B1B2C">
        <w:trPr>
          <w:trHeight w:val="300"/>
        </w:trPr>
        <w:tc>
          <w:tcPr>
            <w:tcW w:w="499" w:type="pct"/>
            <w:tcBorders>
              <w:top w:val="nil"/>
              <w:left w:val="single" w:sz="4" w:space="0" w:color="auto"/>
              <w:bottom w:val="single" w:sz="4" w:space="0" w:color="auto"/>
              <w:right w:val="single" w:sz="4" w:space="0" w:color="auto"/>
            </w:tcBorders>
            <w:shd w:val="clear" w:color="000000" w:fill="DDEBF7"/>
            <w:noWrap/>
            <w:vAlign w:val="bottom"/>
            <w:hideMark/>
          </w:tcPr>
          <w:p w14:paraId="0CFFD589"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5 priemonė</w:t>
            </w:r>
          </w:p>
        </w:tc>
        <w:tc>
          <w:tcPr>
            <w:tcW w:w="2765" w:type="pct"/>
            <w:tcBorders>
              <w:top w:val="nil"/>
              <w:left w:val="nil"/>
              <w:bottom w:val="single" w:sz="4" w:space="0" w:color="auto"/>
              <w:right w:val="single" w:sz="4" w:space="0" w:color="auto"/>
            </w:tcBorders>
            <w:shd w:val="clear" w:color="000000" w:fill="D9D9D9"/>
            <w:noWrap/>
            <w:vAlign w:val="bottom"/>
            <w:hideMark/>
          </w:tcPr>
          <w:p w14:paraId="4DAF9AF9"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Bendruomeninių verslumo iniciatyvų kūrimas ir plėtra</w:t>
            </w:r>
          </w:p>
        </w:tc>
        <w:tc>
          <w:tcPr>
            <w:tcW w:w="499" w:type="pct"/>
            <w:tcBorders>
              <w:top w:val="nil"/>
              <w:left w:val="nil"/>
              <w:bottom w:val="single" w:sz="4" w:space="0" w:color="auto"/>
              <w:right w:val="single" w:sz="4" w:space="0" w:color="auto"/>
            </w:tcBorders>
            <w:shd w:val="clear" w:color="000000" w:fill="D9D9D9"/>
            <w:noWrap/>
            <w:vAlign w:val="bottom"/>
            <w:hideMark/>
          </w:tcPr>
          <w:p w14:paraId="64D910C1"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1</w:t>
            </w:r>
          </w:p>
        </w:tc>
        <w:tc>
          <w:tcPr>
            <w:tcW w:w="618" w:type="pct"/>
            <w:tcBorders>
              <w:top w:val="nil"/>
              <w:left w:val="nil"/>
              <w:bottom w:val="single" w:sz="4" w:space="0" w:color="auto"/>
              <w:right w:val="single" w:sz="4" w:space="0" w:color="auto"/>
            </w:tcBorders>
            <w:shd w:val="clear" w:color="000000" w:fill="FFF2CC"/>
            <w:noWrap/>
            <w:vAlign w:val="bottom"/>
            <w:hideMark/>
          </w:tcPr>
          <w:p w14:paraId="7664B532"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Ne</w:t>
            </w:r>
          </w:p>
        </w:tc>
        <w:tc>
          <w:tcPr>
            <w:tcW w:w="618" w:type="pct"/>
            <w:tcBorders>
              <w:top w:val="nil"/>
              <w:left w:val="nil"/>
              <w:bottom w:val="single" w:sz="4" w:space="0" w:color="auto"/>
              <w:right w:val="single" w:sz="4" w:space="0" w:color="auto"/>
            </w:tcBorders>
            <w:shd w:val="clear" w:color="000000" w:fill="FFF2CC"/>
            <w:noWrap/>
            <w:vAlign w:val="bottom"/>
            <w:hideMark/>
          </w:tcPr>
          <w:p w14:paraId="10882D63"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Taip</w:t>
            </w:r>
          </w:p>
        </w:tc>
      </w:tr>
      <w:tr w:rsidR="000B1B2C" w:rsidRPr="000B1B2C" w14:paraId="1A0E04BB" w14:textId="77777777" w:rsidTr="000B1B2C">
        <w:trPr>
          <w:trHeight w:val="300"/>
        </w:trPr>
        <w:tc>
          <w:tcPr>
            <w:tcW w:w="499" w:type="pct"/>
            <w:tcBorders>
              <w:top w:val="nil"/>
              <w:left w:val="single" w:sz="4" w:space="0" w:color="auto"/>
              <w:bottom w:val="single" w:sz="4" w:space="0" w:color="auto"/>
              <w:right w:val="single" w:sz="4" w:space="0" w:color="auto"/>
            </w:tcBorders>
            <w:shd w:val="clear" w:color="000000" w:fill="DDEBF7"/>
            <w:noWrap/>
            <w:vAlign w:val="bottom"/>
            <w:hideMark/>
          </w:tcPr>
          <w:p w14:paraId="22B84DCB"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6 priemonė</w:t>
            </w:r>
          </w:p>
        </w:tc>
        <w:tc>
          <w:tcPr>
            <w:tcW w:w="2765" w:type="pct"/>
            <w:tcBorders>
              <w:top w:val="nil"/>
              <w:left w:val="nil"/>
              <w:bottom w:val="single" w:sz="4" w:space="0" w:color="auto"/>
              <w:right w:val="single" w:sz="4" w:space="0" w:color="auto"/>
            </w:tcBorders>
            <w:shd w:val="clear" w:color="000000" w:fill="D9D9D9"/>
            <w:noWrap/>
            <w:vAlign w:val="bottom"/>
            <w:hideMark/>
          </w:tcPr>
          <w:p w14:paraId="138D21AA"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Viešųjų paslaugų ir infrastruktūros prieinamumas vietos bendruomenei didinimas</w:t>
            </w:r>
          </w:p>
        </w:tc>
        <w:tc>
          <w:tcPr>
            <w:tcW w:w="499" w:type="pct"/>
            <w:tcBorders>
              <w:top w:val="nil"/>
              <w:left w:val="nil"/>
              <w:bottom w:val="single" w:sz="4" w:space="0" w:color="auto"/>
              <w:right w:val="single" w:sz="4" w:space="0" w:color="auto"/>
            </w:tcBorders>
            <w:shd w:val="clear" w:color="000000" w:fill="D9D9D9"/>
            <w:noWrap/>
            <w:vAlign w:val="bottom"/>
            <w:hideMark/>
          </w:tcPr>
          <w:p w14:paraId="28514416"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1</w:t>
            </w:r>
          </w:p>
        </w:tc>
        <w:tc>
          <w:tcPr>
            <w:tcW w:w="618" w:type="pct"/>
            <w:tcBorders>
              <w:top w:val="nil"/>
              <w:left w:val="nil"/>
              <w:bottom w:val="single" w:sz="4" w:space="0" w:color="auto"/>
              <w:right w:val="single" w:sz="4" w:space="0" w:color="auto"/>
            </w:tcBorders>
            <w:shd w:val="clear" w:color="000000" w:fill="FFF2CC"/>
            <w:noWrap/>
            <w:vAlign w:val="bottom"/>
            <w:hideMark/>
          </w:tcPr>
          <w:p w14:paraId="50ADC4DA"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Ne</w:t>
            </w:r>
          </w:p>
        </w:tc>
        <w:tc>
          <w:tcPr>
            <w:tcW w:w="618" w:type="pct"/>
            <w:tcBorders>
              <w:top w:val="nil"/>
              <w:left w:val="nil"/>
              <w:bottom w:val="single" w:sz="4" w:space="0" w:color="auto"/>
              <w:right w:val="single" w:sz="4" w:space="0" w:color="auto"/>
            </w:tcBorders>
            <w:shd w:val="clear" w:color="000000" w:fill="FFF2CC"/>
            <w:noWrap/>
            <w:vAlign w:val="bottom"/>
            <w:hideMark/>
          </w:tcPr>
          <w:p w14:paraId="3565B643"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Taip</w:t>
            </w:r>
          </w:p>
        </w:tc>
      </w:tr>
      <w:tr w:rsidR="000B1B2C" w:rsidRPr="000B1B2C" w14:paraId="3B9E23FD" w14:textId="77777777" w:rsidTr="000B1B2C">
        <w:trPr>
          <w:trHeight w:val="300"/>
        </w:trPr>
        <w:tc>
          <w:tcPr>
            <w:tcW w:w="499" w:type="pct"/>
            <w:tcBorders>
              <w:top w:val="nil"/>
              <w:left w:val="single" w:sz="4" w:space="0" w:color="auto"/>
              <w:bottom w:val="single" w:sz="4" w:space="0" w:color="auto"/>
              <w:right w:val="single" w:sz="4" w:space="0" w:color="auto"/>
            </w:tcBorders>
            <w:shd w:val="clear" w:color="000000" w:fill="DDEBF7"/>
            <w:noWrap/>
            <w:vAlign w:val="bottom"/>
            <w:hideMark/>
          </w:tcPr>
          <w:p w14:paraId="26D82BFD"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7 priemonė</w:t>
            </w:r>
          </w:p>
        </w:tc>
        <w:tc>
          <w:tcPr>
            <w:tcW w:w="2765" w:type="pct"/>
            <w:tcBorders>
              <w:top w:val="nil"/>
              <w:left w:val="nil"/>
              <w:bottom w:val="single" w:sz="4" w:space="0" w:color="auto"/>
              <w:right w:val="single" w:sz="4" w:space="0" w:color="auto"/>
            </w:tcBorders>
            <w:shd w:val="clear" w:color="000000" w:fill="D9D9D9"/>
            <w:noWrap/>
            <w:vAlign w:val="bottom"/>
            <w:hideMark/>
          </w:tcPr>
          <w:p w14:paraId="4E1C4946"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NVO iniciatyvų skatinimas, kultūros tradicijų, amatų saugojimas ir sklaida</w:t>
            </w:r>
          </w:p>
        </w:tc>
        <w:tc>
          <w:tcPr>
            <w:tcW w:w="499" w:type="pct"/>
            <w:tcBorders>
              <w:top w:val="nil"/>
              <w:left w:val="nil"/>
              <w:bottom w:val="single" w:sz="4" w:space="0" w:color="auto"/>
              <w:right w:val="single" w:sz="4" w:space="0" w:color="auto"/>
            </w:tcBorders>
            <w:shd w:val="clear" w:color="000000" w:fill="D9D9D9"/>
            <w:noWrap/>
            <w:vAlign w:val="bottom"/>
            <w:hideMark/>
          </w:tcPr>
          <w:p w14:paraId="2E33DD65"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1</w:t>
            </w:r>
          </w:p>
        </w:tc>
        <w:tc>
          <w:tcPr>
            <w:tcW w:w="618" w:type="pct"/>
            <w:tcBorders>
              <w:top w:val="nil"/>
              <w:left w:val="nil"/>
              <w:bottom w:val="single" w:sz="4" w:space="0" w:color="auto"/>
              <w:right w:val="single" w:sz="4" w:space="0" w:color="auto"/>
            </w:tcBorders>
            <w:shd w:val="clear" w:color="000000" w:fill="FFF2CC"/>
            <w:noWrap/>
            <w:vAlign w:val="bottom"/>
            <w:hideMark/>
          </w:tcPr>
          <w:p w14:paraId="16C132CD"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Ne</w:t>
            </w:r>
          </w:p>
        </w:tc>
        <w:tc>
          <w:tcPr>
            <w:tcW w:w="618" w:type="pct"/>
            <w:tcBorders>
              <w:top w:val="nil"/>
              <w:left w:val="nil"/>
              <w:bottom w:val="single" w:sz="4" w:space="0" w:color="auto"/>
              <w:right w:val="single" w:sz="4" w:space="0" w:color="auto"/>
            </w:tcBorders>
            <w:shd w:val="clear" w:color="000000" w:fill="FFF2CC"/>
            <w:noWrap/>
            <w:vAlign w:val="bottom"/>
            <w:hideMark/>
          </w:tcPr>
          <w:p w14:paraId="0CC6A46A"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Taip</w:t>
            </w:r>
          </w:p>
        </w:tc>
      </w:tr>
      <w:tr w:rsidR="000B1B2C" w:rsidRPr="000B1B2C" w14:paraId="29D4B55F" w14:textId="77777777" w:rsidTr="000B1B2C">
        <w:trPr>
          <w:trHeight w:val="300"/>
        </w:trPr>
        <w:tc>
          <w:tcPr>
            <w:tcW w:w="499" w:type="pct"/>
            <w:tcBorders>
              <w:top w:val="nil"/>
              <w:left w:val="single" w:sz="4" w:space="0" w:color="auto"/>
              <w:bottom w:val="single" w:sz="4" w:space="0" w:color="auto"/>
              <w:right w:val="single" w:sz="4" w:space="0" w:color="auto"/>
            </w:tcBorders>
            <w:shd w:val="clear" w:color="000000" w:fill="DDEBF7"/>
            <w:noWrap/>
            <w:vAlign w:val="bottom"/>
            <w:hideMark/>
          </w:tcPr>
          <w:p w14:paraId="3CD78491"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8 priemonė</w:t>
            </w:r>
          </w:p>
        </w:tc>
        <w:tc>
          <w:tcPr>
            <w:tcW w:w="2765" w:type="pct"/>
            <w:tcBorders>
              <w:top w:val="nil"/>
              <w:left w:val="nil"/>
              <w:bottom w:val="single" w:sz="4" w:space="0" w:color="auto"/>
              <w:right w:val="single" w:sz="4" w:space="0" w:color="auto"/>
            </w:tcBorders>
            <w:shd w:val="clear" w:color="000000" w:fill="D9D9D9"/>
            <w:noWrap/>
            <w:vAlign w:val="bottom"/>
            <w:hideMark/>
          </w:tcPr>
          <w:p w14:paraId="3305787B"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Vietos projektų pareiškėjų ir vykdytojų mokymas, įgūdžių įgijimas</w:t>
            </w:r>
          </w:p>
        </w:tc>
        <w:tc>
          <w:tcPr>
            <w:tcW w:w="499" w:type="pct"/>
            <w:tcBorders>
              <w:top w:val="nil"/>
              <w:left w:val="nil"/>
              <w:bottom w:val="single" w:sz="4" w:space="0" w:color="auto"/>
              <w:right w:val="single" w:sz="4" w:space="0" w:color="auto"/>
            </w:tcBorders>
            <w:shd w:val="clear" w:color="000000" w:fill="D9D9D9"/>
            <w:noWrap/>
            <w:vAlign w:val="bottom"/>
            <w:hideMark/>
          </w:tcPr>
          <w:p w14:paraId="73EBDD4C"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1</w:t>
            </w:r>
          </w:p>
        </w:tc>
        <w:tc>
          <w:tcPr>
            <w:tcW w:w="618" w:type="pct"/>
            <w:tcBorders>
              <w:top w:val="nil"/>
              <w:left w:val="nil"/>
              <w:bottom w:val="single" w:sz="4" w:space="0" w:color="auto"/>
              <w:right w:val="single" w:sz="4" w:space="0" w:color="auto"/>
            </w:tcBorders>
            <w:shd w:val="clear" w:color="000000" w:fill="FFF2CC"/>
            <w:noWrap/>
            <w:vAlign w:val="bottom"/>
            <w:hideMark/>
          </w:tcPr>
          <w:p w14:paraId="3A95ABEA"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Ne</w:t>
            </w:r>
          </w:p>
        </w:tc>
        <w:tc>
          <w:tcPr>
            <w:tcW w:w="618" w:type="pct"/>
            <w:tcBorders>
              <w:top w:val="nil"/>
              <w:left w:val="nil"/>
              <w:bottom w:val="single" w:sz="4" w:space="0" w:color="auto"/>
              <w:right w:val="single" w:sz="4" w:space="0" w:color="auto"/>
            </w:tcBorders>
            <w:shd w:val="clear" w:color="000000" w:fill="FFF2CC"/>
            <w:noWrap/>
            <w:vAlign w:val="bottom"/>
            <w:hideMark/>
          </w:tcPr>
          <w:p w14:paraId="1AF0FADD"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Taip</w:t>
            </w:r>
          </w:p>
        </w:tc>
      </w:tr>
      <w:tr w:rsidR="000B1B2C" w:rsidRPr="000B1B2C" w14:paraId="7B069A53" w14:textId="77777777" w:rsidTr="000B1B2C">
        <w:trPr>
          <w:trHeight w:val="300"/>
        </w:trPr>
        <w:tc>
          <w:tcPr>
            <w:tcW w:w="499" w:type="pct"/>
            <w:tcBorders>
              <w:top w:val="nil"/>
              <w:left w:val="single" w:sz="4" w:space="0" w:color="auto"/>
              <w:bottom w:val="single" w:sz="4" w:space="0" w:color="auto"/>
              <w:right w:val="single" w:sz="4" w:space="0" w:color="auto"/>
            </w:tcBorders>
            <w:shd w:val="clear" w:color="000000" w:fill="DDEBF7"/>
            <w:noWrap/>
            <w:vAlign w:val="bottom"/>
            <w:hideMark/>
          </w:tcPr>
          <w:p w14:paraId="603EC31E"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9 priemonė</w:t>
            </w:r>
          </w:p>
        </w:tc>
        <w:tc>
          <w:tcPr>
            <w:tcW w:w="2765" w:type="pct"/>
            <w:tcBorders>
              <w:top w:val="nil"/>
              <w:left w:val="nil"/>
              <w:bottom w:val="single" w:sz="4" w:space="0" w:color="auto"/>
              <w:right w:val="single" w:sz="4" w:space="0" w:color="auto"/>
            </w:tcBorders>
            <w:shd w:val="clear" w:color="000000" w:fill="D9D9D9"/>
            <w:noWrap/>
            <w:vAlign w:val="bottom"/>
            <w:hideMark/>
          </w:tcPr>
          <w:p w14:paraId="62D04C49"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Teritorinio VVG bendradarbiavimo skatinimas</w:t>
            </w:r>
          </w:p>
        </w:tc>
        <w:tc>
          <w:tcPr>
            <w:tcW w:w="499" w:type="pct"/>
            <w:tcBorders>
              <w:top w:val="nil"/>
              <w:left w:val="nil"/>
              <w:bottom w:val="single" w:sz="4" w:space="0" w:color="auto"/>
              <w:right w:val="single" w:sz="4" w:space="0" w:color="auto"/>
            </w:tcBorders>
            <w:shd w:val="clear" w:color="000000" w:fill="D9D9D9"/>
            <w:noWrap/>
            <w:vAlign w:val="bottom"/>
            <w:hideMark/>
          </w:tcPr>
          <w:p w14:paraId="6C0B660E" w14:textId="77777777" w:rsidR="000B1B2C" w:rsidRPr="000B1B2C" w:rsidRDefault="000B1B2C" w:rsidP="000B1B2C">
            <w:pPr>
              <w:jc w:val="center"/>
              <w:rPr>
                <w:rFonts w:ascii="Calibri" w:hAnsi="Calibri" w:cs="Calibri"/>
                <w:color w:val="000000"/>
                <w:sz w:val="22"/>
                <w:szCs w:val="22"/>
                <w:lang w:eastAsia="lt-LT"/>
              </w:rPr>
            </w:pPr>
            <w:r w:rsidRPr="000B1B2C">
              <w:rPr>
                <w:rFonts w:ascii="Calibri" w:hAnsi="Calibri" w:cs="Calibri"/>
                <w:color w:val="000000"/>
                <w:sz w:val="22"/>
                <w:szCs w:val="22"/>
                <w:lang w:eastAsia="lt-LT"/>
              </w:rPr>
              <w:t>1</w:t>
            </w:r>
          </w:p>
        </w:tc>
        <w:tc>
          <w:tcPr>
            <w:tcW w:w="618" w:type="pct"/>
            <w:tcBorders>
              <w:top w:val="nil"/>
              <w:left w:val="nil"/>
              <w:bottom w:val="single" w:sz="4" w:space="0" w:color="auto"/>
              <w:right w:val="single" w:sz="4" w:space="0" w:color="auto"/>
            </w:tcBorders>
            <w:shd w:val="clear" w:color="000000" w:fill="FFF2CC"/>
            <w:noWrap/>
            <w:vAlign w:val="bottom"/>
            <w:hideMark/>
          </w:tcPr>
          <w:p w14:paraId="0C57299D"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Ne</w:t>
            </w:r>
          </w:p>
        </w:tc>
        <w:tc>
          <w:tcPr>
            <w:tcW w:w="618" w:type="pct"/>
            <w:tcBorders>
              <w:top w:val="nil"/>
              <w:left w:val="nil"/>
              <w:bottom w:val="single" w:sz="4" w:space="0" w:color="auto"/>
              <w:right w:val="single" w:sz="4" w:space="0" w:color="auto"/>
            </w:tcBorders>
            <w:shd w:val="clear" w:color="000000" w:fill="FFF2CC"/>
            <w:noWrap/>
            <w:vAlign w:val="bottom"/>
            <w:hideMark/>
          </w:tcPr>
          <w:p w14:paraId="06E42FB3" w14:textId="77777777" w:rsidR="000B1B2C" w:rsidRPr="000B1B2C" w:rsidRDefault="000B1B2C" w:rsidP="000B1B2C">
            <w:pPr>
              <w:jc w:val="left"/>
              <w:rPr>
                <w:rFonts w:ascii="Calibri" w:hAnsi="Calibri" w:cs="Calibri"/>
                <w:color w:val="000000"/>
                <w:sz w:val="22"/>
                <w:szCs w:val="22"/>
                <w:lang w:eastAsia="lt-LT"/>
              </w:rPr>
            </w:pPr>
            <w:r w:rsidRPr="000B1B2C">
              <w:rPr>
                <w:rFonts w:ascii="Calibri" w:hAnsi="Calibri" w:cs="Calibri"/>
                <w:color w:val="000000"/>
                <w:sz w:val="22"/>
                <w:szCs w:val="22"/>
                <w:lang w:eastAsia="lt-LT"/>
              </w:rPr>
              <w:t>Taip</w:t>
            </w:r>
          </w:p>
        </w:tc>
      </w:tr>
    </w:tbl>
    <w:p w14:paraId="155FE4E4" w14:textId="4FBBE107" w:rsidR="00506D78" w:rsidRPr="00C8590F" w:rsidRDefault="00506D78" w:rsidP="00414FB1">
      <w:pPr>
        <w:rPr>
          <w:highlight w:val="yellow"/>
        </w:rPr>
      </w:pPr>
    </w:p>
    <w:p w14:paraId="51AC1C76" w14:textId="48842746" w:rsidR="00603BE3" w:rsidRPr="00C8590F" w:rsidRDefault="00603BE3" w:rsidP="00BF56BF">
      <w:pPr>
        <w:pStyle w:val="Heading3"/>
        <w:numPr>
          <w:ilvl w:val="1"/>
          <w:numId w:val="1"/>
        </w:numPr>
      </w:pPr>
      <w:bookmarkStart w:id="38" w:name="_Toc119662889"/>
      <w:r w:rsidRPr="00C8590F">
        <w:t>VPS priemonių aprašymas</w:t>
      </w:r>
      <w:bookmarkEnd w:id="38"/>
    </w:p>
    <w:tbl>
      <w:tblPr>
        <w:tblW w:w="5000" w:type="pct"/>
        <w:tblLook w:val="04A0" w:firstRow="1" w:lastRow="0" w:firstColumn="1" w:lastColumn="0" w:noHBand="0" w:noVBand="1"/>
      </w:tblPr>
      <w:tblGrid>
        <w:gridCol w:w="7275"/>
        <w:gridCol w:w="7275"/>
      </w:tblGrid>
      <w:tr w:rsidR="002D161C" w:rsidRPr="002D161C" w14:paraId="03077684" w14:textId="77777777" w:rsidTr="002D161C">
        <w:trPr>
          <w:trHeight w:val="300"/>
        </w:trPr>
        <w:tc>
          <w:tcPr>
            <w:tcW w:w="2500" w:type="pct"/>
            <w:tcBorders>
              <w:top w:val="single" w:sz="8" w:space="0" w:color="auto"/>
              <w:left w:val="single" w:sz="8" w:space="0" w:color="auto"/>
              <w:bottom w:val="single" w:sz="4" w:space="0" w:color="auto"/>
              <w:right w:val="single" w:sz="4" w:space="0" w:color="auto"/>
            </w:tcBorders>
            <w:shd w:val="clear" w:color="000000" w:fill="DDEBF7"/>
            <w:hideMark/>
          </w:tcPr>
          <w:p w14:paraId="5439A4CE" w14:textId="77777777" w:rsidR="002D161C" w:rsidRPr="002D161C" w:rsidRDefault="002D161C" w:rsidP="002D161C">
            <w:pPr>
              <w:jc w:val="center"/>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 </w:t>
            </w:r>
          </w:p>
        </w:tc>
        <w:tc>
          <w:tcPr>
            <w:tcW w:w="2500" w:type="pct"/>
            <w:tcBorders>
              <w:top w:val="single" w:sz="8" w:space="0" w:color="auto"/>
              <w:left w:val="nil"/>
              <w:bottom w:val="single" w:sz="4" w:space="0" w:color="auto"/>
              <w:right w:val="single" w:sz="8" w:space="0" w:color="auto"/>
            </w:tcBorders>
            <w:shd w:val="clear" w:color="000000" w:fill="DDEBF7"/>
            <w:noWrap/>
            <w:hideMark/>
          </w:tcPr>
          <w:p w14:paraId="42744EFF" w14:textId="77777777" w:rsidR="002D161C" w:rsidRPr="002D161C" w:rsidRDefault="002D161C" w:rsidP="002D161C">
            <w:pPr>
              <w:jc w:val="center"/>
              <w:rPr>
                <w:rFonts w:ascii="Calibri" w:hAnsi="Calibri" w:cs="Calibri"/>
                <w:b/>
                <w:bCs/>
                <w:sz w:val="22"/>
                <w:szCs w:val="22"/>
                <w:lang w:eastAsia="lt-LT"/>
              </w:rPr>
            </w:pPr>
            <w:r w:rsidRPr="002D161C">
              <w:rPr>
                <w:rFonts w:ascii="Calibri" w:hAnsi="Calibri" w:cs="Calibri"/>
                <w:b/>
                <w:bCs/>
                <w:sz w:val="22"/>
                <w:szCs w:val="22"/>
                <w:lang w:eastAsia="lt-LT"/>
              </w:rPr>
              <w:t>1 priemonė</w:t>
            </w:r>
          </w:p>
        </w:tc>
      </w:tr>
      <w:tr w:rsidR="002D161C" w:rsidRPr="002D161C" w14:paraId="1DBAAE61" w14:textId="77777777" w:rsidTr="002D161C">
        <w:trPr>
          <w:trHeight w:val="390"/>
        </w:trPr>
        <w:tc>
          <w:tcPr>
            <w:tcW w:w="2500" w:type="pct"/>
            <w:tcBorders>
              <w:top w:val="nil"/>
              <w:left w:val="single" w:sz="8" w:space="0" w:color="auto"/>
              <w:bottom w:val="single" w:sz="4" w:space="0" w:color="auto"/>
              <w:right w:val="single" w:sz="4" w:space="0" w:color="auto"/>
            </w:tcBorders>
            <w:shd w:val="clear" w:color="000000" w:fill="DDEBF7"/>
            <w:hideMark/>
          </w:tcPr>
          <w:p w14:paraId="505A4C5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Priemonės pavadinimas</w:t>
            </w:r>
          </w:p>
        </w:tc>
        <w:tc>
          <w:tcPr>
            <w:tcW w:w="2500" w:type="pct"/>
            <w:tcBorders>
              <w:top w:val="nil"/>
              <w:left w:val="nil"/>
              <w:bottom w:val="single" w:sz="4" w:space="0" w:color="auto"/>
              <w:right w:val="single" w:sz="8" w:space="0" w:color="auto"/>
            </w:tcBorders>
            <w:shd w:val="clear" w:color="000000" w:fill="D9D9D9"/>
            <w:hideMark/>
          </w:tcPr>
          <w:p w14:paraId="332E9945"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Ekonominės rajono plėtros skatinimas, kuriant naujus verslus rajone</w:t>
            </w:r>
          </w:p>
        </w:tc>
      </w:tr>
      <w:tr w:rsidR="002D161C" w:rsidRPr="002D161C" w14:paraId="480DF976"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DC08F90"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rūšis</w:t>
            </w:r>
          </w:p>
        </w:tc>
        <w:tc>
          <w:tcPr>
            <w:tcW w:w="2500" w:type="pct"/>
            <w:tcBorders>
              <w:top w:val="nil"/>
              <w:left w:val="nil"/>
              <w:bottom w:val="single" w:sz="4" w:space="0" w:color="auto"/>
              <w:right w:val="single" w:sz="8" w:space="0" w:color="auto"/>
            </w:tcBorders>
            <w:shd w:val="clear" w:color="000000" w:fill="D9D9D9"/>
            <w:hideMark/>
          </w:tcPr>
          <w:p w14:paraId="7F50565C"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 žemės ūkio verslo pradžia</w:t>
            </w:r>
          </w:p>
        </w:tc>
      </w:tr>
      <w:tr w:rsidR="002D161C" w:rsidRPr="002D161C" w14:paraId="6A7DFF2E" w14:textId="77777777" w:rsidTr="002D161C">
        <w:trPr>
          <w:trHeight w:val="317"/>
        </w:trPr>
        <w:tc>
          <w:tcPr>
            <w:tcW w:w="2500" w:type="pct"/>
            <w:tcBorders>
              <w:top w:val="nil"/>
              <w:left w:val="single" w:sz="8" w:space="0" w:color="auto"/>
              <w:bottom w:val="single" w:sz="4" w:space="0" w:color="auto"/>
              <w:right w:val="single" w:sz="4" w:space="0" w:color="auto"/>
            </w:tcBorders>
            <w:shd w:val="clear" w:color="000000" w:fill="DDEBF7"/>
            <w:hideMark/>
          </w:tcPr>
          <w:p w14:paraId="5B280F63"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VVG teritorijos poreikių, kuriuos tenkina priemonė, skaičius</w:t>
            </w:r>
          </w:p>
        </w:tc>
        <w:tc>
          <w:tcPr>
            <w:tcW w:w="2500" w:type="pct"/>
            <w:tcBorders>
              <w:top w:val="nil"/>
              <w:left w:val="nil"/>
              <w:bottom w:val="single" w:sz="4" w:space="0" w:color="auto"/>
              <w:right w:val="single" w:sz="8" w:space="0" w:color="auto"/>
            </w:tcBorders>
            <w:shd w:val="clear" w:color="000000" w:fill="D9D9D9"/>
            <w:hideMark/>
          </w:tcPr>
          <w:p w14:paraId="2AE33BE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w:t>
            </w:r>
          </w:p>
        </w:tc>
      </w:tr>
      <w:tr w:rsidR="002D161C" w:rsidRPr="002D161C" w14:paraId="43FE6F91"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EB387F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BŽŪP tikslų, kuriuos įgyvendina priemonė, skaičius</w:t>
            </w:r>
          </w:p>
        </w:tc>
        <w:tc>
          <w:tcPr>
            <w:tcW w:w="2500" w:type="pct"/>
            <w:tcBorders>
              <w:top w:val="nil"/>
              <w:left w:val="nil"/>
              <w:bottom w:val="single" w:sz="4" w:space="0" w:color="auto"/>
              <w:right w:val="single" w:sz="8" w:space="0" w:color="auto"/>
            </w:tcBorders>
            <w:shd w:val="clear" w:color="000000" w:fill="D9D9D9"/>
            <w:hideMark/>
          </w:tcPr>
          <w:p w14:paraId="4874CD8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w:t>
            </w:r>
          </w:p>
        </w:tc>
      </w:tr>
      <w:tr w:rsidR="002D161C" w:rsidRPr="002D161C" w14:paraId="181F33C0" w14:textId="77777777" w:rsidTr="002D161C">
        <w:trPr>
          <w:trHeight w:val="822"/>
        </w:trPr>
        <w:tc>
          <w:tcPr>
            <w:tcW w:w="2500" w:type="pct"/>
            <w:tcBorders>
              <w:top w:val="nil"/>
              <w:left w:val="single" w:sz="8" w:space="0" w:color="auto"/>
              <w:bottom w:val="single" w:sz="4" w:space="0" w:color="auto"/>
              <w:right w:val="single" w:sz="4" w:space="0" w:color="auto"/>
            </w:tcBorders>
            <w:shd w:val="clear" w:color="000000" w:fill="DDEBF7"/>
            <w:hideMark/>
          </w:tcPr>
          <w:p w14:paraId="130AE33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Pagrindinis BŽŪP tikslas, kurį įgyvendina VPS priemonė</w:t>
            </w:r>
          </w:p>
        </w:tc>
        <w:tc>
          <w:tcPr>
            <w:tcW w:w="2500" w:type="pct"/>
            <w:tcBorders>
              <w:top w:val="nil"/>
              <w:left w:val="nil"/>
              <w:bottom w:val="single" w:sz="4" w:space="0" w:color="auto"/>
              <w:right w:val="single" w:sz="8" w:space="0" w:color="auto"/>
            </w:tcBorders>
            <w:shd w:val="clear" w:color="000000" w:fill="FFF2CC"/>
            <w:hideMark/>
          </w:tcPr>
          <w:p w14:paraId="23BCAC00"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SO8. Skatinti užimtumą, augimą, lyčių lygybę, įskaitant moterų dalyvavimą ūkininkavimo veikloje, socialinę įtrauktį ir vietos plėtrą kaimo vietovėse, įskaitant žiedinę bioekonomiką ir tvarią miškininkystę</w:t>
            </w:r>
          </w:p>
        </w:tc>
      </w:tr>
      <w:tr w:rsidR="002D161C" w:rsidRPr="002D161C" w14:paraId="416C548B" w14:textId="77777777" w:rsidTr="002D161C">
        <w:trPr>
          <w:trHeight w:val="282"/>
        </w:trPr>
        <w:tc>
          <w:tcPr>
            <w:tcW w:w="2500" w:type="pct"/>
            <w:tcBorders>
              <w:top w:val="nil"/>
              <w:left w:val="single" w:sz="8" w:space="0" w:color="auto"/>
              <w:bottom w:val="single" w:sz="4" w:space="0" w:color="auto"/>
              <w:right w:val="single" w:sz="4" w:space="0" w:color="auto"/>
            </w:tcBorders>
            <w:shd w:val="clear" w:color="000000" w:fill="DDEBF7"/>
            <w:hideMark/>
          </w:tcPr>
          <w:p w14:paraId="001105A0"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4 konkretaus BŽŪP tikslo? (tikslas nurodytas 5 lape)</w:t>
            </w:r>
          </w:p>
        </w:tc>
        <w:tc>
          <w:tcPr>
            <w:tcW w:w="2500" w:type="pct"/>
            <w:tcBorders>
              <w:top w:val="nil"/>
              <w:left w:val="nil"/>
              <w:bottom w:val="single" w:sz="4" w:space="0" w:color="auto"/>
              <w:right w:val="single" w:sz="8" w:space="0" w:color="auto"/>
            </w:tcBorders>
            <w:shd w:val="clear" w:color="000000" w:fill="FFF2CC"/>
            <w:noWrap/>
            <w:hideMark/>
          </w:tcPr>
          <w:p w14:paraId="2811796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D81DC25" w14:textId="77777777" w:rsidTr="002D161C">
        <w:trPr>
          <w:trHeight w:val="415"/>
        </w:trPr>
        <w:tc>
          <w:tcPr>
            <w:tcW w:w="2500" w:type="pct"/>
            <w:tcBorders>
              <w:top w:val="nil"/>
              <w:left w:val="single" w:sz="8" w:space="0" w:color="auto"/>
              <w:bottom w:val="single" w:sz="4" w:space="0" w:color="auto"/>
              <w:right w:val="single" w:sz="4" w:space="0" w:color="auto"/>
            </w:tcBorders>
            <w:shd w:val="clear" w:color="000000" w:fill="DDEBF7"/>
            <w:hideMark/>
          </w:tcPr>
          <w:p w14:paraId="73F428F7"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5 konkretaus BŽŪP tikslo? (tikslas nurodytas 5 lape)</w:t>
            </w:r>
          </w:p>
        </w:tc>
        <w:tc>
          <w:tcPr>
            <w:tcW w:w="2500" w:type="pct"/>
            <w:tcBorders>
              <w:top w:val="nil"/>
              <w:left w:val="nil"/>
              <w:bottom w:val="single" w:sz="4" w:space="0" w:color="auto"/>
              <w:right w:val="single" w:sz="8" w:space="0" w:color="auto"/>
            </w:tcBorders>
            <w:shd w:val="clear" w:color="000000" w:fill="FFF2CC"/>
            <w:noWrap/>
            <w:hideMark/>
          </w:tcPr>
          <w:p w14:paraId="78D48F14"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F7DC569" w14:textId="77777777" w:rsidTr="002D161C">
        <w:trPr>
          <w:trHeight w:val="278"/>
        </w:trPr>
        <w:tc>
          <w:tcPr>
            <w:tcW w:w="2500" w:type="pct"/>
            <w:tcBorders>
              <w:top w:val="nil"/>
              <w:left w:val="single" w:sz="8" w:space="0" w:color="auto"/>
              <w:bottom w:val="single" w:sz="4" w:space="0" w:color="auto"/>
              <w:right w:val="single" w:sz="4" w:space="0" w:color="auto"/>
            </w:tcBorders>
            <w:shd w:val="clear" w:color="000000" w:fill="DDEBF7"/>
            <w:hideMark/>
          </w:tcPr>
          <w:p w14:paraId="49E71DE1"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6 konkretaus BŽŪP tikslo? (tikslas nurodytas 5 lape)</w:t>
            </w:r>
          </w:p>
        </w:tc>
        <w:tc>
          <w:tcPr>
            <w:tcW w:w="2500" w:type="pct"/>
            <w:tcBorders>
              <w:top w:val="nil"/>
              <w:left w:val="nil"/>
              <w:bottom w:val="single" w:sz="4" w:space="0" w:color="auto"/>
              <w:right w:val="single" w:sz="8" w:space="0" w:color="auto"/>
            </w:tcBorders>
            <w:shd w:val="clear" w:color="000000" w:fill="FFF2CC"/>
            <w:noWrap/>
            <w:hideMark/>
          </w:tcPr>
          <w:p w14:paraId="4272218C"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D1BCAD8" w14:textId="77777777" w:rsidTr="002D161C">
        <w:trPr>
          <w:trHeight w:val="283"/>
        </w:trPr>
        <w:tc>
          <w:tcPr>
            <w:tcW w:w="2500" w:type="pct"/>
            <w:tcBorders>
              <w:top w:val="nil"/>
              <w:left w:val="single" w:sz="8" w:space="0" w:color="auto"/>
              <w:bottom w:val="single" w:sz="4" w:space="0" w:color="auto"/>
              <w:right w:val="single" w:sz="4" w:space="0" w:color="auto"/>
            </w:tcBorders>
            <w:shd w:val="clear" w:color="000000" w:fill="DDEBF7"/>
            <w:hideMark/>
          </w:tcPr>
          <w:p w14:paraId="070B26E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lastRenderedPageBreak/>
              <w:t>Ar priemonė prisideda prie 9 konkretaus BŽŪP tikslo? (tikslas nurodytas 5 lape)</w:t>
            </w:r>
          </w:p>
        </w:tc>
        <w:tc>
          <w:tcPr>
            <w:tcW w:w="2500" w:type="pct"/>
            <w:tcBorders>
              <w:top w:val="nil"/>
              <w:left w:val="nil"/>
              <w:bottom w:val="single" w:sz="4" w:space="0" w:color="auto"/>
              <w:right w:val="single" w:sz="8" w:space="0" w:color="auto"/>
            </w:tcBorders>
            <w:shd w:val="clear" w:color="000000" w:fill="FFF2CC"/>
            <w:noWrap/>
            <w:hideMark/>
          </w:tcPr>
          <w:p w14:paraId="51E0835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631D965"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E418E52"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A dalis. Priemonės intervencijos logika:</w:t>
            </w:r>
          </w:p>
        </w:tc>
        <w:tc>
          <w:tcPr>
            <w:tcW w:w="2500" w:type="pct"/>
            <w:tcBorders>
              <w:top w:val="nil"/>
              <w:left w:val="nil"/>
              <w:bottom w:val="single" w:sz="4" w:space="0" w:color="auto"/>
              <w:right w:val="single" w:sz="8" w:space="0" w:color="auto"/>
            </w:tcBorders>
            <w:shd w:val="clear" w:color="000000" w:fill="DDEBF7"/>
            <w:hideMark/>
          </w:tcPr>
          <w:p w14:paraId="53FDAF10"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3E32031D" w14:textId="77777777" w:rsidTr="002D161C">
        <w:trPr>
          <w:trHeight w:val="3361"/>
        </w:trPr>
        <w:tc>
          <w:tcPr>
            <w:tcW w:w="2500" w:type="pct"/>
            <w:tcBorders>
              <w:top w:val="nil"/>
              <w:left w:val="single" w:sz="8" w:space="0" w:color="auto"/>
              <w:bottom w:val="single" w:sz="4" w:space="0" w:color="auto"/>
              <w:right w:val="single" w:sz="4" w:space="0" w:color="auto"/>
            </w:tcBorders>
            <w:shd w:val="clear" w:color="000000" w:fill="DDEBF7"/>
            <w:hideMark/>
          </w:tcPr>
          <w:p w14:paraId="016DD6B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tikslas, ryšys su pagrindiniu BŽŪP tikslu ir VVG teritorijos poreikiais (problemomis ir (arba) potencialu), ryšys su VPS tema (jei taikoma)</w:t>
            </w:r>
          </w:p>
        </w:tc>
        <w:tc>
          <w:tcPr>
            <w:tcW w:w="2500" w:type="pct"/>
            <w:tcBorders>
              <w:top w:val="nil"/>
              <w:left w:val="nil"/>
              <w:bottom w:val="single" w:sz="4" w:space="0" w:color="auto"/>
              <w:right w:val="single" w:sz="8" w:space="0" w:color="auto"/>
            </w:tcBorders>
            <w:shd w:val="clear" w:color="auto" w:fill="auto"/>
            <w:hideMark/>
          </w:tcPr>
          <w:p w14:paraId="6DD27727" w14:textId="77777777" w:rsidR="002D161C" w:rsidRPr="002D161C" w:rsidRDefault="002D161C" w:rsidP="002D161C">
            <w:pPr>
              <w:rPr>
                <w:rFonts w:ascii="Calibri" w:hAnsi="Calibri" w:cs="Calibri"/>
                <w:sz w:val="22"/>
                <w:szCs w:val="22"/>
                <w:lang w:eastAsia="lt-LT"/>
              </w:rPr>
            </w:pPr>
            <w:r w:rsidRPr="002D161C">
              <w:rPr>
                <w:rFonts w:ascii="Calibri" w:hAnsi="Calibri" w:cs="Calibri"/>
                <w:sz w:val="22"/>
                <w:szCs w:val="22"/>
                <w:lang w:eastAsia="lt-LT"/>
              </w:rPr>
              <w:t xml:space="preserve">Priemonės tikslas – skatinti ekonominę rajono plėtrą, vietos verslo iniciatyvas ir naujų darbų vietų kūrimąsi. Priemonė siejasi su BŽŪP tikslu SO8, kadangi bus skatinama vietos plėtra kaimo vietovėse, bioekonomikos verslų kūrimąsis, bei gyventojų užimtumas. Be kita ko bus mažinamas rajono nedarbas ir atliepia į vietos gyventojų poreikius – kurti naujas darbo vietas. </w:t>
            </w:r>
            <w:r w:rsidRPr="002D161C">
              <w:rPr>
                <w:rFonts w:ascii="Calibri" w:hAnsi="Calibri" w:cs="Calibri"/>
                <w:sz w:val="22"/>
                <w:szCs w:val="22"/>
                <w:lang w:eastAsia="lt-LT"/>
              </w:rPr>
              <w:br/>
              <w:t>Šia priemone siekiama prisidėti prie rajono ekonominio augimo, naujų darbo vietų kūrimo  (R.37), naujų verslo įmonių, įskaitant bioekonomikos verslus, kūrimo (R.39). Taip pat sudaryti palankesnes sąlygas vietos gyventojams naudotis įvairiomis paslaugomis (R.41)</w:t>
            </w:r>
            <w:r w:rsidRPr="002D161C">
              <w:rPr>
                <w:rFonts w:ascii="Calibri" w:hAnsi="Calibri" w:cs="Calibri"/>
                <w:sz w:val="22"/>
                <w:szCs w:val="22"/>
                <w:lang w:eastAsia="lt-LT"/>
              </w:rPr>
              <w:br/>
              <w:t>VVG teritorija turi potencialo šiai priemonei įgyvendinti, nes didžioji dalis rajono gyventojų – jauni, darbingo amžiaus, kaimo vietovėse jaučiamas įvairių paslaugų trūkumas, o vietos gyventojai išreiškė poreikį kurti naujas darbo vietas, mažinant nedarbą.</w:t>
            </w:r>
          </w:p>
        </w:tc>
      </w:tr>
      <w:tr w:rsidR="002D161C" w:rsidRPr="002D161C" w14:paraId="22428B9F" w14:textId="77777777" w:rsidTr="002D161C">
        <w:trPr>
          <w:trHeight w:val="1553"/>
        </w:trPr>
        <w:tc>
          <w:tcPr>
            <w:tcW w:w="2500" w:type="pct"/>
            <w:tcBorders>
              <w:top w:val="nil"/>
              <w:left w:val="single" w:sz="8" w:space="0" w:color="auto"/>
              <w:bottom w:val="single" w:sz="4" w:space="0" w:color="auto"/>
              <w:right w:val="single" w:sz="4" w:space="0" w:color="auto"/>
            </w:tcBorders>
            <w:shd w:val="clear" w:color="000000" w:fill="DDEBF7"/>
            <w:hideMark/>
          </w:tcPr>
          <w:p w14:paraId="1FAE3CC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Pokytis, kurio siekiama VPS priemone</w:t>
            </w:r>
          </w:p>
        </w:tc>
        <w:tc>
          <w:tcPr>
            <w:tcW w:w="2500" w:type="pct"/>
            <w:tcBorders>
              <w:top w:val="nil"/>
              <w:left w:val="nil"/>
              <w:bottom w:val="single" w:sz="4" w:space="0" w:color="auto"/>
              <w:right w:val="single" w:sz="8" w:space="0" w:color="auto"/>
            </w:tcBorders>
            <w:shd w:val="clear" w:color="auto" w:fill="auto"/>
            <w:hideMark/>
          </w:tcPr>
          <w:p w14:paraId="7A5ECF45" w14:textId="77777777" w:rsidR="002D161C" w:rsidRPr="002D161C" w:rsidRDefault="002D161C" w:rsidP="002D161C">
            <w:pPr>
              <w:rPr>
                <w:rFonts w:ascii="Calibri" w:hAnsi="Calibri" w:cs="Calibri"/>
                <w:sz w:val="22"/>
                <w:szCs w:val="22"/>
                <w:lang w:eastAsia="lt-LT"/>
              </w:rPr>
            </w:pPr>
            <w:r w:rsidRPr="002D161C">
              <w:rPr>
                <w:rFonts w:ascii="Calibri" w:hAnsi="Calibri" w:cs="Calibri"/>
                <w:sz w:val="22"/>
                <w:szCs w:val="22"/>
                <w:lang w:eastAsia="lt-LT"/>
              </w:rPr>
              <w:t>Ši priemonė prisideda prie VPS poreikio – skatinti ekonominę plėtrą, kuriant darbo vietas, plečiant paslaugų spektrą, diegiant inovacijas, skaitmeninimą; turizmui palankios aplinkos plėtojimas – tenkinimo,  kadangi kuriant naujus verslus bus paskatinta ekonominė plėtra, sukurtos naujos darbo vietos, išplėstas teikiamų paslaugų spektras rajone, užtikrinta turizmui palankios aplinkos plėtra. Pokyčių kiekybiniai rodikliai pateikti 14-oje lentelėje.</w:t>
            </w:r>
          </w:p>
        </w:tc>
      </w:tr>
      <w:tr w:rsidR="002D161C" w:rsidRPr="002D161C" w14:paraId="5A02E47D"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DF3087C"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d įgyvendinimo? (pildoma, jei taikoma)</w:t>
            </w:r>
          </w:p>
        </w:tc>
        <w:tc>
          <w:tcPr>
            <w:tcW w:w="2500" w:type="pct"/>
            <w:tcBorders>
              <w:top w:val="nil"/>
              <w:left w:val="nil"/>
              <w:bottom w:val="single" w:sz="4" w:space="0" w:color="auto"/>
              <w:right w:val="single" w:sz="8" w:space="0" w:color="auto"/>
            </w:tcBorders>
            <w:shd w:val="clear" w:color="auto" w:fill="auto"/>
            <w:hideMark/>
          </w:tcPr>
          <w:p w14:paraId="1F995FF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565F5EAB"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C0468E0"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e įgyvendinimo? (pildoma, jei taikoma)</w:t>
            </w:r>
          </w:p>
        </w:tc>
        <w:tc>
          <w:tcPr>
            <w:tcW w:w="2500" w:type="pct"/>
            <w:tcBorders>
              <w:top w:val="nil"/>
              <w:left w:val="nil"/>
              <w:bottom w:val="single" w:sz="4" w:space="0" w:color="auto"/>
              <w:right w:val="single" w:sz="8" w:space="0" w:color="auto"/>
            </w:tcBorders>
            <w:shd w:val="clear" w:color="auto" w:fill="auto"/>
            <w:hideMark/>
          </w:tcPr>
          <w:p w14:paraId="10382E9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0A3D16BA"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23BFB8D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f įgyvendinimo? (pildoma, jei taikoma)</w:t>
            </w:r>
          </w:p>
        </w:tc>
        <w:tc>
          <w:tcPr>
            <w:tcW w:w="2500" w:type="pct"/>
            <w:tcBorders>
              <w:top w:val="nil"/>
              <w:left w:val="nil"/>
              <w:bottom w:val="single" w:sz="4" w:space="0" w:color="auto"/>
              <w:right w:val="single" w:sz="8" w:space="0" w:color="auto"/>
            </w:tcBorders>
            <w:shd w:val="clear" w:color="auto" w:fill="auto"/>
            <w:hideMark/>
          </w:tcPr>
          <w:p w14:paraId="0D22C71B"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430E78AF"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49D8EB9"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i įgyvendinimo? (pildoma, jei taikoma)</w:t>
            </w:r>
          </w:p>
        </w:tc>
        <w:tc>
          <w:tcPr>
            <w:tcW w:w="2500" w:type="pct"/>
            <w:tcBorders>
              <w:top w:val="nil"/>
              <w:left w:val="nil"/>
              <w:bottom w:val="single" w:sz="4" w:space="0" w:color="auto"/>
              <w:right w:val="single" w:sz="8" w:space="0" w:color="auto"/>
            </w:tcBorders>
            <w:shd w:val="clear" w:color="auto" w:fill="auto"/>
            <w:hideMark/>
          </w:tcPr>
          <w:p w14:paraId="0B792F0B"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1785F304"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D38BA8D"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B dalis. Pareiškėjų ir projektų tinkamumo sąlygos, projektų atrankos principai:</w:t>
            </w:r>
          </w:p>
        </w:tc>
        <w:tc>
          <w:tcPr>
            <w:tcW w:w="2500" w:type="pct"/>
            <w:tcBorders>
              <w:top w:val="nil"/>
              <w:left w:val="nil"/>
              <w:bottom w:val="single" w:sz="4" w:space="0" w:color="auto"/>
              <w:right w:val="single" w:sz="8" w:space="0" w:color="auto"/>
            </w:tcBorders>
            <w:shd w:val="clear" w:color="000000" w:fill="DDEBF7"/>
            <w:hideMark/>
          </w:tcPr>
          <w:p w14:paraId="2459790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1571493E" w14:textId="77777777" w:rsidTr="002D161C">
        <w:trPr>
          <w:trHeight w:val="1124"/>
        </w:trPr>
        <w:tc>
          <w:tcPr>
            <w:tcW w:w="2500" w:type="pct"/>
            <w:tcBorders>
              <w:top w:val="nil"/>
              <w:left w:val="single" w:sz="8" w:space="0" w:color="auto"/>
              <w:bottom w:val="single" w:sz="4" w:space="0" w:color="auto"/>
              <w:right w:val="single" w:sz="4" w:space="0" w:color="auto"/>
            </w:tcBorders>
            <w:shd w:val="clear" w:color="000000" w:fill="DDEBF7"/>
            <w:hideMark/>
          </w:tcPr>
          <w:p w14:paraId="08C8ADA2"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lastRenderedPageBreak/>
              <w:t>Pagal priemonę remiamos veiklos</w:t>
            </w:r>
          </w:p>
        </w:tc>
        <w:tc>
          <w:tcPr>
            <w:tcW w:w="2500" w:type="pct"/>
            <w:tcBorders>
              <w:top w:val="nil"/>
              <w:left w:val="nil"/>
              <w:bottom w:val="single" w:sz="4" w:space="0" w:color="auto"/>
              <w:right w:val="single" w:sz="8" w:space="0" w:color="auto"/>
            </w:tcBorders>
            <w:shd w:val="clear" w:color="auto" w:fill="auto"/>
            <w:hideMark/>
          </w:tcPr>
          <w:p w14:paraId="15B9D6C7" w14:textId="77777777" w:rsidR="002D161C" w:rsidRPr="002D161C" w:rsidRDefault="002D161C" w:rsidP="002D161C">
            <w:pPr>
              <w:rPr>
                <w:rFonts w:ascii="Calibri" w:hAnsi="Calibri" w:cs="Calibri"/>
                <w:sz w:val="22"/>
                <w:szCs w:val="22"/>
                <w:lang w:eastAsia="lt-LT"/>
              </w:rPr>
            </w:pPr>
            <w:r w:rsidRPr="002D161C">
              <w:rPr>
                <w:rFonts w:ascii="Calibri" w:hAnsi="Calibri" w:cs="Calibri"/>
                <w:sz w:val="22"/>
                <w:szCs w:val="22"/>
                <w:lang w:eastAsia="lt-LT"/>
              </w:rPr>
              <w:t>Parama teikiama kurti verslus įvairiai ne žemės ūkio veiklai, produktų gamybai, apdorojimui, perdirbimui, jų pardavimui, taip pat socialinių ir kitų paslaugų teikimui, įskaitant paslaugas žemės ūkiui; aktyvaus poilsio ir kitos turizmo organizavimo veiklos vykdymui. Turi būti kuriamos naujos DV</w:t>
            </w:r>
          </w:p>
        </w:tc>
      </w:tr>
      <w:tr w:rsidR="002D161C" w:rsidRPr="002D161C" w14:paraId="46775540" w14:textId="77777777" w:rsidTr="002D161C">
        <w:trPr>
          <w:trHeight w:val="557"/>
        </w:trPr>
        <w:tc>
          <w:tcPr>
            <w:tcW w:w="2500" w:type="pct"/>
            <w:tcBorders>
              <w:top w:val="nil"/>
              <w:left w:val="single" w:sz="8" w:space="0" w:color="auto"/>
              <w:bottom w:val="single" w:sz="4" w:space="0" w:color="auto"/>
              <w:right w:val="single" w:sz="4" w:space="0" w:color="auto"/>
            </w:tcBorders>
            <w:shd w:val="clear" w:color="000000" w:fill="DDEBF7"/>
            <w:hideMark/>
          </w:tcPr>
          <w:p w14:paraId="361384C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Tinkami pareiškėjai ir partneriai (jei taikomas reikalavimas projektus įgyvendinti su partneriais)</w:t>
            </w:r>
          </w:p>
        </w:tc>
        <w:tc>
          <w:tcPr>
            <w:tcW w:w="2500" w:type="pct"/>
            <w:tcBorders>
              <w:top w:val="nil"/>
              <w:left w:val="nil"/>
              <w:bottom w:val="single" w:sz="4" w:space="0" w:color="auto"/>
              <w:right w:val="single" w:sz="8" w:space="0" w:color="auto"/>
            </w:tcBorders>
            <w:shd w:val="clear" w:color="auto" w:fill="auto"/>
            <w:hideMark/>
          </w:tcPr>
          <w:p w14:paraId="25DA6592" w14:textId="77777777" w:rsidR="002D161C" w:rsidRPr="002D161C" w:rsidRDefault="002D161C" w:rsidP="002D161C">
            <w:pPr>
              <w:rPr>
                <w:rFonts w:ascii="Calibri" w:hAnsi="Calibri" w:cs="Calibri"/>
                <w:sz w:val="22"/>
                <w:szCs w:val="22"/>
                <w:lang w:eastAsia="lt-LT"/>
              </w:rPr>
            </w:pPr>
            <w:r w:rsidRPr="002D161C">
              <w:rPr>
                <w:rFonts w:ascii="Calibri" w:hAnsi="Calibri" w:cs="Calibri"/>
                <w:sz w:val="22"/>
                <w:szCs w:val="22"/>
                <w:lang w:eastAsia="lt-LT"/>
              </w:rPr>
              <w:t>Fiziniai ir juridiniai asmenys: ūkininkas ar kitas fizinis asmuo, labai maža įmonė, maža įmonė, kurie registruoti ir veiklą vykdo VVG teritorijoje</w:t>
            </w:r>
          </w:p>
        </w:tc>
      </w:tr>
      <w:tr w:rsidR="002D161C" w:rsidRPr="002D161C" w14:paraId="153681D6"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B0E4F77"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tikslinė grupė (pildoma, jei nesutampa su tinkamais pareiškėjais ir (arba) partneriais)</w:t>
            </w:r>
          </w:p>
        </w:tc>
        <w:tc>
          <w:tcPr>
            <w:tcW w:w="2500" w:type="pct"/>
            <w:tcBorders>
              <w:top w:val="nil"/>
              <w:left w:val="nil"/>
              <w:bottom w:val="single" w:sz="4" w:space="0" w:color="auto"/>
              <w:right w:val="single" w:sz="8" w:space="0" w:color="auto"/>
            </w:tcBorders>
            <w:shd w:val="clear" w:color="auto" w:fill="auto"/>
            <w:hideMark/>
          </w:tcPr>
          <w:p w14:paraId="1F0B728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0</w:t>
            </w:r>
          </w:p>
        </w:tc>
      </w:tr>
      <w:tr w:rsidR="002D161C" w:rsidRPr="002D161C" w14:paraId="3DDA02C7"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71FB6D2"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Tinkamumo sąlygos pareiškėjams ir projektams</w:t>
            </w:r>
          </w:p>
        </w:tc>
        <w:tc>
          <w:tcPr>
            <w:tcW w:w="2500" w:type="pct"/>
            <w:tcBorders>
              <w:top w:val="nil"/>
              <w:left w:val="nil"/>
              <w:bottom w:val="single" w:sz="4" w:space="0" w:color="auto"/>
              <w:right w:val="single" w:sz="8" w:space="0" w:color="auto"/>
            </w:tcBorders>
            <w:shd w:val="clear" w:color="auto" w:fill="auto"/>
            <w:hideMark/>
          </w:tcPr>
          <w:p w14:paraId="46B58C73"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Sąlygos nustatytos SP ir VP administravimo taisyklėse</w:t>
            </w:r>
          </w:p>
        </w:tc>
      </w:tr>
      <w:tr w:rsidR="002D161C" w:rsidRPr="002D161C" w14:paraId="50B02245" w14:textId="77777777" w:rsidTr="002D161C">
        <w:trPr>
          <w:trHeight w:val="762"/>
        </w:trPr>
        <w:tc>
          <w:tcPr>
            <w:tcW w:w="2500" w:type="pct"/>
            <w:tcBorders>
              <w:top w:val="nil"/>
              <w:left w:val="single" w:sz="8" w:space="0" w:color="auto"/>
              <w:bottom w:val="single" w:sz="4" w:space="0" w:color="auto"/>
              <w:right w:val="single" w:sz="4" w:space="0" w:color="auto"/>
            </w:tcBorders>
            <w:shd w:val="clear" w:color="000000" w:fill="DDEBF7"/>
            <w:hideMark/>
          </w:tcPr>
          <w:p w14:paraId="6FA94E7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Projektų atrankos principai</w:t>
            </w:r>
          </w:p>
        </w:tc>
        <w:tc>
          <w:tcPr>
            <w:tcW w:w="2500" w:type="pct"/>
            <w:tcBorders>
              <w:top w:val="nil"/>
              <w:left w:val="nil"/>
              <w:bottom w:val="single" w:sz="4" w:space="0" w:color="auto"/>
              <w:right w:val="single" w:sz="8" w:space="0" w:color="auto"/>
            </w:tcBorders>
            <w:shd w:val="clear" w:color="auto" w:fill="auto"/>
            <w:hideMark/>
          </w:tcPr>
          <w:p w14:paraId="4D33A0E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1. Didesnis naujai sukurtų darbo vietų skaičius;</w:t>
            </w:r>
            <w:r w:rsidRPr="002D161C">
              <w:rPr>
                <w:rFonts w:ascii="Calibri" w:hAnsi="Calibri" w:cs="Calibri"/>
                <w:sz w:val="22"/>
                <w:szCs w:val="22"/>
                <w:lang w:eastAsia="lt-LT"/>
              </w:rPr>
              <w:br/>
              <w:t>2. Darbo vietos kuriamos jauniems (iki 40 metų) asmenims;</w:t>
            </w:r>
            <w:r w:rsidRPr="002D161C">
              <w:rPr>
                <w:rFonts w:ascii="Calibri" w:hAnsi="Calibri" w:cs="Calibri"/>
                <w:sz w:val="22"/>
                <w:szCs w:val="22"/>
                <w:lang w:eastAsia="lt-LT"/>
              </w:rPr>
              <w:br/>
              <w:t>3. Projekto įgyvendinimo metu kuriamos paslaugos</w:t>
            </w:r>
          </w:p>
        </w:tc>
      </w:tr>
      <w:tr w:rsidR="002D161C" w:rsidRPr="002D161C" w14:paraId="59AA8473"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01F89EF"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Planuojamų kvietimų teikti paraiškas skaičius</w:t>
            </w:r>
          </w:p>
        </w:tc>
        <w:tc>
          <w:tcPr>
            <w:tcW w:w="2500" w:type="pct"/>
            <w:tcBorders>
              <w:top w:val="nil"/>
              <w:left w:val="nil"/>
              <w:bottom w:val="single" w:sz="4" w:space="0" w:color="auto"/>
              <w:right w:val="single" w:sz="8" w:space="0" w:color="auto"/>
            </w:tcBorders>
            <w:shd w:val="clear" w:color="000000" w:fill="D9D9D9"/>
            <w:hideMark/>
          </w:tcPr>
          <w:p w14:paraId="24FB59A3"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2</w:t>
            </w:r>
          </w:p>
        </w:tc>
      </w:tr>
      <w:tr w:rsidR="002D161C" w:rsidRPr="002D161C" w14:paraId="19108828"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DA81F7E" w14:textId="77777777" w:rsidR="002D161C" w:rsidRPr="002D161C" w:rsidRDefault="002D161C" w:rsidP="002D161C">
            <w:pPr>
              <w:jc w:val="left"/>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C dalis. Paramos dydžiai:</w:t>
            </w:r>
          </w:p>
        </w:tc>
        <w:tc>
          <w:tcPr>
            <w:tcW w:w="2500" w:type="pct"/>
            <w:tcBorders>
              <w:top w:val="nil"/>
              <w:left w:val="nil"/>
              <w:bottom w:val="single" w:sz="4" w:space="0" w:color="auto"/>
              <w:right w:val="single" w:sz="8" w:space="0" w:color="auto"/>
            </w:tcBorders>
            <w:shd w:val="clear" w:color="000000" w:fill="DDEBF7"/>
            <w:hideMark/>
          </w:tcPr>
          <w:p w14:paraId="35CD1E4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5B9DD55D"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A4416A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Didžiausia paramos suma vietos projektui, Eur</w:t>
            </w:r>
          </w:p>
        </w:tc>
        <w:tc>
          <w:tcPr>
            <w:tcW w:w="2500" w:type="pct"/>
            <w:tcBorders>
              <w:top w:val="nil"/>
              <w:left w:val="nil"/>
              <w:bottom w:val="single" w:sz="4" w:space="0" w:color="auto"/>
              <w:right w:val="single" w:sz="8" w:space="0" w:color="auto"/>
            </w:tcBorders>
            <w:shd w:val="clear" w:color="auto" w:fill="auto"/>
            <w:hideMark/>
          </w:tcPr>
          <w:p w14:paraId="1125363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50000</w:t>
            </w:r>
          </w:p>
        </w:tc>
      </w:tr>
      <w:tr w:rsidR="002D161C" w:rsidRPr="002D161C" w14:paraId="76E3BE10"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10F3484"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 xml:space="preserve">Paramos lyginamoji dalis, proc. </w:t>
            </w:r>
          </w:p>
        </w:tc>
        <w:tc>
          <w:tcPr>
            <w:tcW w:w="2500" w:type="pct"/>
            <w:tcBorders>
              <w:top w:val="nil"/>
              <w:left w:val="nil"/>
              <w:bottom w:val="single" w:sz="4" w:space="0" w:color="auto"/>
              <w:right w:val="single" w:sz="8" w:space="0" w:color="auto"/>
            </w:tcBorders>
            <w:shd w:val="clear" w:color="auto" w:fill="auto"/>
            <w:hideMark/>
          </w:tcPr>
          <w:p w14:paraId="4F5E7CB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iki 65 proc.</w:t>
            </w:r>
          </w:p>
        </w:tc>
      </w:tr>
      <w:tr w:rsidR="002D161C" w:rsidRPr="002D161C" w14:paraId="792E6AC7"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9FF6B7E"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paramos suma priemonei, Eur</w:t>
            </w:r>
          </w:p>
        </w:tc>
        <w:tc>
          <w:tcPr>
            <w:tcW w:w="2500" w:type="pct"/>
            <w:tcBorders>
              <w:top w:val="nil"/>
              <w:left w:val="nil"/>
              <w:bottom w:val="single" w:sz="4" w:space="0" w:color="auto"/>
              <w:right w:val="single" w:sz="8" w:space="0" w:color="auto"/>
            </w:tcBorders>
            <w:shd w:val="clear" w:color="auto" w:fill="auto"/>
            <w:hideMark/>
          </w:tcPr>
          <w:p w14:paraId="76CB880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200 000,00</w:t>
            </w:r>
          </w:p>
        </w:tc>
      </w:tr>
      <w:tr w:rsidR="002D161C" w:rsidRPr="002D161C" w14:paraId="52A1C404"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4C3466A"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paremti projektų (rodiklis L700)</w:t>
            </w:r>
          </w:p>
        </w:tc>
        <w:tc>
          <w:tcPr>
            <w:tcW w:w="2500" w:type="pct"/>
            <w:tcBorders>
              <w:top w:val="nil"/>
              <w:left w:val="nil"/>
              <w:bottom w:val="single" w:sz="4" w:space="0" w:color="auto"/>
              <w:right w:val="single" w:sz="8" w:space="0" w:color="auto"/>
            </w:tcBorders>
            <w:shd w:val="clear" w:color="auto" w:fill="auto"/>
            <w:hideMark/>
          </w:tcPr>
          <w:p w14:paraId="5270F63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4</w:t>
            </w:r>
          </w:p>
        </w:tc>
      </w:tr>
      <w:tr w:rsidR="002D161C" w:rsidRPr="002D161C" w14:paraId="4118278A"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2E99DDA"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Paaiškinimas, kaip nustatyta rodiklio L700 reikšmė</w:t>
            </w:r>
          </w:p>
        </w:tc>
        <w:tc>
          <w:tcPr>
            <w:tcW w:w="2500" w:type="pct"/>
            <w:tcBorders>
              <w:top w:val="nil"/>
              <w:left w:val="nil"/>
              <w:bottom w:val="single" w:sz="4" w:space="0" w:color="auto"/>
              <w:right w:val="single" w:sz="8" w:space="0" w:color="auto"/>
            </w:tcBorders>
            <w:shd w:val="clear" w:color="auto" w:fill="auto"/>
            <w:hideMark/>
          </w:tcPr>
          <w:p w14:paraId="77598A3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Pagal maksimalią paramos sumą.</w:t>
            </w:r>
          </w:p>
        </w:tc>
      </w:tr>
      <w:tr w:rsidR="002D161C" w:rsidRPr="002D161C" w14:paraId="5272651E"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6B19E97" w14:textId="77777777" w:rsidR="002D161C" w:rsidRPr="002D161C" w:rsidRDefault="002D161C" w:rsidP="002D161C">
            <w:pPr>
              <w:jc w:val="left"/>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D dalis. Priemonės indėlis į ES ir nacionalinių horizontaliųjų principų įgyvendinimą:</w:t>
            </w:r>
          </w:p>
        </w:tc>
        <w:tc>
          <w:tcPr>
            <w:tcW w:w="2500" w:type="pct"/>
            <w:tcBorders>
              <w:top w:val="nil"/>
              <w:left w:val="nil"/>
              <w:bottom w:val="single" w:sz="4" w:space="0" w:color="auto"/>
              <w:right w:val="single" w:sz="8" w:space="0" w:color="auto"/>
            </w:tcBorders>
            <w:shd w:val="clear" w:color="000000" w:fill="DDEBF7"/>
            <w:hideMark/>
          </w:tcPr>
          <w:p w14:paraId="771DEF4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7F2AD4DC"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99E0B64"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Subregioninės vietovės principas:</w:t>
            </w:r>
          </w:p>
        </w:tc>
        <w:tc>
          <w:tcPr>
            <w:tcW w:w="2500" w:type="pct"/>
            <w:tcBorders>
              <w:top w:val="nil"/>
              <w:left w:val="nil"/>
              <w:bottom w:val="single" w:sz="4" w:space="0" w:color="auto"/>
              <w:right w:val="single" w:sz="8" w:space="0" w:color="auto"/>
            </w:tcBorders>
            <w:shd w:val="clear" w:color="000000" w:fill="DDEBF7"/>
            <w:hideMark/>
          </w:tcPr>
          <w:p w14:paraId="0F27A67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281744AA"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2934F8C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siekiama, kad pagal priemonę finansuojami projektai apimtų visas VVG teritorijos seniūnijas?</w:t>
            </w:r>
          </w:p>
        </w:tc>
        <w:tc>
          <w:tcPr>
            <w:tcW w:w="2500" w:type="pct"/>
            <w:tcBorders>
              <w:top w:val="nil"/>
              <w:left w:val="nil"/>
              <w:bottom w:val="single" w:sz="4" w:space="0" w:color="auto"/>
              <w:right w:val="single" w:sz="8" w:space="0" w:color="auto"/>
            </w:tcBorders>
            <w:shd w:val="clear" w:color="000000" w:fill="FFF2CC"/>
            <w:hideMark/>
          </w:tcPr>
          <w:p w14:paraId="7037CF44"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1A259E5D" w14:textId="77777777" w:rsidTr="002D161C">
        <w:trPr>
          <w:trHeight w:val="373"/>
        </w:trPr>
        <w:tc>
          <w:tcPr>
            <w:tcW w:w="2500" w:type="pct"/>
            <w:tcBorders>
              <w:top w:val="nil"/>
              <w:left w:val="single" w:sz="8" w:space="0" w:color="auto"/>
              <w:bottom w:val="single" w:sz="4" w:space="0" w:color="auto"/>
              <w:right w:val="single" w:sz="4" w:space="0" w:color="auto"/>
            </w:tcBorders>
            <w:shd w:val="clear" w:color="000000" w:fill="DDEBF7"/>
            <w:hideMark/>
          </w:tcPr>
          <w:p w14:paraId="1FB1E309"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065F895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Nėra galimybės to padaryti, nes suplanuoti 4 VP, o seniūnijų yra - 11.</w:t>
            </w:r>
          </w:p>
        </w:tc>
      </w:tr>
      <w:tr w:rsidR="002D161C" w:rsidRPr="002D161C" w14:paraId="72CFCF4E"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03906A4"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Partnerystės principas:</w:t>
            </w:r>
          </w:p>
        </w:tc>
        <w:tc>
          <w:tcPr>
            <w:tcW w:w="2500" w:type="pct"/>
            <w:tcBorders>
              <w:top w:val="nil"/>
              <w:left w:val="nil"/>
              <w:bottom w:val="single" w:sz="4" w:space="0" w:color="auto"/>
              <w:right w:val="single" w:sz="8" w:space="0" w:color="auto"/>
            </w:tcBorders>
            <w:shd w:val="clear" w:color="000000" w:fill="DDEBF7"/>
            <w:hideMark/>
          </w:tcPr>
          <w:p w14:paraId="16C0858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4D88762D"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2950CAD0"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siekiama, kad pagal priemonę finansuojami projektai būtų vykdomi su partneriais?</w:t>
            </w:r>
          </w:p>
        </w:tc>
        <w:tc>
          <w:tcPr>
            <w:tcW w:w="2500" w:type="pct"/>
            <w:tcBorders>
              <w:top w:val="nil"/>
              <w:left w:val="nil"/>
              <w:bottom w:val="single" w:sz="4" w:space="0" w:color="auto"/>
              <w:right w:val="single" w:sz="8" w:space="0" w:color="auto"/>
            </w:tcBorders>
            <w:shd w:val="clear" w:color="000000" w:fill="FFF2CC"/>
            <w:hideMark/>
          </w:tcPr>
          <w:p w14:paraId="1B81618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8F28C01"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72A844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052148C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5E2FC1DA"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BF1F0A9"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Inovacijų principas:</w:t>
            </w:r>
          </w:p>
        </w:tc>
        <w:tc>
          <w:tcPr>
            <w:tcW w:w="2500" w:type="pct"/>
            <w:tcBorders>
              <w:top w:val="nil"/>
              <w:left w:val="nil"/>
              <w:bottom w:val="single" w:sz="4" w:space="0" w:color="auto"/>
              <w:right w:val="single" w:sz="8" w:space="0" w:color="auto"/>
            </w:tcBorders>
            <w:shd w:val="clear" w:color="000000" w:fill="DDEBF7"/>
            <w:hideMark/>
          </w:tcPr>
          <w:p w14:paraId="4BAA454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0E605A9B"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92CAFF8"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lastRenderedPageBreak/>
              <w:t>Ar siekiama, kad pagal priemonę finansuojami projektai būtų skirti inovacijoms vietos lygiu diegti?</w:t>
            </w:r>
          </w:p>
        </w:tc>
        <w:tc>
          <w:tcPr>
            <w:tcW w:w="2500" w:type="pct"/>
            <w:tcBorders>
              <w:top w:val="nil"/>
              <w:left w:val="nil"/>
              <w:bottom w:val="single" w:sz="4" w:space="0" w:color="auto"/>
              <w:right w:val="single" w:sz="8" w:space="0" w:color="auto"/>
            </w:tcBorders>
            <w:shd w:val="clear" w:color="000000" w:fill="FFF2CC"/>
            <w:hideMark/>
          </w:tcPr>
          <w:p w14:paraId="7267ACE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65D99D3"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180B39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6175918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23DA7D77"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7FE3180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paremti projektų, skirtų inovacijoms vietos lygiu diegti (rodiklis L710)</w:t>
            </w:r>
          </w:p>
        </w:tc>
        <w:tc>
          <w:tcPr>
            <w:tcW w:w="2500" w:type="pct"/>
            <w:tcBorders>
              <w:top w:val="nil"/>
              <w:left w:val="nil"/>
              <w:bottom w:val="single" w:sz="4" w:space="0" w:color="auto"/>
              <w:right w:val="single" w:sz="8" w:space="0" w:color="auto"/>
            </w:tcBorders>
            <w:shd w:val="clear" w:color="auto" w:fill="auto"/>
            <w:hideMark/>
          </w:tcPr>
          <w:p w14:paraId="461EBA36"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0</w:t>
            </w:r>
          </w:p>
        </w:tc>
      </w:tr>
      <w:tr w:rsidR="002D161C" w:rsidRPr="002D161C" w14:paraId="0DBB24AB"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00BFB86"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Lyčių lygybė ir nediskriminavimas:</w:t>
            </w:r>
          </w:p>
        </w:tc>
        <w:tc>
          <w:tcPr>
            <w:tcW w:w="2500" w:type="pct"/>
            <w:tcBorders>
              <w:top w:val="nil"/>
              <w:left w:val="nil"/>
              <w:bottom w:val="single" w:sz="4" w:space="0" w:color="auto"/>
              <w:right w:val="single" w:sz="8" w:space="0" w:color="auto"/>
            </w:tcBorders>
            <w:shd w:val="clear" w:color="000000" w:fill="DDEBF7"/>
            <w:hideMark/>
          </w:tcPr>
          <w:p w14:paraId="36BD0D7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4845E251"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F7A66B2"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pagal priemonę finansuojami projektai, skirti lyčių lygybei ir nediskriminavimui?</w:t>
            </w:r>
          </w:p>
        </w:tc>
        <w:tc>
          <w:tcPr>
            <w:tcW w:w="2500" w:type="pct"/>
            <w:tcBorders>
              <w:top w:val="nil"/>
              <w:left w:val="nil"/>
              <w:bottom w:val="single" w:sz="4" w:space="0" w:color="auto"/>
              <w:right w:val="single" w:sz="8" w:space="0" w:color="auto"/>
            </w:tcBorders>
            <w:shd w:val="clear" w:color="000000" w:fill="FFF2CC"/>
            <w:hideMark/>
          </w:tcPr>
          <w:p w14:paraId="75C2ABC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23B80A9"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C08073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 (jei taip, kaip bus užtikrinta)</w:t>
            </w:r>
          </w:p>
        </w:tc>
        <w:tc>
          <w:tcPr>
            <w:tcW w:w="2500" w:type="pct"/>
            <w:tcBorders>
              <w:top w:val="nil"/>
              <w:left w:val="nil"/>
              <w:bottom w:val="single" w:sz="4" w:space="0" w:color="auto"/>
              <w:right w:val="single" w:sz="8" w:space="0" w:color="auto"/>
            </w:tcBorders>
            <w:shd w:val="clear" w:color="auto" w:fill="auto"/>
            <w:hideMark/>
          </w:tcPr>
          <w:p w14:paraId="1B0A390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70B140CB"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FC3C489"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Jaunimas:</w:t>
            </w:r>
          </w:p>
        </w:tc>
        <w:tc>
          <w:tcPr>
            <w:tcW w:w="2500" w:type="pct"/>
            <w:tcBorders>
              <w:top w:val="nil"/>
              <w:left w:val="nil"/>
              <w:bottom w:val="single" w:sz="4" w:space="0" w:color="auto"/>
              <w:right w:val="single" w:sz="8" w:space="0" w:color="auto"/>
            </w:tcBorders>
            <w:shd w:val="clear" w:color="000000" w:fill="DDEBF7"/>
            <w:hideMark/>
          </w:tcPr>
          <w:p w14:paraId="4457A06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08526C24"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B0FA07C"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pagal priemonę finansuojami projektai, skirti jaunimui?</w:t>
            </w:r>
          </w:p>
        </w:tc>
        <w:tc>
          <w:tcPr>
            <w:tcW w:w="2500" w:type="pct"/>
            <w:tcBorders>
              <w:top w:val="nil"/>
              <w:left w:val="nil"/>
              <w:bottom w:val="single" w:sz="4" w:space="0" w:color="auto"/>
              <w:right w:val="single" w:sz="8" w:space="0" w:color="auto"/>
            </w:tcBorders>
            <w:shd w:val="clear" w:color="000000" w:fill="FFF2CC"/>
            <w:hideMark/>
          </w:tcPr>
          <w:p w14:paraId="018C8EE4"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092B8723"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D0B541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 (jei taip, kaip bus užtikrinta)</w:t>
            </w:r>
          </w:p>
        </w:tc>
        <w:tc>
          <w:tcPr>
            <w:tcW w:w="2500" w:type="pct"/>
            <w:tcBorders>
              <w:top w:val="nil"/>
              <w:left w:val="nil"/>
              <w:bottom w:val="single" w:sz="4" w:space="0" w:color="auto"/>
              <w:right w:val="single" w:sz="8" w:space="0" w:color="auto"/>
            </w:tcBorders>
            <w:shd w:val="clear" w:color="auto" w:fill="auto"/>
            <w:hideMark/>
          </w:tcPr>
          <w:p w14:paraId="16A6698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Žr. 10.22 p.</w:t>
            </w:r>
          </w:p>
        </w:tc>
      </w:tr>
      <w:tr w:rsidR="002D161C" w:rsidRPr="002D161C" w14:paraId="5EDAEE11"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5EBFF70"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E dalis. Priemonės rezultato rodikliai:</w:t>
            </w:r>
          </w:p>
        </w:tc>
        <w:tc>
          <w:tcPr>
            <w:tcW w:w="2500" w:type="pct"/>
            <w:tcBorders>
              <w:top w:val="nil"/>
              <w:left w:val="nil"/>
              <w:bottom w:val="single" w:sz="4" w:space="0" w:color="auto"/>
              <w:right w:val="single" w:sz="8" w:space="0" w:color="auto"/>
            </w:tcBorders>
            <w:shd w:val="clear" w:color="000000" w:fill="DDEBF7"/>
            <w:hideMark/>
          </w:tcPr>
          <w:p w14:paraId="29B34E9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0B0F2E91"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FEBDBA5"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SP rezultato rodiklių taikymas priemonei:</w:t>
            </w:r>
          </w:p>
        </w:tc>
        <w:tc>
          <w:tcPr>
            <w:tcW w:w="2500" w:type="pct"/>
            <w:tcBorders>
              <w:top w:val="nil"/>
              <w:left w:val="nil"/>
              <w:bottom w:val="single" w:sz="4" w:space="0" w:color="auto"/>
              <w:right w:val="single" w:sz="8" w:space="0" w:color="auto"/>
            </w:tcBorders>
            <w:shd w:val="clear" w:color="000000" w:fill="DDEBF7"/>
            <w:hideMark/>
          </w:tcPr>
          <w:p w14:paraId="6655F7C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7502462C"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607A16AA"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w:t>
            </w:r>
          </w:p>
        </w:tc>
        <w:tc>
          <w:tcPr>
            <w:tcW w:w="2500" w:type="pct"/>
            <w:tcBorders>
              <w:top w:val="nil"/>
              <w:left w:val="nil"/>
              <w:bottom w:val="nil"/>
              <w:right w:val="single" w:sz="8" w:space="0" w:color="auto"/>
            </w:tcBorders>
            <w:shd w:val="clear" w:color="000000" w:fill="FFF2CC"/>
            <w:hideMark/>
          </w:tcPr>
          <w:p w14:paraId="46C4551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2970606"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734B03DC"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R.37</w:t>
            </w:r>
          </w:p>
        </w:tc>
        <w:tc>
          <w:tcPr>
            <w:tcW w:w="2500" w:type="pct"/>
            <w:tcBorders>
              <w:top w:val="nil"/>
              <w:left w:val="nil"/>
              <w:bottom w:val="nil"/>
              <w:right w:val="single" w:sz="8" w:space="0" w:color="auto"/>
            </w:tcBorders>
            <w:shd w:val="clear" w:color="000000" w:fill="FFF2CC"/>
            <w:hideMark/>
          </w:tcPr>
          <w:p w14:paraId="1FE0151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55EBE549"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26CF0420"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R.39</w:t>
            </w:r>
          </w:p>
        </w:tc>
        <w:tc>
          <w:tcPr>
            <w:tcW w:w="2500" w:type="pct"/>
            <w:tcBorders>
              <w:top w:val="nil"/>
              <w:left w:val="nil"/>
              <w:bottom w:val="nil"/>
              <w:right w:val="single" w:sz="8" w:space="0" w:color="auto"/>
            </w:tcBorders>
            <w:shd w:val="clear" w:color="000000" w:fill="FFF2CC"/>
            <w:hideMark/>
          </w:tcPr>
          <w:p w14:paraId="6EDE017C"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25C5978E"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55C80972"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R.41</w:t>
            </w:r>
          </w:p>
        </w:tc>
        <w:tc>
          <w:tcPr>
            <w:tcW w:w="2500" w:type="pct"/>
            <w:tcBorders>
              <w:top w:val="nil"/>
              <w:left w:val="nil"/>
              <w:bottom w:val="nil"/>
              <w:right w:val="single" w:sz="8" w:space="0" w:color="auto"/>
            </w:tcBorders>
            <w:shd w:val="clear" w:color="000000" w:fill="FFF2CC"/>
            <w:hideMark/>
          </w:tcPr>
          <w:p w14:paraId="761F31C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71FEC57A"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2853EA98"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R.42</w:t>
            </w:r>
          </w:p>
        </w:tc>
        <w:tc>
          <w:tcPr>
            <w:tcW w:w="2500" w:type="pct"/>
            <w:tcBorders>
              <w:top w:val="nil"/>
              <w:left w:val="nil"/>
              <w:bottom w:val="nil"/>
              <w:right w:val="single" w:sz="8" w:space="0" w:color="auto"/>
            </w:tcBorders>
            <w:shd w:val="clear" w:color="000000" w:fill="FFF2CC"/>
            <w:hideMark/>
          </w:tcPr>
          <w:p w14:paraId="365B920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0863DEC" w14:textId="77777777" w:rsidTr="002D161C">
        <w:trPr>
          <w:trHeight w:val="300"/>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55EAC178"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VPS rodiklių taikymas priemonei:</w:t>
            </w:r>
          </w:p>
        </w:tc>
        <w:tc>
          <w:tcPr>
            <w:tcW w:w="2500" w:type="pct"/>
            <w:tcBorders>
              <w:top w:val="single" w:sz="4" w:space="0" w:color="auto"/>
              <w:left w:val="nil"/>
              <w:bottom w:val="single" w:sz="4" w:space="0" w:color="auto"/>
              <w:right w:val="single" w:sz="8" w:space="0" w:color="auto"/>
            </w:tcBorders>
            <w:shd w:val="clear" w:color="000000" w:fill="DDEBF7"/>
            <w:hideMark/>
          </w:tcPr>
          <w:p w14:paraId="2A0D050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03A187D5"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49026DE9"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RASE-P.1</w:t>
            </w:r>
          </w:p>
        </w:tc>
        <w:tc>
          <w:tcPr>
            <w:tcW w:w="2500" w:type="pct"/>
            <w:tcBorders>
              <w:top w:val="nil"/>
              <w:left w:val="nil"/>
              <w:bottom w:val="nil"/>
              <w:right w:val="single" w:sz="8" w:space="0" w:color="auto"/>
            </w:tcBorders>
            <w:shd w:val="clear" w:color="000000" w:fill="FFF2CC"/>
            <w:hideMark/>
          </w:tcPr>
          <w:p w14:paraId="7D3F620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FC64054"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66E4BAA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RASE-P.2</w:t>
            </w:r>
          </w:p>
        </w:tc>
        <w:tc>
          <w:tcPr>
            <w:tcW w:w="2500" w:type="pct"/>
            <w:tcBorders>
              <w:top w:val="nil"/>
              <w:left w:val="nil"/>
              <w:bottom w:val="nil"/>
              <w:right w:val="single" w:sz="8" w:space="0" w:color="auto"/>
            </w:tcBorders>
            <w:shd w:val="clear" w:color="000000" w:fill="FFF2CC"/>
            <w:hideMark/>
          </w:tcPr>
          <w:p w14:paraId="6FD8EB4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167DD8E"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239ED260"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RASE-P.3</w:t>
            </w:r>
          </w:p>
        </w:tc>
        <w:tc>
          <w:tcPr>
            <w:tcW w:w="2500" w:type="pct"/>
            <w:tcBorders>
              <w:top w:val="nil"/>
              <w:left w:val="nil"/>
              <w:bottom w:val="nil"/>
              <w:right w:val="single" w:sz="8" w:space="0" w:color="auto"/>
            </w:tcBorders>
            <w:shd w:val="clear" w:color="000000" w:fill="FFF2CC"/>
            <w:hideMark/>
          </w:tcPr>
          <w:p w14:paraId="1EF96A1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59D8C25"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68AB6B52"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RASE-P.4</w:t>
            </w:r>
          </w:p>
        </w:tc>
        <w:tc>
          <w:tcPr>
            <w:tcW w:w="2500" w:type="pct"/>
            <w:tcBorders>
              <w:top w:val="nil"/>
              <w:left w:val="nil"/>
              <w:bottom w:val="nil"/>
              <w:right w:val="single" w:sz="8" w:space="0" w:color="auto"/>
            </w:tcBorders>
            <w:shd w:val="clear" w:color="000000" w:fill="FFF2CC"/>
            <w:hideMark/>
          </w:tcPr>
          <w:p w14:paraId="134127B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E16AACC"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48163A29"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RASE-P.5</w:t>
            </w:r>
          </w:p>
        </w:tc>
        <w:tc>
          <w:tcPr>
            <w:tcW w:w="2500" w:type="pct"/>
            <w:tcBorders>
              <w:top w:val="nil"/>
              <w:left w:val="nil"/>
              <w:bottom w:val="nil"/>
              <w:right w:val="single" w:sz="8" w:space="0" w:color="auto"/>
            </w:tcBorders>
            <w:shd w:val="clear" w:color="000000" w:fill="FFF2CC"/>
            <w:hideMark/>
          </w:tcPr>
          <w:p w14:paraId="17C2251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AE4708D"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16A2FEBF"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RASE-P.6</w:t>
            </w:r>
          </w:p>
        </w:tc>
        <w:tc>
          <w:tcPr>
            <w:tcW w:w="2500" w:type="pct"/>
            <w:tcBorders>
              <w:top w:val="nil"/>
              <w:left w:val="nil"/>
              <w:bottom w:val="nil"/>
              <w:right w:val="single" w:sz="8" w:space="0" w:color="auto"/>
            </w:tcBorders>
            <w:shd w:val="clear" w:color="000000" w:fill="FFF2CC"/>
            <w:hideMark/>
          </w:tcPr>
          <w:p w14:paraId="0613A66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AAD4BE9"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68BE999A"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RASE-P.7</w:t>
            </w:r>
          </w:p>
        </w:tc>
        <w:tc>
          <w:tcPr>
            <w:tcW w:w="2500" w:type="pct"/>
            <w:tcBorders>
              <w:top w:val="nil"/>
              <w:left w:val="nil"/>
              <w:bottom w:val="nil"/>
              <w:right w:val="single" w:sz="8" w:space="0" w:color="auto"/>
            </w:tcBorders>
            <w:shd w:val="clear" w:color="000000" w:fill="FFF2CC"/>
            <w:hideMark/>
          </w:tcPr>
          <w:p w14:paraId="7317949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B4D2D9E"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154613AC"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RASE-P.8</w:t>
            </w:r>
          </w:p>
        </w:tc>
        <w:tc>
          <w:tcPr>
            <w:tcW w:w="2500" w:type="pct"/>
            <w:tcBorders>
              <w:top w:val="nil"/>
              <w:left w:val="nil"/>
              <w:bottom w:val="nil"/>
              <w:right w:val="single" w:sz="8" w:space="0" w:color="auto"/>
            </w:tcBorders>
            <w:shd w:val="clear" w:color="000000" w:fill="FFF2CC"/>
            <w:hideMark/>
          </w:tcPr>
          <w:p w14:paraId="3C6D61C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A4CB2AA"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6ADBD8D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RASE-P.9</w:t>
            </w:r>
          </w:p>
        </w:tc>
        <w:tc>
          <w:tcPr>
            <w:tcW w:w="2500" w:type="pct"/>
            <w:tcBorders>
              <w:top w:val="nil"/>
              <w:left w:val="nil"/>
              <w:bottom w:val="nil"/>
              <w:right w:val="single" w:sz="8" w:space="0" w:color="auto"/>
            </w:tcBorders>
            <w:shd w:val="clear" w:color="000000" w:fill="FFF2CC"/>
            <w:hideMark/>
          </w:tcPr>
          <w:p w14:paraId="0F19C2A3"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DCDC9F2"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B6F209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RASE-P.10</w:t>
            </w:r>
          </w:p>
        </w:tc>
        <w:tc>
          <w:tcPr>
            <w:tcW w:w="2500" w:type="pct"/>
            <w:tcBorders>
              <w:top w:val="nil"/>
              <w:left w:val="nil"/>
              <w:bottom w:val="single" w:sz="4" w:space="0" w:color="auto"/>
              <w:right w:val="single" w:sz="8" w:space="0" w:color="auto"/>
            </w:tcBorders>
            <w:shd w:val="clear" w:color="000000" w:fill="FFF2CC"/>
            <w:hideMark/>
          </w:tcPr>
          <w:p w14:paraId="11420BD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EE324F6"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AC90648"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lastRenderedPageBreak/>
              <w:t>F dalis. Pagal priemonę remiamų projektų pobūdis:</w:t>
            </w:r>
          </w:p>
        </w:tc>
        <w:tc>
          <w:tcPr>
            <w:tcW w:w="2500" w:type="pct"/>
            <w:tcBorders>
              <w:top w:val="nil"/>
              <w:left w:val="nil"/>
              <w:bottom w:val="single" w:sz="4" w:space="0" w:color="auto"/>
              <w:right w:val="single" w:sz="8" w:space="0" w:color="auto"/>
            </w:tcBorders>
            <w:shd w:val="clear" w:color="000000" w:fill="DDEBF7"/>
            <w:hideMark/>
          </w:tcPr>
          <w:p w14:paraId="1D02C8E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77798D3B"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B0DA45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pelno projektai</w:t>
            </w:r>
          </w:p>
        </w:tc>
        <w:tc>
          <w:tcPr>
            <w:tcW w:w="2500" w:type="pct"/>
            <w:tcBorders>
              <w:top w:val="nil"/>
              <w:left w:val="nil"/>
              <w:bottom w:val="single" w:sz="4" w:space="0" w:color="auto"/>
              <w:right w:val="single" w:sz="8" w:space="0" w:color="auto"/>
            </w:tcBorders>
            <w:shd w:val="clear" w:color="000000" w:fill="FFF2CC"/>
            <w:hideMark/>
          </w:tcPr>
          <w:p w14:paraId="1565A50C"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76133C7F" w14:textId="77777777" w:rsidTr="002D161C">
        <w:trPr>
          <w:trHeight w:val="792"/>
        </w:trPr>
        <w:tc>
          <w:tcPr>
            <w:tcW w:w="2500" w:type="pct"/>
            <w:tcBorders>
              <w:top w:val="nil"/>
              <w:left w:val="single" w:sz="8" w:space="0" w:color="auto"/>
              <w:bottom w:val="single" w:sz="4" w:space="0" w:color="auto"/>
              <w:right w:val="single" w:sz="4" w:space="0" w:color="auto"/>
            </w:tcBorders>
            <w:shd w:val="clear" w:color="000000" w:fill="DDEBF7"/>
            <w:hideMark/>
          </w:tcPr>
          <w:p w14:paraId="0D2C0267"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žinių perdavimu, įskaitant konsultacijas, mokymą ir keitimąsi žiniomis apie tvarią, ekonominę, socialinę, aplinką ir klimatą tausojančią veiklą (aktualu rodikliui L801)</w:t>
            </w:r>
          </w:p>
        </w:tc>
        <w:tc>
          <w:tcPr>
            <w:tcW w:w="2500" w:type="pct"/>
            <w:tcBorders>
              <w:top w:val="nil"/>
              <w:left w:val="nil"/>
              <w:bottom w:val="single" w:sz="4" w:space="0" w:color="auto"/>
              <w:right w:val="single" w:sz="8" w:space="0" w:color="auto"/>
            </w:tcBorders>
            <w:shd w:val="clear" w:color="000000" w:fill="FFF2CC"/>
            <w:hideMark/>
          </w:tcPr>
          <w:p w14:paraId="6C64E78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7E71EEC" w14:textId="77777777" w:rsidTr="002D161C">
        <w:trPr>
          <w:trHeight w:val="830"/>
        </w:trPr>
        <w:tc>
          <w:tcPr>
            <w:tcW w:w="2500" w:type="pct"/>
            <w:tcBorders>
              <w:top w:val="nil"/>
              <w:left w:val="single" w:sz="8" w:space="0" w:color="auto"/>
              <w:bottom w:val="single" w:sz="4" w:space="0" w:color="auto"/>
              <w:right w:val="single" w:sz="4" w:space="0" w:color="auto"/>
            </w:tcBorders>
            <w:shd w:val="clear" w:color="000000" w:fill="DDEBF7"/>
            <w:hideMark/>
          </w:tcPr>
          <w:p w14:paraId="5B04CA2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gamintojų organizacijomis, vietinėmis rinkomis, trumpomis tiekimo grandinėmis ir kokybės schemomis, įskaitant paramą investicijoms, rinkodaros veiklą ir kt. (aktualu rodikliui L802)</w:t>
            </w:r>
          </w:p>
        </w:tc>
        <w:tc>
          <w:tcPr>
            <w:tcW w:w="2500" w:type="pct"/>
            <w:tcBorders>
              <w:top w:val="nil"/>
              <w:left w:val="nil"/>
              <w:bottom w:val="single" w:sz="4" w:space="0" w:color="auto"/>
              <w:right w:val="single" w:sz="8" w:space="0" w:color="auto"/>
            </w:tcBorders>
            <w:shd w:val="clear" w:color="000000" w:fill="FFF2CC"/>
            <w:hideMark/>
          </w:tcPr>
          <w:p w14:paraId="61CBF0F0"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733B9A4" w14:textId="77777777" w:rsidTr="002D161C">
        <w:trPr>
          <w:trHeight w:val="559"/>
        </w:trPr>
        <w:tc>
          <w:tcPr>
            <w:tcW w:w="2500" w:type="pct"/>
            <w:tcBorders>
              <w:top w:val="nil"/>
              <w:left w:val="single" w:sz="8" w:space="0" w:color="auto"/>
              <w:bottom w:val="single" w:sz="4" w:space="0" w:color="auto"/>
              <w:right w:val="single" w:sz="4" w:space="0" w:color="auto"/>
            </w:tcBorders>
            <w:shd w:val="clear" w:color="000000" w:fill="DDEBF7"/>
            <w:hideMark/>
          </w:tcPr>
          <w:p w14:paraId="289A279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atsinaujinančios energijos gamybos pajėgumais, įskaitant biologinę (aktualu rodikliui L803)</w:t>
            </w:r>
          </w:p>
        </w:tc>
        <w:tc>
          <w:tcPr>
            <w:tcW w:w="2500" w:type="pct"/>
            <w:tcBorders>
              <w:top w:val="nil"/>
              <w:left w:val="nil"/>
              <w:bottom w:val="single" w:sz="4" w:space="0" w:color="auto"/>
              <w:right w:val="single" w:sz="8" w:space="0" w:color="auto"/>
            </w:tcBorders>
            <w:shd w:val="clear" w:color="000000" w:fill="FFF2CC"/>
            <w:hideMark/>
          </w:tcPr>
          <w:p w14:paraId="3CEE90B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4324F8E" w14:textId="77777777" w:rsidTr="002D161C">
        <w:trPr>
          <w:trHeight w:val="837"/>
        </w:trPr>
        <w:tc>
          <w:tcPr>
            <w:tcW w:w="2500" w:type="pct"/>
            <w:tcBorders>
              <w:top w:val="nil"/>
              <w:left w:val="single" w:sz="8" w:space="0" w:color="auto"/>
              <w:bottom w:val="single" w:sz="4" w:space="0" w:color="auto"/>
              <w:right w:val="single" w:sz="4" w:space="0" w:color="auto"/>
            </w:tcBorders>
            <w:shd w:val="clear" w:color="000000" w:fill="DDEBF7"/>
            <w:hideMark/>
          </w:tcPr>
          <w:p w14:paraId="0665A2A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prisidedantys prie aplinkos tvarumo, klimato kaitos švelninimo bei prisitaikymo prie jos tikslų įgyvendinimo kaimo vietovėse (aktualu rodikliui L804)</w:t>
            </w:r>
          </w:p>
        </w:tc>
        <w:tc>
          <w:tcPr>
            <w:tcW w:w="2500" w:type="pct"/>
            <w:tcBorders>
              <w:top w:val="nil"/>
              <w:left w:val="nil"/>
              <w:bottom w:val="single" w:sz="4" w:space="0" w:color="auto"/>
              <w:right w:val="single" w:sz="8" w:space="0" w:color="auto"/>
            </w:tcBorders>
            <w:shd w:val="clear" w:color="000000" w:fill="FFF2CC"/>
            <w:hideMark/>
          </w:tcPr>
          <w:p w14:paraId="041D542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5A98EA7" w14:textId="77777777" w:rsidTr="002D161C">
        <w:trPr>
          <w:trHeight w:val="267"/>
        </w:trPr>
        <w:tc>
          <w:tcPr>
            <w:tcW w:w="2500" w:type="pct"/>
            <w:tcBorders>
              <w:top w:val="nil"/>
              <w:left w:val="single" w:sz="8" w:space="0" w:color="auto"/>
              <w:bottom w:val="single" w:sz="4" w:space="0" w:color="auto"/>
              <w:right w:val="single" w:sz="4" w:space="0" w:color="auto"/>
            </w:tcBorders>
            <w:shd w:val="clear" w:color="000000" w:fill="DDEBF7"/>
            <w:hideMark/>
          </w:tcPr>
          <w:p w14:paraId="4922F04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kurie kuria darbo vietas (aktualu rodikliui L805)</w:t>
            </w:r>
          </w:p>
        </w:tc>
        <w:tc>
          <w:tcPr>
            <w:tcW w:w="2500" w:type="pct"/>
            <w:tcBorders>
              <w:top w:val="nil"/>
              <w:left w:val="nil"/>
              <w:bottom w:val="single" w:sz="4" w:space="0" w:color="auto"/>
              <w:right w:val="single" w:sz="8" w:space="0" w:color="auto"/>
            </w:tcBorders>
            <w:shd w:val="clear" w:color="000000" w:fill="FFF2CC"/>
            <w:hideMark/>
          </w:tcPr>
          <w:p w14:paraId="5C697B3C"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70EABA7A"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4D27F0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kaimo verslų, įskaitant bioekonomiką, projektai (aktualu rodikliui L 806)</w:t>
            </w:r>
          </w:p>
        </w:tc>
        <w:tc>
          <w:tcPr>
            <w:tcW w:w="2500" w:type="pct"/>
            <w:tcBorders>
              <w:top w:val="nil"/>
              <w:left w:val="nil"/>
              <w:bottom w:val="single" w:sz="4" w:space="0" w:color="auto"/>
              <w:right w:val="single" w:sz="8" w:space="0" w:color="auto"/>
            </w:tcBorders>
            <w:shd w:val="clear" w:color="000000" w:fill="FFF2CC"/>
            <w:hideMark/>
          </w:tcPr>
          <w:p w14:paraId="7A60DC2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7D6A3886"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7800D35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sumanių kaimų strategijomis (aktualu rodikliui L807)</w:t>
            </w:r>
          </w:p>
        </w:tc>
        <w:tc>
          <w:tcPr>
            <w:tcW w:w="2500" w:type="pct"/>
            <w:tcBorders>
              <w:top w:val="nil"/>
              <w:left w:val="nil"/>
              <w:bottom w:val="single" w:sz="4" w:space="0" w:color="auto"/>
              <w:right w:val="single" w:sz="8" w:space="0" w:color="auto"/>
            </w:tcBorders>
            <w:shd w:val="clear" w:color="000000" w:fill="FFF2CC"/>
            <w:hideMark/>
          </w:tcPr>
          <w:p w14:paraId="52B824D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74E7B6F"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F076683"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gerinantys paslaugų prieinamumą ir infrastruktūrą (aktualu rodikliui L808)</w:t>
            </w:r>
          </w:p>
        </w:tc>
        <w:tc>
          <w:tcPr>
            <w:tcW w:w="2500" w:type="pct"/>
            <w:tcBorders>
              <w:top w:val="nil"/>
              <w:left w:val="nil"/>
              <w:bottom w:val="single" w:sz="4" w:space="0" w:color="auto"/>
              <w:right w:val="single" w:sz="8" w:space="0" w:color="auto"/>
            </w:tcBorders>
            <w:shd w:val="clear" w:color="000000" w:fill="FFF2CC"/>
            <w:hideMark/>
          </w:tcPr>
          <w:p w14:paraId="09F496E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05678221" w14:textId="77777777" w:rsidTr="002D161C">
        <w:trPr>
          <w:trHeight w:val="245"/>
        </w:trPr>
        <w:tc>
          <w:tcPr>
            <w:tcW w:w="2500" w:type="pct"/>
            <w:tcBorders>
              <w:top w:val="nil"/>
              <w:left w:val="single" w:sz="8" w:space="0" w:color="auto"/>
              <w:bottom w:val="single" w:sz="4" w:space="0" w:color="auto"/>
              <w:right w:val="single" w:sz="4" w:space="0" w:color="auto"/>
            </w:tcBorders>
            <w:shd w:val="clear" w:color="000000" w:fill="DDEBF7"/>
            <w:hideMark/>
          </w:tcPr>
          <w:p w14:paraId="68E1FE6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socialinės įtraukties projektai (aktualu rodikliui L809)</w:t>
            </w:r>
          </w:p>
        </w:tc>
        <w:tc>
          <w:tcPr>
            <w:tcW w:w="2500" w:type="pct"/>
            <w:tcBorders>
              <w:top w:val="nil"/>
              <w:left w:val="nil"/>
              <w:bottom w:val="single" w:sz="4" w:space="0" w:color="auto"/>
              <w:right w:val="single" w:sz="8" w:space="0" w:color="auto"/>
            </w:tcBorders>
            <w:shd w:val="clear" w:color="000000" w:fill="FFF2CC"/>
            <w:hideMark/>
          </w:tcPr>
          <w:p w14:paraId="40EAA923"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882BBE5" w14:textId="77777777" w:rsidTr="002D161C">
        <w:trPr>
          <w:trHeight w:val="300"/>
        </w:trPr>
        <w:tc>
          <w:tcPr>
            <w:tcW w:w="2500" w:type="pct"/>
            <w:tcBorders>
              <w:top w:val="nil"/>
              <w:left w:val="single" w:sz="8" w:space="0" w:color="auto"/>
              <w:bottom w:val="nil"/>
              <w:right w:val="nil"/>
            </w:tcBorders>
            <w:shd w:val="clear" w:color="auto" w:fill="auto"/>
            <w:noWrap/>
            <w:hideMark/>
          </w:tcPr>
          <w:p w14:paraId="6EF7DA5E"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 </w:t>
            </w:r>
          </w:p>
        </w:tc>
        <w:tc>
          <w:tcPr>
            <w:tcW w:w="2500" w:type="pct"/>
            <w:tcBorders>
              <w:top w:val="nil"/>
              <w:left w:val="nil"/>
              <w:bottom w:val="nil"/>
              <w:right w:val="single" w:sz="8" w:space="0" w:color="auto"/>
            </w:tcBorders>
            <w:shd w:val="clear" w:color="auto" w:fill="auto"/>
            <w:hideMark/>
          </w:tcPr>
          <w:p w14:paraId="358132B3"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064214F2" w14:textId="77777777" w:rsidTr="002D161C">
        <w:trPr>
          <w:trHeight w:val="300"/>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0A6F02E2" w14:textId="77777777" w:rsidR="002D161C" w:rsidRPr="002D161C" w:rsidRDefault="002D161C" w:rsidP="002D161C">
            <w:pPr>
              <w:jc w:val="center"/>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 </w:t>
            </w:r>
          </w:p>
        </w:tc>
        <w:tc>
          <w:tcPr>
            <w:tcW w:w="2500" w:type="pct"/>
            <w:tcBorders>
              <w:top w:val="single" w:sz="4" w:space="0" w:color="auto"/>
              <w:left w:val="nil"/>
              <w:bottom w:val="single" w:sz="4" w:space="0" w:color="auto"/>
              <w:right w:val="single" w:sz="8" w:space="0" w:color="auto"/>
            </w:tcBorders>
            <w:shd w:val="clear" w:color="000000" w:fill="DDEBF7"/>
            <w:noWrap/>
            <w:hideMark/>
          </w:tcPr>
          <w:p w14:paraId="5FCE3E8A" w14:textId="77777777" w:rsidR="002D161C" w:rsidRPr="002D161C" w:rsidRDefault="002D161C" w:rsidP="002D161C">
            <w:pPr>
              <w:jc w:val="center"/>
              <w:rPr>
                <w:rFonts w:ascii="Calibri" w:hAnsi="Calibri" w:cs="Calibri"/>
                <w:b/>
                <w:bCs/>
                <w:sz w:val="22"/>
                <w:szCs w:val="22"/>
                <w:lang w:eastAsia="lt-LT"/>
              </w:rPr>
            </w:pPr>
            <w:r w:rsidRPr="002D161C">
              <w:rPr>
                <w:rFonts w:ascii="Calibri" w:hAnsi="Calibri" w:cs="Calibri"/>
                <w:b/>
                <w:bCs/>
                <w:sz w:val="22"/>
                <w:szCs w:val="22"/>
                <w:lang w:eastAsia="lt-LT"/>
              </w:rPr>
              <w:t>2 priemonė</w:t>
            </w:r>
          </w:p>
        </w:tc>
      </w:tr>
      <w:tr w:rsidR="002D161C" w:rsidRPr="002D161C" w14:paraId="73562C51" w14:textId="77777777" w:rsidTr="002D161C">
        <w:trPr>
          <w:trHeight w:val="381"/>
        </w:trPr>
        <w:tc>
          <w:tcPr>
            <w:tcW w:w="2500" w:type="pct"/>
            <w:tcBorders>
              <w:top w:val="nil"/>
              <w:left w:val="single" w:sz="8" w:space="0" w:color="auto"/>
              <w:bottom w:val="single" w:sz="4" w:space="0" w:color="auto"/>
              <w:right w:val="single" w:sz="4" w:space="0" w:color="auto"/>
            </w:tcBorders>
            <w:shd w:val="clear" w:color="000000" w:fill="DDEBF7"/>
            <w:hideMark/>
          </w:tcPr>
          <w:p w14:paraId="302A2F1A"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Priemonės pavadinimas</w:t>
            </w:r>
          </w:p>
        </w:tc>
        <w:tc>
          <w:tcPr>
            <w:tcW w:w="2500" w:type="pct"/>
            <w:tcBorders>
              <w:top w:val="nil"/>
              <w:left w:val="nil"/>
              <w:bottom w:val="single" w:sz="4" w:space="0" w:color="auto"/>
              <w:right w:val="single" w:sz="8" w:space="0" w:color="auto"/>
            </w:tcBorders>
            <w:shd w:val="clear" w:color="000000" w:fill="D9D9D9"/>
            <w:hideMark/>
          </w:tcPr>
          <w:p w14:paraId="5D5DD235"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Ekonominės rajono plėtros skatinimas, plėtojant esamus rajono verslus</w:t>
            </w:r>
          </w:p>
        </w:tc>
      </w:tr>
      <w:tr w:rsidR="002D161C" w:rsidRPr="002D161C" w14:paraId="588783ED"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BEF234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rūšis</w:t>
            </w:r>
          </w:p>
        </w:tc>
        <w:tc>
          <w:tcPr>
            <w:tcW w:w="2500" w:type="pct"/>
            <w:tcBorders>
              <w:top w:val="nil"/>
              <w:left w:val="nil"/>
              <w:bottom w:val="single" w:sz="4" w:space="0" w:color="auto"/>
              <w:right w:val="single" w:sz="8" w:space="0" w:color="auto"/>
            </w:tcBorders>
            <w:shd w:val="clear" w:color="000000" w:fill="D9D9D9"/>
            <w:hideMark/>
          </w:tcPr>
          <w:p w14:paraId="302A0ED3"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 žemės ūkio verslo plėtra</w:t>
            </w:r>
          </w:p>
        </w:tc>
      </w:tr>
      <w:tr w:rsidR="002D161C" w:rsidRPr="002D161C" w14:paraId="00F7477A" w14:textId="77777777" w:rsidTr="002D161C">
        <w:trPr>
          <w:trHeight w:val="250"/>
        </w:trPr>
        <w:tc>
          <w:tcPr>
            <w:tcW w:w="2500" w:type="pct"/>
            <w:tcBorders>
              <w:top w:val="nil"/>
              <w:left w:val="single" w:sz="8" w:space="0" w:color="auto"/>
              <w:bottom w:val="single" w:sz="4" w:space="0" w:color="auto"/>
              <w:right w:val="single" w:sz="4" w:space="0" w:color="auto"/>
            </w:tcBorders>
            <w:shd w:val="clear" w:color="000000" w:fill="DDEBF7"/>
            <w:hideMark/>
          </w:tcPr>
          <w:p w14:paraId="61DCFBA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VVG teritorijos poreikių, kuriuos tenkina priemonė, skaičius</w:t>
            </w:r>
          </w:p>
        </w:tc>
        <w:tc>
          <w:tcPr>
            <w:tcW w:w="2500" w:type="pct"/>
            <w:tcBorders>
              <w:top w:val="nil"/>
              <w:left w:val="nil"/>
              <w:bottom w:val="single" w:sz="4" w:space="0" w:color="auto"/>
              <w:right w:val="single" w:sz="8" w:space="0" w:color="auto"/>
            </w:tcBorders>
            <w:shd w:val="clear" w:color="000000" w:fill="D9D9D9"/>
            <w:hideMark/>
          </w:tcPr>
          <w:p w14:paraId="75B0213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w:t>
            </w:r>
          </w:p>
        </w:tc>
      </w:tr>
      <w:tr w:rsidR="002D161C" w:rsidRPr="002D161C" w14:paraId="0824F22B"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97DB69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BŽŪP tikslų, kuriuos įgyvendina priemonė, skaičius</w:t>
            </w:r>
          </w:p>
        </w:tc>
        <w:tc>
          <w:tcPr>
            <w:tcW w:w="2500" w:type="pct"/>
            <w:tcBorders>
              <w:top w:val="nil"/>
              <w:left w:val="nil"/>
              <w:bottom w:val="single" w:sz="4" w:space="0" w:color="auto"/>
              <w:right w:val="single" w:sz="8" w:space="0" w:color="auto"/>
            </w:tcBorders>
            <w:shd w:val="clear" w:color="000000" w:fill="D9D9D9"/>
            <w:hideMark/>
          </w:tcPr>
          <w:p w14:paraId="56D36DB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w:t>
            </w:r>
          </w:p>
        </w:tc>
      </w:tr>
      <w:tr w:rsidR="002D161C" w:rsidRPr="002D161C" w14:paraId="6A8FA824" w14:textId="77777777" w:rsidTr="002D161C">
        <w:trPr>
          <w:trHeight w:val="1200"/>
        </w:trPr>
        <w:tc>
          <w:tcPr>
            <w:tcW w:w="2500" w:type="pct"/>
            <w:tcBorders>
              <w:top w:val="nil"/>
              <w:left w:val="single" w:sz="8" w:space="0" w:color="auto"/>
              <w:bottom w:val="single" w:sz="4" w:space="0" w:color="auto"/>
              <w:right w:val="single" w:sz="4" w:space="0" w:color="auto"/>
            </w:tcBorders>
            <w:shd w:val="clear" w:color="000000" w:fill="DDEBF7"/>
            <w:hideMark/>
          </w:tcPr>
          <w:p w14:paraId="0C6B0DF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Pagrindinis BŽŪP tikslas, kurį įgyvendina VPS priemonė</w:t>
            </w:r>
          </w:p>
        </w:tc>
        <w:tc>
          <w:tcPr>
            <w:tcW w:w="2500" w:type="pct"/>
            <w:tcBorders>
              <w:top w:val="nil"/>
              <w:left w:val="nil"/>
              <w:bottom w:val="single" w:sz="4" w:space="0" w:color="auto"/>
              <w:right w:val="single" w:sz="8" w:space="0" w:color="auto"/>
            </w:tcBorders>
            <w:shd w:val="clear" w:color="000000" w:fill="FFF2CC"/>
            <w:hideMark/>
          </w:tcPr>
          <w:p w14:paraId="0203E5B3"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SO8. Skatinti užimtumą, augimą, lyčių lygybę, įskaitant moterų dalyvavimą ūkininkavimo veikloje, socialinę įtrauktį ir vietos plėtrą kaimo vietovėse, įskaitant žiedinę bioekonomiką ir tvarią miškininkystę</w:t>
            </w:r>
          </w:p>
        </w:tc>
      </w:tr>
      <w:tr w:rsidR="002D161C" w:rsidRPr="002D161C" w14:paraId="5D01D7D9" w14:textId="77777777" w:rsidTr="002D161C">
        <w:trPr>
          <w:trHeight w:val="273"/>
        </w:trPr>
        <w:tc>
          <w:tcPr>
            <w:tcW w:w="2500" w:type="pct"/>
            <w:tcBorders>
              <w:top w:val="nil"/>
              <w:left w:val="single" w:sz="8" w:space="0" w:color="auto"/>
              <w:bottom w:val="single" w:sz="4" w:space="0" w:color="auto"/>
              <w:right w:val="single" w:sz="4" w:space="0" w:color="auto"/>
            </w:tcBorders>
            <w:shd w:val="clear" w:color="000000" w:fill="DDEBF7"/>
            <w:hideMark/>
          </w:tcPr>
          <w:p w14:paraId="24325C0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4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3B022994"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E3E2A76" w14:textId="77777777" w:rsidTr="002D161C">
        <w:trPr>
          <w:trHeight w:val="273"/>
        </w:trPr>
        <w:tc>
          <w:tcPr>
            <w:tcW w:w="2500" w:type="pct"/>
            <w:tcBorders>
              <w:top w:val="nil"/>
              <w:left w:val="single" w:sz="8" w:space="0" w:color="auto"/>
              <w:bottom w:val="single" w:sz="4" w:space="0" w:color="auto"/>
              <w:right w:val="single" w:sz="4" w:space="0" w:color="auto"/>
            </w:tcBorders>
            <w:shd w:val="clear" w:color="000000" w:fill="DDEBF7"/>
            <w:hideMark/>
          </w:tcPr>
          <w:p w14:paraId="2AC28BC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lastRenderedPageBreak/>
              <w:t>Ar priemonė prisideda prie 5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047A2DD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1454289A" w14:textId="77777777" w:rsidTr="002D161C">
        <w:trPr>
          <w:trHeight w:val="276"/>
        </w:trPr>
        <w:tc>
          <w:tcPr>
            <w:tcW w:w="2500" w:type="pct"/>
            <w:tcBorders>
              <w:top w:val="nil"/>
              <w:left w:val="single" w:sz="8" w:space="0" w:color="auto"/>
              <w:bottom w:val="single" w:sz="4" w:space="0" w:color="auto"/>
              <w:right w:val="single" w:sz="4" w:space="0" w:color="auto"/>
            </w:tcBorders>
            <w:shd w:val="clear" w:color="000000" w:fill="DDEBF7"/>
            <w:hideMark/>
          </w:tcPr>
          <w:p w14:paraId="11EFCD0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6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37996F6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119FA4D3" w14:textId="77777777" w:rsidTr="002D161C">
        <w:trPr>
          <w:trHeight w:val="267"/>
        </w:trPr>
        <w:tc>
          <w:tcPr>
            <w:tcW w:w="2500" w:type="pct"/>
            <w:tcBorders>
              <w:top w:val="nil"/>
              <w:left w:val="single" w:sz="8" w:space="0" w:color="auto"/>
              <w:bottom w:val="single" w:sz="4" w:space="0" w:color="auto"/>
              <w:right w:val="single" w:sz="4" w:space="0" w:color="auto"/>
            </w:tcBorders>
            <w:shd w:val="clear" w:color="000000" w:fill="DDEBF7"/>
            <w:hideMark/>
          </w:tcPr>
          <w:p w14:paraId="7BA64F6B"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9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3641B3E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6A76C64"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482E874"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A dalis. Priemonės intervencijos logika:</w:t>
            </w:r>
          </w:p>
        </w:tc>
        <w:tc>
          <w:tcPr>
            <w:tcW w:w="2500" w:type="pct"/>
            <w:tcBorders>
              <w:top w:val="nil"/>
              <w:left w:val="nil"/>
              <w:bottom w:val="single" w:sz="4" w:space="0" w:color="auto"/>
              <w:right w:val="single" w:sz="8" w:space="0" w:color="auto"/>
            </w:tcBorders>
            <w:shd w:val="clear" w:color="000000" w:fill="DDEBF7"/>
            <w:hideMark/>
          </w:tcPr>
          <w:p w14:paraId="1D1C6DA7"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2B5B57A8" w14:textId="77777777" w:rsidTr="002D161C">
        <w:trPr>
          <w:trHeight w:val="3790"/>
        </w:trPr>
        <w:tc>
          <w:tcPr>
            <w:tcW w:w="2500" w:type="pct"/>
            <w:tcBorders>
              <w:top w:val="nil"/>
              <w:left w:val="single" w:sz="8" w:space="0" w:color="auto"/>
              <w:bottom w:val="single" w:sz="4" w:space="0" w:color="auto"/>
              <w:right w:val="single" w:sz="4" w:space="0" w:color="auto"/>
            </w:tcBorders>
            <w:shd w:val="clear" w:color="000000" w:fill="DDEBF7"/>
            <w:hideMark/>
          </w:tcPr>
          <w:p w14:paraId="3FF6388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tikslas, ryšys su pagrindiniu BŽŪP tikslu ir VVG teritorijos poreikiais (problemomis ir (arba) potencialu), ryšys su VPS tema (jei taikoma)</w:t>
            </w:r>
          </w:p>
        </w:tc>
        <w:tc>
          <w:tcPr>
            <w:tcW w:w="2500" w:type="pct"/>
            <w:tcBorders>
              <w:top w:val="nil"/>
              <w:left w:val="nil"/>
              <w:bottom w:val="single" w:sz="4" w:space="0" w:color="auto"/>
              <w:right w:val="single" w:sz="8" w:space="0" w:color="auto"/>
            </w:tcBorders>
            <w:shd w:val="clear" w:color="auto" w:fill="auto"/>
            <w:hideMark/>
          </w:tcPr>
          <w:p w14:paraId="63E38B14" w14:textId="77777777" w:rsidR="002D161C" w:rsidRPr="002D161C" w:rsidRDefault="002D161C" w:rsidP="002D161C">
            <w:pPr>
              <w:rPr>
                <w:rFonts w:ascii="Calibri" w:hAnsi="Calibri" w:cs="Calibri"/>
                <w:sz w:val="22"/>
                <w:szCs w:val="22"/>
                <w:lang w:eastAsia="lt-LT"/>
              </w:rPr>
            </w:pPr>
            <w:r w:rsidRPr="002D161C">
              <w:rPr>
                <w:rFonts w:ascii="Calibri" w:hAnsi="Calibri" w:cs="Calibri"/>
                <w:sz w:val="22"/>
                <w:szCs w:val="22"/>
                <w:lang w:eastAsia="lt-LT"/>
              </w:rPr>
              <w:t xml:space="preserve">Priemonės tikslas – skatinti ekonominę rajono plėtrą, vietos verslo iniciatyvas ir naujų darbų vietų kūrimąsi. Priemonė siejasi su BŽŪP tikslu SO8, kadangi bus skatinama vietos plėtra kaimo vietovėse, bioekonomikos verslų kūrimąsis, bei gyventojų užimtumas. </w:t>
            </w:r>
            <w:r w:rsidRPr="002D161C">
              <w:rPr>
                <w:rFonts w:ascii="Calibri" w:hAnsi="Calibri" w:cs="Calibri"/>
                <w:sz w:val="22"/>
                <w:szCs w:val="22"/>
                <w:lang w:eastAsia="lt-LT"/>
              </w:rPr>
              <w:br/>
              <w:t>Šia priemone siekiama prisidėti prie rajono ekonominio augimo, naujų darbo vietų kūrimo  (R.37), naujų verslo įmonių, įskaitant bioekonomikos verslus, kūrimo (R.39). Taip pat sudaryti palankesnes sąlygas vietos gyventojams naudotis įvairiomis paslaugomis (R.41)</w:t>
            </w:r>
            <w:r w:rsidRPr="002D161C">
              <w:rPr>
                <w:rFonts w:ascii="Calibri" w:hAnsi="Calibri" w:cs="Calibri"/>
                <w:sz w:val="22"/>
                <w:szCs w:val="22"/>
                <w:lang w:eastAsia="lt-LT"/>
              </w:rPr>
              <w:br/>
              <w:t>VVG teritorija turi potencialo šiai priemonei įgyvendinti, nes didžioji dalis rajono gyventojų – jauni, darbingo amžiaus, kaimo vietovėse jaučiamas įvairių paslaugų trūkumas, o vietos gyventojai išreiškė poreikį kurti naujas darbo vietas, mažinant nedarbą. Taip pat VVG teritorijoje ne mažai veiklą vykdančių privačių fizinių ir juridinių asmenų, kurie galėtų plėsti savo verslus ir prisidėti prie VPS tikslų ir rajono poreikių įgyvendinimo.</w:t>
            </w:r>
          </w:p>
        </w:tc>
      </w:tr>
      <w:tr w:rsidR="002D161C" w:rsidRPr="002D161C" w14:paraId="5A422AE9" w14:textId="77777777" w:rsidTr="002D161C">
        <w:trPr>
          <w:trHeight w:val="1340"/>
        </w:trPr>
        <w:tc>
          <w:tcPr>
            <w:tcW w:w="2500" w:type="pct"/>
            <w:tcBorders>
              <w:top w:val="nil"/>
              <w:left w:val="single" w:sz="8" w:space="0" w:color="auto"/>
              <w:bottom w:val="single" w:sz="4" w:space="0" w:color="auto"/>
              <w:right w:val="single" w:sz="4" w:space="0" w:color="auto"/>
            </w:tcBorders>
            <w:shd w:val="clear" w:color="000000" w:fill="DDEBF7"/>
            <w:hideMark/>
          </w:tcPr>
          <w:p w14:paraId="6A3E9641"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Pokytis, kurio siekiama VPS priemone</w:t>
            </w:r>
          </w:p>
        </w:tc>
        <w:tc>
          <w:tcPr>
            <w:tcW w:w="2500" w:type="pct"/>
            <w:tcBorders>
              <w:top w:val="nil"/>
              <w:left w:val="nil"/>
              <w:bottom w:val="single" w:sz="4" w:space="0" w:color="auto"/>
              <w:right w:val="single" w:sz="8" w:space="0" w:color="auto"/>
            </w:tcBorders>
            <w:shd w:val="clear" w:color="auto" w:fill="auto"/>
            <w:hideMark/>
          </w:tcPr>
          <w:p w14:paraId="7E172DB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Ši priemonė prisideda prie VPS poreikio – skatinti ekonominę plėtrą, kuriant darbo vietas, plečiant paslaugų spektrą, diegiant inovacijas, skaitmeninimą – tenkinimo,  kadangi plėtojant esamus verslus bus paskatinta ekonominė plėtra ir inovacijų diegimas, sukurtos naujos darbo vietos, išplėstas teikiamų paslaugų spektras rajone. Pokyčių kiekybiniai rodikliai pateikti 14-oje lentelėje.</w:t>
            </w:r>
          </w:p>
        </w:tc>
      </w:tr>
      <w:tr w:rsidR="002D161C" w:rsidRPr="002D161C" w14:paraId="636BE5BC"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7750DA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d įgyvendinimo? (pildoma, jei taikoma)</w:t>
            </w:r>
          </w:p>
        </w:tc>
        <w:tc>
          <w:tcPr>
            <w:tcW w:w="2500" w:type="pct"/>
            <w:tcBorders>
              <w:top w:val="nil"/>
              <w:left w:val="nil"/>
              <w:bottom w:val="single" w:sz="4" w:space="0" w:color="auto"/>
              <w:right w:val="single" w:sz="8" w:space="0" w:color="auto"/>
            </w:tcBorders>
            <w:shd w:val="clear" w:color="auto" w:fill="auto"/>
            <w:hideMark/>
          </w:tcPr>
          <w:p w14:paraId="209A884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30171CD2"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D594F7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e įgyvendinimo? (pildoma, jei taikoma)</w:t>
            </w:r>
          </w:p>
        </w:tc>
        <w:tc>
          <w:tcPr>
            <w:tcW w:w="2500" w:type="pct"/>
            <w:tcBorders>
              <w:top w:val="nil"/>
              <w:left w:val="nil"/>
              <w:bottom w:val="single" w:sz="4" w:space="0" w:color="auto"/>
              <w:right w:val="single" w:sz="8" w:space="0" w:color="auto"/>
            </w:tcBorders>
            <w:shd w:val="clear" w:color="auto" w:fill="auto"/>
            <w:hideMark/>
          </w:tcPr>
          <w:p w14:paraId="264B415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740EA500"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1B97930"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f įgyvendinimo? (pildoma, jei taikoma)</w:t>
            </w:r>
          </w:p>
        </w:tc>
        <w:tc>
          <w:tcPr>
            <w:tcW w:w="2500" w:type="pct"/>
            <w:tcBorders>
              <w:top w:val="nil"/>
              <w:left w:val="nil"/>
              <w:bottom w:val="single" w:sz="4" w:space="0" w:color="auto"/>
              <w:right w:val="single" w:sz="8" w:space="0" w:color="auto"/>
            </w:tcBorders>
            <w:shd w:val="clear" w:color="auto" w:fill="auto"/>
            <w:hideMark/>
          </w:tcPr>
          <w:p w14:paraId="436AD23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5E3A921C"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70DCE3D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i įgyvendinimo? (pildoma, jei taikoma)</w:t>
            </w:r>
          </w:p>
        </w:tc>
        <w:tc>
          <w:tcPr>
            <w:tcW w:w="2500" w:type="pct"/>
            <w:tcBorders>
              <w:top w:val="nil"/>
              <w:left w:val="nil"/>
              <w:bottom w:val="single" w:sz="4" w:space="0" w:color="auto"/>
              <w:right w:val="single" w:sz="8" w:space="0" w:color="auto"/>
            </w:tcBorders>
            <w:shd w:val="clear" w:color="auto" w:fill="auto"/>
            <w:hideMark/>
          </w:tcPr>
          <w:p w14:paraId="651E80A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7334145E"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804174A"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B dalis. Pareiškėjų ir projektų tinkamumo sąlygos, projektų atrankos principai:</w:t>
            </w:r>
          </w:p>
        </w:tc>
        <w:tc>
          <w:tcPr>
            <w:tcW w:w="2500" w:type="pct"/>
            <w:tcBorders>
              <w:top w:val="nil"/>
              <w:left w:val="nil"/>
              <w:bottom w:val="single" w:sz="4" w:space="0" w:color="auto"/>
              <w:right w:val="single" w:sz="8" w:space="0" w:color="auto"/>
            </w:tcBorders>
            <w:shd w:val="clear" w:color="000000" w:fill="DDEBF7"/>
            <w:hideMark/>
          </w:tcPr>
          <w:p w14:paraId="1FFE2091"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5125DB10" w14:textId="77777777" w:rsidTr="002D161C">
        <w:trPr>
          <w:trHeight w:val="1124"/>
        </w:trPr>
        <w:tc>
          <w:tcPr>
            <w:tcW w:w="2500" w:type="pct"/>
            <w:tcBorders>
              <w:top w:val="nil"/>
              <w:left w:val="single" w:sz="8" w:space="0" w:color="auto"/>
              <w:bottom w:val="single" w:sz="4" w:space="0" w:color="auto"/>
              <w:right w:val="single" w:sz="4" w:space="0" w:color="auto"/>
            </w:tcBorders>
            <w:shd w:val="clear" w:color="000000" w:fill="DDEBF7"/>
            <w:hideMark/>
          </w:tcPr>
          <w:p w14:paraId="2FFE551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lastRenderedPageBreak/>
              <w:t>Pagal priemonę remiamos veiklos</w:t>
            </w:r>
          </w:p>
        </w:tc>
        <w:tc>
          <w:tcPr>
            <w:tcW w:w="2500" w:type="pct"/>
            <w:tcBorders>
              <w:top w:val="nil"/>
              <w:left w:val="nil"/>
              <w:bottom w:val="single" w:sz="4" w:space="0" w:color="auto"/>
              <w:right w:val="single" w:sz="8" w:space="0" w:color="auto"/>
            </w:tcBorders>
            <w:shd w:val="clear" w:color="auto" w:fill="auto"/>
            <w:hideMark/>
          </w:tcPr>
          <w:p w14:paraId="4B13C97F" w14:textId="77777777" w:rsidR="002D161C" w:rsidRPr="002D161C" w:rsidRDefault="002D161C" w:rsidP="002D161C">
            <w:pPr>
              <w:rPr>
                <w:rFonts w:ascii="Calibri" w:hAnsi="Calibri" w:cs="Calibri"/>
                <w:sz w:val="22"/>
                <w:szCs w:val="22"/>
                <w:lang w:eastAsia="lt-LT"/>
              </w:rPr>
            </w:pPr>
            <w:r w:rsidRPr="002D161C">
              <w:rPr>
                <w:rFonts w:ascii="Calibri" w:hAnsi="Calibri" w:cs="Calibri"/>
                <w:sz w:val="22"/>
                <w:szCs w:val="22"/>
                <w:lang w:eastAsia="lt-LT"/>
              </w:rPr>
              <w:t>Parama teikiama įvairių ne žemės ūkio verslų plėtrai, produktų gamybai, apdorojimui, perdirbimui, jų pardavimui, taip pat paslaugų teikimui, įskaitant paslaugas žemės ūkiui; taip pat inovacijų diegimui ir bioekonomikos principų diegiui versle. Turi būti kuriamos naujos darbo vietos</w:t>
            </w:r>
          </w:p>
        </w:tc>
      </w:tr>
      <w:tr w:rsidR="002D161C" w:rsidRPr="002D161C" w14:paraId="14063E3F" w14:textId="77777777" w:rsidTr="002D161C">
        <w:trPr>
          <w:trHeight w:val="557"/>
        </w:trPr>
        <w:tc>
          <w:tcPr>
            <w:tcW w:w="2500" w:type="pct"/>
            <w:tcBorders>
              <w:top w:val="nil"/>
              <w:left w:val="single" w:sz="8" w:space="0" w:color="auto"/>
              <w:bottom w:val="single" w:sz="4" w:space="0" w:color="auto"/>
              <w:right w:val="single" w:sz="4" w:space="0" w:color="auto"/>
            </w:tcBorders>
            <w:shd w:val="clear" w:color="000000" w:fill="DDEBF7"/>
            <w:hideMark/>
          </w:tcPr>
          <w:p w14:paraId="3451CB0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Tinkami pareiškėjai ir partneriai (jei taikomas reikalavimas projektus įgyvendinti su partneriais)</w:t>
            </w:r>
          </w:p>
        </w:tc>
        <w:tc>
          <w:tcPr>
            <w:tcW w:w="2500" w:type="pct"/>
            <w:tcBorders>
              <w:top w:val="nil"/>
              <w:left w:val="nil"/>
              <w:bottom w:val="single" w:sz="4" w:space="0" w:color="auto"/>
              <w:right w:val="single" w:sz="8" w:space="0" w:color="auto"/>
            </w:tcBorders>
            <w:shd w:val="clear" w:color="auto" w:fill="auto"/>
            <w:hideMark/>
          </w:tcPr>
          <w:p w14:paraId="40E7B48C" w14:textId="77777777" w:rsidR="002D161C" w:rsidRPr="002D161C" w:rsidRDefault="002D161C" w:rsidP="002D161C">
            <w:pPr>
              <w:rPr>
                <w:rFonts w:ascii="Calibri" w:hAnsi="Calibri" w:cs="Calibri"/>
                <w:sz w:val="22"/>
                <w:szCs w:val="22"/>
                <w:lang w:eastAsia="lt-LT"/>
              </w:rPr>
            </w:pPr>
            <w:r w:rsidRPr="002D161C">
              <w:rPr>
                <w:rFonts w:ascii="Calibri" w:hAnsi="Calibri" w:cs="Calibri"/>
                <w:sz w:val="22"/>
                <w:szCs w:val="22"/>
                <w:lang w:eastAsia="lt-LT"/>
              </w:rPr>
              <w:t>Fiziniai ir juridiniai asmenys: ūkininkas ar kitas fizinis asmuo, labai maža įmonė, maža įmonė, kurie registruoti ir veiklą vykdo VVG teritorijoje</w:t>
            </w:r>
          </w:p>
        </w:tc>
      </w:tr>
      <w:tr w:rsidR="002D161C" w:rsidRPr="002D161C" w14:paraId="2A305E1A"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4E8EB321"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tikslinė grupė (pildoma, jei nesutampa su tinkamais pareiškėjais ir (arba) partneriais)</w:t>
            </w:r>
          </w:p>
        </w:tc>
        <w:tc>
          <w:tcPr>
            <w:tcW w:w="2500" w:type="pct"/>
            <w:tcBorders>
              <w:top w:val="nil"/>
              <w:left w:val="nil"/>
              <w:bottom w:val="single" w:sz="4" w:space="0" w:color="auto"/>
              <w:right w:val="single" w:sz="8" w:space="0" w:color="auto"/>
            </w:tcBorders>
            <w:shd w:val="clear" w:color="auto" w:fill="auto"/>
            <w:hideMark/>
          </w:tcPr>
          <w:p w14:paraId="537AD453" w14:textId="77777777" w:rsidR="002D161C" w:rsidRPr="002D161C" w:rsidRDefault="002D161C" w:rsidP="002D161C">
            <w:pPr>
              <w:rPr>
                <w:rFonts w:ascii="Calibri" w:hAnsi="Calibri" w:cs="Calibri"/>
                <w:sz w:val="22"/>
                <w:szCs w:val="22"/>
                <w:lang w:eastAsia="lt-LT"/>
              </w:rPr>
            </w:pPr>
            <w:r w:rsidRPr="002D161C">
              <w:rPr>
                <w:rFonts w:ascii="Calibri" w:hAnsi="Calibri" w:cs="Calibri"/>
                <w:sz w:val="22"/>
                <w:szCs w:val="22"/>
                <w:lang w:eastAsia="lt-LT"/>
              </w:rPr>
              <w:t>0</w:t>
            </w:r>
          </w:p>
        </w:tc>
      </w:tr>
      <w:tr w:rsidR="002D161C" w:rsidRPr="002D161C" w14:paraId="5B7E8D28"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C96DF25"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Tinkamumo sąlygos pareiškėjams ir projektams</w:t>
            </w:r>
          </w:p>
        </w:tc>
        <w:tc>
          <w:tcPr>
            <w:tcW w:w="2500" w:type="pct"/>
            <w:tcBorders>
              <w:top w:val="nil"/>
              <w:left w:val="nil"/>
              <w:bottom w:val="single" w:sz="4" w:space="0" w:color="auto"/>
              <w:right w:val="single" w:sz="8" w:space="0" w:color="auto"/>
            </w:tcBorders>
            <w:shd w:val="clear" w:color="auto" w:fill="auto"/>
            <w:hideMark/>
          </w:tcPr>
          <w:p w14:paraId="62FB3DCB" w14:textId="77777777" w:rsidR="002D161C" w:rsidRPr="002D161C" w:rsidRDefault="002D161C" w:rsidP="002D161C">
            <w:pPr>
              <w:rPr>
                <w:rFonts w:ascii="Calibri" w:hAnsi="Calibri" w:cs="Calibri"/>
                <w:sz w:val="22"/>
                <w:szCs w:val="22"/>
                <w:lang w:eastAsia="lt-LT"/>
              </w:rPr>
            </w:pPr>
            <w:r w:rsidRPr="002D161C">
              <w:rPr>
                <w:rFonts w:ascii="Calibri" w:hAnsi="Calibri" w:cs="Calibri"/>
                <w:sz w:val="22"/>
                <w:szCs w:val="22"/>
                <w:lang w:eastAsia="lt-LT"/>
              </w:rPr>
              <w:t>Sąlygos nustatytos SP ir VP administravimo taisyklėse</w:t>
            </w:r>
          </w:p>
        </w:tc>
      </w:tr>
      <w:tr w:rsidR="002D161C" w:rsidRPr="002D161C" w14:paraId="554C6742" w14:textId="77777777" w:rsidTr="002D161C">
        <w:trPr>
          <w:trHeight w:val="1613"/>
        </w:trPr>
        <w:tc>
          <w:tcPr>
            <w:tcW w:w="2500" w:type="pct"/>
            <w:tcBorders>
              <w:top w:val="nil"/>
              <w:left w:val="single" w:sz="8" w:space="0" w:color="auto"/>
              <w:bottom w:val="single" w:sz="4" w:space="0" w:color="auto"/>
              <w:right w:val="single" w:sz="4" w:space="0" w:color="auto"/>
            </w:tcBorders>
            <w:shd w:val="clear" w:color="000000" w:fill="DDEBF7"/>
            <w:hideMark/>
          </w:tcPr>
          <w:p w14:paraId="20FA0D67"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Projektų atrankos principai</w:t>
            </w:r>
          </w:p>
        </w:tc>
        <w:tc>
          <w:tcPr>
            <w:tcW w:w="2500" w:type="pct"/>
            <w:tcBorders>
              <w:top w:val="nil"/>
              <w:left w:val="nil"/>
              <w:bottom w:val="single" w:sz="4" w:space="0" w:color="auto"/>
              <w:right w:val="single" w:sz="8" w:space="0" w:color="auto"/>
            </w:tcBorders>
            <w:shd w:val="clear" w:color="auto" w:fill="auto"/>
            <w:hideMark/>
          </w:tcPr>
          <w:p w14:paraId="33E0E20A" w14:textId="77777777" w:rsidR="002D161C" w:rsidRPr="002D161C" w:rsidRDefault="002D161C" w:rsidP="002D161C">
            <w:pPr>
              <w:rPr>
                <w:rFonts w:ascii="Calibri" w:hAnsi="Calibri" w:cs="Calibri"/>
                <w:sz w:val="22"/>
                <w:szCs w:val="22"/>
                <w:lang w:eastAsia="lt-LT"/>
              </w:rPr>
            </w:pPr>
            <w:r w:rsidRPr="002D161C">
              <w:rPr>
                <w:rFonts w:ascii="Calibri" w:hAnsi="Calibri" w:cs="Calibri"/>
                <w:sz w:val="22"/>
                <w:szCs w:val="22"/>
                <w:lang w:eastAsia="lt-LT"/>
              </w:rPr>
              <w:t>1. Didesnis naujai sukurtų darbo vietų skaičius;</w:t>
            </w:r>
            <w:r w:rsidRPr="002D161C">
              <w:rPr>
                <w:rFonts w:ascii="Calibri" w:hAnsi="Calibri" w:cs="Calibri"/>
                <w:sz w:val="22"/>
                <w:szCs w:val="22"/>
                <w:lang w:eastAsia="lt-LT"/>
              </w:rPr>
              <w:br/>
              <w:t>2. Versle įgyvendinami žiedinės bioekonomikos principai;</w:t>
            </w:r>
            <w:r w:rsidRPr="002D161C">
              <w:rPr>
                <w:rFonts w:ascii="Calibri" w:hAnsi="Calibri" w:cs="Calibri"/>
                <w:sz w:val="22"/>
                <w:szCs w:val="22"/>
                <w:lang w:eastAsia="lt-LT"/>
              </w:rPr>
              <w:br/>
              <w:t>3. Projekto veiklomis (rezultatais) kuriamos inovacijos teritorijos ir (arba) rajono lygmeniu.</w:t>
            </w:r>
            <w:r w:rsidRPr="002D161C">
              <w:rPr>
                <w:rFonts w:ascii="Calibri" w:hAnsi="Calibri" w:cs="Calibri"/>
                <w:sz w:val="22"/>
                <w:szCs w:val="22"/>
                <w:lang w:eastAsia="lt-LT"/>
              </w:rPr>
              <w:br/>
              <w:t>4. Projekto įgyvendinimo metu kuriamos naujos arba plėčiamos jau vykdomos paslaugos</w:t>
            </w:r>
          </w:p>
        </w:tc>
      </w:tr>
      <w:tr w:rsidR="002D161C" w:rsidRPr="002D161C" w14:paraId="7A05F40F"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F222FB5"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Planuojamų kvietimų teikti paraiškas skaičius</w:t>
            </w:r>
          </w:p>
        </w:tc>
        <w:tc>
          <w:tcPr>
            <w:tcW w:w="2500" w:type="pct"/>
            <w:tcBorders>
              <w:top w:val="nil"/>
              <w:left w:val="nil"/>
              <w:bottom w:val="single" w:sz="4" w:space="0" w:color="auto"/>
              <w:right w:val="single" w:sz="8" w:space="0" w:color="auto"/>
            </w:tcBorders>
            <w:shd w:val="clear" w:color="000000" w:fill="D9D9D9"/>
            <w:hideMark/>
          </w:tcPr>
          <w:p w14:paraId="0D8D1FB4"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2</w:t>
            </w:r>
          </w:p>
        </w:tc>
      </w:tr>
      <w:tr w:rsidR="002D161C" w:rsidRPr="002D161C" w14:paraId="3061A609"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170E214" w14:textId="77777777" w:rsidR="002D161C" w:rsidRPr="002D161C" w:rsidRDefault="002D161C" w:rsidP="002D161C">
            <w:pPr>
              <w:jc w:val="left"/>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C dalis. Paramos dydžiai:</w:t>
            </w:r>
          </w:p>
        </w:tc>
        <w:tc>
          <w:tcPr>
            <w:tcW w:w="2500" w:type="pct"/>
            <w:tcBorders>
              <w:top w:val="nil"/>
              <w:left w:val="nil"/>
              <w:bottom w:val="single" w:sz="4" w:space="0" w:color="auto"/>
              <w:right w:val="single" w:sz="8" w:space="0" w:color="auto"/>
            </w:tcBorders>
            <w:shd w:val="clear" w:color="000000" w:fill="DDEBF7"/>
            <w:hideMark/>
          </w:tcPr>
          <w:p w14:paraId="729DF23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45FA6018"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D2B6589"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Didžiausia paramos suma vietos projektui, Eur</w:t>
            </w:r>
          </w:p>
        </w:tc>
        <w:tc>
          <w:tcPr>
            <w:tcW w:w="2500" w:type="pct"/>
            <w:tcBorders>
              <w:top w:val="nil"/>
              <w:left w:val="nil"/>
              <w:bottom w:val="single" w:sz="4" w:space="0" w:color="auto"/>
              <w:right w:val="single" w:sz="8" w:space="0" w:color="auto"/>
            </w:tcBorders>
            <w:shd w:val="clear" w:color="auto" w:fill="auto"/>
            <w:hideMark/>
          </w:tcPr>
          <w:p w14:paraId="74E3106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62500</w:t>
            </w:r>
          </w:p>
        </w:tc>
      </w:tr>
      <w:tr w:rsidR="002D161C" w:rsidRPr="002D161C" w14:paraId="59C1483F"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145569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 xml:space="preserve">Paramos lyginamoji dalis, proc. </w:t>
            </w:r>
          </w:p>
        </w:tc>
        <w:tc>
          <w:tcPr>
            <w:tcW w:w="2500" w:type="pct"/>
            <w:tcBorders>
              <w:top w:val="nil"/>
              <w:left w:val="nil"/>
              <w:bottom w:val="single" w:sz="4" w:space="0" w:color="auto"/>
              <w:right w:val="single" w:sz="8" w:space="0" w:color="auto"/>
            </w:tcBorders>
            <w:shd w:val="clear" w:color="auto" w:fill="auto"/>
            <w:hideMark/>
          </w:tcPr>
          <w:p w14:paraId="4C1842A3"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iki 65 proc.</w:t>
            </w:r>
          </w:p>
        </w:tc>
      </w:tr>
      <w:tr w:rsidR="002D161C" w:rsidRPr="002D161C" w14:paraId="14EE8458"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6FD7B5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paramos suma priemonei, Eur</w:t>
            </w:r>
          </w:p>
        </w:tc>
        <w:tc>
          <w:tcPr>
            <w:tcW w:w="2500" w:type="pct"/>
            <w:tcBorders>
              <w:top w:val="nil"/>
              <w:left w:val="nil"/>
              <w:bottom w:val="single" w:sz="4" w:space="0" w:color="auto"/>
              <w:right w:val="single" w:sz="8" w:space="0" w:color="auto"/>
            </w:tcBorders>
            <w:shd w:val="clear" w:color="auto" w:fill="auto"/>
            <w:hideMark/>
          </w:tcPr>
          <w:p w14:paraId="2571AC5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250 000,00</w:t>
            </w:r>
          </w:p>
        </w:tc>
      </w:tr>
      <w:tr w:rsidR="002D161C" w:rsidRPr="002D161C" w14:paraId="109BD172"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D57D08E"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paremti projektų (rodiklis L700)</w:t>
            </w:r>
          </w:p>
        </w:tc>
        <w:tc>
          <w:tcPr>
            <w:tcW w:w="2500" w:type="pct"/>
            <w:tcBorders>
              <w:top w:val="nil"/>
              <w:left w:val="nil"/>
              <w:bottom w:val="single" w:sz="4" w:space="0" w:color="auto"/>
              <w:right w:val="single" w:sz="8" w:space="0" w:color="auto"/>
            </w:tcBorders>
            <w:shd w:val="clear" w:color="auto" w:fill="auto"/>
            <w:hideMark/>
          </w:tcPr>
          <w:p w14:paraId="4CE88DFC"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4</w:t>
            </w:r>
          </w:p>
        </w:tc>
      </w:tr>
      <w:tr w:rsidR="002D161C" w:rsidRPr="002D161C" w14:paraId="66A21626"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4BEAE2C"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Paaiškinimas, kaip nustatyta rodiklio L700 reikšmė</w:t>
            </w:r>
          </w:p>
        </w:tc>
        <w:tc>
          <w:tcPr>
            <w:tcW w:w="2500" w:type="pct"/>
            <w:tcBorders>
              <w:top w:val="nil"/>
              <w:left w:val="nil"/>
              <w:bottom w:val="single" w:sz="4" w:space="0" w:color="auto"/>
              <w:right w:val="single" w:sz="8" w:space="0" w:color="auto"/>
            </w:tcBorders>
            <w:shd w:val="clear" w:color="auto" w:fill="auto"/>
            <w:hideMark/>
          </w:tcPr>
          <w:p w14:paraId="622CAAD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Pagal maksimalią paramos sumą.</w:t>
            </w:r>
          </w:p>
        </w:tc>
      </w:tr>
      <w:tr w:rsidR="002D161C" w:rsidRPr="002D161C" w14:paraId="7350DDB7"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7338A42A" w14:textId="77777777" w:rsidR="002D161C" w:rsidRPr="002D161C" w:rsidRDefault="002D161C" w:rsidP="002D161C">
            <w:pPr>
              <w:jc w:val="left"/>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D dalis. Priemonės indėlis į ES ir nacionalinių horizontaliųjų principų įgyvendinimą:</w:t>
            </w:r>
          </w:p>
        </w:tc>
        <w:tc>
          <w:tcPr>
            <w:tcW w:w="2500" w:type="pct"/>
            <w:tcBorders>
              <w:top w:val="nil"/>
              <w:left w:val="nil"/>
              <w:bottom w:val="single" w:sz="4" w:space="0" w:color="auto"/>
              <w:right w:val="single" w:sz="8" w:space="0" w:color="auto"/>
            </w:tcBorders>
            <w:shd w:val="clear" w:color="000000" w:fill="DDEBF7"/>
            <w:hideMark/>
          </w:tcPr>
          <w:p w14:paraId="5EFEE2D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1E5CD362"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056BB9B"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Subregioninės vietovės principas:</w:t>
            </w:r>
          </w:p>
        </w:tc>
        <w:tc>
          <w:tcPr>
            <w:tcW w:w="2500" w:type="pct"/>
            <w:tcBorders>
              <w:top w:val="nil"/>
              <w:left w:val="nil"/>
              <w:bottom w:val="single" w:sz="4" w:space="0" w:color="auto"/>
              <w:right w:val="single" w:sz="8" w:space="0" w:color="auto"/>
            </w:tcBorders>
            <w:shd w:val="clear" w:color="000000" w:fill="DDEBF7"/>
            <w:hideMark/>
          </w:tcPr>
          <w:p w14:paraId="1A67E22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450F88DE"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A26222F"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siekiama, kad pagal priemonę finansuojami projektai apimtų visas VVG teritorijos seniūnijas?</w:t>
            </w:r>
          </w:p>
        </w:tc>
        <w:tc>
          <w:tcPr>
            <w:tcW w:w="2500" w:type="pct"/>
            <w:tcBorders>
              <w:top w:val="nil"/>
              <w:left w:val="nil"/>
              <w:bottom w:val="single" w:sz="4" w:space="0" w:color="auto"/>
              <w:right w:val="single" w:sz="8" w:space="0" w:color="auto"/>
            </w:tcBorders>
            <w:shd w:val="clear" w:color="000000" w:fill="FFF2CC"/>
            <w:hideMark/>
          </w:tcPr>
          <w:p w14:paraId="53FA515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FC0C682" w14:textId="77777777" w:rsidTr="002D161C">
        <w:trPr>
          <w:trHeight w:val="272"/>
        </w:trPr>
        <w:tc>
          <w:tcPr>
            <w:tcW w:w="2500" w:type="pct"/>
            <w:tcBorders>
              <w:top w:val="nil"/>
              <w:left w:val="single" w:sz="8" w:space="0" w:color="auto"/>
              <w:bottom w:val="single" w:sz="4" w:space="0" w:color="auto"/>
              <w:right w:val="single" w:sz="4" w:space="0" w:color="auto"/>
            </w:tcBorders>
            <w:shd w:val="clear" w:color="000000" w:fill="DDEBF7"/>
            <w:hideMark/>
          </w:tcPr>
          <w:p w14:paraId="000275B5"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796A580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Nėra galimybės to padaryti, nes suplanuoti 4 VP, o seniūnijų yra - 11.</w:t>
            </w:r>
          </w:p>
        </w:tc>
      </w:tr>
      <w:tr w:rsidR="002D161C" w:rsidRPr="002D161C" w14:paraId="37D71D54"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18C647C"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Partnerystės principas:</w:t>
            </w:r>
          </w:p>
        </w:tc>
        <w:tc>
          <w:tcPr>
            <w:tcW w:w="2500" w:type="pct"/>
            <w:tcBorders>
              <w:top w:val="nil"/>
              <w:left w:val="nil"/>
              <w:bottom w:val="single" w:sz="4" w:space="0" w:color="auto"/>
              <w:right w:val="single" w:sz="8" w:space="0" w:color="auto"/>
            </w:tcBorders>
            <w:shd w:val="clear" w:color="000000" w:fill="DDEBF7"/>
            <w:hideMark/>
          </w:tcPr>
          <w:p w14:paraId="21F7BB3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7CCDEF62"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28CF74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siekiama, kad pagal priemonę finansuojami projektai būtų vykdomi su partneriais?</w:t>
            </w:r>
          </w:p>
        </w:tc>
        <w:tc>
          <w:tcPr>
            <w:tcW w:w="2500" w:type="pct"/>
            <w:tcBorders>
              <w:top w:val="nil"/>
              <w:left w:val="nil"/>
              <w:bottom w:val="single" w:sz="4" w:space="0" w:color="auto"/>
              <w:right w:val="single" w:sz="8" w:space="0" w:color="auto"/>
            </w:tcBorders>
            <w:shd w:val="clear" w:color="000000" w:fill="FFF2CC"/>
            <w:hideMark/>
          </w:tcPr>
          <w:p w14:paraId="04F66D5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CA850DE"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3656CB4"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6507F0A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56951C2F"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0334DCE"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lastRenderedPageBreak/>
              <w:t>Inovacijų principas:</w:t>
            </w:r>
          </w:p>
        </w:tc>
        <w:tc>
          <w:tcPr>
            <w:tcW w:w="2500" w:type="pct"/>
            <w:tcBorders>
              <w:top w:val="nil"/>
              <w:left w:val="nil"/>
              <w:bottom w:val="single" w:sz="4" w:space="0" w:color="auto"/>
              <w:right w:val="single" w:sz="8" w:space="0" w:color="auto"/>
            </w:tcBorders>
            <w:shd w:val="clear" w:color="000000" w:fill="DDEBF7"/>
            <w:hideMark/>
          </w:tcPr>
          <w:p w14:paraId="2B3CCD1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1671E0FE"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1672AB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siekiama, kad pagal priemonę finansuojami projektai būtų skirti inovacijoms vietos lygiu diegti?</w:t>
            </w:r>
          </w:p>
        </w:tc>
        <w:tc>
          <w:tcPr>
            <w:tcW w:w="2500" w:type="pct"/>
            <w:tcBorders>
              <w:top w:val="nil"/>
              <w:left w:val="nil"/>
              <w:bottom w:val="single" w:sz="4" w:space="0" w:color="auto"/>
              <w:right w:val="single" w:sz="8" w:space="0" w:color="auto"/>
            </w:tcBorders>
            <w:shd w:val="clear" w:color="000000" w:fill="FFF2CC"/>
            <w:hideMark/>
          </w:tcPr>
          <w:p w14:paraId="5DDD8631"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 pasirinktinai</w:t>
            </w:r>
          </w:p>
        </w:tc>
      </w:tr>
      <w:tr w:rsidR="002D161C" w:rsidRPr="002D161C" w14:paraId="7CA85D73" w14:textId="77777777" w:rsidTr="002D161C">
        <w:trPr>
          <w:trHeight w:val="200"/>
        </w:trPr>
        <w:tc>
          <w:tcPr>
            <w:tcW w:w="2500" w:type="pct"/>
            <w:tcBorders>
              <w:top w:val="nil"/>
              <w:left w:val="single" w:sz="8" w:space="0" w:color="auto"/>
              <w:bottom w:val="single" w:sz="4" w:space="0" w:color="auto"/>
              <w:right w:val="single" w:sz="4" w:space="0" w:color="auto"/>
            </w:tcBorders>
            <w:shd w:val="clear" w:color="000000" w:fill="DDEBF7"/>
            <w:hideMark/>
          </w:tcPr>
          <w:p w14:paraId="29D125EC"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57A8AAA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Žr. 10.22 p. Skaičius apskaičiuotas įvertinus ankstesnio laikotarpio patirtį.</w:t>
            </w:r>
          </w:p>
        </w:tc>
      </w:tr>
      <w:tr w:rsidR="002D161C" w:rsidRPr="002D161C" w14:paraId="6A5381E9"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216043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paremti projektų, skirtų inovacijoms vietos lygiu diegti (rodiklis L710)</w:t>
            </w:r>
          </w:p>
        </w:tc>
        <w:tc>
          <w:tcPr>
            <w:tcW w:w="2500" w:type="pct"/>
            <w:tcBorders>
              <w:top w:val="nil"/>
              <w:left w:val="nil"/>
              <w:bottom w:val="single" w:sz="4" w:space="0" w:color="auto"/>
              <w:right w:val="single" w:sz="8" w:space="0" w:color="auto"/>
            </w:tcBorders>
            <w:shd w:val="clear" w:color="auto" w:fill="auto"/>
            <w:hideMark/>
          </w:tcPr>
          <w:p w14:paraId="01AD243A"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2</w:t>
            </w:r>
          </w:p>
        </w:tc>
      </w:tr>
      <w:tr w:rsidR="002D161C" w:rsidRPr="002D161C" w14:paraId="2B1597FB"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0ABB45F"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Lyčių lygybė ir nediskriminavimas:</w:t>
            </w:r>
          </w:p>
        </w:tc>
        <w:tc>
          <w:tcPr>
            <w:tcW w:w="2500" w:type="pct"/>
            <w:tcBorders>
              <w:top w:val="nil"/>
              <w:left w:val="nil"/>
              <w:bottom w:val="single" w:sz="4" w:space="0" w:color="auto"/>
              <w:right w:val="single" w:sz="8" w:space="0" w:color="auto"/>
            </w:tcBorders>
            <w:shd w:val="clear" w:color="000000" w:fill="DDEBF7"/>
            <w:hideMark/>
          </w:tcPr>
          <w:p w14:paraId="76335A21"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1CABA7A9"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7674328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pagal priemonę finansuojami projektai, skirti lyčių lygybei ir nediskriminavimui?</w:t>
            </w:r>
          </w:p>
        </w:tc>
        <w:tc>
          <w:tcPr>
            <w:tcW w:w="2500" w:type="pct"/>
            <w:tcBorders>
              <w:top w:val="nil"/>
              <w:left w:val="nil"/>
              <w:bottom w:val="single" w:sz="4" w:space="0" w:color="auto"/>
              <w:right w:val="single" w:sz="8" w:space="0" w:color="auto"/>
            </w:tcBorders>
            <w:shd w:val="clear" w:color="000000" w:fill="FFF2CC"/>
            <w:hideMark/>
          </w:tcPr>
          <w:p w14:paraId="62C4382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82F2842"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04BB04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 (jei taip, kaip bus užtikrinta)</w:t>
            </w:r>
          </w:p>
        </w:tc>
        <w:tc>
          <w:tcPr>
            <w:tcW w:w="2500" w:type="pct"/>
            <w:tcBorders>
              <w:top w:val="nil"/>
              <w:left w:val="nil"/>
              <w:bottom w:val="single" w:sz="4" w:space="0" w:color="auto"/>
              <w:right w:val="single" w:sz="8" w:space="0" w:color="auto"/>
            </w:tcBorders>
            <w:shd w:val="clear" w:color="auto" w:fill="auto"/>
            <w:hideMark/>
          </w:tcPr>
          <w:p w14:paraId="72B72C6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0310324D"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4286715"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Jaunimas:</w:t>
            </w:r>
          </w:p>
        </w:tc>
        <w:tc>
          <w:tcPr>
            <w:tcW w:w="2500" w:type="pct"/>
            <w:tcBorders>
              <w:top w:val="nil"/>
              <w:left w:val="nil"/>
              <w:bottom w:val="single" w:sz="4" w:space="0" w:color="auto"/>
              <w:right w:val="single" w:sz="8" w:space="0" w:color="auto"/>
            </w:tcBorders>
            <w:shd w:val="clear" w:color="000000" w:fill="DDEBF7"/>
            <w:hideMark/>
          </w:tcPr>
          <w:p w14:paraId="5D077B40"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26F50C54"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F66649A"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pagal priemonę finansuojami projektai, skirti jaunimui?</w:t>
            </w:r>
          </w:p>
        </w:tc>
        <w:tc>
          <w:tcPr>
            <w:tcW w:w="2500" w:type="pct"/>
            <w:tcBorders>
              <w:top w:val="nil"/>
              <w:left w:val="nil"/>
              <w:bottom w:val="single" w:sz="4" w:space="0" w:color="auto"/>
              <w:right w:val="single" w:sz="8" w:space="0" w:color="auto"/>
            </w:tcBorders>
            <w:shd w:val="clear" w:color="000000" w:fill="FFF2CC"/>
            <w:hideMark/>
          </w:tcPr>
          <w:p w14:paraId="362E3D5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BA26E46"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1E6A97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 (jei taip, kaip bus užtikrinta)</w:t>
            </w:r>
          </w:p>
        </w:tc>
        <w:tc>
          <w:tcPr>
            <w:tcW w:w="2500" w:type="pct"/>
            <w:tcBorders>
              <w:top w:val="nil"/>
              <w:left w:val="nil"/>
              <w:bottom w:val="single" w:sz="4" w:space="0" w:color="auto"/>
              <w:right w:val="single" w:sz="8" w:space="0" w:color="auto"/>
            </w:tcBorders>
            <w:shd w:val="clear" w:color="auto" w:fill="auto"/>
            <w:hideMark/>
          </w:tcPr>
          <w:p w14:paraId="28FF0CF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74CE2ED9"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16D52E4"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E dalis. Priemonės rezultato rodikliai:</w:t>
            </w:r>
          </w:p>
        </w:tc>
        <w:tc>
          <w:tcPr>
            <w:tcW w:w="2500" w:type="pct"/>
            <w:tcBorders>
              <w:top w:val="nil"/>
              <w:left w:val="nil"/>
              <w:bottom w:val="single" w:sz="4" w:space="0" w:color="auto"/>
              <w:right w:val="single" w:sz="8" w:space="0" w:color="auto"/>
            </w:tcBorders>
            <w:shd w:val="clear" w:color="000000" w:fill="DDEBF7"/>
            <w:hideMark/>
          </w:tcPr>
          <w:p w14:paraId="5A11B80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1C3C0D24"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4E8309F"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SP rezultato rodiklių taikymas priemonei:</w:t>
            </w:r>
          </w:p>
        </w:tc>
        <w:tc>
          <w:tcPr>
            <w:tcW w:w="2500" w:type="pct"/>
            <w:tcBorders>
              <w:top w:val="nil"/>
              <w:left w:val="nil"/>
              <w:bottom w:val="single" w:sz="4" w:space="0" w:color="auto"/>
              <w:right w:val="single" w:sz="8" w:space="0" w:color="auto"/>
            </w:tcBorders>
            <w:shd w:val="clear" w:color="000000" w:fill="DDEBF7"/>
            <w:hideMark/>
          </w:tcPr>
          <w:p w14:paraId="7A9E0BE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09D9B820"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46D0DEBE"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w:t>
            </w:r>
          </w:p>
        </w:tc>
        <w:tc>
          <w:tcPr>
            <w:tcW w:w="2500" w:type="pct"/>
            <w:tcBorders>
              <w:top w:val="nil"/>
              <w:left w:val="nil"/>
              <w:bottom w:val="nil"/>
              <w:right w:val="single" w:sz="8" w:space="0" w:color="auto"/>
            </w:tcBorders>
            <w:shd w:val="clear" w:color="000000" w:fill="FFF2CC"/>
            <w:hideMark/>
          </w:tcPr>
          <w:p w14:paraId="55FDEF7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9643D01"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0079671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R.37</w:t>
            </w:r>
          </w:p>
        </w:tc>
        <w:tc>
          <w:tcPr>
            <w:tcW w:w="2500" w:type="pct"/>
            <w:tcBorders>
              <w:top w:val="nil"/>
              <w:left w:val="nil"/>
              <w:bottom w:val="nil"/>
              <w:right w:val="single" w:sz="8" w:space="0" w:color="auto"/>
            </w:tcBorders>
            <w:shd w:val="clear" w:color="000000" w:fill="FFF2CC"/>
            <w:hideMark/>
          </w:tcPr>
          <w:p w14:paraId="4C73969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5C7FA46B"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658505C2"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R.39</w:t>
            </w:r>
          </w:p>
        </w:tc>
        <w:tc>
          <w:tcPr>
            <w:tcW w:w="2500" w:type="pct"/>
            <w:tcBorders>
              <w:top w:val="nil"/>
              <w:left w:val="nil"/>
              <w:bottom w:val="nil"/>
              <w:right w:val="single" w:sz="8" w:space="0" w:color="auto"/>
            </w:tcBorders>
            <w:shd w:val="clear" w:color="000000" w:fill="FFF2CC"/>
            <w:hideMark/>
          </w:tcPr>
          <w:p w14:paraId="3B3ADEBC"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144BAB67"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27D379B6"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R.41</w:t>
            </w:r>
          </w:p>
        </w:tc>
        <w:tc>
          <w:tcPr>
            <w:tcW w:w="2500" w:type="pct"/>
            <w:tcBorders>
              <w:top w:val="nil"/>
              <w:left w:val="nil"/>
              <w:bottom w:val="nil"/>
              <w:right w:val="single" w:sz="8" w:space="0" w:color="auto"/>
            </w:tcBorders>
            <w:shd w:val="clear" w:color="000000" w:fill="FFF2CC"/>
            <w:hideMark/>
          </w:tcPr>
          <w:p w14:paraId="76F0F09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2B4361A6"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35FB455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R.42</w:t>
            </w:r>
          </w:p>
        </w:tc>
        <w:tc>
          <w:tcPr>
            <w:tcW w:w="2500" w:type="pct"/>
            <w:tcBorders>
              <w:top w:val="nil"/>
              <w:left w:val="nil"/>
              <w:bottom w:val="nil"/>
              <w:right w:val="single" w:sz="8" w:space="0" w:color="auto"/>
            </w:tcBorders>
            <w:shd w:val="clear" w:color="000000" w:fill="FFF2CC"/>
            <w:hideMark/>
          </w:tcPr>
          <w:p w14:paraId="039FF9E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C6227B4" w14:textId="77777777" w:rsidTr="002D161C">
        <w:trPr>
          <w:trHeight w:val="300"/>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5305D666"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VPS rodiklių taikymas priemonei:</w:t>
            </w:r>
          </w:p>
        </w:tc>
        <w:tc>
          <w:tcPr>
            <w:tcW w:w="2500" w:type="pct"/>
            <w:tcBorders>
              <w:top w:val="single" w:sz="4" w:space="0" w:color="auto"/>
              <w:left w:val="nil"/>
              <w:bottom w:val="single" w:sz="4" w:space="0" w:color="auto"/>
              <w:right w:val="single" w:sz="8" w:space="0" w:color="auto"/>
            </w:tcBorders>
            <w:shd w:val="clear" w:color="000000" w:fill="DDEBF7"/>
            <w:hideMark/>
          </w:tcPr>
          <w:p w14:paraId="21FEF0A1"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64F6B84B"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6C9A0EB6"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RASE-P.1</w:t>
            </w:r>
          </w:p>
        </w:tc>
        <w:tc>
          <w:tcPr>
            <w:tcW w:w="2500" w:type="pct"/>
            <w:tcBorders>
              <w:top w:val="nil"/>
              <w:left w:val="nil"/>
              <w:bottom w:val="nil"/>
              <w:right w:val="single" w:sz="8" w:space="0" w:color="auto"/>
            </w:tcBorders>
            <w:shd w:val="clear" w:color="000000" w:fill="FFF2CC"/>
            <w:hideMark/>
          </w:tcPr>
          <w:p w14:paraId="6D3352A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27A2F56"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6808F72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RASE-P.2</w:t>
            </w:r>
          </w:p>
        </w:tc>
        <w:tc>
          <w:tcPr>
            <w:tcW w:w="2500" w:type="pct"/>
            <w:tcBorders>
              <w:top w:val="nil"/>
              <w:left w:val="nil"/>
              <w:bottom w:val="nil"/>
              <w:right w:val="single" w:sz="8" w:space="0" w:color="auto"/>
            </w:tcBorders>
            <w:shd w:val="clear" w:color="000000" w:fill="FFF2CC"/>
            <w:hideMark/>
          </w:tcPr>
          <w:p w14:paraId="3AFF62B3"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F4DAE44"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5476ECE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RASE-P.3</w:t>
            </w:r>
          </w:p>
        </w:tc>
        <w:tc>
          <w:tcPr>
            <w:tcW w:w="2500" w:type="pct"/>
            <w:tcBorders>
              <w:top w:val="nil"/>
              <w:left w:val="nil"/>
              <w:bottom w:val="nil"/>
              <w:right w:val="single" w:sz="8" w:space="0" w:color="auto"/>
            </w:tcBorders>
            <w:shd w:val="clear" w:color="000000" w:fill="FFF2CC"/>
            <w:hideMark/>
          </w:tcPr>
          <w:p w14:paraId="716C358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1C77735"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4223523A"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RASE-P.4</w:t>
            </w:r>
          </w:p>
        </w:tc>
        <w:tc>
          <w:tcPr>
            <w:tcW w:w="2500" w:type="pct"/>
            <w:tcBorders>
              <w:top w:val="nil"/>
              <w:left w:val="nil"/>
              <w:bottom w:val="nil"/>
              <w:right w:val="single" w:sz="8" w:space="0" w:color="auto"/>
            </w:tcBorders>
            <w:shd w:val="clear" w:color="000000" w:fill="FFF2CC"/>
            <w:hideMark/>
          </w:tcPr>
          <w:p w14:paraId="601647A5"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32477AE"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6C35062A"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RASE-P.5</w:t>
            </w:r>
          </w:p>
        </w:tc>
        <w:tc>
          <w:tcPr>
            <w:tcW w:w="2500" w:type="pct"/>
            <w:tcBorders>
              <w:top w:val="nil"/>
              <w:left w:val="nil"/>
              <w:bottom w:val="nil"/>
              <w:right w:val="single" w:sz="8" w:space="0" w:color="auto"/>
            </w:tcBorders>
            <w:shd w:val="clear" w:color="000000" w:fill="FFF2CC"/>
            <w:hideMark/>
          </w:tcPr>
          <w:p w14:paraId="493A7843"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2EECC56"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09104A25"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RASE-P.6</w:t>
            </w:r>
          </w:p>
        </w:tc>
        <w:tc>
          <w:tcPr>
            <w:tcW w:w="2500" w:type="pct"/>
            <w:tcBorders>
              <w:top w:val="nil"/>
              <w:left w:val="nil"/>
              <w:bottom w:val="nil"/>
              <w:right w:val="single" w:sz="8" w:space="0" w:color="auto"/>
            </w:tcBorders>
            <w:shd w:val="clear" w:color="000000" w:fill="FFF2CC"/>
            <w:hideMark/>
          </w:tcPr>
          <w:p w14:paraId="50F9318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2519679"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1E21B81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RASE-P.7</w:t>
            </w:r>
          </w:p>
        </w:tc>
        <w:tc>
          <w:tcPr>
            <w:tcW w:w="2500" w:type="pct"/>
            <w:tcBorders>
              <w:top w:val="nil"/>
              <w:left w:val="nil"/>
              <w:bottom w:val="nil"/>
              <w:right w:val="single" w:sz="8" w:space="0" w:color="auto"/>
            </w:tcBorders>
            <w:shd w:val="clear" w:color="000000" w:fill="FFF2CC"/>
            <w:hideMark/>
          </w:tcPr>
          <w:p w14:paraId="0EA10536"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42488DE"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1F068018"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RASE-P.8</w:t>
            </w:r>
          </w:p>
        </w:tc>
        <w:tc>
          <w:tcPr>
            <w:tcW w:w="2500" w:type="pct"/>
            <w:tcBorders>
              <w:top w:val="nil"/>
              <w:left w:val="nil"/>
              <w:bottom w:val="nil"/>
              <w:right w:val="single" w:sz="8" w:space="0" w:color="auto"/>
            </w:tcBorders>
            <w:shd w:val="clear" w:color="000000" w:fill="FFF2CC"/>
            <w:hideMark/>
          </w:tcPr>
          <w:p w14:paraId="576CCDE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E027B02"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08A34D9F"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RASE-P.9</w:t>
            </w:r>
          </w:p>
        </w:tc>
        <w:tc>
          <w:tcPr>
            <w:tcW w:w="2500" w:type="pct"/>
            <w:tcBorders>
              <w:top w:val="nil"/>
              <w:left w:val="nil"/>
              <w:bottom w:val="nil"/>
              <w:right w:val="single" w:sz="8" w:space="0" w:color="auto"/>
            </w:tcBorders>
            <w:shd w:val="clear" w:color="000000" w:fill="FFF2CC"/>
            <w:hideMark/>
          </w:tcPr>
          <w:p w14:paraId="7BE57D3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ED5B885"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035BA4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lastRenderedPageBreak/>
              <w:t>RASE-P.10</w:t>
            </w:r>
          </w:p>
        </w:tc>
        <w:tc>
          <w:tcPr>
            <w:tcW w:w="2500" w:type="pct"/>
            <w:tcBorders>
              <w:top w:val="nil"/>
              <w:left w:val="nil"/>
              <w:bottom w:val="single" w:sz="4" w:space="0" w:color="auto"/>
              <w:right w:val="single" w:sz="8" w:space="0" w:color="auto"/>
            </w:tcBorders>
            <w:shd w:val="clear" w:color="000000" w:fill="FFF2CC"/>
            <w:hideMark/>
          </w:tcPr>
          <w:p w14:paraId="18389C6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10300660"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814A59F"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F dalis. Pagal priemonę remiamų projektų pobūdis:</w:t>
            </w:r>
          </w:p>
        </w:tc>
        <w:tc>
          <w:tcPr>
            <w:tcW w:w="2500" w:type="pct"/>
            <w:tcBorders>
              <w:top w:val="nil"/>
              <w:left w:val="nil"/>
              <w:bottom w:val="single" w:sz="4" w:space="0" w:color="auto"/>
              <w:right w:val="single" w:sz="8" w:space="0" w:color="auto"/>
            </w:tcBorders>
            <w:shd w:val="clear" w:color="000000" w:fill="DDEBF7"/>
            <w:hideMark/>
          </w:tcPr>
          <w:p w14:paraId="4B22C6C3"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59B6FE68"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D715B0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pelno projektai</w:t>
            </w:r>
          </w:p>
        </w:tc>
        <w:tc>
          <w:tcPr>
            <w:tcW w:w="2500" w:type="pct"/>
            <w:tcBorders>
              <w:top w:val="nil"/>
              <w:left w:val="nil"/>
              <w:bottom w:val="single" w:sz="4" w:space="0" w:color="auto"/>
              <w:right w:val="single" w:sz="8" w:space="0" w:color="auto"/>
            </w:tcBorders>
            <w:shd w:val="clear" w:color="000000" w:fill="FFF2CC"/>
            <w:hideMark/>
          </w:tcPr>
          <w:p w14:paraId="20BEFB2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4D9F84FA" w14:textId="77777777" w:rsidTr="002D161C">
        <w:trPr>
          <w:trHeight w:val="768"/>
        </w:trPr>
        <w:tc>
          <w:tcPr>
            <w:tcW w:w="2500" w:type="pct"/>
            <w:tcBorders>
              <w:top w:val="nil"/>
              <w:left w:val="single" w:sz="8" w:space="0" w:color="auto"/>
              <w:bottom w:val="single" w:sz="4" w:space="0" w:color="auto"/>
              <w:right w:val="single" w:sz="4" w:space="0" w:color="auto"/>
            </w:tcBorders>
            <w:shd w:val="clear" w:color="000000" w:fill="DDEBF7"/>
            <w:hideMark/>
          </w:tcPr>
          <w:p w14:paraId="5C4ACECB"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žinių perdavimu, įskaitant konsultacijas, mokymą ir keitimąsi žiniomis apie tvarią, ekonominę, socialinę, aplinką ir klimatą tausojančią veiklą (aktualu rodikliui L801)</w:t>
            </w:r>
          </w:p>
        </w:tc>
        <w:tc>
          <w:tcPr>
            <w:tcW w:w="2500" w:type="pct"/>
            <w:tcBorders>
              <w:top w:val="nil"/>
              <w:left w:val="nil"/>
              <w:bottom w:val="single" w:sz="4" w:space="0" w:color="auto"/>
              <w:right w:val="single" w:sz="8" w:space="0" w:color="auto"/>
            </w:tcBorders>
            <w:shd w:val="clear" w:color="000000" w:fill="FFF2CC"/>
            <w:hideMark/>
          </w:tcPr>
          <w:p w14:paraId="3CEC3AF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330ADD9" w14:textId="77777777" w:rsidTr="002D161C">
        <w:trPr>
          <w:trHeight w:val="793"/>
        </w:trPr>
        <w:tc>
          <w:tcPr>
            <w:tcW w:w="2500" w:type="pct"/>
            <w:tcBorders>
              <w:top w:val="nil"/>
              <w:left w:val="single" w:sz="8" w:space="0" w:color="auto"/>
              <w:bottom w:val="single" w:sz="4" w:space="0" w:color="auto"/>
              <w:right w:val="single" w:sz="4" w:space="0" w:color="auto"/>
            </w:tcBorders>
            <w:shd w:val="clear" w:color="000000" w:fill="DDEBF7"/>
            <w:hideMark/>
          </w:tcPr>
          <w:p w14:paraId="7BBD43D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gamintojų organizacijomis, vietinėmis rinkomis, trumpomis tiekimo grandinėmis ir kokybės schemomis, įskaitant paramą investicijoms, rinkodaros veiklą ir kt. (aktualu rodikliui L802)</w:t>
            </w:r>
          </w:p>
        </w:tc>
        <w:tc>
          <w:tcPr>
            <w:tcW w:w="2500" w:type="pct"/>
            <w:tcBorders>
              <w:top w:val="nil"/>
              <w:left w:val="nil"/>
              <w:bottom w:val="single" w:sz="4" w:space="0" w:color="auto"/>
              <w:right w:val="single" w:sz="8" w:space="0" w:color="auto"/>
            </w:tcBorders>
            <w:shd w:val="clear" w:color="000000" w:fill="FFF2CC"/>
            <w:hideMark/>
          </w:tcPr>
          <w:p w14:paraId="26E03A7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4C628B2" w14:textId="77777777" w:rsidTr="002D161C">
        <w:trPr>
          <w:trHeight w:val="549"/>
        </w:trPr>
        <w:tc>
          <w:tcPr>
            <w:tcW w:w="2500" w:type="pct"/>
            <w:tcBorders>
              <w:top w:val="nil"/>
              <w:left w:val="single" w:sz="8" w:space="0" w:color="auto"/>
              <w:bottom w:val="single" w:sz="4" w:space="0" w:color="auto"/>
              <w:right w:val="single" w:sz="4" w:space="0" w:color="auto"/>
            </w:tcBorders>
            <w:shd w:val="clear" w:color="000000" w:fill="DDEBF7"/>
            <w:hideMark/>
          </w:tcPr>
          <w:p w14:paraId="7D8A088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atsinaujinančios energijos gamybos pajėgumais, įskaitant biologinę (aktualu rodikliui L803)</w:t>
            </w:r>
          </w:p>
        </w:tc>
        <w:tc>
          <w:tcPr>
            <w:tcW w:w="2500" w:type="pct"/>
            <w:tcBorders>
              <w:top w:val="nil"/>
              <w:left w:val="nil"/>
              <w:bottom w:val="single" w:sz="4" w:space="0" w:color="auto"/>
              <w:right w:val="single" w:sz="8" w:space="0" w:color="auto"/>
            </w:tcBorders>
            <w:shd w:val="clear" w:color="000000" w:fill="FFF2CC"/>
            <w:hideMark/>
          </w:tcPr>
          <w:p w14:paraId="33768481"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B5D9957" w14:textId="77777777" w:rsidTr="002D161C">
        <w:trPr>
          <w:trHeight w:val="855"/>
        </w:trPr>
        <w:tc>
          <w:tcPr>
            <w:tcW w:w="2500" w:type="pct"/>
            <w:tcBorders>
              <w:top w:val="nil"/>
              <w:left w:val="single" w:sz="8" w:space="0" w:color="auto"/>
              <w:bottom w:val="single" w:sz="4" w:space="0" w:color="auto"/>
              <w:right w:val="single" w:sz="4" w:space="0" w:color="auto"/>
            </w:tcBorders>
            <w:shd w:val="clear" w:color="000000" w:fill="DDEBF7"/>
            <w:hideMark/>
          </w:tcPr>
          <w:p w14:paraId="21141AB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prisidedantys prie aplinkos tvarumo, klimato kaitos švelninimo bei prisitaikymo prie jos tikslų įgyvendinimo kaimo vietovėse (aktualu rodikliui L804)</w:t>
            </w:r>
          </w:p>
        </w:tc>
        <w:tc>
          <w:tcPr>
            <w:tcW w:w="2500" w:type="pct"/>
            <w:tcBorders>
              <w:top w:val="nil"/>
              <w:left w:val="nil"/>
              <w:bottom w:val="single" w:sz="4" w:space="0" w:color="auto"/>
              <w:right w:val="single" w:sz="8" w:space="0" w:color="auto"/>
            </w:tcBorders>
            <w:shd w:val="clear" w:color="000000" w:fill="FFF2CC"/>
            <w:hideMark/>
          </w:tcPr>
          <w:p w14:paraId="1B51C775"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D5EB82E" w14:textId="77777777" w:rsidTr="002D161C">
        <w:trPr>
          <w:trHeight w:val="272"/>
        </w:trPr>
        <w:tc>
          <w:tcPr>
            <w:tcW w:w="2500" w:type="pct"/>
            <w:tcBorders>
              <w:top w:val="nil"/>
              <w:left w:val="single" w:sz="8" w:space="0" w:color="auto"/>
              <w:bottom w:val="single" w:sz="4" w:space="0" w:color="auto"/>
              <w:right w:val="single" w:sz="4" w:space="0" w:color="auto"/>
            </w:tcBorders>
            <w:shd w:val="clear" w:color="000000" w:fill="DDEBF7"/>
            <w:hideMark/>
          </w:tcPr>
          <w:p w14:paraId="40D05D2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kurie kuria darbo vietas (aktualu rodikliui L805)</w:t>
            </w:r>
          </w:p>
        </w:tc>
        <w:tc>
          <w:tcPr>
            <w:tcW w:w="2500" w:type="pct"/>
            <w:tcBorders>
              <w:top w:val="nil"/>
              <w:left w:val="nil"/>
              <w:bottom w:val="single" w:sz="4" w:space="0" w:color="auto"/>
              <w:right w:val="single" w:sz="8" w:space="0" w:color="auto"/>
            </w:tcBorders>
            <w:shd w:val="clear" w:color="000000" w:fill="FFF2CC"/>
            <w:hideMark/>
          </w:tcPr>
          <w:p w14:paraId="14932E2A"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54E40C99"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5CC9C0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kaimo verslų, įskaitant bioekonomiką, projektai (aktualu rodikliui L 806)</w:t>
            </w:r>
          </w:p>
        </w:tc>
        <w:tc>
          <w:tcPr>
            <w:tcW w:w="2500" w:type="pct"/>
            <w:tcBorders>
              <w:top w:val="nil"/>
              <w:left w:val="nil"/>
              <w:bottom w:val="single" w:sz="4" w:space="0" w:color="auto"/>
              <w:right w:val="single" w:sz="8" w:space="0" w:color="auto"/>
            </w:tcBorders>
            <w:shd w:val="clear" w:color="000000" w:fill="FFF2CC"/>
            <w:hideMark/>
          </w:tcPr>
          <w:p w14:paraId="758A4773"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7CDEC97D"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4BC4334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sumanių kaimų strategijomis (aktualu rodikliui L807)</w:t>
            </w:r>
          </w:p>
        </w:tc>
        <w:tc>
          <w:tcPr>
            <w:tcW w:w="2500" w:type="pct"/>
            <w:tcBorders>
              <w:top w:val="nil"/>
              <w:left w:val="nil"/>
              <w:bottom w:val="single" w:sz="4" w:space="0" w:color="auto"/>
              <w:right w:val="single" w:sz="8" w:space="0" w:color="auto"/>
            </w:tcBorders>
            <w:shd w:val="clear" w:color="000000" w:fill="FFF2CC"/>
            <w:hideMark/>
          </w:tcPr>
          <w:p w14:paraId="40F11C7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00B7829"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9E4B7B3"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gerinantys paslaugų prieinamumą ir infrastruktūrą (aktualu rodikliui L808)</w:t>
            </w:r>
          </w:p>
        </w:tc>
        <w:tc>
          <w:tcPr>
            <w:tcW w:w="2500" w:type="pct"/>
            <w:tcBorders>
              <w:top w:val="nil"/>
              <w:left w:val="nil"/>
              <w:bottom w:val="single" w:sz="4" w:space="0" w:color="auto"/>
              <w:right w:val="single" w:sz="8" w:space="0" w:color="auto"/>
            </w:tcBorders>
            <w:shd w:val="clear" w:color="000000" w:fill="FFF2CC"/>
            <w:hideMark/>
          </w:tcPr>
          <w:p w14:paraId="2668081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23C28620" w14:textId="77777777" w:rsidTr="002D161C">
        <w:trPr>
          <w:trHeight w:val="273"/>
        </w:trPr>
        <w:tc>
          <w:tcPr>
            <w:tcW w:w="2500" w:type="pct"/>
            <w:tcBorders>
              <w:top w:val="nil"/>
              <w:left w:val="single" w:sz="8" w:space="0" w:color="auto"/>
              <w:bottom w:val="single" w:sz="4" w:space="0" w:color="auto"/>
              <w:right w:val="single" w:sz="4" w:space="0" w:color="auto"/>
            </w:tcBorders>
            <w:shd w:val="clear" w:color="000000" w:fill="DDEBF7"/>
            <w:hideMark/>
          </w:tcPr>
          <w:p w14:paraId="530D5E8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socialinės įtraukties projektai (aktualu rodikliui L809)</w:t>
            </w:r>
          </w:p>
        </w:tc>
        <w:tc>
          <w:tcPr>
            <w:tcW w:w="2500" w:type="pct"/>
            <w:tcBorders>
              <w:top w:val="nil"/>
              <w:left w:val="nil"/>
              <w:bottom w:val="single" w:sz="4" w:space="0" w:color="auto"/>
              <w:right w:val="single" w:sz="8" w:space="0" w:color="auto"/>
            </w:tcBorders>
            <w:shd w:val="clear" w:color="000000" w:fill="FFF2CC"/>
            <w:hideMark/>
          </w:tcPr>
          <w:p w14:paraId="42F09CF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8139233" w14:textId="77777777" w:rsidTr="002D161C">
        <w:trPr>
          <w:trHeight w:val="300"/>
        </w:trPr>
        <w:tc>
          <w:tcPr>
            <w:tcW w:w="2500" w:type="pct"/>
            <w:tcBorders>
              <w:top w:val="nil"/>
              <w:left w:val="single" w:sz="8" w:space="0" w:color="auto"/>
              <w:bottom w:val="nil"/>
              <w:right w:val="nil"/>
            </w:tcBorders>
            <w:shd w:val="clear" w:color="auto" w:fill="auto"/>
            <w:noWrap/>
            <w:hideMark/>
          </w:tcPr>
          <w:p w14:paraId="78A03DA8"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 </w:t>
            </w:r>
          </w:p>
        </w:tc>
        <w:tc>
          <w:tcPr>
            <w:tcW w:w="2500" w:type="pct"/>
            <w:tcBorders>
              <w:top w:val="nil"/>
              <w:left w:val="nil"/>
              <w:bottom w:val="nil"/>
              <w:right w:val="single" w:sz="8" w:space="0" w:color="auto"/>
            </w:tcBorders>
            <w:shd w:val="clear" w:color="auto" w:fill="auto"/>
            <w:hideMark/>
          </w:tcPr>
          <w:p w14:paraId="366A538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7004E099" w14:textId="77777777" w:rsidTr="002D161C">
        <w:trPr>
          <w:trHeight w:val="300"/>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11DC89CB" w14:textId="77777777" w:rsidR="002D161C" w:rsidRPr="002D161C" w:rsidRDefault="002D161C" w:rsidP="002D161C">
            <w:pPr>
              <w:jc w:val="center"/>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 </w:t>
            </w:r>
          </w:p>
        </w:tc>
        <w:tc>
          <w:tcPr>
            <w:tcW w:w="2500" w:type="pct"/>
            <w:tcBorders>
              <w:top w:val="single" w:sz="4" w:space="0" w:color="auto"/>
              <w:left w:val="nil"/>
              <w:bottom w:val="single" w:sz="4" w:space="0" w:color="auto"/>
              <w:right w:val="single" w:sz="8" w:space="0" w:color="auto"/>
            </w:tcBorders>
            <w:shd w:val="clear" w:color="000000" w:fill="DDEBF7"/>
            <w:noWrap/>
            <w:hideMark/>
          </w:tcPr>
          <w:p w14:paraId="549EED5D" w14:textId="77777777" w:rsidR="002D161C" w:rsidRPr="002D161C" w:rsidRDefault="002D161C" w:rsidP="002D161C">
            <w:pPr>
              <w:jc w:val="center"/>
              <w:rPr>
                <w:rFonts w:ascii="Calibri" w:hAnsi="Calibri" w:cs="Calibri"/>
                <w:b/>
                <w:bCs/>
                <w:sz w:val="22"/>
                <w:szCs w:val="22"/>
                <w:lang w:eastAsia="lt-LT"/>
              </w:rPr>
            </w:pPr>
            <w:r w:rsidRPr="002D161C">
              <w:rPr>
                <w:rFonts w:ascii="Calibri" w:hAnsi="Calibri" w:cs="Calibri"/>
                <w:b/>
                <w:bCs/>
                <w:sz w:val="22"/>
                <w:szCs w:val="22"/>
                <w:lang w:eastAsia="lt-LT"/>
              </w:rPr>
              <w:t>3 priemonė</w:t>
            </w:r>
          </w:p>
        </w:tc>
      </w:tr>
      <w:tr w:rsidR="002D161C" w:rsidRPr="002D161C" w14:paraId="4829131F"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629494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Priemonės pavadinimas</w:t>
            </w:r>
          </w:p>
        </w:tc>
        <w:tc>
          <w:tcPr>
            <w:tcW w:w="2500" w:type="pct"/>
            <w:tcBorders>
              <w:top w:val="nil"/>
              <w:left w:val="nil"/>
              <w:bottom w:val="single" w:sz="4" w:space="0" w:color="auto"/>
              <w:right w:val="single" w:sz="8" w:space="0" w:color="auto"/>
            </w:tcBorders>
            <w:shd w:val="clear" w:color="000000" w:fill="D9D9D9"/>
            <w:hideMark/>
          </w:tcPr>
          <w:p w14:paraId="78ED7186" w14:textId="4A6428CD"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 xml:space="preserve">Skaitmeninimo </w:t>
            </w:r>
            <w:r w:rsidR="007945E1">
              <w:rPr>
                <w:rFonts w:ascii="Calibri" w:hAnsi="Calibri" w:cs="Calibri"/>
                <w:sz w:val="22"/>
                <w:szCs w:val="22"/>
                <w:lang w:eastAsia="lt-LT"/>
              </w:rPr>
              <w:t>skatinimas</w:t>
            </w:r>
            <w:r w:rsidRPr="002D161C">
              <w:rPr>
                <w:rFonts w:ascii="Calibri" w:hAnsi="Calibri" w:cs="Calibri"/>
                <w:sz w:val="22"/>
                <w:szCs w:val="22"/>
                <w:lang w:eastAsia="lt-LT"/>
              </w:rPr>
              <w:t xml:space="preserve"> žemės ūkio sektoriuje</w:t>
            </w:r>
          </w:p>
        </w:tc>
      </w:tr>
      <w:tr w:rsidR="002D161C" w:rsidRPr="002D161C" w14:paraId="398C9100"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ACF666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rūšis</w:t>
            </w:r>
          </w:p>
        </w:tc>
        <w:tc>
          <w:tcPr>
            <w:tcW w:w="2500" w:type="pct"/>
            <w:tcBorders>
              <w:top w:val="nil"/>
              <w:left w:val="nil"/>
              <w:bottom w:val="single" w:sz="4" w:space="0" w:color="auto"/>
              <w:right w:val="single" w:sz="8" w:space="0" w:color="auto"/>
            </w:tcBorders>
            <w:shd w:val="clear" w:color="000000" w:fill="D9D9D9"/>
            <w:hideMark/>
          </w:tcPr>
          <w:p w14:paraId="3198449A"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Žemės ūkio verslas</w:t>
            </w:r>
          </w:p>
        </w:tc>
      </w:tr>
      <w:tr w:rsidR="002D161C" w:rsidRPr="002D161C" w14:paraId="36363F1B" w14:textId="77777777" w:rsidTr="002D161C">
        <w:trPr>
          <w:trHeight w:val="309"/>
        </w:trPr>
        <w:tc>
          <w:tcPr>
            <w:tcW w:w="2500" w:type="pct"/>
            <w:tcBorders>
              <w:top w:val="nil"/>
              <w:left w:val="single" w:sz="8" w:space="0" w:color="auto"/>
              <w:bottom w:val="single" w:sz="4" w:space="0" w:color="auto"/>
              <w:right w:val="single" w:sz="4" w:space="0" w:color="auto"/>
            </w:tcBorders>
            <w:shd w:val="clear" w:color="000000" w:fill="DDEBF7"/>
            <w:hideMark/>
          </w:tcPr>
          <w:p w14:paraId="60A38AA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VVG teritorijos poreikių, kuriuos tenkina priemonė, skaičius</w:t>
            </w:r>
          </w:p>
        </w:tc>
        <w:tc>
          <w:tcPr>
            <w:tcW w:w="2500" w:type="pct"/>
            <w:tcBorders>
              <w:top w:val="nil"/>
              <w:left w:val="nil"/>
              <w:bottom w:val="single" w:sz="4" w:space="0" w:color="auto"/>
              <w:right w:val="single" w:sz="8" w:space="0" w:color="auto"/>
            </w:tcBorders>
            <w:shd w:val="clear" w:color="000000" w:fill="D9D9D9"/>
            <w:hideMark/>
          </w:tcPr>
          <w:p w14:paraId="7D0B512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w:t>
            </w:r>
          </w:p>
        </w:tc>
      </w:tr>
      <w:tr w:rsidR="002D161C" w:rsidRPr="002D161C" w14:paraId="15470247"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A1FD02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BŽŪP tikslų, kuriuos įgyvendina priemonė, skaičius</w:t>
            </w:r>
          </w:p>
        </w:tc>
        <w:tc>
          <w:tcPr>
            <w:tcW w:w="2500" w:type="pct"/>
            <w:tcBorders>
              <w:top w:val="nil"/>
              <w:left w:val="nil"/>
              <w:bottom w:val="single" w:sz="4" w:space="0" w:color="auto"/>
              <w:right w:val="single" w:sz="8" w:space="0" w:color="auto"/>
            </w:tcBorders>
            <w:shd w:val="clear" w:color="000000" w:fill="D9D9D9"/>
            <w:hideMark/>
          </w:tcPr>
          <w:p w14:paraId="1180CD0C"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2</w:t>
            </w:r>
          </w:p>
        </w:tc>
      </w:tr>
      <w:tr w:rsidR="002D161C" w:rsidRPr="002D161C" w14:paraId="72E8C153" w14:textId="77777777" w:rsidTr="002D161C">
        <w:trPr>
          <w:trHeight w:val="531"/>
        </w:trPr>
        <w:tc>
          <w:tcPr>
            <w:tcW w:w="2500" w:type="pct"/>
            <w:tcBorders>
              <w:top w:val="nil"/>
              <w:left w:val="single" w:sz="8" w:space="0" w:color="auto"/>
              <w:bottom w:val="single" w:sz="4" w:space="0" w:color="auto"/>
              <w:right w:val="single" w:sz="4" w:space="0" w:color="auto"/>
            </w:tcBorders>
            <w:shd w:val="clear" w:color="000000" w:fill="DDEBF7"/>
            <w:hideMark/>
          </w:tcPr>
          <w:p w14:paraId="602F2B1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Pagrindinis BŽŪP tikslas, kurį įgyvendina VPS priemonė</w:t>
            </w:r>
          </w:p>
        </w:tc>
        <w:tc>
          <w:tcPr>
            <w:tcW w:w="2500" w:type="pct"/>
            <w:tcBorders>
              <w:top w:val="nil"/>
              <w:left w:val="nil"/>
              <w:bottom w:val="single" w:sz="4" w:space="0" w:color="auto"/>
              <w:right w:val="single" w:sz="8" w:space="0" w:color="auto"/>
            </w:tcBorders>
            <w:shd w:val="clear" w:color="000000" w:fill="FFF2CC"/>
            <w:hideMark/>
          </w:tcPr>
          <w:p w14:paraId="0C960920"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XCO. Modernizuoti sektorių skatinant žemės ūkio ir kaimo vietovių žinias, inovacijas ir skaitmeninimą bei dalijimąsi jomis, taip pat skatinant jų diegimą</w:t>
            </w:r>
          </w:p>
        </w:tc>
      </w:tr>
      <w:tr w:rsidR="002D161C" w:rsidRPr="002D161C" w14:paraId="4D56A87A" w14:textId="77777777" w:rsidTr="002D161C">
        <w:trPr>
          <w:trHeight w:val="273"/>
        </w:trPr>
        <w:tc>
          <w:tcPr>
            <w:tcW w:w="2500" w:type="pct"/>
            <w:tcBorders>
              <w:top w:val="nil"/>
              <w:left w:val="single" w:sz="8" w:space="0" w:color="auto"/>
              <w:bottom w:val="single" w:sz="4" w:space="0" w:color="auto"/>
              <w:right w:val="single" w:sz="4" w:space="0" w:color="auto"/>
            </w:tcBorders>
            <w:shd w:val="clear" w:color="000000" w:fill="DDEBF7"/>
            <w:hideMark/>
          </w:tcPr>
          <w:p w14:paraId="664D8FE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4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4896696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A066070" w14:textId="77777777" w:rsidTr="002D161C">
        <w:trPr>
          <w:trHeight w:val="273"/>
        </w:trPr>
        <w:tc>
          <w:tcPr>
            <w:tcW w:w="2500" w:type="pct"/>
            <w:tcBorders>
              <w:top w:val="nil"/>
              <w:left w:val="single" w:sz="8" w:space="0" w:color="auto"/>
              <w:bottom w:val="single" w:sz="4" w:space="0" w:color="auto"/>
              <w:right w:val="single" w:sz="4" w:space="0" w:color="auto"/>
            </w:tcBorders>
            <w:shd w:val="clear" w:color="000000" w:fill="DDEBF7"/>
            <w:hideMark/>
          </w:tcPr>
          <w:p w14:paraId="108A272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5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1F0D3DB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51EA4B4" w14:textId="77777777" w:rsidTr="002D161C">
        <w:trPr>
          <w:trHeight w:val="277"/>
        </w:trPr>
        <w:tc>
          <w:tcPr>
            <w:tcW w:w="2500" w:type="pct"/>
            <w:tcBorders>
              <w:top w:val="nil"/>
              <w:left w:val="single" w:sz="8" w:space="0" w:color="auto"/>
              <w:bottom w:val="single" w:sz="4" w:space="0" w:color="auto"/>
              <w:right w:val="single" w:sz="4" w:space="0" w:color="auto"/>
            </w:tcBorders>
            <w:shd w:val="clear" w:color="000000" w:fill="DDEBF7"/>
            <w:hideMark/>
          </w:tcPr>
          <w:p w14:paraId="41AE8E4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lastRenderedPageBreak/>
              <w:t>Ar priemonė prisideda prie 6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6095926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93EF84C" w14:textId="77777777" w:rsidTr="002D161C">
        <w:trPr>
          <w:trHeight w:val="267"/>
        </w:trPr>
        <w:tc>
          <w:tcPr>
            <w:tcW w:w="2500" w:type="pct"/>
            <w:tcBorders>
              <w:top w:val="nil"/>
              <w:left w:val="single" w:sz="8" w:space="0" w:color="auto"/>
              <w:bottom w:val="single" w:sz="4" w:space="0" w:color="auto"/>
              <w:right w:val="single" w:sz="4" w:space="0" w:color="auto"/>
            </w:tcBorders>
            <w:shd w:val="clear" w:color="000000" w:fill="DDEBF7"/>
            <w:hideMark/>
          </w:tcPr>
          <w:p w14:paraId="63A1701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9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435544D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5D4B196"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FC84FAE"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A dalis. Priemonės intervencijos logika:</w:t>
            </w:r>
          </w:p>
        </w:tc>
        <w:tc>
          <w:tcPr>
            <w:tcW w:w="2500" w:type="pct"/>
            <w:tcBorders>
              <w:top w:val="nil"/>
              <w:left w:val="nil"/>
              <w:bottom w:val="single" w:sz="4" w:space="0" w:color="auto"/>
              <w:right w:val="single" w:sz="8" w:space="0" w:color="auto"/>
            </w:tcBorders>
            <w:shd w:val="clear" w:color="000000" w:fill="DDEBF7"/>
            <w:hideMark/>
          </w:tcPr>
          <w:p w14:paraId="02A5986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0C6DDD0D" w14:textId="77777777" w:rsidTr="002D161C">
        <w:trPr>
          <w:trHeight w:val="2950"/>
        </w:trPr>
        <w:tc>
          <w:tcPr>
            <w:tcW w:w="2500" w:type="pct"/>
            <w:tcBorders>
              <w:top w:val="nil"/>
              <w:left w:val="single" w:sz="8" w:space="0" w:color="auto"/>
              <w:bottom w:val="single" w:sz="4" w:space="0" w:color="auto"/>
              <w:right w:val="single" w:sz="4" w:space="0" w:color="auto"/>
            </w:tcBorders>
            <w:shd w:val="clear" w:color="000000" w:fill="DDEBF7"/>
            <w:hideMark/>
          </w:tcPr>
          <w:p w14:paraId="6BAD9F3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tikslas, ryšys su pagrindiniu BŽŪP tikslu ir VVG teritorijos poreikiais (problemomis ir (arba) potencialu), ryšys su VPS tema (jei taikoma)</w:t>
            </w:r>
          </w:p>
        </w:tc>
        <w:tc>
          <w:tcPr>
            <w:tcW w:w="2500" w:type="pct"/>
            <w:tcBorders>
              <w:top w:val="nil"/>
              <w:left w:val="nil"/>
              <w:bottom w:val="single" w:sz="4" w:space="0" w:color="auto"/>
              <w:right w:val="single" w:sz="8" w:space="0" w:color="auto"/>
            </w:tcBorders>
            <w:shd w:val="clear" w:color="auto" w:fill="auto"/>
            <w:hideMark/>
          </w:tcPr>
          <w:p w14:paraId="7EC2A62C" w14:textId="77777777" w:rsidR="002D161C" w:rsidRPr="002D161C" w:rsidRDefault="002D161C" w:rsidP="002D161C">
            <w:pPr>
              <w:rPr>
                <w:rFonts w:ascii="Calibri" w:hAnsi="Calibri" w:cs="Calibri"/>
                <w:sz w:val="22"/>
                <w:szCs w:val="22"/>
                <w:lang w:eastAsia="lt-LT"/>
              </w:rPr>
            </w:pPr>
            <w:r w:rsidRPr="002D161C">
              <w:rPr>
                <w:rFonts w:ascii="Calibri" w:hAnsi="Calibri" w:cs="Calibri"/>
                <w:sz w:val="22"/>
                <w:szCs w:val="22"/>
                <w:lang w:eastAsia="lt-LT"/>
              </w:rPr>
              <w:t>Priemonės tikslas – skatinant inovacijų diegimą ir investicijas į skaitmenizavimą, žemės ūkio sektoriaus modernizavimą rajone. Priemonės įgyvendinimas skatins produkcijos iš vietos žaliavų gaminimą, ūkyje užaugintos produkcijos perdirbimą, inovacijų, skaitmeninimo, naujų technologijų, bei procesų diegimą, siekiant sukurti geresnės kokybės produktus. Ši priemonė siejasi su pagrindiniu BŽŪP tikslu XCO, kadangi bus diegiamos inovacijos ir skaitmeninimas.</w:t>
            </w:r>
            <w:r w:rsidRPr="002D161C">
              <w:rPr>
                <w:rFonts w:ascii="Calibri" w:hAnsi="Calibri" w:cs="Calibri"/>
                <w:sz w:val="22"/>
                <w:szCs w:val="22"/>
                <w:lang w:eastAsia="lt-LT"/>
              </w:rPr>
              <w:br/>
              <w:t>Šia priemone siekiama prisidėti prie rajono ŽŪ sektoriaus skaitmeninimo (R3) ir ekonominio augimo, naujų darbo vietų kūrimo  (R.37).</w:t>
            </w:r>
            <w:r w:rsidRPr="002D161C">
              <w:rPr>
                <w:rFonts w:ascii="Calibri" w:hAnsi="Calibri" w:cs="Calibri"/>
                <w:sz w:val="22"/>
                <w:szCs w:val="22"/>
                <w:lang w:eastAsia="lt-LT"/>
              </w:rPr>
              <w:br/>
              <w:t>VVG teritorija turi potencialo šiai priemonei įgyvendinti, nes didžioji dalis rajono gyventojų – jauni, darbingo amžiaus, 66,38 proc. teritorijos sudaro žemės ūkio naudmenos, o rajone veikia beveik 4 000 įvairios specializacijos ir dydžių ūkiai.</w:t>
            </w:r>
          </w:p>
        </w:tc>
      </w:tr>
      <w:tr w:rsidR="002D161C" w:rsidRPr="002D161C" w14:paraId="45A06BB1" w14:textId="77777777" w:rsidTr="002D161C">
        <w:trPr>
          <w:trHeight w:val="1255"/>
        </w:trPr>
        <w:tc>
          <w:tcPr>
            <w:tcW w:w="2500" w:type="pct"/>
            <w:tcBorders>
              <w:top w:val="nil"/>
              <w:left w:val="single" w:sz="8" w:space="0" w:color="auto"/>
              <w:bottom w:val="single" w:sz="4" w:space="0" w:color="auto"/>
              <w:right w:val="single" w:sz="4" w:space="0" w:color="auto"/>
            </w:tcBorders>
            <w:shd w:val="clear" w:color="000000" w:fill="DDEBF7"/>
            <w:hideMark/>
          </w:tcPr>
          <w:p w14:paraId="6DC5E0F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Pokytis, kurio siekiama VPS priemone</w:t>
            </w:r>
          </w:p>
        </w:tc>
        <w:tc>
          <w:tcPr>
            <w:tcW w:w="2500" w:type="pct"/>
            <w:tcBorders>
              <w:top w:val="nil"/>
              <w:left w:val="nil"/>
              <w:bottom w:val="single" w:sz="4" w:space="0" w:color="auto"/>
              <w:right w:val="single" w:sz="8" w:space="0" w:color="auto"/>
            </w:tcBorders>
            <w:shd w:val="clear" w:color="auto" w:fill="auto"/>
            <w:hideMark/>
          </w:tcPr>
          <w:p w14:paraId="5B5421C5" w14:textId="77777777" w:rsidR="002D161C" w:rsidRPr="002D161C" w:rsidRDefault="002D161C" w:rsidP="002D161C">
            <w:pPr>
              <w:rPr>
                <w:rFonts w:ascii="Calibri" w:hAnsi="Calibri" w:cs="Calibri"/>
                <w:sz w:val="22"/>
                <w:szCs w:val="22"/>
                <w:lang w:eastAsia="lt-LT"/>
              </w:rPr>
            </w:pPr>
            <w:r w:rsidRPr="002D161C">
              <w:rPr>
                <w:rFonts w:ascii="Calibri" w:hAnsi="Calibri" w:cs="Calibri"/>
                <w:sz w:val="22"/>
                <w:szCs w:val="22"/>
                <w:lang w:eastAsia="lt-LT"/>
              </w:rPr>
              <w:t>Ši priemonė prisideda prie VPS poreikio – skatinti ekonominę plėtrą, kuriant darbo vietas, plečiant paslaugų spektrą, diegiant inovacijas, skaitmeninimą – tenkinimo,  kadangi skatinant žemės ūkio sektoriaus pokyčius bus paskatinta ir rajono ekonominė plėtra, skaitmeninimas ir inovacijų diegimas, sukurtos naujos darbo vietos. Pokyčių kiekybiniai rodikliai pateikti 14-oje lentelėje.</w:t>
            </w:r>
          </w:p>
        </w:tc>
      </w:tr>
      <w:tr w:rsidR="002D161C" w:rsidRPr="002D161C" w14:paraId="250832FF"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6503912"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d įgyvendinimo? (pildoma, jei taikoma)</w:t>
            </w:r>
          </w:p>
        </w:tc>
        <w:tc>
          <w:tcPr>
            <w:tcW w:w="2500" w:type="pct"/>
            <w:tcBorders>
              <w:top w:val="nil"/>
              <w:left w:val="nil"/>
              <w:bottom w:val="single" w:sz="4" w:space="0" w:color="auto"/>
              <w:right w:val="single" w:sz="8" w:space="0" w:color="auto"/>
            </w:tcBorders>
            <w:shd w:val="clear" w:color="auto" w:fill="auto"/>
            <w:hideMark/>
          </w:tcPr>
          <w:p w14:paraId="3EAA443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3A21ADE9"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469936E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e įgyvendinimo? (pildoma, jei taikoma)</w:t>
            </w:r>
          </w:p>
        </w:tc>
        <w:tc>
          <w:tcPr>
            <w:tcW w:w="2500" w:type="pct"/>
            <w:tcBorders>
              <w:top w:val="nil"/>
              <w:left w:val="nil"/>
              <w:bottom w:val="single" w:sz="4" w:space="0" w:color="auto"/>
              <w:right w:val="single" w:sz="8" w:space="0" w:color="auto"/>
            </w:tcBorders>
            <w:shd w:val="clear" w:color="auto" w:fill="auto"/>
            <w:hideMark/>
          </w:tcPr>
          <w:p w14:paraId="7EDB323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542E8E55"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919A65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f įgyvendinimo? (pildoma, jei taikoma)</w:t>
            </w:r>
          </w:p>
        </w:tc>
        <w:tc>
          <w:tcPr>
            <w:tcW w:w="2500" w:type="pct"/>
            <w:tcBorders>
              <w:top w:val="nil"/>
              <w:left w:val="nil"/>
              <w:bottom w:val="single" w:sz="4" w:space="0" w:color="auto"/>
              <w:right w:val="single" w:sz="8" w:space="0" w:color="auto"/>
            </w:tcBorders>
            <w:shd w:val="clear" w:color="auto" w:fill="auto"/>
            <w:hideMark/>
          </w:tcPr>
          <w:p w14:paraId="280EA07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6F24A7C2"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91726F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i įgyvendinimo? (pildoma, jei taikoma)</w:t>
            </w:r>
          </w:p>
        </w:tc>
        <w:tc>
          <w:tcPr>
            <w:tcW w:w="2500" w:type="pct"/>
            <w:tcBorders>
              <w:top w:val="nil"/>
              <w:left w:val="nil"/>
              <w:bottom w:val="single" w:sz="4" w:space="0" w:color="auto"/>
              <w:right w:val="single" w:sz="8" w:space="0" w:color="auto"/>
            </w:tcBorders>
            <w:shd w:val="clear" w:color="auto" w:fill="auto"/>
            <w:hideMark/>
          </w:tcPr>
          <w:p w14:paraId="283E0A7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72F83B7F"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C44BB94"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B dalis. Pareiškėjų ir projektų tinkamumo sąlygos, projektų atrankos principai:</w:t>
            </w:r>
          </w:p>
        </w:tc>
        <w:tc>
          <w:tcPr>
            <w:tcW w:w="2500" w:type="pct"/>
            <w:tcBorders>
              <w:top w:val="nil"/>
              <w:left w:val="nil"/>
              <w:bottom w:val="single" w:sz="4" w:space="0" w:color="auto"/>
              <w:right w:val="single" w:sz="8" w:space="0" w:color="auto"/>
            </w:tcBorders>
            <w:shd w:val="clear" w:color="000000" w:fill="DDEBF7"/>
            <w:hideMark/>
          </w:tcPr>
          <w:p w14:paraId="23DD119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4D52ED06" w14:textId="77777777" w:rsidTr="002D161C">
        <w:trPr>
          <w:trHeight w:val="1200"/>
        </w:trPr>
        <w:tc>
          <w:tcPr>
            <w:tcW w:w="2500" w:type="pct"/>
            <w:tcBorders>
              <w:top w:val="nil"/>
              <w:left w:val="single" w:sz="8" w:space="0" w:color="auto"/>
              <w:bottom w:val="single" w:sz="4" w:space="0" w:color="auto"/>
              <w:right w:val="single" w:sz="4" w:space="0" w:color="auto"/>
            </w:tcBorders>
            <w:shd w:val="clear" w:color="000000" w:fill="DDEBF7"/>
            <w:hideMark/>
          </w:tcPr>
          <w:p w14:paraId="380F6415"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Pagal priemonę remiamos veiklos</w:t>
            </w:r>
          </w:p>
        </w:tc>
        <w:tc>
          <w:tcPr>
            <w:tcW w:w="2500" w:type="pct"/>
            <w:tcBorders>
              <w:top w:val="nil"/>
              <w:left w:val="nil"/>
              <w:bottom w:val="single" w:sz="4" w:space="0" w:color="auto"/>
              <w:right w:val="single" w:sz="8" w:space="0" w:color="auto"/>
            </w:tcBorders>
            <w:shd w:val="clear" w:color="auto" w:fill="auto"/>
            <w:hideMark/>
          </w:tcPr>
          <w:p w14:paraId="417F57AA" w14:textId="77777777" w:rsidR="002D161C" w:rsidRPr="002D161C" w:rsidRDefault="002D161C" w:rsidP="002D161C">
            <w:pPr>
              <w:rPr>
                <w:rFonts w:ascii="Calibri" w:hAnsi="Calibri" w:cs="Calibri"/>
                <w:sz w:val="22"/>
                <w:szCs w:val="22"/>
                <w:lang w:eastAsia="lt-LT"/>
              </w:rPr>
            </w:pPr>
            <w:r w:rsidRPr="002D161C">
              <w:rPr>
                <w:rFonts w:ascii="Calibri" w:hAnsi="Calibri" w:cs="Calibri"/>
                <w:sz w:val="22"/>
                <w:szCs w:val="22"/>
                <w:lang w:eastAsia="lt-LT"/>
              </w:rPr>
              <w:t xml:space="preserve">Parama teikiama įvairių  žemės ūkio verslų kūrimui ir plėtrai, produktų gamybai, apdorojimui, perdirbimui, jų pardavimui, taip pat inovacijų diegimui ir ūkių skaitmeninimui </w:t>
            </w:r>
          </w:p>
        </w:tc>
      </w:tr>
      <w:tr w:rsidR="002D161C" w:rsidRPr="002D161C" w14:paraId="320BD855"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15BD7F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lastRenderedPageBreak/>
              <w:t>Tinkami pareiškėjai ir partneriai (jei taikomas reikalavimas projektus įgyvendinti su partneriais)</w:t>
            </w:r>
          </w:p>
        </w:tc>
        <w:tc>
          <w:tcPr>
            <w:tcW w:w="2500" w:type="pct"/>
            <w:tcBorders>
              <w:top w:val="nil"/>
              <w:left w:val="nil"/>
              <w:bottom w:val="single" w:sz="4" w:space="0" w:color="auto"/>
              <w:right w:val="single" w:sz="8" w:space="0" w:color="auto"/>
            </w:tcBorders>
            <w:shd w:val="clear" w:color="auto" w:fill="auto"/>
            <w:hideMark/>
          </w:tcPr>
          <w:p w14:paraId="3B79284D" w14:textId="77777777" w:rsidR="002D161C" w:rsidRPr="002D161C" w:rsidRDefault="002D161C" w:rsidP="002D161C">
            <w:pPr>
              <w:rPr>
                <w:rFonts w:ascii="Calibri" w:hAnsi="Calibri" w:cs="Calibri"/>
                <w:sz w:val="22"/>
                <w:szCs w:val="22"/>
                <w:lang w:eastAsia="lt-LT"/>
              </w:rPr>
            </w:pPr>
            <w:r w:rsidRPr="002D161C">
              <w:rPr>
                <w:rFonts w:ascii="Calibri" w:hAnsi="Calibri" w:cs="Calibri"/>
                <w:sz w:val="22"/>
                <w:szCs w:val="22"/>
                <w:lang w:eastAsia="lt-LT"/>
              </w:rPr>
              <w:t>Ūkininkai, įregistravę ūkį ir žemės ūkio valdą savo vardu, veikiantys VVG teritorijoje</w:t>
            </w:r>
          </w:p>
        </w:tc>
      </w:tr>
      <w:tr w:rsidR="002D161C" w:rsidRPr="002D161C" w14:paraId="4BA72B37"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B77095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tikslinė grupė (pildoma, jei nesutampa su tinkamais pareiškėjais ir (arba) partneriais)</w:t>
            </w:r>
          </w:p>
        </w:tc>
        <w:tc>
          <w:tcPr>
            <w:tcW w:w="2500" w:type="pct"/>
            <w:tcBorders>
              <w:top w:val="nil"/>
              <w:left w:val="nil"/>
              <w:bottom w:val="single" w:sz="4" w:space="0" w:color="auto"/>
              <w:right w:val="single" w:sz="8" w:space="0" w:color="auto"/>
            </w:tcBorders>
            <w:shd w:val="clear" w:color="auto" w:fill="auto"/>
            <w:hideMark/>
          </w:tcPr>
          <w:p w14:paraId="70AD83D3" w14:textId="77777777" w:rsidR="002D161C" w:rsidRPr="002D161C" w:rsidRDefault="002D161C" w:rsidP="002D161C">
            <w:pPr>
              <w:rPr>
                <w:rFonts w:ascii="Calibri" w:hAnsi="Calibri" w:cs="Calibri"/>
                <w:sz w:val="22"/>
                <w:szCs w:val="22"/>
                <w:lang w:eastAsia="lt-LT"/>
              </w:rPr>
            </w:pPr>
            <w:r w:rsidRPr="002D161C">
              <w:rPr>
                <w:rFonts w:ascii="Calibri" w:hAnsi="Calibri" w:cs="Calibri"/>
                <w:sz w:val="22"/>
                <w:szCs w:val="22"/>
                <w:lang w:eastAsia="lt-LT"/>
              </w:rPr>
              <w:t>0</w:t>
            </w:r>
          </w:p>
        </w:tc>
      </w:tr>
      <w:tr w:rsidR="002D161C" w:rsidRPr="002D161C" w14:paraId="33F74DFA"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731B6A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Tinkamumo sąlygos pareiškėjams ir projektams</w:t>
            </w:r>
          </w:p>
        </w:tc>
        <w:tc>
          <w:tcPr>
            <w:tcW w:w="2500" w:type="pct"/>
            <w:tcBorders>
              <w:top w:val="nil"/>
              <w:left w:val="nil"/>
              <w:bottom w:val="single" w:sz="4" w:space="0" w:color="auto"/>
              <w:right w:val="single" w:sz="8" w:space="0" w:color="auto"/>
            </w:tcBorders>
            <w:shd w:val="clear" w:color="auto" w:fill="auto"/>
            <w:hideMark/>
          </w:tcPr>
          <w:p w14:paraId="7939A837" w14:textId="77777777" w:rsidR="002D161C" w:rsidRPr="002D161C" w:rsidRDefault="002D161C" w:rsidP="002D161C">
            <w:pPr>
              <w:rPr>
                <w:rFonts w:ascii="Calibri" w:hAnsi="Calibri" w:cs="Calibri"/>
                <w:sz w:val="22"/>
                <w:szCs w:val="22"/>
                <w:lang w:eastAsia="lt-LT"/>
              </w:rPr>
            </w:pPr>
            <w:r w:rsidRPr="002D161C">
              <w:rPr>
                <w:rFonts w:ascii="Calibri" w:hAnsi="Calibri" w:cs="Calibri"/>
                <w:sz w:val="22"/>
                <w:szCs w:val="22"/>
                <w:lang w:eastAsia="lt-LT"/>
              </w:rPr>
              <w:t>Sąlygos nustatytos SP ir VP administravimo taisyklėse</w:t>
            </w:r>
          </w:p>
        </w:tc>
      </w:tr>
      <w:tr w:rsidR="002D161C" w:rsidRPr="002D161C" w14:paraId="5ADA517F" w14:textId="77777777" w:rsidTr="002D161C">
        <w:trPr>
          <w:trHeight w:val="732"/>
        </w:trPr>
        <w:tc>
          <w:tcPr>
            <w:tcW w:w="2500" w:type="pct"/>
            <w:tcBorders>
              <w:top w:val="nil"/>
              <w:left w:val="single" w:sz="8" w:space="0" w:color="auto"/>
              <w:bottom w:val="single" w:sz="4" w:space="0" w:color="auto"/>
              <w:right w:val="single" w:sz="4" w:space="0" w:color="auto"/>
            </w:tcBorders>
            <w:shd w:val="clear" w:color="000000" w:fill="DDEBF7"/>
            <w:hideMark/>
          </w:tcPr>
          <w:p w14:paraId="31773D5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Projektų atrankos principai</w:t>
            </w:r>
          </w:p>
        </w:tc>
        <w:tc>
          <w:tcPr>
            <w:tcW w:w="2500" w:type="pct"/>
            <w:tcBorders>
              <w:top w:val="nil"/>
              <w:left w:val="nil"/>
              <w:bottom w:val="single" w:sz="4" w:space="0" w:color="auto"/>
              <w:right w:val="single" w:sz="8" w:space="0" w:color="auto"/>
            </w:tcBorders>
            <w:shd w:val="clear" w:color="auto" w:fill="auto"/>
            <w:hideMark/>
          </w:tcPr>
          <w:p w14:paraId="467A3F47" w14:textId="77777777" w:rsidR="002D161C" w:rsidRPr="002D161C" w:rsidRDefault="002D161C" w:rsidP="002D161C">
            <w:pPr>
              <w:rPr>
                <w:rFonts w:ascii="Calibri" w:hAnsi="Calibri" w:cs="Calibri"/>
                <w:sz w:val="22"/>
                <w:szCs w:val="22"/>
                <w:lang w:eastAsia="lt-LT"/>
              </w:rPr>
            </w:pPr>
            <w:r w:rsidRPr="002D161C">
              <w:rPr>
                <w:rFonts w:ascii="Calibri" w:hAnsi="Calibri" w:cs="Calibri"/>
                <w:sz w:val="22"/>
                <w:szCs w:val="22"/>
                <w:lang w:eastAsia="lt-LT"/>
              </w:rPr>
              <w:t xml:space="preserve">1. parama skirta investicijoms į ŽŪ skaitmeninimą; </w:t>
            </w:r>
            <w:r w:rsidRPr="002D161C">
              <w:rPr>
                <w:rFonts w:ascii="Calibri" w:hAnsi="Calibri" w:cs="Calibri"/>
                <w:sz w:val="22"/>
                <w:szCs w:val="22"/>
                <w:lang w:eastAsia="lt-LT"/>
              </w:rPr>
              <w:br/>
              <w:t xml:space="preserve">2. Paraišką teikia fizinis asmuo jaunesnis kaip 40 metų </w:t>
            </w:r>
            <w:r w:rsidRPr="002D161C">
              <w:rPr>
                <w:rFonts w:ascii="Calibri" w:hAnsi="Calibri" w:cs="Calibri"/>
                <w:sz w:val="22"/>
                <w:szCs w:val="22"/>
                <w:lang w:eastAsia="lt-LT"/>
              </w:rPr>
              <w:br/>
              <w:t xml:space="preserve">3. Investuojama į žemės ūkio produkcijos perdirbimą ir rinkodarą </w:t>
            </w:r>
          </w:p>
        </w:tc>
      </w:tr>
      <w:tr w:rsidR="002D161C" w:rsidRPr="002D161C" w14:paraId="5B3E65CE"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47552A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Planuojamų kvietimų teikti paraiškas skaičius</w:t>
            </w:r>
          </w:p>
        </w:tc>
        <w:tc>
          <w:tcPr>
            <w:tcW w:w="2500" w:type="pct"/>
            <w:tcBorders>
              <w:top w:val="nil"/>
              <w:left w:val="nil"/>
              <w:bottom w:val="single" w:sz="4" w:space="0" w:color="auto"/>
              <w:right w:val="single" w:sz="8" w:space="0" w:color="auto"/>
            </w:tcBorders>
            <w:shd w:val="clear" w:color="000000" w:fill="D9D9D9"/>
            <w:hideMark/>
          </w:tcPr>
          <w:p w14:paraId="23F0782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w:t>
            </w:r>
          </w:p>
        </w:tc>
      </w:tr>
      <w:tr w:rsidR="002D161C" w:rsidRPr="002D161C" w14:paraId="277478DE"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3D4706C" w14:textId="77777777" w:rsidR="002D161C" w:rsidRPr="002D161C" w:rsidRDefault="002D161C" w:rsidP="002D161C">
            <w:pPr>
              <w:jc w:val="left"/>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C dalis. Paramos dydžiai:</w:t>
            </w:r>
          </w:p>
        </w:tc>
        <w:tc>
          <w:tcPr>
            <w:tcW w:w="2500" w:type="pct"/>
            <w:tcBorders>
              <w:top w:val="nil"/>
              <w:left w:val="nil"/>
              <w:bottom w:val="single" w:sz="4" w:space="0" w:color="auto"/>
              <w:right w:val="single" w:sz="8" w:space="0" w:color="auto"/>
            </w:tcBorders>
            <w:shd w:val="clear" w:color="000000" w:fill="DDEBF7"/>
            <w:hideMark/>
          </w:tcPr>
          <w:p w14:paraId="07E997E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1B265BBF"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A4DA63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Didžiausia paramos suma vietos projektui, Eur</w:t>
            </w:r>
          </w:p>
        </w:tc>
        <w:tc>
          <w:tcPr>
            <w:tcW w:w="2500" w:type="pct"/>
            <w:tcBorders>
              <w:top w:val="nil"/>
              <w:left w:val="nil"/>
              <w:bottom w:val="single" w:sz="4" w:space="0" w:color="auto"/>
              <w:right w:val="single" w:sz="8" w:space="0" w:color="auto"/>
            </w:tcBorders>
            <w:shd w:val="clear" w:color="auto" w:fill="auto"/>
            <w:hideMark/>
          </w:tcPr>
          <w:p w14:paraId="4FEEE72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80000</w:t>
            </w:r>
          </w:p>
        </w:tc>
      </w:tr>
      <w:tr w:rsidR="002D161C" w:rsidRPr="002D161C" w14:paraId="5098FC07"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99A780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 xml:space="preserve">Paramos lyginamoji dalis, proc. </w:t>
            </w:r>
          </w:p>
        </w:tc>
        <w:tc>
          <w:tcPr>
            <w:tcW w:w="2500" w:type="pct"/>
            <w:tcBorders>
              <w:top w:val="nil"/>
              <w:left w:val="nil"/>
              <w:bottom w:val="single" w:sz="4" w:space="0" w:color="auto"/>
              <w:right w:val="single" w:sz="8" w:space="0" w:color="auto"/>
            </w:tcBorders>
            <w:shd w:val="clear" w:color="auto" w:fill="auto"/>
            <w:hideMark/>
          </w:tcPr>
          <w:p w14:paraId="25FC06A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iki 65 proc.</w:t>
            </w:r>
          </w:p>
        </w:tc>
      </w:tr>
      <w:tr w:rsidR="002D161C" w:rsidRPr="002D161C" w14:paraId="189A36E9"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80988F0"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paramos suma priemonei, Eur</w:t>
            </w:r>
          </w:p>
        </w:tc>
        <w:tc>
          <w:tcPr>
            <w:tcW w:w="2500" w:type="pct"/>
            <w:tcBorders>
              <w:top w:val="nil"/>
              <w:left w:val="nil"/>
              <w:bottom w:val="single" w:sz="4" w:space="0" w:color="auto"/>
              <w:right w:val="single" w:sz="8" w:space="0" w:color="auto"/>
            </w:tcBorders>
            <w:shd w:val="clear" w:color="auto" w:fill="auto"/>
            <w:hideMark/>
          </w:tcPr>
          <w:p w14:paraId="40D7245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80 000,00</w:t>
            </w:r>
          </w:p>
        </w:tc>
      </w:tr>
      <w:tr w:rsidR="002D161C" w:rsidRPr="002D161C" w14:paraId="4EF37C92"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F39548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paremti projektų (rodiklis L700)</w:t>
            </w:r>
          </w:p>
        </w:tc>
        <w:tc>
          <w:tcPr>
            <w:tcW w:w="2500" w:type="pct"/>
            <w:tcBorders>
              <w:top w:val="nil"/>
              <w:left w:val="nil"/>
              <w:bottom w:val="single" w:sz="4" w:space="0" w:color="auto"/>
              <w:right w:val="single" w:sz="8" w:space="0" w:color="auto"/>
            </w:tcBorders>
            <w:shd w:val="clear" w:color="auto" w:fill="auto"/>
            <w:hideMark/>
          </w:tcPr>
          <w:p w14:paraId="056D58C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w:t>
            </w:r>
          </w:p>
        </w:tc>
      </w:tr>
      <w:tr w:rsidR="002D161C" w:rsidRPr="002D161C" w14:paraId="4BCA9547"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DFEC24E"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Paaiškinimas, kaip nustatyta rodiklio L700 reikšmė</w:t>
            </w:r>
          </w:p>
        </w:tc>
        <w:tc>
          <w:tcPr>
            <w:tcW w:w="2500" w:type="pct"/>
            <w:tcBorders>
              <w:top w:val="nil"/>
              <w:left w:val="nil"/>
              <w:bottom w:val="single" w:sz="4" w:space="0" w:color="auto"/>
              <w:right w:val="single" w:sz="8" w:space="0" w:color="auto"/>
            </w:tcBorders>
            <w:shd w:val="clear" w:color="auto" w:fill="auto"/>
            <w:hideMark/>
          </w:tcPr>
          <w:p w14:paraId="61711F4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Pagal maksimalią paramos sumą.</w:t>
            </w:r>
          </w:p>
        </w:tc>
      </w:tr>
      <w:tr w:rsidR="002D161C" w:rsidRPr="002D161C" w14:paraId="5D23AE37"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5CDA97F" w14:textId="77777777" w:rsidR="002D161C" w:rsidRPr="002D161C" w:rsidRDefault="002D161C" w:rsidP="002D161C">
            <w:pPr>
              <w:jc w:val="left"/>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D dalis. Priemonės indėlis į ES ir nacionalinių horizontaliųjų principų įgyvendinimą:</w:t>
            </w:r>
          </w:p>
        </w:tc>
        <w:tc>
          <w:tcPr>
            <w:tcW w:w="2500" w:type="pct"/>
            <w:tcBorders>
              <w:top w:val="nil"/>
              <w:left w:val="nil"/>
              <w:bottom w:val="single" w:sz="4" w:space="0" w:color="auto"/>
              <w:right w:val="single" w:sz="8" w:space="0" w:color="auto"/>
            </w:tcBorders>
            <w:shd w:val="clear" w:color="000000" w:fill="DDEBF7"/>
            <w:hideMark/>
          </w:tcPr>
          <w:p w14:paraId="2DEC4BC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233EAE6B"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CDF522A"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Subregioninės vietovės principas:</w:t>
            </w:r>
          </w:p>
        </w:tc>
        <w:tc>
          <w:tcPr>
            <w:tcW w:w="2500" w:type="pct"/>
            <w:tcBorders>
              <w:top w:val="nil"/>
              <w:left w:val="nil"/>
              <w:bottom w:val="single" w:sz="4" w:space="0" w:color="auto"/>
              <w:right w:val="single" w:sz="8" w:space="0" w:color="auto"/>
            </w:tcBorders>
            <w:shd w:val="clear" w:color="000000" w:fill="DDEBF7"/>
            <w:hideMark/>
          </w:tcPr>
          <w:p w14:paraId="5E5FFB7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532460FE"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6B5FC7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siekiama, kad pagal priemonę finansuojami projektai apimtų visas VVG teritorijos seniūnijas?</w:t>
            </w:r>
          </w:p>
        </w:tc>
        <w:tc>
          <w:tcPr>
            <w:tcW w:w="2500" w:type="pct"/>
            <w:tcBorders>
              <w:top w:val="nil"/>
              <w:left w:val="nil"/>
              <w:bottom w:val="single" w:sz="4" w:space="0" w:color="auto"/>
              <w:right w:val="single" w:sz="8" w:space="0" w:color="auto"/>
            </w:tcBorders>
            <w:shd w:val="clear" w:color="000000" w:fill="FFF2CC"/>
            <w:hideMark/>
          </w:tcPr>
          <w:p w14:paraId="7EA3208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131F5C5" w14:textId="77777777" w:rsidTr="002D161C">
        <w:trPr>
          <w:trHeight w:val="329"/>
        </w:trPr>
        <w:tc>
          <w:tcPr>
            <w:tcW w:w="2500" w:type="pct"/>
            <w:tcBorders>
              <w:top w:val="nil"/>
              <w:left w:val="single" w:sz="8" w:space="0" w:color="auto"/>
              <w:bottom w:val="single" w:sz="4" w:space="0" w:color="auto"/>
              <w:right w:val="single" w:sz="4" w:space="0" w:color="auto"/>
            </w:tcBorders>
            <w:shd w:val="clear" w:color="000000" w:fill="DDEBF7"/>
            <w:hideMark/>
          </w:tcPr>
          <w:p w14:paraId="35A9CAB6"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4DD28B2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Nėra galimybės to padaryti, nes suplanuotas 1 VP, o seniūnijų yra - 11.</w:t>
            </w:r>
          </w:p>
        </w:tc>
      </w:tr>
      <w:tr w:rsidR="002D161C" w:rsidRPr="002D161C" w14:paraId="3BE1751B"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4AE57CB"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Partnerystės principas:</w:t>
            </w:r>
          </w:p>
        </w:tc>
        <w:tc>
          <w:tcPr>
            <w:tcW w:w="2500" w:type="pct"/>
            <w:tcBorders>
              <w:top w:val="nil"/>
              <w:left w:val="nil"/>
              <w:bottom w:val="single" w:sz="4" w:space="0" w:color="auto"/>
              <w:right w:val="single" w:sz="8" w:space="0" w:color="auto"/>
            </w:tcBorders>
            <w:shd w:val="clear" w:color="000000" w:fill="DDEBF7"/>
            <w:hideMark/>
          </w:tcPr>
          <w:p w14:paraId="7F6AB65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56E45AD3"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3565676"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siekiama, kad pagal priemonę finansuojami projektai būtų vykdomi su partneriais?</w:t>
            </w:r>
          </w:p>
        </w:tc>
        <w:tc>
          <w:tcPr>
            <w:tcW w:w="2500" w:type="pct"/>
            <w:tcBorders>
              <w:top w:val="nil"/>
              <w:left w:val="nil"/>
              <w:bottom w:val="single" w:sz="4" w:space="0" w:color="auto"/>
              <w:right w:val="single" w:sz="8" w:space="0" w:color="auto"/>
            </w:tcBorders>
            <w:shd w:val="clear" w:color="000000" w:fill="FFF2CC"/>
            <w:hideMark/>
          </w:tcPr>
          <w:p w14:paraId="323FDBE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 pasirinktinai</w:t>
            </w:r>
          </w:p>
        </w:tc>
      </w:tr>
      <w:tr w:rsidR="002D161C" w:rsidRPr="002D161C" w14:paraId="4C4670E5" w14:textId="77777777" w:rsidTr="002D161C">
        <w:trPr>
          <w:trHeight w:val="475"/>
        </w:trPr>
        <w:tc>
          <w:tcPr>
            <w:tcW w:w="2500" w:type="pct"/>
            <w:tcBorders>
              <w:top w:val="nil"/>
              <w:left w:val="single" w:sz="8" w:space="0" w:color="auto"/>
              <w:bottom w:val="single" w:sz="4" w:space="0" w:color="auto"/>
              <w:right w:val="single" w:sz="4" w:space="0" w:color="auto"/>
            </w:tcBorders>
            <w:shd w:val="clear" w:color="000000" w:fill="DDEBF7"/>
            <w:hideMark/>
          </w:tcPr>
          <w:p w14:paraId="117D410C"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0D352E8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Pareiškėjai turės galimybę pasirinkti ar projektą įgyvendinti su partneriais ir ne, papildomų atrankos balų už tai skirti neplanuojama</w:t>
            </w:r>
          </w:p>
        </w:tc>
      </w:tr>
      <w:tr w:rsidR="002D161C" w:rsidRPr="002D161C" w14:paraId="79517E7D"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565CD18"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Inovacijų principas:</w:t>
            </w:r>
          </w:p>
        </w:tc>
        <w:tc>
          <w:tcPr>
            <w:tcW w:w="2500" w:type="pct"/>
            <w:tcBorders>
              <w:top w:val="nil"/>
              <w:left w:val="nil"/>
              <w:bottom w:val="single" w:sz="4" w:space="0" w:color="auto"/>
              <w:right w:val="single" w:sz="8" w:space="0" w:color="auto"/>
            </w:tcBorders>
            <w:shd w:val="clear" w:color="000000" w:fill="DDEBF7"/>
            <w:hideMark/>
          </w:tcPr>
          <w:p w14:paraId="6D79EBA1"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24EE4894"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466E7D1E"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siekiama, kad pagal priemonę finansuojami projektai būtų skirti inovacijoms vietos lygiu diegti?</w:t>
            </w:r>
          </w:p>
        </w:tc>
        <w:tc>
          <w:tcPr>
            <w:tcW w:w="2500" w:type="pct"/>
            <w:tcBorders>
              <w:top w:val="nil"/>
              <w:left w:val="nil"/>
              <w:bottom w:val="single" w:sz="4" w:space="0" w:color="auto"/>
              <w:right w:val="single" w:sz="8" w:space="0" w:color="auto"/>
            </w:tcBorders>
            <w:shd w:val="clear" w:color="000000" w:fill="FFF2CC"/>
            <w:hideMark/>
          </w:tcPr>
          <w:p w14:paraId="17C2BD8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 pasirinktinai</w:t>
            </w:r>
          </w:p>
        </w:tc>
      </w:tr>
      <w:tr w:rsidR="002D161C" w:rsidRPr="002D161C" w14:paraId="3D386856"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4630964"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466C20F0"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Žr. 10.22 p. Skaičius apskaičiuotas įvertinus ankstesnio laikotarpio patirtį.</w:t>
            </w:r>
          </w:p>
        </w:tc>
      </w:tr>
      <w:tr w:rsidR="002D161C" w:rsidRPr="002D161C" w14:paraId="1EC59138"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8077A38"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lastRenderedPageBreak/>
              <w:t>Planuojama paremti projektų, skirtų inovacijoms vietos lygiu diegti (rodiklis L710)</w:t>
            </w:r>
          </w:p>
        </w:tc>
        <w:tc>
          <w:tcPr>
            <w:tcW w:w="2500" w:type="pct"/>
            <w:tcBorders>
              <w:top w:val="nil"/>
              <w:left w:val="nil"/>
              <w:bottom w:val="single" w:sz="4" w:space="0" w:color="auto"/>
              <w:right w:val="single" w:sz="8" w:space="0" w:color="auto"/>
            </w:tcBorders>
            <w:shd w:val="clear" w:color="auto" w:fill="auto"/>
            <w:hideMark/>
          </w:tcPr>
          <w:p w14:paraId="11E87B0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0</w:t>
            </w:r>
          </w:p>
        </w:tc>
      </w:tr>
      <w:tr w:rsidR="002D161C" w:rsidRPr="002D161C" w14:paraId="0967B004"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C60CF9D"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Lyčių lygybė ir nediskriminavimas:</w:t>
            </w:r>
          </w:p>
        </w:tc>
        <w:tc>
          <w:tcPr>
            <w:tcW w:w="2500" w:type="pct"/>
            <w:tcBorders>
              <w:top w:val="nil"/>
              <w:left w:val="nil"/>
              <w:bottom w:val="single" w:sz="4" w:space="0" w:color="auto"/>
              <w:right w:val="single" w:sz="8" w:space="0" w:color="auto"/>
            </w:tcBorders>
            <w:shd w:val="clear" w:color="000000" w:fill="DDEBF7"/>
            <w:hideMark/>
          </w:tcPr>
          <w:p w14:paraId="49096B5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05BE05F3"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9D840E6"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pagal priemonę finansuojami projektai, skirti lyčių lygybei ir nediskriminavimui?</w:t>
            </w:r>
          </w:p>
        </w:tc>
        <w:tc>
          <w:tcPr>
            <w:tcW w:w="2500" w:type="pct"/>
            <w:tcBorders>
              <w:top w:val="nil"/>
              <w:left w:val="nil"/>
              <w:bottom w:val="single" w:sz="4" w:space="0" w:color="auto"/>
              <w:right w:val="single" w:sz="8" w:space="0" w:color="auto"/>
            </w:tcBorders>
            <w:shd w:val="clear" w:color="000000" w:fill="FFF2CC"/>
            <w:hideMark/>
          </w:tcPr>
          <w:p w14:paraId="283EA14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C3AFF61"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5F6F6FE"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 (jei taip, kaip bus užtikrinta)</w:t>
            </w:r>
          </w:p>
        </w:tc>
        <w:tc>
          <w:tcPr>
            <w:tcW w:w="2500" w:type="pct"/>
            <w:tcBorders>
              <w:top w:val="nil"/>
              <w:left w:val="nil"/>
              <w:bottom w:val="single" w:sz="4" w:space="0" w:color="auto"/>
              <w:right w:val="single" w:sz="8" w:space="0" w:color="auto"/>
            </w:tcBorders>
            <w:shd w:val="clear" w:color="auto" w:fill="auto"/>
            <w:hideMark/>
          </w:tcPr>
          <w:p w14:paraId="4E6E658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7E713934"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E6423AC"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Jaunimas:</w:t>
            </w:r>
          </w:p>
        </w:tc>
        <w:tc>
          <w:tcPr>
            <w:tcW w:w="2500" w:type="pct"/>
            <w:tcBorders>
              <w:top w:val="nil"/>
              <w:left w:val="nil"/>
              <w:bottom w:val="single" w:sz="4" w:space="0" w:color="auto"/>
              <w:right w:val="single" w:sz="8" w:space="0" w:color="auto"/>
            </w:tcBorders>
            <w:shd w:val="clear" w:color="000000" w:fill="DDEBF7"/>
            <w:hideMark/>
          </w:tcPr>
          <w:p w14:paraId="62B96C00"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5061403F" w14:textId="77777777" w:rsidTr="002D161C">
        <w:trPr>
          <w:trHeight w:val="259"/>
        </w:trPr>
        <w:tc>
          <w:tcPr>
            <w:tcW w:w="2500" w:type="pct"/>
            <w:tcBorders>
              <w:top w:val="nil"/>
              <w:left w:val="single" w:sz="8" w:space="0" w:color="auto"/>
              <w:bottom w:val="single" w:sz="4" w:space="0" w:color="auto"/>
              <w:right w:val="single" w:sz="4" w:space="0" w:color="auto"/>
            </w:tcBorders>
            <w:shd w:val="clear" w:color="000000" w:fill="DDEBF7"/>
            <w:hideMark/>
          </w:tcPr>
          <w:p w14:paraId="58AC6DBC"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pagal priemonę finansuojami projektai, skirti jaunimui?</w:t>
            </w:r>
          </w:p>
        </w:tc>
        <w:tc>
          <w:tcPr>
            <w:tcW w:w="2500" w:type="pct"/>
            <w:tcBorders>
              <w:top w:val="nil"/>
              <w:left w:val="nil"/>
              <w:bottom w:val="single" w:sz="4" w:space="0" w:color="auto"/>
              <w:right w:val="single" w:sz="8" w:space="0" w:color="auto"/>
            </w:tcBorders>
            <w:shd w:val="clear" w:color="000000" w:fill="FFF2CC"/>
            <w:hideMark/>
          </w:tcPr>
          <w:p w14:paraId="69FAAA3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0ED3D1E3"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DEA8E2C"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 (jei taip, kaip bus užtikrinta)</w:t>
            </w:r>
          </w:p>
        </w:tc>
        <w:tc>
          <w:tcPr>
            <w:tcW w:w="2500" w:type="pct"/>
            <w:tcBorders>
              <w:top w:val="nil"/>
              <w:left w:val="nil"/>
              <w:bottom w:val="single" w:sz="4" w:space="0" w:color="auto"/>
              <w:right w:val="single" w:sz="8" w:space="0" w:color="auto"/>
            </w:tcBorders>
            <w:shd w:val="clear" w:color="auto" w:fill="auto"/>
            <w:hideMark/>
          </w:tcPr>
          <w:p w14:paraId="6A5D0D4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Žr. 10.22 p.</w:t>
            </w:r>
          </w:p>
        </w:tc>
      </w:tr>
      <w:tr w:rsidR="002D161C" w:rsidRPr="002D161C" w14:paraId="742B00F8"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F27AA8F"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E dalis. Priemonės rezultato rodikliai:</w:t>
            </w:r>
          </w:p>
        </w:tc>
        <w:tc>
          <w:tcPr>
            <w:tcW w:w="2500" w:type="pct"/>
            <w:tcBorders>
              <w:top w:val="nil"/>
              <w:left w:val="nil"/>
              <w:bottom w:val="single" w:sz="4" w:space="0" w:color="auto"/>
              <w:right w:val="single" w:sz="8" w:space="0" w:color="auto"/>
            </w:tcBorders>
            <w:shd w:val="clear" w:color="000000" w:fill="DDEBF7"/>
            <w:hideMark/>
          </w:tcPr>
          <w:p w14:paraId="5FC7198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68408E4D"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0D11B63"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SP rezultato rodiklių taikymas priemonei:</w:t>
            </w:r>
          </w:p>
        </w:tc>
        <w:tc>
          <w:tcPr>
            <w:tcW w:w="2500" w:type="pct"/>
            <w:tcBorders>
              <w:top w:val="nil"/>
              <w:left w:val="nil"/>
              <w:bottom w:val="single" w:sz="4" w:space="0" w:color="auto"/>
              <w:right w:val="single" w:sz="8" w:space="0" w:color="auto"/>
            </w:tcBorders>
            <w:shd w:val="clear" w:color="000000" w:fill="DDEBF7"/>
            <w:hideMark/>
          </w:tcPr>
          <w:p w14:paraId="6114710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6E39EAFB"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0FA016B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w:t>
            </w:r>
          </w:p>
        </w:tc>
        <w:tc>
          <w:tcPr>
            <w:tcW w:w="2500" w:type="pct"/>
            <w:tcBorders>
              <w:top w:val="nil"/>
              <w:left w:val="nil"/>
              <w:bottom w:val="nil"/>
              <w:right w:val="single" w:sz="8" w:space="0" w:color="auto"/>
            </w:tcBorders>
            <w:shd w:val="clear" w:color="000000" w:fill="FFF2CC"/>
            <w:hideMark/>
          </w:tcPr>
          <w:p w14:paraId="0B950051"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15819C33"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3EF88AEE"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R.37</w:t>
            </w:r>
          </w:p>
        </w:tc>
        <w:tc>
          <w:tcPr>
            <w:tcW w:w="2500" w:type="pct"/>
            <w:tcBorders>
              <w:top w:val="nil"/>
              <w:left w:val="nil"/>
              <w:bottom w:val="nil"/>
              <w:right w:val="single" w:sz="8" w:space="0" w:color="auto"/>
            </w:tcBorders>
            <w:shd w:val="clear" w:color="000000" w:fill="FFF2CC"/>
            <w:hideMark/>
          </w:tcPr>
          <w:p w14:paraId="5FF6AE1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0F128CF1"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2851FCF6"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R.39</w:t>
            </w:r>
          </w:p>
        </w:tc>
        <w:tc>
          <w:tcPr>
            <w:tcW w:w="2500" w:type="pct"/>
            <w:tcBorders>
              <w:top w:val="nil"/>
              <w:left w:val="nil"/>
              <w:bottom w:val="nil"/>
              <w:right w:val="single" w:sz="8" w:space="0" w:color="auto"/>
            </w:tcBorders>
            <w:shd w:val="clear" w:color="000000" w:fill="FFF2CC"/>
            <w:hideMark/>
          </w:tcPr>
          <w:p w14:paraId="6C623830"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EA23E9E"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55B5A4A2"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R.41</w:t>
            </w:r>
          </w:p>
        </w:tc>
        <w:tc>
          <w:tcPr>
            <w:tcW w:w="2500" w:type="pct"/>
            <w:tcBorders>
              <w:top w:val="nil"/>
              <w:left w:val="nil"/>
              <w:bottom w:val="nil"/>
              <w:right w:val="single" w:sz="8" w:space="0" w:color="auto"/>
            </w:tcBorders>
            <w:shd w:val="clear" w:color="000000" w:fill="FFF2CC"/>
            <w:hideMark/>
          </w:tcPr>
          <w:p w14:paraId="3479C5B3"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6A3030A"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7148FE06"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R.42</w:t>
            </w:r>
          </w:p>
        </w:tc>
        <w:tc>
          <w:tcPr>
            <w:tcW w:w="2500" w:type="pct"/>
            <w:tcBorders>
              <w:top w:val="nil"/>
              <w:left w:val="nil"/>
              <w:bottom w:val="nil"/>
              <w:right w:val="single" w:sz="8" w:space="0" w:color="auto"/>
            </w:tcBorders>
            <w:shd w:val="clear" w:color="000000" w:fill="FFF2CC"/>
            <w:hideMark/>
          </w:tcPr>
          <w:p w14:paraId="1846291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A6144AB" w14:textId="77777777" w:rsidTr="002D161C">
        <w:trPr>
          <w:trHeight w:val="300"/>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46B86C80"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VPS rodiklių taikymas priemonei:</w:t>
            </w:r>
          </w:p>
        </w:tc>
        <w:tc>
          <w:tcPr>
            <w:tcW w:w="2500" w:type="pct"/>
            <w:tcBorders>
              <w:top w:val="single" w:sz="4" w:space="0" w:color="auto"/>
              <w:left w:val="nil"/>
              <w:bottom w:val="single" w:sz="4" w:space="0" w:color="auto"/>
              <w:right w:val="single" w:sz="8" w:space="0" w:color="auto"/>
            </w:tcBorders>
            <w:shd w:val="clear" w:color="000000" w:fill="DDEBF7"/>
            <w:hideMark/>
          </w:tcPr>
          <w:p w14:paraId="2C274A7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76C9F6DA"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00945B39"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RASE-P.1</w:t>
            </w:r>
          </w:p>
        </w:tc>
        <w:tc>
          <w:tcPr>
            <w:tcW w:w="2500" w:type="pct"/>
            <w:tcBorders>
              <w:top w:val="nil"/>
              <w:left w:val="nil"/>
              <w:bottom w:val="nil"/>
              <w:right w:val="single" w:sz="8" w:space="0" w:color="auto"/>
            </w:tcBorders>
            <w:shd w:val="clear" w:color="000000" w:fill="FFF2CC"/>
            <w:hideMark/>
          </w:tcPr>
          <w:p w14:paraId="567C3A00"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B80E59F"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3D10013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RASE-P.2</w:t>
            </w:r>
          </w:p>
        </w:tc>
        <w:tc>
          <w:tcPr>
            <w:tcW w:w="2500" w:type="pct"/>
            <w:tcBorders>
              <w:top w:val="nil"/>
              <w:left w:val="nil"/>
              <w:bottom w:val="nil"/>
              <w:right w:val="single" w:sz="8" w:space="0" w:color="auto"/>
            </w:tcBorders>
            <w:shd w:val="clear" w:color="000000" w:fill="FFF2CC"/>
            <w:hideMark/>
          </w:tcPr>
          <w:p w14:paraId="2A0C0DF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F26C25F"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0AF5C84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RASE-P.3</w:t>
            </w:r>
          </w:p>
        </w:tc>
        <w:tc>
          <w:tcPr>
            <w:tcW w:w="2500" w:type="pct"/>
            <w:tcBorders>
              <w:top w:val="nil"/>
              <w:left w:val="nil"/>
              <w:bottom w:val="nil"/>
              <w:right w:val="single" w:sz="8" w:space="0" w:color="auto"/>
            </w:tcBorders>
            <w:shd w:val="clear" w:color="000000" w:fill="FFF2CC"/>
            <w:hideMark/>
          </w:tcPr>
          <w:p w14:paraId="1210F22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2163F88"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7CFB882E"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RASE-P.4</w:t>
            </w:r>
          </w:p>
        </w:tc>
        <w:tc>
          <w:tcPr>
            <w:tcW w:w="2500" w:type="pct"/>
            <w:tcBorders>
              <w:top w:val="nil"/>
              <w:left w:val="nil"/>
              <w:bottom w:val="nil"/>
              <w:right w:val="single" w:sz="8" w:space="0" w:color="auto"/>
            </w:tcBorders>
            <w:shd w:val="clear" w:color="000000" w:fill="FFF2CC"/>
            <w:hideMark/>
          </w:tcPr>
          <w:p w14:paraId="58A44C76"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73083B9"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1A90172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RASE-P.5</w:t>
            </w:r>
          </w:p>
        </w:tc>
        <w:tc>
          <w:tcPr>
            <w:tcW w:w="2500" w:type="pct"/>
            <w:tcBorders>
              <w:top w:val="nil"/>
              <w:left w:val="nil"/>
              <w:bottom w:val="nil"/>
              <w:right w:val="single" w:sz="8" w:space="0" w:color="auto"/>
            </w:tcBorders>
            <w:shd w:val="clear" w:color="000000" w:fill="FFF2CC"/>
            <w:hideMark/>
          </w:tcPr>
          <w:p w14:paraId="24D414D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AE04516"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1B3A4792"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RASE-P.6</w:t>
            </w:r>
          </w:p>
        </w:tc>
        <w:tc>
          <w:tcPr>
            <w:tcW w:w="2500" w:type="pct"/>
            <w:tcBorders>
              <w:top w:val="nil"/>
              <w:left w:val="nil"/>
              <w:bottom w:val="nil"/>
              <w:right w:val="single" w:sz="8" w:space="0" w:color="auto"/>
            </w:tcBorders>
            <w:shd w:val="clear" w:color="000000" w:fill="FFF2CC"/>
            <w:hideMark/>
          </w:tcPr>
          <w:p w14:paraId="25D86D2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D44627D"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08C7479E"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RASE-P.7</w:t>
            </w:r>
          </w:p>
        </w:tc>
        <w:tc>
          <w:tcPr>
            <w:tcW w:w="2500" w:type="pct"/>
            <w:tcBorders>
              <w:top w:val="nil"/>
              <w:left w:val="nil"/>
              <w:bottom w:val="nil"/>
              <w:right w:val="single" w:sz="8" w:space="0" w:color="auto"/>
            </w:tcBorders>
            <w:shd w:val="clear" w:color="000000" w:fill="FFF2CC"/>
            <w:hideMark/>
          </w:tcPr>
          <w:p w14:paraId="60133E2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3EF869D"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23834D1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RASE-P.8</w:t>
            </w:r>
          </w:p>
        </w:tc>
        <w:tc>
          <w:tcPr>
            <w:tcW w:w="2500" w:type="pct"/>
            <w:tcBorders>
              <w:top w:val="nil"/>
              <w:left w:val="nil"/>
              <w:bottom w:val="nil"/>
              <w:right w:val="single" w:sz="8" w:space="0" w:color="auto"/>
            </w:tcBorders>
            <w:shd w:val="clear" w:color="000000" w:fill="FFF2CC"/>
            <w:hideMark/>
          </w:tcPr>
          <w:p w14:paraId="7F30887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F4421E8"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170BD8A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RASE-P.9</w:t>
            </w:r>
          </w:p>
        </w:tc>
        <w:tc>
          <w:tcPr>
            <w:tcW w:w="2500" w:type="pct"/>
            <w:tcBorders>
              <w:top w:val="nil"/>
              <w:left w:val="nil"/>
              <w:bottom w:val="nil"/>
              <w:right w:val="single" w:sz="8" w:space="0" w:color="auto"/>
            </w:tcBorders>
            <w:shd w:val="clear" w:color="000000" w:fill="FFF2CC"/>
            <w:hideMark/>
          </w:tcPr>
          <w:p w14:paraId="3C8256A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97D021E"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3D5B32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RASE-P.10</w:t>
            </w:r>
          </w:p>
        </w:tc>
        <w:tc>
          <w:tcPr>
            <w:tcW w:w="2500" w:type="pct"/>
            <w:tcBorders>
              <w:top w:val="nil"/>
              <w:left w:val="nil"/>
              <w:bottom w:val="single" w:sz="4" w:space="0" w:color="auto"/>
              <w:right w:val="single" w:sz="8" w:space="0" w:color="auto"/>
            </w:tcBorders>
            <w:shd w:val="clear" w:color="000000" w:fill="FFF2CC"/>
            <w:hideMark/>
          </w:tcPr>
          <w:p w14:paraId="58477C6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E5339AB"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BC70C4B"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F dalis. Pagal priemonę remiamų projektų pobūdis:</w:t>
            </w:r>
          </w:p>
        </w:tc>
        <w:tc>
          <w:tcPr>
            <w:tcW w:w="2500" w:type="pct"/>
            <w:tcBorders>
              <w:top w:val="nil"/>
              <w:left w:val="nil"/>
              <w:bottom w:val="single" w:sz="4" w:space="0" w:color="auto"/>
              <w:right w:val="single" w:sz="8" w:space="0" w:color="auto"/>
            </w:tcBorders>
            <w:shd w:val="clear" w:color="000000" w:fill="DDEBF7"/>
            <w:hideMark/>
          </w:tcPr>
          <w:p w14:paraId="7E2F7973"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5BCFE9C9"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9D84FE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pelno projektai</w:t>
            </w:r>
          </w:p>
        </w:tc>
        <w:tc>
          <w:tcPr>
            <w:tcW w:w="2500" w:type="pct"/>
            <w:tcBorders>
              <w:top w:val="nil"/>
              <w:left w:val="nil"/>
              <w:bottom w:val="single" w:sz="4" w:space="0" w:color="auto"/>
              <w:right w:val="single" w:sz="8" w:space="0" w:color="auto"/>
            </w:tcBorders>
            <w:shd w:val="clear" w:color="000000" w:fill="FFF2CC"/>
            <w:hideMark/>
          </w:tcPr>
          <w:p w14:paraId="5A7F2C36"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2493ECF4" w14:textId="77777777" w:rsidTr="002D161C">
        <w:trPr>
          <w:trHeight w:val="840"/>
        </w:trPr>
        <w:tc>
          <w:tcPr>
            <w:tcW w:w="2500" w:type="pct"/>
            <w:tcBorders>
              <w:top w:val="nil"/>
              <w:left w:val="single" w:sz="8" w:space="0" w:color="auto"/>
              <w:bottom w:val="single" w:sz="4" w:space="0" w:color="auto"/>
              <w:right w:val="single" w:sz="4" w:space="0" w:color="auto"/>
            </w:tcBorders>
            <w:shd w:val="clear" w:color="000000" w:fill="DDEBF7"/>
            <w:hideMark/>
          </w:tcPr>
          <w:p w14:paraId="52489983"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lastRenderedPageBreak/>
              <w:t>Remiami projektai, susiję su žinių perdavimu, įskaitant konsultacijas, mokymą ir keitimąsi žiniomis apie tvarią, ekonominę, socialinę, aplinką ir klimatą tausojančią veiklą (aktualu rodikliui L801)</w:t>
            </w:r>
          </w:p>
        </w:tc>
        <w:tc>
          <w:tcPr>
            <w:tcW w:w="2500" w:type="pct"/>
            <w:tcBorders>
              <w:top w:val="nil"/>
              <w:left w:val="nil"/>
              <w:bottom w:val="single" w:sz="4" w:space="0" w:color="auto"/>
              <w:right w:val="single" w:sz="8" w:space="0" w:color="auto"/>
            </w:tcBorders>
            <w:shd w:val="clear" w:color="000000" w:fill="FFF2CC"/>
            <w:hideMark/>
          </w:tcPr>
          <w:p w14:paraId="46361A1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1EE0811B" w14:textId="77777777" w:rsidTr="002D161C">
        <w:trPr>
          <w:trHeight w:val="852"/>
        </w:trPr>
        <w:tc>
          <w:tcPr>
            <w:tcW w:w="2500" w:type="pct"/>
            <w:tcBorders>
              <w:top w:val="nil"/>
              <w:left w:val="single" w:sz="8" w:space="0" w:color="auto"/>
              <w:bottom w:val="single" w:sz="4" w:space="0" w:color="auto"/>
              <w:right w:val="single" w:sz="4" w:space="0" w:color="auto"/>
            </w:tcBorders>
            <w:shd w:val="clear" w:color="000000" w:fill="DDEBF7"/>
            <w:hideMark/>
          </w:tcPr>
          <w:p w14:paraId="59F60523"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gamintojų organizacijomis, vietinėmis rinkomis, trumpomis tiekimo grandinėmis ir kokybės schemomis, įskaitant paramą investicijoms, rinkodaros veiklą ir kt. (aktualu rodikliui L802)</w:t>
            </w:r>
          </w:p>
        </w:tc>
        <w:tc>
          <w:tcPr>
            <w:tcW w:w="2500" w:type="pct"/>
            <w:tcBorders>
              <w:top w:val="nil"/>
              <w:left w:val="nil"/>
              <w:bottom w:val="single" w:sz="4" w:space="0" w:color="auto"/>
              <w:right w:val="single" w:sz="8" w:space="0" w:color="auto"/>
            </w:tcBorders>
            <w:shd w:val="clear" w:color="000000" w:fill="FFF2CC"/>
            <w:hideMark/>
          </w:tcPr>
          <w:p w14:paraId="4E2FE7E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3579B82" w14:textId="77777777" w:rsidTr="002D161C">
        <w:trPr>
          <w:trHeight w:val="551"/>
        </w:trPr>
        <w:tc>
          <w:tcPr>
            <w:tcW w:w="2500" w:type="pct"/>
            <w:tcBorders>
              <w:top w:val="nil"/>
              <w:left w:val="single" w:sz="8" w:space="0" w:color="auto"/>
              <w:bottom w:val="single" w:sz="4" w:space="0" w:color="auto"/>
              <w:right w:val="single" w:sz="4" w:space="0" w:color="auto"/>
            </w:tcBorders>
            <w:shd w:val="clear" w:color="000000" w:fill="DDEBF7"/>
            <w:hideMark/>
          </w:tcPr>
          <w:p w14:paraId="25C5A9C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atsinaujinančios energijos gamybos pajėgumais, įskaitant biologinę (aktualu rodikliui L803)</w:t>
            </w:r>
          </w:p>
        </w:tc>
        <w:tc>
          <w:tcPr>
            <w:tcW w:w="2500" w:type="pct"/>
            <w:tcBorders>
              <w:top w:val="nil"/>
              <w:left w:val="nil"/>
              <w:bottom w:val="single" w:sz="4" w:space="0" w:color="auto"/>
              <w:right w:val="single" w:sz="8" w:space="0" w:color="auto"/>
            </w:tcBorders>
            <w:shd w:val="clear" w:color="000000" w:fill="FFF2CC"/>
            <w:hideMark/>
          </w:tcPr>
          <w:p w14:paraId="2B0ED6EA"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1E984BC0" w14:textId="77777777" w:rsidTr="002D161C">
        <w:trPr>
          <w:trHeight w:val="843"/>
        </w:trPr>
        <w:tc>
          <w:tcPr>
            <w:tcW w:w="2500" w:type="pct"/>
            <w:tcBorders>
              <w:top w:val="nil"/>
              <w:left w:val="single" w:sz="8" w:space="0" w:color="auto"/>
              <w:bottom w:val="single" w:sz="4" w:space="0" w:color="auto"/>
              <w:right w:val="single" w:sz="4" w:space="0" w:color="auto"/>
            </w:tcBorders>
            <w:shd w:val="clear" w:color="000000" w:fill="DDEBF7"/>
            <w:hideMark/>
          </w:tcPr>
          <w:p w14:paraId="02F5B587"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prisidedantys prie aplinkos tvarumo, klimato kaitos švelninimo bei prisitaikymo prie jos tikslų įgyvendinimo kaimo vietovėse (aktualu rodikliui L804)</w:t>
            </w:r>
          </w:p>
        </w:tc>
        <w:tc>
          <w:tcPr>
            <w:tcW w:w="2500" w:type="pct"/>
            <w:tcBorders>
              <w:top w:val="nil"/>
              <w:left w:val="nil"/>
              <w:bottom w:val="single" w:sz="4" w:space="0" w:color="auto"/>
              <w:right w:val="single" w:sz="8" w:space="0" w:color="auto"/>
            </w:tcBorders>
            <w:shd w:val="clear" w:color="000000" w:fill="FFF2CC"/>
            <w:hideMark/>
          </w:tcPr>
          <w:p w14:paraId="2741B3B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7533660" w14:textId="77777777" w:rsidTr="002D161C">
        <w:trPr>
          <w:trHeight w:val="415"/>
        </w:trPr>
        <w:tc>
          <w:tcPr>
            <w:tcW w:w="2500" w:type="pct"/>
            <w:tcBorders>
              <w:top w:val="nil"/>
              <w:left w:val="single" w:sz="8" w:space="0" w:color="auto"/>
              <w:bottom w:val="single" w:sz="4" w:space="0" w:color="auto"/>
              <w:right w:val="single" w:sz="4" w:space="0" w:color="auto"/>
            </w:tcBorders>
            <w:shd w:val="clear" w:color="000000" w:fill="DDEBF7"/>
            <w:hideMark/>
          </w:tcPr>
          <w:p w14:paraId="539ECE2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kurie kuria darbo vietas (aktualu rodikliui L805)</w:t>
            </w:r>
          </w:p>
        </w:tc>
        <w:tc>
          <w:tcPr>
            <w:tcW w:w="2500" w:type="pct"/>
            <w:tcBorders>
              <w:top w:val="nil"/>
              <w:left w:val="nil"/>
              <w:bottom w:val="single" w:sz="4" w:space="0" w:color="auto"/>
              <w:right w:val="single" w:sz="8" w:space="0" w:color="auto"/>
            </w:tcBorders>
            <w:shd w:val="clear" w:color="000000" w:fill="FFF2CC"/>
            <w:hideMark/>
          </w:tcPr>
          <w:p w14:paraId="0E5894DA"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25108E29"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4E59F02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kaimo verslų, įskaitant bioekonomiką, projektai (aktualu rodikliui L 806)</w:t>
            </w:r>
          </w:p>
        </w:tc>
        <w:tc>
          <w:tcPr>
            <w:tcW w:w="2500" w:type="pct"/>
            <w:tcBorders>
              <w:top w:val="nil"/>
              <w:left w:val="nil"/>
              <w:bottom w:val="single" w:sz="4" w:space="0" w:color="auto"/>
              <w:right w:val="single" w:sz="8" w:space="0" w:color="auto"/>
            </w:tcBorders>
            <w:shd w:val="clear" w:color="000000" w:fill="FFF2CC"/>
            <w:hideMark/>
          </w:tcPr>
          <w:p w14:paraId="6B5E8B3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B6B6B08"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72A7D0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sumanių kaimų strategijomis (aktualu rodikliui L807)</w:t>
            </w:r>
          </w:p>
        </w:tc>
        <w:tc>
          <w:tcPr>
            <w:tcW w:w="2500" w:type="pct"/>
            <w:tcBorders>
              <w:top w:val="nil"/>
              <w:left w:val="nil"/>
              <w:bottom w:val="single" w:sz="4" w:space="0" w:color="auto"/>
              <w:right w:val="single" w:sz="8" w:space="0" w:color="auto"/>
            </w:tcBorders>
            <w:shd w:val="clear" w:color="000000" w:fill="FFF2CC"/>
            <w:hideMark/>
          </w:tcPr>
          <w:p w14:paraId="040C6AD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A8F209E"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2F60333"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gerinantys paslaugų prieinamumą ir infrastruktūrą (aktualu rodikliui L808)</w:t>
            </w:r>
          </w:p>
        </w:tc>
        <w:tc>
          <w:tcPr>
            <w:tcW w:w="2500" w:type="pct"/>
            <w:tcBorders>
              <w:top w:val="nil"/>
              <w:left w:val="nil"/>
              <w:bottom w:val="single" w:sz="4" w:space="0" w:color="auto"/>
              <w:right w:val="single" w:sz="8" w:space="0" w:color="auto"/>
            </w:tcBorders>
            <w:shd w:val="clear" w:color="000000" w:fill="FFF2CC"/>
            <w:hideMark/>
          </w:tcPr>
          <w:p w14:paraId="02E58795"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773BED7" w14:textId="77777777" w:rsidTr="002D161C">
        <w:trPr>
          <w:trHeight w:val="277"/>
        </w:trPr>
        <w:tc>
          <w:tcPr>
            <w:tcW w:w="2500" w:type="pct"/>
            <w:tcBorders>
              <w:top w:val="nil"/>
              <w:left w:val="single" w:sz="8" w:space="0" w:color="auto"/>
              <w:bottom w:val="single" w:sz="4" w:space="0" w:color="auto"/>
              <w:right w:val="single" w:sz="4" w:space="0" w:color="auto"/>
            </w:tcBorders>
            <w:shd w:val="clear" w:color="000000" w:fill="DDEBF7"/>
            <w:hideMark/>
          </w:tcPr>
          <w:p w14:paraId="1FE31DC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socialinės įtraukties projektai (aktualu rodikliui L809)</w:t>
            </w:r>
          </w:p>
        </w:tc>
        <w:tc>
          <w:tcPr>
            <w:tcW w:w="2500" w:type="pct"/>
            <w:tcBorders>
              <w:top w:val="nil"/>
              <w:left w:val="nil"/>
              <w:bottom w:val="single" w:sz="4" w:space="0" w:color="auto"/>
              <w:right w:val="single" w:sz="8" w:space="0" w:color="auto"/>
            </w:tcBorders>
            <w:shd w:val="clear" w:color="000000" w:fill="FFF2CC"/>
            <w:hideMark/>
          </w:tcPr>
          <w:p w14:paraId="66FB0821"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C7B6C8D" w14:textId="77777777" w:rsidTr="002D161C">
        <w:trPr>
          <w:trHeight w:val="300"/>
        </w:trPr>
        <w:tc>
          <w:tcPr>
            <w:tcW w:w="2500" w:type="pct"/>
            <w:tcBorders>
              <w:top w:val="nil"/>
              <w:left w:val="single" w:sz="8" w:space="0" w:color="auto"/>
              <w:bottom w:val="nil"/>
              <w:right w:val="nil"/>
            </w:tcBorders>
            <w:shd w:val="clear" w:color="auto" w:fill="auto"/>
            <w:noWrap/>
            <w:hideMark/>
          </w:tcPr>
          <w:p w14:paraId="3E6D2AA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 </w:t>
            </w:r>
          </w:p>
        </w:tc>
        <w:tc>
          <w:tcPr>
            <w:tcW w:w="2500" w:type="pct"/>
            <w:tcBorders>
              <w:top w:val="nil"/>
              <w:left w:val="nil"/>
              <w:bottom w:val="nil"/>
              <w:right w:val="single" w:sz="8" w:space="0" w:color="auto"/>
            </w:tcBorders>
            <w:shd w:val="clear" w:color="auto" w:fill="auto"/>
            <w:hideMark/>
          </w:tcPr>
          <w:p w14:paraId="7D0B1040"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2090988C" w14:textId="77777777" w:rsidTr="002D161C">
        <w:trPr>
          <w:trHeight w:val="300"/>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16001619" w14:textId="77777777" w:rsidR="002D161C" w:rsidRPr="002D161C" w:rsidRDefault="002D161C" w:rsidP="002D161C">
            <w:pPr>
              <w:jc w:val="center"/>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 </w:t>
            </w:r>
          </w:p>
        </w:tc>
        <w:tc>
          <w:tcPr>
            <w:tcW w:w="2500" w:type="pct"/>
            <w:tcBorders>
              <w:top w:val="single" w:sz="4" w:space="0" w:color="auto"/>
              <w:left w:val="nil"/>
              <w:bottom w:val="single" w:sz="4" w:space="0" w:color="auto"/>
              <w:right w:val="single" w:sz="8" w:space="0" w:color="auto"/>
            </w:tcBorders>
            <w:shd w:val="clear" w:color="000000" w:fill="DDEBF7"/>
            <w:noWrap/>
            <w:hideMark/>
          </w:tcPr>
          <w:p w14:paraId="1C5C6B64" w14:textId="77777777" w:rsidR="002D161C" w:rsidRPr="002D161C" w:rsidRDefault="002D161C" w:rsidP="002D161C">
            <w:pPr>
              <w:jc w:val="center"/>
              <w:rPr>
                <w:rFonts w:ascii="Calibri" w:hAnsi="Calibri" w:cs="Calibri"/>
                <w:b/>
                <w:bCs/>
                <w:sz w:val="22"/>
                <w:szCs w:val="22"/>
                <w:lang w:eastAsia="lt-LT"/>
              </w:rPr>
            </w:pPr>
            <w:r w:rsidRPr="002D161C">
              <w:rPr>
                <w:rFonts w:ascii="Calibri" w:hAnsi="Calibri" w:cs="Calibri"/>
                <w:b/>
                <w:bCs/>
                <w:sz w:val="22"/>
                <w:szCs w:val="22"/>
                <w:lang w:eastAsia="lt-LT"/>
              </w:rPr>
              <w:t>4 priemonė</w:t>
            </w:r>
          </w:p>
        </w:tc>
      </w:tr>
      <w:tr w:rsidR="002D161C" w:rsidRPr="002D161C" w14:paraId="711BAFFB"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638F5B2"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Priemonės pavadinimas</w:t>
            </w:r>
          </w:p>
        </w:tc>
        <w:tc>
          <w:tcPr>
            <w:tcW w:w="2500" w:type="pct"/>
            <w:tcBorders>
              <w:top w:val="nil"/>
              <w:left w:val="nil"/>
              <w:bottom w:val="single" w:sz="4" w:space="0" w:color="auto"/>
              <w:right w:val="single" w:sz="8" w:space="0" w:color="auto"/>
            </w:tcBorders>
            <w:shd w:val="clear" w:color="000000" w:fill="D9D9D9"/>
            <w:hideMark/>
          </w:tcPr>
          <w:p w14:paraId="3236886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NVO socialinio verslo kūrimas ir plėtra</w:t>
            </w:r>
          </w:p>
        </w:tc>
      </w:tr>
      <w:tr w:rsidR="002D161C" w:rsidRPr="002D161C" w14:paraId="278ACE51"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E3B24D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rūšis</w:t>
            </w:r>
          </w:p>
        </w:tc>
        <w:tc>
          <w:tcPr>
            <w:tcW w:w="2500" w:type="pct"/>
            <w:tcBorders>
              <w:top w:val="nil"/>
              <w:left w:val="nil"/>
              <w:bottom w:val="single" w:sz="4" w:space="0" w:color="auto"/>
              <w:right w:val="single" w:sz="8" w:space="0" w:color="auto"/>
            </w:tcBorders>
            <w:shd w:val="clear" w:color="000000" w:fill="D9D9D9"/>
            <w:hideMark/>
          </w:tcPr>
          <w:p w14:paraId="4E016BA1"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Socialinis verslas</w:t>
            </w:r>
          </w:p>
        </w:tc>
      </w:tr>
      <w:tr w:rsidR="002D161C" w:rsidRPr="002D161C" w14:paraId="41170C6F" w14:textId="77777777" w:rsidTr="002D161C">
        <w:trPr>
          <w:trHeight w:val="314"/>
        </w:trPr>
        <w:tc>
          <w:tcPr>
            <w:tcW w:w="2500" w:type="pct"/>
            <w:tcBorders>
              <w:top w:val="nil"/>
              <w:left w:val="single" w:sz="8" w:space="0" w:color="auto"/>
              <w:bottom w:val="single" w:sz="4" w:space="0" w:color="auto"/>
              <w:right w:val="single" w:sz="4" w:space="0" w:color="auto"/>
            </w:tcBorders>
            <w:shd w:val="clear" w:color="000000" w:fill="DDEBF7"/>
            <w:hideMark/>
          </w:tcPr>
          <w:p w14:paraId="1319B03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VVG teritorijos poreikių, kuriuos tenkina priemonė, skaičius</w:t>
            </w:r>
          </w:p>
        </w:tc>
        <w:tc>
          <w:tcPr>
            <w:tcW w:w="2500" w:type="pct"/>
            <w:tcBorders>
              <w:top w:val="nil"/>
              <w:left w:val="nil"/>
              <w:bottom w:val="single" w:sz="4" w:space="0" w:color="auto"/>
              <w:right w:val="single" w:sz="8" w:space="0" w:color="auto"/>
            </w:tcBorders>
            <w:shd w:val="clear" w:color="000000" w:fill="D9D9D9"/>
            <w:hideMark/>
          </w:tcPr>
          <w:p w14:paraId="5B8965E6"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w:t>
            </w:r>
          </w:p>
        </w:tc>
      </w:tr>
      <w:tr w:rsidR="002D161C" w:rsidRPr="002D161C" w14:paraId="04B02ABF"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C44DD0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BŽŪP tikslų, kuriuos įgyvendina priemonė, skaičius</w:t>
            </w:r>
          </w:p>
        </w:tc>
        <w:tc>
          <w:tcPr>
            <w:tcW w:w="2500" w:type="pct"/>
            <w:tcBorders>
              <w:top w:val="nil"/>
              <w:left w:val="nil"/>
              <w:bottom w:val="single" w:sz="4" w:space="0" w:color="auto"/>
              <w:right w:val="single" w:sz="8" w:space="0" w:color="auto"/>
            </w:tcBorders>
            <w:shd w:val="clear" w:color="000000" w:fill="D9D9D9"/>
            <w:hideMark/>
          </w:tcPr>
          <w:p w14:paraId="68E06C85"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w:t>
            </w:r>
          </w:p>
        </w:tc>
      </w:tr>
      <w:tr w:rsidR="002D161C" w:rsidRPr="002D161C" w14:paraId="6059E8CE" w14:textId="77777777" w:rsidTr="002D161C">
        <w:trPr>
          <w:trHeight w:val="805"/>
        </w:trPr>
        <w:tc>
          <w:tcPr>
            <w:tcW w:w="2500" w:type="pct"/>
            <w:tcBorders>
              <w:top w:val="nil"/>
              <w:left w:val="single" w:sz="8" w:space="0" w:color="auto"/>
              <w:bottom w:val="single" w:sz="4" w:space="0" w:color="auto"/>
              <w:right w:val="single" w:sz="4" w:space="0" w:color="auto"/>
            </w:tcBorders>
            <w:shd w:val="clear" w:color="000000" w:fill="DDEBF7"/>
            <w:hideMark/>
          </w:tcPr>
          <w:p w14:paraId="7564A19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Pagrindinis BŽŪP tikslas, kurį įgyvendina VPS priemonė</w:t>
            </w:r>
          </w:p>
        </w:tc>
        <w:tc>
          <w:tcPr>
            <w:tcW w:w="2500" w:type="pct"/>
            <w:tcBorders>
              <w:top w:val="nil"/>
              <w:left w:val="nil"/>
              <w:bottom w:val="single" w:sz="4" w:space="0" w:color="auto"/>
              <w:right w:val="single" w:sz="8" w:space="0" w:color="auto"/>
            </w:tcBorders>
            <w:shd w:val="clear" w:color="000000" w:fill="FFF2CC"/>
            <w:hideMark/>
          </w:tcPr>
          <w:p w14:paraId="30985DF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SO8. Skatinti užimtumą, augimą, lyčių lygybę, įskaitant moterų dalyvavimą ūkininkavimo veikloje, socialinę įtrauktį ir vietos plėtrą kaimo vietovėse, įskaitant žiedinę bioekonomiką ir tvarią miškininkystę</w:t>
            </w:r>
          </w:p>
        </w:tc>
      </w:tr>
      <w:tr w:rsidR="002D161C" w:rsidRPr="002D161C" w14:paraId="47EA7FC6" w14:textId="77777777" w:rsidTr="002D161C">
        <w:trPr>
          <w:trHeight w:val="277"/>
        </w:trPr>
        <w:tc>
          <w:tcPr>
            <w:tcW w:w="2500" w:type="pct"/>
            <w:tcBorders>
              <w:top w:val="nil"/>
              <w:left w:val="single" w:sz="8" w:space="0" w:color="auto"/>
              <w:bottom w:val="single" w:sz="4" w:space="0" w:color="auto"/>
              <w:right w:val="single" w:sz="4" w:space="0" w:color="auto"/>
            </w:tcBorders>
            <w:shd w:val="clear" w:color="000000" w:fill="DDEBF7"/>
            <w:hideMark/>
          </w:tcPr>
          <w:p w14:paraId="74450E6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4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1845C6D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4B8C53F" w14:textId="77777777" w:rsidTr="002D161C">
        <w:trPr>
          <w:trHeight w:val="282"/>
        </w:trPr>
        <w:tc>
          <w:tcPr>
            <w:tcW w:w="2500" w:type="pct"/>
            <w:tcBorders>
              <w:top w:val="nil"/>
              <w:left w:val="single" w:sz="8" w:space="0" w:color="auto"/>
              <w:bottom w:val="single" w:sz="4" w:space="0" w:color="auto"/>
              <w:right w:val="single" w:sz="4" w:space="0" w:color="auto"/>
            </w:tcBorders>
            <w:shd w:val="clear" w:color="000000" w:fill="DDEBF7"/>
            <w:hideMark/>
          </w:tcPr>
          <w:p w14:paraId="0A349BF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5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1F4FD55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AA42E62" w14:textId="77777777" w:rsidTr="002D161C">
        <w:trPr>
          <w:trHeight w:val="273"/>
        </w:trPr>
        <w:tc>
          <w:tcPr>
            <w:tcW w:w="2500" w:type="pct"/>
            <w:tcBorders>
              <w:top w:val="nil"/>
              <w:left w:val="single" w:sz="8" w:space="0" w:color="auto"/>
              <w:bottom w:val="single" w:sz="4" w:space="0" w:color="auto"/>
              <w:right w:val="single" w:sz="4" w:space="0" w:color="auto"/>
            </w:tcBorders>
            <w:shd w:val="clear" w:color="000000" w:fill="DDEBF7"/>
            <w:hideMark/>
          </w:tcPr>
          <w:p w14:paraId="4F73DCC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6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2AE97E6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8FEA0E5" w14:textId="77777777" w:rsidTr="002D161C">
        <w:trPr>
          <w:trHeight w:val="273"/>
        </w:trPr>
        <w:tc>
          <w:tcPr>
            <w:tcW w:w="2500" w:type="pct"/>
            <w:tcBorders>
              <w:top w:val="nil"/>
              <w:left w:val="single" w:sz="8" w:space="0" w:color="auto"/>
              <w:bottom w:val="single" w:sz="4" w:space="0" w:color="auto"/>
              <w:right w:val="single" w:sz="4" w:space="0" w:color="auto"/>
            </w:tcBorders>
            <w:shd w:val="clear" w:color="000000" w:fill="DDEBF7"/>
            <w:hideMark/>
          </w:tcPr>
          <w:p w14:paraId="6794391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9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3C5E4EB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60B7592"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B6F1F93"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lastRenderedPageBreak/>
              <w:t>A dalis. Priemonės intervencijos logika:</w:t>
            </w:r>
          </w:p>
        </w:tc>
        <w:tc>
          <w:tcPr>
            <w:tcW w:w="2500" w:type="pct"/>
            <w:tcBorders>
              <w:top w:val="nil"/>
              <w:left w:val="nil"/>
              <w:bottom w:val="single" w:sz="4" w:space="0" w:color="auto"/>
              <w:right w:val="single" w:sz="8" w:space="0" w:color="auto"/>
            </w:tcBorders>
            <w:shd w:val="clear" w:color="000000" w:fill="DDEBF7"/>
            <w:hideMark/>
          </w:tcPr>
          <w:p w14:paraId="611B0E9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4E3EB5AD" w14:textId="77777777" w:rsidTr="002D161C">
        <w:trPr>
          <w:trHeight w:val="3792"/>
        </w:trPr>
        <w:tc>
          <w:tcPr>
            <w:tcW w:w="2500" w:type="pct"/>
            <w:tcBorders>
              <w:top w:val="nil"/>
              <w:left w:val="single" w:sz="8" w:space="0" w:color="auto"/>
              <w:bottom w:val="single" w:sz="4" w:space="0" w:color="auto"/>
              <w:right w:val="single" w:sz="4" w:space="0" w:color="auto"/>
            </w:tcBorders>
            <w:shd w:val="clear" w:color="000000" w:fill="DDEBF7"/>
            <w:hideMark/>
          </w:tcPr>
          <w:p w14:paraId="60AA3D2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tikslas, ryšys su pagrindiniu BŽŪP tikslu ir VVG teritorijos poreikiais (problemomis ir (arba) potencialu), ryšys su VPS tema (jei taikoma)</w:t>
            </w:r>
          </w:p>
        </w:tc>
        <w:tc>
          <w:tcPr>
            <w:tcW w:w="2500" w:type="pct"/>
            <w:tcBorders>
              <w:top w:val="nil"/>
              <w:left w:val="nil"/>
              <w:bottom w:val="single" w:sz="4" w:space="0" w:color="auto"/>
              <w:right w:val="single" w:sz="8" w:space="0" w:color="auto"/>
            </w:tcBorders>
            <w:shd w:val="clear" w:color="auto" w:fill="auto"/>
            <w:hideMark/>
          </w:tcPr>
          <w:p w14:paraId="7DF8D635" w14:textId="77777777" w:rsidR="002D161C" w:rsidRPr="002D161C" w:rsidRDefault="002D161C" w:rsidP="002D161C">
            <w:pPr>
              <w:rPr>
                <w:rFonts w:ascii="Calibri" w:hAnsi="Calibri" w:cs="Calibri"/>
                <w:sz w:val="22"/>
                <w:szCs w:val="22"/>
                <w:lang w:eastAsia="lt-LT"/>
              </w:rPr>
            </w:pPr>
            <w:r w:rsidRPr="002D161C">
              <w:rPr>
                <w:rFonts w:ascii="Calibri" w:hAnsi="Calibri" w:cs="Calibri"/>
                <w:sz w:val="22"/>
                <w:szCs w:val="22"/>
                <w:lang w:eastAsia="lt-LT"/>
              </w:rPr>
              <w:t xml:space="preserve">Priemonės tikslas – įvairinti socialinių paslaugų teikimą vietos gyventojams, prisidėti prie rajono socialinių problemų sprendimo, kuriant ir plėtojant socialinį verslą. Bus siekiama kurti ir plėtoti vietos gyventojams reikalingas socialinės pagalbos paslaugas. Priemonė siejasi su BŽŪP tikslu SO8, kadangi bus skatinamas užimtumas, prisidedama prie socialinės įtraukties ir vietos plėtros kaimo vietovėse. </w:t>
            </w:r>
            <w:r w:rsidRPr="002D161C">
              <w:rPr>
                <w:rFonts w:ascii="Calibri" w:hAnsi="Calibri" w:cs="Calibri"/>
                <w:sz w:val="22"/>
                <w:szCs w:val="22"/>
                <w:lang w:eastAsia="lt-LT"/>
              </w:rPr>
              <w:br/>
              <w:t>Šia priemone siekiama prisidėti prie rajono ekonominės plėtros, naujų darbo vietų kūrimo  (R.37), naujų verslo šakų kūrimo ir plėtros (R.39). Taip pat sudaryti palankesnes sąlygas vietos gyventojams naudotis įvairiomis paslaugomis (R.41) ir skatinti socialinę įtrauktį (R.42) rajone.</w:t>
            </w:r>
            <w:r w:rsidRPr="002D161C">
              <w:rPr>
                <w:rFonts w:ascii="Calibri" w:hAnsi="Calibri" w:cs="Calibri"/>
                <w:sz w:val="22"/>
                <w:szCs w:val="22"/>
                <w:lang w:eastAsia="lt-LT"/>
              </w:rPr>
              <w:br/>
              <w:t>VVG teritorija turi potencialo šiai priemonei įgyvendinti, nes keičiasi gyventojų socialiniai poreikiai, vis didesniam gyventojų skaičiui, ypatingai senjorams, socialiai atskirtiems žmonėms, reikalinga priežiūra namuose ir įvairių papildomų socialinių paslaugų teikimas</w:t>
            </w:r>
          </w:p>
        </w:tc>
      </w:tr>
      <w:tr w:rsidR="002D161C" w:rsidRPr="002D161C" w14:paraId="5E33E57F" w14:textId="77777777" w:rsidTr="002D161C">
        <w:trPr>
          <w:trHeight w:val="1549"/>
        </w:trPr>
        <w:tc>
          <w:tcPr>
            <w:tcW w:w="2500" w:type="pct"/>
            <w:tcBorders>
              <w:top w:val="nil"/>
              <w:left w:val="single" w:sz="8" w:space="0" w:color="auto"/>
              <w:bottom w:val="single" w:sz="4" w:space="0" w:color="auto"/>
              <w:right w:val="single" w:sz="4" w:space="0" w:color="auto"/>
            </w:tcBorders>
            <w:shd w:val="clear" w:color="000000" w:fill="DDEBF7"/>
            <w:hideMark/>
          </w:tcPr>
          <w:p w14:paraId="56CC8297"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Pokytis, kurio siekiama VPS priemone</w:t>
            </w:r>
          </w:p>
        </w:tc>
        <w:tc>
          <w:tcPr>
            <w:tcW w:w="2500" w:type="pct"/>
            <w:tcBorders>
              <w:top w:val="nil"/>
              <w:left w:val="nil"/>
              <w:bottom w:val="single" w:sz="4" w:space="0" w:color="auto"/>
              <w:right w:val="single" w:sz="8" w:space="0" w:color="auto"/>
            </w:tcBorders>
            <w:shd w:val="clear" w:color="auto" w:fill="auto"/>
            <w:hideMark/>
          </w:tcPr>
          <w:p w14:paraId="7EBAC566" w14:textId="77777777" w:rsidR="002D161C" w:rsidRPr="002D161C" w:rsidRDefault="002D161C" w:rsidP="002D161C">
            <w:pPr>
              <w:rPr>
                <w:rFonts w:ascii="Calibri" w:hAnsi="Calibri" w:cs="Calibri"/>
                <w:sz w:val="22"/>
                <w:szCs w:val="22"/>
                <w:lang w:eastAsia="lt-LT"/>
              </w:rPr>
            </w:pPr>
            <w:r w:rsidRPr="002D161C">
              <w:rPr>
                <w:rFonts w:ascii="Calibri" w:hAnsi="Calibri" w:cs="Calibri"/>
                <w:sz w:val="22"/>
                <w:szCs w:val="22"/>
                <w:lang w:eastAsia="lt-LT"/>
              </w:rPr>
              <w:t>Ši priemonė prisideda prie VPS poreikio – skatinti ekonominę plėtrą, kuriant darbo vietas, plečiant paslaugų spektrą, diegiant inovacijas, skaitmeninimą; turizmui palankios aplinkos plėtojimas – tenkinimo,  kadangi kuriant naujus ar plečiant esamus socialinius verslus bus paskatinta ekonominė plėtra, sukurtos naujos darbo vietos, išplėstas teikiamų socialinių paslaugų spektras rajone. Pokyčių kiekybiniai rodikliai pateikti 14-oje lentelėje.</w:t>
            </w:r>
          </w:p>
        </w:tc>
      </w:tr>
      <w:tr w:rsidR="002D161C" w:rsidRPr="002D161C" w14:paraId="09177733"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7F81454"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d įgyvendinimo? (pildoma, jei taikoma)</w:t>
            </w:r>
          </w:p>
        </w:tc>
        <w:tc>
          <w:tcPr>
            <w:tcW w:w="2500" w:type="pct"/>
            <w:tcBorders>
              <w:top w:val="nil"/>
              <w:left w:val="nil"/>
              <w:bottom w:val="single" w:sz="4" w:space="0" w:color="auto"/>
              <w:right w:val="single" w:sz="8" w:space="0" w:color="auto"/>
            </w:tcBorders>
            <w:shd w:val="clear" w:color="auto" w:fill="auto"/>
            <w:hideMark/>
          </w:tcPr>
          <w:p w14:paraId="5330902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6311D2C4"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4448E2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e įgyvendinimo? (pildoma, jei taikoma)</w:t>
            </w:r>
          </w:p>
        </w:tc>
        <w:tc>
          <w:tcPr>
            <w:tcW w:w="2500" w:type="pct"/>
            <w:tcBorders>
              <w:top w:val="nil"/>
              <w:left w:val="nil"/>
              <w:bottom w:val="single" w:sz="4" w:space="0" w:color="auto"/>
              <w:right w:val="single" w:sz="8" w:space="0" w:color="auto"/>
            </w:tcBorders>
            <w:shd w:val="clear" w:color="auto" w:fill="auto"/>
            <w:hideMark/>
          </w:tcPr>
          <w:p w14:paraId="350D8771"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5683CC03"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DCF857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f įgyvendinimo? (pildoma, jei taikoma)</w:t>
            </w:r>
          </w:p>
        </w:tc>
        <w:tc>
          <w:tcPr>
            <w:tcW w:w="2500" w:type="pct"/>
            <w:tcBorders>
              <w:top w:val="nil"/>
              <w:left w:val="nil"/>
              <w:bottom w:val="single" w:sz="4" w:space="0" w:color="auto"/>
              <w:right w:val="single" w:sz="8" w:space="0" w:color="auto"/>
            </w:tcBorders>
            <w:shd w:val="clear" w:color="auto" w:fill="auto"/>
            <w:hideMark/>
          </w:tcPr>
          <w:p w14:paraId="5D3F0A87"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63F6B731"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936694E"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i įgyvendinimo? (pildoma, jei taikoma)</w:t>
            </w:r>
          </w:p>
        </w:tc>
        <w:tc>
          <w:tcPr>
            <w:tcW w:w="2500" w:type="pct"/>
            <w:tcBorders>
              <w:top w:val="nil"/>
              <w:left w:val="nil"/>
              <w:bottom w:val="single" w:sz="4" w:space="0" w:color="auto"/>
              <w:right w:val="single" w:sz="8" w:space="0" w:color="auto"/>
            </w:tcBorders>
            <w:shd w:val="clear" w:color="auto" w:fill="auto"/>
            <w:hideMark/>
          </w:tcPr>
          <w:p w14:paraId="5772A37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538D2FDF"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ADEC944"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B dalis. Pareiškėjų ir projektų tinkamumo sąlygos, projektų atrankos principai:</w:t>
            </w:r>
          </w:p>
        </w:tc>
        <w:tc>
          <w:tcPr>
            <w:tcW w:w="2500" w:type="pct"/>
            <w:tcBorders>
              <w:top w:val="nil"/>
              <w:left w:val="nil"/>
              <w:bottom w:val="single" w:sz="4" w:space="0" w:color="auto"/>
              <w:right w:val="single" w:sz="8" w:space="0" w:color="auto"/>
            </w:tcBorders>
            <w:shd w:val="clear" w:color="000000" w:fill="DDEBF7"/>
            <w:hideMark/>
          </w:tcPr>
          <w:p w14:paraId="1FDBEFD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785A0F17" w14:textId="77777777" w:rsidTr="00EF7181">
        <w:trPr>
          <w:trHeight w:val="982"/>
        </w:trPr>
        <w:tc>
          <w:tcPr>
            <w:tcW w:w="2500" w:type="pct"/>
            <w:tcBorders>
              <w:top w:val="nil"/>
              <w:left w:val="single" w:sz="8" w:space="0" w:color="auto"/>
              <w:bottom w:val="single" w:sz="4" w:space="0" w:color="auto"/>
              <w:right w:val="single" w:sz="4" w:space="0" w:color="auto"/>
            </w:tcBorders>
            <w:shd w:val="clear" w:color="000000" w:fill="DDEBF7"/>
            <w:hideMark/>
          </w:tcPr>
          <w:p w14:paraId="6A726842"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lastRenderedPageBreak/>
              <w:t>Pagal priemonę remiamos veiklos</w:t>
            </w:r>
          </w:p>
        </w:tc>
        <w:tc>
          <w:tcPr>
            <w:tcW w:w="2500" w:type="pct"/>
            <w:tcBorders>
              <w:top w:val="nil"/>
              <w:left w:val="nil"/>
              <w:bottom w:val="single" w:sz="4" w:space="0" w:color="auto"/>
              <w:right w:val="single" w:sz="8" w:space="0" w:color="auto"/>
            </w:tcBorders>
            <w:shd w:val="clear" w:color="auto" w:fill="auto"/>
            <w:hideMark/>
          </w:tcPr>
          <w:p w14:paraId="42169B8C" w14:textId="77777777" w:rsidR="002D161C" w:rsidRPr="002D161C" w:rsidRDefault="002D161C" w:rsidP="00EF7181">
            <w:pPr>
              <w:rPr>
                <w:rFonts w:ascii="Calibri" w:hAnsi="Calibri" w:cs="Calibri"/>
                <w:sz w:val="22"/>
                <w:szCs w:val="22"/>
                <w:lang w:eastAsia="lt-LT"/>
              </w:rPr>
            </w:pPr>
            <w:r w:rsidRPr="002D161C">
              <w:rPr>
                <w:rFonts w:ascii="Calibri" w:hAnsi="Calibri" w:cs="Calibri"/>
                <w:sz w:val="22"/>
                <w:szCs w:val="22"/>
                <w:lang w:eastAsia="lt-LT"/>
              </w:rPr>
              <w:t>Parama teikiama socialinio verslo kūrimui ir plėtrai, atsižvelgiant į konkrečioje vietovėje iškilusius gyventojų socialinius poreikius. Pagal priemonę bus remiamos veiklos sritys: vaikų priežiūra, paslaugos senjorams, pagalba socialiai atskirtiems žmonėms, įvairios kitos socialinės paslaugos.</w:t>
            </w:r>
          </w:p>
        </w:tc>
      </w:tr>
      <w:tr w:rsidR="002D161C" w:rsidRPr="002D161C" w14:paraId="61657E34"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201DF4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Tinkami pareiškėjai ir partneriai (jei taikomas reikalavimas projektus įgyvendinti su partneriais)</w:t>
            </w:r>
          </w:p>
        </w:tc>
        <w:tc>
          <w:tcPr>
            <w:tcW w:w="2500" w:type="pct"/>
            <w:tcBorders>
              <w:top w:val="nil"/>
              <w:left w:val="nil"/>
              <w:bottom w:val="single" w:sz="4" w:space="0" w:color="auto"/>
              <w:right w:val="single" w:sz="8" w:space="0" w:color="auto"/>
            </w:tcBorders>
            <w:shd w:val="clear" w:color="auto" w:fill="auto"/>
            <w:hideMark/>
          </w:tcPr>
          <w:p w14:paraId="0CDEFB90" w14:textId="77777777" w:rsidR="002D161C" w:rsidRPr="002D161C" w:rsidRDefault="002D161C" w:rsidP="00EF7181">
            <w:pPr>
              <w:rPr>
                <w:rFonts w:ascii="Calibri" w:hAnsi="Calibri" w:cs="Calibri"/>
                <w:sz w:val="22"/>
                <w:szCs w:val="22"/>
                <w:lang w:eastAsia="lt-LT"/>
              </w:rPr>
            </w:pPr>
            <w:r w:rsidRPr="002D161C">
              <w:rPr>
                <w:rFonts w:ascii="Calibri" w:hAnsi="Calibri" w:cs="Calibri"/>
                <w:sz w:val="22"/>
                <w:szCs w:val="22"/>
                <w:lang w:eastAsia="lt-LT"/>
              </w:rPr>
              <w:t>Juridiniai asmenys - NVO, VšĮ. Pareiškėjas yra registruotas ir veiklą vykdo VVG teritorijoje</w:t>
            </w:r>
          </w:p>
        </w:tc>
      </w:tr>
      <w:tr w:rsidR="002D161C" w:rsidRPr="002D161C" w14:paraId="28F7619F" w14:textId="77777777" w:rsidTr="00EF7181">
        <w:trPr>
          <w:trHeight w:val="423"/>
        </w:trPr>
        <w:tc>
          <w:tcPr>
            <w:tcW w:w="2500" w:type="pct"/>
            <w:tcBorders>
              <w:top w:val="nil"/>
              <w:left w:val="single" w:sz="8" w:space="0" w:color="auto"/>
              <w:bottom w:val="single" w:sz="4" w:space="0" w:color="auto"/>
              <w:right w:val="single" w:sz="4" w:space="0" w:color="auto"/>
            </w:tcBorders>
            <w:shd w:val="clear" w:color="000000" w:fill="DDEBF7"/>
            <w:hideMark/>
          </w:tcPr>
          <w:p w14:paraId="0DA78841"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tikslinė grupė (pildoma, jei nesutampa su tinkamais pareiškėjais ir (arba) partneriais)</w:t>
            </w:r>
          </w:p>
        </w:tc>
        <w:tc>
          <w:tcPr>
            <w:tcW w:w="2500" w:type="pct"/>
            <w:tcBorders>
              <w:top w:val="nil"/>
              <w:left w:val="nil"/>
              <w:bottom w:val="single" w:sz="4" w:space="0" w:color="auto"/>
              <w:right w:val="single" w:sz="8" w:space="0" w:color="auto"/>
            </w:tcBorders>
            <w:shd w:val="clear" w:color="auto" w:fill="auto"/>
            <w:hideMark/>
          </w:tcPr>
          <w:p w14:paraId="6F22E6A6" w14:textId="77777777" w:rsidR="002D161C" w:rsidRPr="002D161C" w:rsidRDefault="002D161C" w:rsidP="00EF7181">
            <w:pPr>
              <w:rPr>
                <w:rFonts w:ascii="Calibri" w:hAnsi="Calibri" w:cs="Calibri"/>
                <w:sz w:val="22"/>
                <w:szCs w:val="22"/>
                <w:lang w:eastAsia="lt-LT"/>
              </w:rPr>
            </w:pPr>
            <w:r w:rsidRPr="002D161C">
              <w:rPr>
                <w:rFonts w:ascii="Calibri" w:hAnsi="Calibri" w:cs="Calibri"/>
                <w:sz w:val="22"/>
                <w:szCs w:val="22"/>
                <w:lang w:eastAsia="lt-LT"/>
              </w:rPr>
              <w:t>VVG teritorijos gyventojai: vaikai, senjorai, socialiai atskirti žmonės, kuriems bus teikiamos viešosios paslaugos, NVO</w:t>
            </w:r>
          </w:p>
        </w:tc>
      </w:tr>
      <w:tr w:rsidR="002D161C" w:rsidRPr="002D161C" w14:paraId="557E7B27"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568D938"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Tinkamumo sąlygos pareiškėjams ir projektams</w:t>
            </w:r>
          </w:p>
        </w:tc>
        <w:tc>
          <w:tcPr>
            <w:tcW w:w="2500" w:type="pct"/>
            <w:tcBorders>
              <w:top w:val="nil"/>
              <w:left w:val="nil"/>
              <w:bottom w:val="single" w:sz="4" w:space="0" w:color="auto"/>
              <w:right w:val="single" w:sz="8" w:space="0" w:color="auto"/>
            </w:tcBorders>
            <w:shd w:val="clear" w:color="auto" w:fill="auto"/>
            <w:hideMark/>
          </w:tcPr>
          <w:p w14:paraId="126205A0" w14:textId="77777777" w:rsidR="002D161C" w:rsidRPr="002D161C" w:rsidRDefault="002D161C" w:rsidP="00EF7181">
            <w:pPr>
              <w:rPr>
                <w:rFonts w:ascii="Calibri" w:hAnsi="Calibri" w:cs="Calibri"/>
                <w:sz w:val="22"/>
                <w:szCs w:val="22"/>
                <w:lang w:eastAsia="lt-LT"/>
              </w:rPr>
            </w:pPr>
            <w:r w:rsidRPr="002D161C">
              <w:rPr>
                <w:rFonts w:ascii="Calibri" w:hAnsi="Calibri" w:cs="Calibri"/>
                <w:sz w:val="22"/>
                <w:szCs w:val="22"/>
                <w:lang w:eastAsia="lt-LT"/>
              </w:rPr>
              <w:t>Sąlygos nustatytos SP ir VP administravimo taisyklėse</w:t>
            </w:r>
          </w:p>
        </w:tc>
      </w:tr>
      <w:tr w:rsidR="002D161C" w:rsidRPr="002D161C" w14:paraId="4DC59B5B" w14:textId="77777777" w:rsidTr="00EF7181">
        <w:trPr>
          <w:trHeight w:val="847"/>
        </w:trPr>
        <w:tc>
          <w:tcPr>
            <w:tcW w:w="2500" w:type="pct"/>
            <w:tcBorders>
              <w:top w:val="nil"/>
              <w:left w:val="single" w:sz="8" w:space="0" w:color="auto"/>
              <w:bottom w:val="single" w:sz="4" w:space="0" w:color="auto"/>
              <w:right w:val="single" w:sz="4" w:space="0" w:color="auto"/>
            </w:tcBorders>
            <w:shd w:val="clear" w:color="000000" w:fill="DDEBF7"/>
            <w:hideMark/>
          </w:tcPr>
          <w:p w14:paraId="70477190"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Projektų atrankos principai</w:t>
            </w:r>
          </w:p>
        </w:tc>
        <w:tc>
          <w:tcPr>
            <w:tcW w:w="2500" w:type="pct"/>
            <w:tcBorders>
              <w:top w:val="nil"/>
              <w:left w:val="nil"/>
              <w:bottom w:val="single" w:sz="4" w:space="0" w:color="auto"/>
              <w:right w:val="single" w:sz="8" w:space="0" w:color="auto"/>
            </w:tcBorders>
            <w:shd w:val="clear" w:color="auto" w:fill="auto"/>
            <w:hideMark/>
          </w:tcPr>
          <w:p w14:paraId="7FDC9ED0" w14:textId="4A254B44" w:rsidR="002D161C" w:rsidRPr="002D161C" w:rsidRDefault="002D161C" w:rsidP="00EF7181">
            <w:pPr>
              <w:rPr>
                <w:rFonts w:ascii="Calibri" w:hAnsi="Calibri" w:cs="Calibri"/>
                <w:sz w:val="22"/>
                <w:szCs w:val="22"/>
                <w:lang w:eastAsia="lt-LT"/>
              </w:rPr>
            </w:pPr>
            <w:r w:rsidRPr="002D161C">
              <w:rPr>
                <w:rFonts w:ascii="Calibri" w:hAnsi="Calibri" w:cs="Calibri"/>
                <w:sz w:val="22"/>
                <w:szCs w:val="22"/>
                <w:lang w:eastAsia="lt-LT"/>
              </w:rPr>
              <w:t>1.Didesnis potencialių naudos gavėjų skaičius</w:t>
            </w:r>
            <w:r w:rsidRPr="002D161C">
              <w:rPr>
                <w:rFonts w:ascii="Calibri" w:hAnsi="Calibri" w:cs="Calibri"/>
                <w:sz w:val="22"/>
                <w:szCs w:val="22"/>
                <w:lang w:eastAsia="lt-LT"/>
              </w:rPr>
              <w:br/>
              <w:t>2. Projektas įgyvendinamas partnerystėje su kitomis organizacijomis</w:t>
            </w:r>
            <w:r w:rsidRPr="002D161C">
              <w:rPr>
                <w:rFonts w:ascii="Calibri" w:hAnsi="Calibri" w:cs="Calibri"/>
                <w:sz w:val="22"/>
                <w:szCs w:val="22"/>
                <w:lang w:eastAsia="lt-LT"/>
              </w:rPr>
              <w:br/>
              <w:t>3. Didesnis sukurtų naujų darbo vietų skaičius</w:t>
            </w:r>
          </w:p>
        </w:tc>
      </w:tr>
      <w:tr w:rsidR="002D161C" w:rsidRPr="002D161C" w14:paraId="1DE4B847"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0E5CD66"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Planuojamų kvietimų teikti paraiškas skaičius</w:t>
            </w:r>
          </w:p>
        </w:tc>
        <w:tc>
          <w:tcPr>
            <w:tcW w:w="2500" w:type="pct"/>
            <w:tcBorders>
              <w:top w:val="nil"/>
              <w:left w:val="nil"/>
              <w:bottom w:val="single" w:sz="4" w:space="0" w:color="auto"/>
              <w:right w:val="single" w:sz="8" w:space="0" w:color="auto"/>
            </w:tcBorders>
            <w:shd w:val="clear" w:color="000000" w:fill="D9D9D9"/>
            <w:hideMark/>
          </w:tcPr>
          <w:p w14:paraId="7B0585A3"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w:t>
            </w:r>
          </w:p>
        </w:tc>
      </w:tr>
      <w:tr w:rsidR="002D161C" w:rsidRPr="002D161C" w14:paraId="766E44F3"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A7E2B38" w14:textId="77777777" w:rsidR="002D161C" w:rsidRPr="002D161C" w:rsidRDefault="002D161C" w:rsidP="002D161C">
            <w:pPr>
              <w:jc w:val="left"/>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C dalis. Paramos dydžiai:</w:t>
            </w:r>
          </w:p>
        </w:tc>
        <w:tc>
          <w:tcPr>
            <w:tcW w:w="2500" w:type="pct"/>
            <w:tcBorders>
              <w:top w:val="nil"/>
              <w:left w:val="nil"/>
              <w:bottom w:val="single" w:sz="4" w:space="0" w:color="auto"/>
              <w:right w:val="single" w:sz="8" w:space="0" w:color="auto"/>
            </w:tcBorders>
            <w:shd w:val="clear" w:color="000000" w:fill="DDEBF7"/>
            <w:hideMark/>
          </w:tcPr>
          <w:p w14:paraId="054D02B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7F3E06C0"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F5824FF"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Didžiausia paramos suma vietos projektui, Eur</w:t>
            </w:r>
          </w:p>
        </w:tc>
        <w:tc>
          <w:tcPr>
            <w:tcW w:w="2500" w:type="pct"/>
            <w:tcBorders>
              <w:top w:val="nil"/>
              <w:left w:val="nil"/>
              <w:bottom w:val="single" w:sz="4" w:space="0" w:color="auto"/>
              <w:right w:val="single" w:sz="8" w:space="0" w:color="auto"/>
            </w:tcBorders>
            <w:shd w:val="clear" w:color="auto" w:fill="auto"/>
            <w:hideMark/>
          </w:tcPr>
          <w:p w14:paraId="73903B40"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50058,4</w:t>
            </w:r>
          </w:p>
        </w:tc>
      </w:tr>
      <w:tr w:rsidR="002D161C" w:rsidRPr="002D161C" w14:paraId="04848671"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995E160"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 xml:space="preserve">Paramos lyginamoji dalis, proc. </w:t>
            </w:r>
          </w:p>
        </w:tc>
        <w:tc>
          <w:tcPr>
            <w:tcW w:w="2500" w:type="pct"/>
            <w:tcBorders>
              <w:top w:val="nil"/>
              <w:left w:val="nil"/>
              <w:bottom w:val="single" w:sz="4" w:space="0" w:color="auto"/>
              <w:right w:val="single" w:sz="8" w:space="0" w:color="auto"/>
            </w:tcBorders>
            <w:shd w:val="clear" w:color="auto" w:fill="auto"/>
            <w:hideMark/>
          </w:tcPr>
          <w:p w14:paraId="55F3C97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iki 95 proc.</w:t>
            </w:r>
          </w:p>
        </w:tc>
      </w:tr>
      <w:tr w:rsidR="002D161C" w:rsidRPr="002D161C" w14:paraId="03BE0479"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B2656F8"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paramos suma priemonei, Eur</w:t>
            </w:r>
          </w:p>
        </w:tc>
        <w:tc>
          <w:tcPr>
            <w:tcW w:w="2500" w:type="pct"/>
            <w:tcBorders>
              <w:top w:val="nil"/>
              <w:left w:val="nil"/>
              <w:bottom w:val="single" w:sz="4" w:space="0" w:color="auto"/>
              <w:right w:val="single" w:sz="8" w:space="0" w:color="auto"/>
            </w:tcBorders>
            <w:shd w:val="clear" w:color="auto" w:fill="auto"/>
            <w:hideMark/>
          </w:tcPr>
          <w:p w14:paraId="38E3519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50 058,40</w:t>
            </w:r>
          </w:p>
        </w:tc>
      </w:tr>
      <w:tr w:rsidR="002D161C" w:rsidRPr="002D161C" w14:paraId="08141FF1"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BBE37A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paremti projektų (rodiklis L700)</w:t>
            </w:r>
          </w:p>
        </w:tc>
        <w:tc>
          <w:tcPr>
            <w:tcW w:w="2500" w:type="pct"/>
            <w:tcBorders>
              <w:top w:val="nil"/>
              <w:left w:val="nil"/>
              <w:bottom w:val="single" w:sz="4" w:space="0" w:color="auto"/>
              <w:right w:val="single" w:sz="8" w:space="0" w:color="auto"/>
            </w:tcBorders>
            <w:shd w:val="clear" w:color="auto" w:fill="auto"/>
            <w:hideMark/>
          </w:tcPr>
          <w:p w14:paraId="3B6AB7A6"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w:t>
            </w:r>
          </w:p>
        </w:tc>
      </w:tr>
      <w:tr w:rsidR="002D161C" w:rsidRPr="002D161C" w14:paraId="2C3983F1"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71A22B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Paaiškinimas, kaip nustatyta rodiklio L700 reikšmė</w:t>
            </w:r>
          </w:p>
        </w:tc>
        <w:tc>
          <w:tcPr>
            <w:tcW w:w="2500" w:type="pct"/>
            <w:tcBorders>
              <w:top w:val="nil"/>
              <w:left w:val="nil"/>
              <w:bottom w:val="single" w:sz="4" w:space="0" w:color="auto"/>
              <w:right w:val="single" w:sz="8" w:space="0" w:color="auto"/>
            </w:tcBorders>
            <w:shd w:val="clear" w:color="auto" w:fill="auto"/>
            <w:hideMark/>
          </w:tcPr>
          <w:p w14:paraId="10B288D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Pagal maksimalią paramos sumą.</w:t>
            </w:r>
          </w:p>
        </w:tc>
      </w:tr>
      <w:tr w:rsidR="002D161C" w:rsidRPr="002D161C" w14:paraId="6942DD25"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5877F7B" w14:textId="77777777" w:rsidR="002D161C" w:rsidRPr="002D161C" w:rsidRDefault="002D161C" w:rsidP="002D161C">
            <w:pPr>
              <w:jc w:val="left"/>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D dalis. Priemonės indėlis į ES ir nacionalinių horizontaliųjų principų įgyvendinimą:</w:t>
            </w:r>
          </w:p>
        </w:tc>
        <w:tc>
          <w:tcPr>
            <w:tcW w:w="2500" w:type="pct"/>
            <w:tcBorders>
              <w:top w:val="nil"/>
              <w:left w:val="nil"/>
              <w:bottom w:val="single" w:sz="4" w:space="0" w:color="auto"/>
              <w:right w:val="single" w:sz="8" w:space="0" w:color="auto"/>
            </w:tcBorders>
            <w:shd w:val="clear" w:color="000000" w:fill="DDEBF7"/>
            <w:hideMark/>
          </w:tcPr>
          <w:p w14:paraId="2A325DB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5CE63533"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52ACB34"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Subregioninės vietovės principas:</w:t>
            </w:r>
          </w:p>
        </w:tc>
        <w:tc>
          <w:tcPr>
            <w:tcW w:w="2500" w:type="pct"/>
            <w:tcBorders>
              <w:top w:val="nil"/>
              <w:left w:val="nil"/>
              <w:bottom w:val="single" w:sz="4" w:space="0" w:color="auto"/>
              <w:right w:val="single" w:sz="8" w:space="0" w:color="auto"/>
            </w:tcBorders>
            <w:shd w:val="clear" w:color="000000" w:fill="DDEBF7"/>
            <w:hideMark/>
          </w:tcPr>
          <w:p w14:paraId="15C25FE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24FD0F8D"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693D14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siekiama, kad pagal priemonę finansuojami projektai apimtų visas VVG teritorijos seniūnijas?</w:t>
            </w:r>
          </w:p>
        </w:tc>
        <w:tc>
          <w:tcPr>
            <w:tcW w:w="2500" w:type="pct"/>
            <w:tcBorders>
              <w:top w:val="nil"/>
              <w:left w:val="nil"/>
              <w:bottom w:val="single" w:sz="4" w:space="0" w:color="auto"/>
              <w:right w:val="single" w:sz="8" w:space="0" w:color="auto"/>
            </w:tcBorders>
            <w:shd w:val="clear" w:color="000000" w:fill="FFF2CC"/>
            <w:hideMark/>
          </w:tcPr>
          <w:p w14:paraId="6FD04BE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C099DAA" w14:textId="77777777" w:rsidTr="00EF7181">
        <w:trPr>
          <w:trHeight w:val="259"/>
        </w:trPr>
        <w:tc>
          <w:tcPr>
            <w:tcW w:w="2500" w:type="pct"/>
            <w:tcBorders>
              <w:top w:val="nil"/>
              <w:left w:val="single" w:sz="8" w:space="0" w:color="auto"/>
              <w:bottom w:val="single" w:sz="4" w:space="0" w:color="auto"/>
              <w:right w:val="single" w:sz="4" w:space="0" w:color="auto"/>
            </w:tcBorders>
            <w:shd w:val="clear" w:color="000000" w:fill="DDEBF7"/>
            <w:hideMark/>
          </w:tcPr>
          <w:p w14:paraId="1B4A48E6"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0BDB6DA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Nėra galimybės to padaryti, nes suplanuotas 1 VP, o seniūnijų yra - 11.</w:t>
            </w:r>
          </w:p>
        </w:tc>
      </w:tr>
      <w:tr w:rsidR="002D161C" w:rsidRPr="002D161C" w14:paraId="62D5F839"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7F27D58"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Partnerystės principas:</w:t>
            </w:r>
          </w:p>
        </w:tc>
        <w:tc>
          <w:tcPr>
            <w:tcW w:w="2500" w:type="pct"/>
            <w:tcBorders>
              <w:top w:val="nil"/>
              <w:left w:val="nil"/>
              <w:bottom w:val="single" w:sz="4" w:space="0" w:color="auto"/>
              <w:right w:val="single" w:sz="8" w:space="0" w:color="auto"/>
            </w:tcBorders>
            <w:shd w:val="clear" w:color="000000" w:fill="DDEBF7"/>
            <w:hideMark/>
          </w:tcPr>
          <w:p w14:paraId="4CBF52B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644A40C3"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45A07B3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siekiama, kad pagal priemonę finansuojami projektai būtų vykdomi su partneriais?</w:t>
            </w:r>
          </w:p>
        </w:tc>
        <w:tc>
          <w:tcPr>
            <w:tcW w:w="2500" w:type="pct"/>
            <w:tcBorders>
              <w:top w:val="nil"/>
              <w:left w:val="nil"/>
              <w:bottom w:val="single" w:sz="4" w:space="0" w:color="auto"/>
              <w:right w:val="single" w:sz="8" w:space="0" w:color="auto"/>
            </w:tcBorders>
            <w:shd w:val="clear" w:color="000000" w:fill="FFF2CC"/>
            <w:hideMark/>
          </w:tcPr>
          <w:p w14:paraId="38A31ADC"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 pasirinktinai</w:t>
            </w:r>
          </w:p>
        </w:tc>
      </w:tr>
      <w:tr w:rsidR="002D161C" w:rsidRPr="002D161C" w14:paraId="4A5D5E4C" w14:textId="77777777" w:rsidTr="00EF7181">
        <w:trPr>
          <w:trHeight w:val="475"/>
        </w:trPr>
        <w:tc>
          <w:tcPr>
            <w:tcW w:w="2500" w:type="pct"/>
            <w:tcBorders>
              <w:top w:val="nil"/>
              <w:left w:val="single" w:sz="8" w:space="0" w:color="auto"/>
              <w:bottom w:val="single" w:sz="4" w:space="0" w:color="auto"/>
              <w:right w:val="single" w:sz="4" w:space="0" w:color="auto"/>
            </w:tcBorders>
            <w:shd w:val="clear" w:color="000000" w:fill="DDEBF7"/>
            <w:hideMark/>
          </w:tcPr>
          <w:p w14:paraId="0FA366B0"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0AA72C5B"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Pareiškėjai turės galimybę pasirinkti ar projektą įgyvendinti su partneriais ir ne, numatyti papildomi atrankos balai</w:t>
            </w:r>
          </w:p>
        </w:tc>
      </w:tr>
      <w:tr w:rsidR="002D161C" w:rsidRPr="002D161C" w14:paraId="2B331043"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AF76F22"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Inovacijų principas:</w:t>
            </w:r>
          </w:p>
        </w:tc>
        <w:tc>
          <w:tcPr>
            <w:tcW w:w="2500" w:type="pct"/>
            <w:tcBorders>
              <w:top w:val="nil"/>
              <w:left w:val="nil"/>
              <w:bottom w:val="single" w:sz="4" w:space="0" w:color="auto"/>
              <w:right w:val="single" w:sz="8" w:space="0" w:color="auto"/>
            </w:tcBorders>
            <w:shd w:val="clear" w:color="000000" w:fill="DDEBF7"/>
            <w:hideMark/>
          </w:tcPr>
          <w:p w14:paraId="016F7047"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53381C77"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103A438"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lastRenderedPageBreak/>
              <w:t>Ar siekiama, kad pagal priemonę finansuojami projektai būtų skirti inovacijoms vietos lygiu diegti?</w:t>
            </w:r>
          </w:p>
        </w:tc>
        <w:tc>
          <w:tcPr>
            <w:tcW w:w="2500" w:type="pct"/>
            <w:tcBorders>
              <w:top w:val="nil"/>
              <w:left w:val="nil"/>
              <w:bottom w:val="single" w:sz="4" w:space="0" w:color="auto"/>
              <w:right w:val="single" w:sz="8" w:space="0" w:color="auto"/>
            </w:tcBorders>
            <w:shd w:val="clear" w:color="000000" w:fill="FFF2CC"/>
            <w:hideMark/>
          </w:tcPr>
          <w:p w14:paraId="63BFE16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9612BC4"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AA8E37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2C2B04B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01894245"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FD8A9A9"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paremti projektų, skirtų inovacijoms vietos lygiu diegti (rodiklis L710)</w:t>
            </w:r>
          </w:p>
        </w:tc>
        <w:tc>
          <w:tcPr>
            <w:tcW w:w="2500" w:type="pct"/>
            <w:tcBorders>
              <w:top w:val="nil"/>
              <w:left w:val="nil"/>
              <w:bottom w:val="single" w:sz="4" w:space="0" w:color="auto"/>
              <w:right w:val="single" w:sz="8" w:space="0" w:color="auto"/>
            </w:tcBorders>
            <w:shd w:val="clear" w:color="auto" w:fill="auto"/>
            <w:hideMark/>
          </w:tcPr>
          <w:p w14:paraId="65F19FB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0</w:t>
            </w:r>
          </w:p>
        </w:tc>
      </w:tr>
      <w:tr w:rsidR="002D161C" w:rsidRPr="002D161C" w14:paraId="3E469FCE"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9BFFE2D"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Lyčių lygybė ir nediskriminavimas:</w:t>
            </w:r>
          </w:p>
        </w:tc>
        <w:tc>
          <w:tcPr>
            <w:tcW w:w="2500" w:type="pct"/>
            <w:tcBorders>
              <w:top w:val="nil"/>
              <w:left w:val="nil"/>
              <w:bottom w:val="single" w:sz="4" w:space="0" w:color="auto"/>
              <w:right w:val="single" w:sz="8" w:space="0" w:color="auto"/>
            </w:tcBorders>
            <w:shd w:val="clear" w:color="000000" w:fill="DDEBF7"/>
            <w:hideMark/>
          </w:tcPr>
          <w:p w14:paraId="2586C52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793F8DB3"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66D853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pagal priemonę finansuojami projektai, skirti lyčių lygybei ir nediskriminavimui?</w:t>
            </w:r>
          </w:p>
        </w:tc>
        <w:tc>
          <w:tcPr>
            <w:tcW w:w="2500" w:type="pct"/>
            <w:tcBorders>
              <w:top w:val="nil"/>
              <w:left w:val="nil"/>
              <w:bottom w:val="single" w:sz="4" w:space="0" w:color="auto"/>
              <w:right w:val="single" w:sz="8" w:space="0" w:color="auto"/>
            </w:tcBorders>
            <w:shd w:val="clear" w:color="000000" w:fill="FFF2CC"/>
            <w:hideMark/>
          </w:tcPr>
          <w:p w14:paraId="229CED1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664FE2A"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62BF4C8"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 (jei taip, kaip bus užtikrinta)</w:t>
            </w:r>
          </w:p>
        </w:tc>
        <w:tc>
          <w:tcPr>
            <w:tcW w:w="2500" w:type="pct"/>
            <w:tcBorders>
              <w:top w:val="nil"/>
              <w:left w:val="nil"/>
              <w:bottom w:val="single" w:sz="4" w:space="0" w:color="auto"/>
              <w:right w:val="single" w:sz="8" w:space="0" w:color="auto"/>
            </w:tcBorders>
            <w:shd w:val="clear" w:color="auto" w:fill="auto"/>
            <w:hideMark/>
          </w:tcPr>
          <w:p w14:paraId="2F5A4DB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10727CA7"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B775511"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Jaunimas:</w:t>
            </w:r>
          </w:p>
        </w:tc>
        <w:tc>
          <w:tcPr>
            <w:tcW w:w="2500" w:type="pct"/>
            <w:tcBorders>
              <w:top w:val="nil"/>
              <w:left w:val="nil"/>
              <w:bottom w:val="single" w:sz="4" w:space="0" w:color="auto"/>
              <w:right w:val="single" w:sz="8" w:space="0" w:color="auto"/>
            </w:tcBorders>
            <w:shd w:val="clear" w:color="000000" w:fill="DDEBF7"/>
            <w:hideMark/>
          </w:tcPr>
          <w:p w14:paraId="0C0755C7"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3C1DA0A8" w14:textId="77777777" w:rsidTr="00215B6C">
        <w:trPr>
          <w:trHeight w:val="330"/>
        </w:trPr>
        <w:tc>
          <w:tcPr>
            <w:tcW w:w="2500" w:type="pct"/>
            <w:tcBorders>
              <w:top w:val="nil"/>
              <w:left w:val="single" w:sz="8" w:space="0" w:color="auto"/>
              <w:bottom w:val="single" w:sz="4" w:space="0" w:color="auto"/>
              <w:right w:val="single" w:sz="4" w:space="0" w:color="auto"/>
            </w:tcBorders>
            <w:shd w:val="clear" w:color="000000" w:fill="DDEBF7"/>
            <w:hideMark/>
          </w:tcPr>
          <w:p w14:paraId="1324BF7A"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pagal priemonę finansuojami projektai, skirti jaunimui?</w:t>
            </w:r>
          </w:p>
        </w:tc>
        <w:tc>
          <w:tcPr>
            <w:tcW w:w="2500" w:type="pct"/>
            <w:tcBorders>
              <w:top w:val="nil"/>
              <w:left w:val="nil"/>
              <w:bottom w:val="single" w:sz="4" w:space="0" w:color="auto"/>
              <w:right w:val="single" w:sz="8" w:space="0" w:color="auto"/>
            </w:tcBorders>
            <w:shd w:val="clear" w:color="000000" w:fill="FFF2CC"/>
            <w:hideMark/>
          </w:tcPr>
          <w:p w14:paraId="03D276A1"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E834E95"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7A9204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 (jei taip, kaip bus užtikrinta)</w:t>
            </w:r>
          </w:p>
        </w:tc>
        <w:tc>
          <w:tcPr>
            <w:tcW w:w="2500" w:type="pct"/>
            <w:tcBorders>
              <w:top w:val="nil"/>
              <w:left w:val="nil"/>
              <w:bottom w:val="single" w:sz="4" w:space="0" w:color="auto"/>
              <w:right w:val="single" w:sz="8" w:space="0" w:color="auto"/>
            </w:tcBorders>
            <w:shd w:val="clear" w:color="auto" w:fill="auto"/>
            <w:hideMark/>
          </w:tcPr>
          <w:p w14:paraId="0E481611"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64EBB5AF"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E6AA41E"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E dalis. Priemonės rezultato rodikliai:</w:t>
            </w:r>
          </w:p>
        </w:tc>
        <w:tc>
          <w:tcPr>
            <w:tcW w:w="2500" w:type="pct"/>
            <w:tcBorders>
              <w:top w:val="nil"/>
              <w:left w:val="nil"/>
              <w:bottom w:val="single" w:sz="4" w:space="0" w:color="auto"/>
              <w:right w:val="single" w:sz="8" w:space="0" w:color="auto"/>
            </w:tcBorders>
            <w:shd w:val="clear" w:color="000000" w:fill="DDEBF7"/>
            <w:hideMark/>
          </w:tcPr>
          <w:p w14:paraId="2C26BB4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6CD06076"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1A5F66E"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SP rezultato rodiklių taikymas priemonei:</w:t>
            </w:r>
          </w:p>
        </w:tc>
        <w:tc>
          <w:tcPr>
            <w:tcW w:w="2500" w:type="pct"/>
            <w:tcBorders>
              <w:top w:val="nil"/>
              <w:left w:val="nil"/>
              <w:bottom w:val="single" w:sz="4" w:space="0" w:color="auto"/>
              <w:right w:val="single" w:sz="8" w:space="0" w:color="auto"/>
            </w:tcBorders>
            <w:shd w:val="clear" w:color="000000" w:fill="DDEBF7"/>
            <w:hideMark/>
          </w:tcPr>
          <w:p w14:paraId="16EBBD7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1B4BDA68"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11116DB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w:t>
            </w:r>
          </w:p>
        </w:tc>
        <w:tc>
          <w:tcPr>
            <w:tcW w:w="2500" w:type="pct"/>
            <w:tcBorders>
              <w:top w:val="nil"/>
              <w:left w:val="nil"/>
              <w:bottom w:val="nil"/>
              <w:right w:val="single" w:sz="8" w:space="0" w:color="auto"/>
            </w:tcBorders>
            <w:shd w:val="clear" w:color="000000" w:fill="FFF2CC"/>
            <w:hideMark/>
          </w:tcPr>
          <w:p w14:paraId="64AB50E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136A020B"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48068080"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R.37</w:t>
            </w:r>
          </w:p>
        </w:tc>
        <w:tc>
          <w:tcPr>
            <w:tcW w:w="2500" w:type="pct"/>
            <w:tcBorders>
              <w:top w:val="nil"/>
              <w:left w:val="nil"/>
              <w:bottom w:val="nil"/>
              <w:right w:val="single" w:sz="8" w:space="0" w:color="auto"/>
            </w:tcBorders>
            <w:shd w:val="clear" w:color="000000" w:fill="FFF2CC"/>
            <w:hideMark/>
          </w:tcPr>
          <w:p w14:paraId="3C7C9B9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22B2D48F"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64DD2215"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R.39</w:t>
            </w:r>
          </w:p>
        </w:tc>
        <w:tc>
          <w:tcPr>
            <w:tcW w:w="2500" w:type="pct"/>
            <w:tcBorders>
              <w:top w:val="nil"/>
              <w:left w:val="nil"/>
              <w:bottom w:val="nil"/>
              <w:right w:val="single" w:sz="8" w:space="0" w:color="auto"/>
            </w:tcBorders>
            <w:shd w:val="clear" w:color="000000" w:fill="FFF2CC"/>
            <w:hideMark/>
          </w:tcPr>
          <w:p w14:paraId="1271616A"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3376CEC8"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41913C8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R.41</w:t>
            </w:r>
          </w:p>
        </w:tc>
        <w:tc>
          <w:tcPr>
            <w:tcW w:w="2500" w:type="pct"/>
            <w:tcBorders>
              <w:top w:val="nil"/>
              <w:left w:val="nil"/>
              <w:bottom w:val="nil"/>
              <w:right w:val="single" w:sz="8" w:space="0" w:color="auto"/>
            </w:tcBorders>
            <w:shd w:val="clear" w:color="000000" w:fill="FFF2CC"/>
            <w:hideMark/>
          </w:tcPr>
          <w:p w14:paraId="7BCAF06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4E9C8FFD"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6FE79D4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R.42</w:t>
            </w:r>
          </w:p>
        </w:tc>
        <w:tc>
          <w:tcPr>
            <w:tcW w:w="2500" w:type="pct"/>
            <w:tcBorders>
              <w:top w:val="nil"/>
              <w:left w:val="nil"/>
              <w:bottom w:val="nil"/>
              <w:right w:val="single" w:sz="8" w:space="0" w:color="auto"/>
            </w:tcBorders>
            <w:shd w:val="clear" w:color="000000" w:fill="FFF2CC"/>
            <w:hideMark/>
          </w:tcPr>
          <w:p w14:paraId="2388B536"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6FF7029C" w14:textId="77777777" w:rsidTr="002D161C">
        <w:trPr>
          <w:trHeight w:val="300"/>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674CBFAA"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VPS rodiklių taikymas priemonei:</w:t>
            </w:r>
          </w:p>
        </w:tc>
        <w:tc>
          <w:tcPr>
            <w:tcW w:w="2500" w:type="pct"/>
            <w:tcBorders>
              <w:top w:val="single" w:sz="4" w:space="0" w:color="auto"/>
              <w:left w:val="nil"/>
              <w:bottom w:val="single" w:sz="4" w:space="0" w:color="auto"/>
              <w:right w:val="single" w:sz="8" w:space="0" w:color="auto"/>
            </w:tcBorders>
            <w:shd w:val="clear" w:color="000000" w:fill="DDEBF7"/>
            <w:hideMark/>
          </w:tcPr>
          <w:p w14:paraId="0661C60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73A21E90"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722C157A"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RASE-P.1</w:t>
            </w:r>
          </w:p>
        </w:tc>
        <w:tc>
          <w:tcPr>
            <w:tcW w:w="2500" w:type="pct"/>
            <w:tcBorders>
              <w:top w:val="nil"/>
              <w:left w:val="nil"/>
              <w:bottom w:val="nil"/>
              <w:right w:val="single" w:sz="8" w:space="0" w:color="auto"/>
            </w:tcBorders>
            <w:shd w:val="clear" w:color="000000" w:fill="FFF2CC"/>
            <w:hideMark/>
          </w:tcPr>
          <w:p w14:paraId="2040DE6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55D6C6E"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2D7B7D24"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RASE-P.2</w:t>
            </w:r>
          </w:p>
        </w:tc>
        <w:tc>
          <w:tcPr>
            <w:tcW w:w="2500" w:type="pct"/>
            <w:tcBorders>
              <w:top w:val="nil"/>
              <w:left w:val="nil"/>
              <w:bottom w:val="nil"/>
              <w:right w:val="single" w:sz="8" w:space="0" w:color="auto"/>
            </w:tcBorders>
            <w:shd w:val="clear" w:color="000000" w:fill="FFF2CC"/>
            <w:hideMark/>
          </w:tcPr>
          <w:p w14:paraId="757C873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026F974"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2C158B35"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RASE-P.3</w:t>
            </w:r>
          </w:p>
        </w:tc>
        <w:tc>
          <w:tcPr>
            <w:tcW w:w="2500" w:type="pct"/>
            <w:tcBorders>
              <w:top w:val="nil"/>
              <w:left w:val="nil"/>
              <w:bottom w:val="nil"/>
              <w:right w:val="single" w:sz="8" w:space="0" w:color="auto"/>
            </w:tcBorders>
            <w:shd w:val="clear" w:color="000000" w:fill="FFF2CC"/>
            <w:hideMark/>
          </w:tcPr>
          <w:p w14:paraId="518A4286"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7957C06"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323CAAC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RASE-P.4</w:t>
            </w:r>
          </w:p>
        </w:tc>
        <w:tc>
          <w:tcPr>
            <w:tcW w:w="2500" w:type="pct"/>
            <w:tcBorders>
              <w:top w:val="nil"/>
              <w:left w:val="nil"/>
              <w:bottom w:val="nil"/>
              <w:right w:val="single" w:sz="8" w:space="0" w:color="auto"/>
            </w:tcBorders>
            <w:shd w:val="clear" w:color="000000" w:fill="FFF2CC"/>
            <w:hideMark/>
          </w:tcPr>
          <w:p w14:paraId="5C6FC99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DF67023"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4CC3C7AC"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RASE-P.5</w:t>
            </w:r>
          </w:p>
        </w:tc>
        <w:tc>
          <w:tcPr>
            <w:tcW w:w="2500" w:type="pct"/>
            <w:tcBorders>
              <w:top w:val="nil"/>
              <w:left w:val="nil"/>
              <w:bottom w:val="nil"/>
              <w:right w:val="single" w:sz="8" w:space="0" w:color="auto"/>
            </w:tcBorders>
            <w:shd w:val="clear" w:color="000000" w:fill="FFF2CC"/>
            <w:hideMark/>
          </w:tcPr>
          <w:p w14:paraId="0DCFF4F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1B418E0"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7238F3EF"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RASE-P.6</w:t>
            </w:r>
          </w:p>
        </w:tc>
        <w:tc>
          <w:tcPr>
            <w:tcW w:w="2500" w:type="pct"/>
            <w:tcBorders>
              <w:top w:val="nil"/>
              <w:left w:val="nil"/>
              <w:bottom w:val="nil"/>
              <w:right w:val="single" w:sz="8" w:space="0" w:color="auto"/>
            </w:tcBorders>
            <w:shd w:val="clear" w:color="000000" w:fill="FFF2CC"/>
            <w:hideMark/>
          </w:tcPr>
          <w:p w14:paraId="0DF3168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D913A3B"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352B2F6E"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RASE-P.7</w:t>
            </w:r>
          </w:p>
        </w:tc>
        <w:tc>
          <w:tcPr>
            <w:tcW w:w="2500" w:type="pct"/>
            <w:tcBorders>
              <w:top w:val="nil"/>
              <w:left w:val="nil"/>
              <w:bottom w:val="nil"/>
              <w:right w:val="single" w:sz="8" w:space="0" w:color="auto"/>
            </w:tcBorders>
            <w:shd w:val="clear" w:color="000000" w:fill="FFF2CC"/>
            <w:hideMark/>
          </w:tcPr>
          <w:p w14:paraId="54C7519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3A96C8B"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4773F4BA"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RASE-P.8</w:t>
            </w:r>
          </w:p>
        </w:tc>
        <w:tc>
          <w:tcPr>
            <w:tcW w:w="2500" w:type="pct"/>
            <w:tcBorders>
              <w:top w:val="nil"/>
              <w:left w:val="nil"/>
              <w:bottom w:val="nil"/>
              <w:right w:val="single" w:sz="8" w:space="0" w:color="auto"/>
            </w:tcBorders>
            <w:shd w:val="clear" w:color="000000" w:fill="FFF2CC"/>
            <w:hideMark/>
          </w:tcPr>
          <w:p w14:paraId="468050D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4C87A6E"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55B5EBAF"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RASE-P.9</w:t>
            </w:r>
          </w:p>
        </w:tc>
        <w:tc>
          <w:tcPr>
            <w:tcW w:w="2500" w:type="pct"/>
            <w:tcBorders>
              <w:top w:val="nil"/>
              <w:left w:val="nil"/>
              <w:bottom w:val="nil"/>
              <w:right w:val="single" w:sz="8" w:space="0" w:color="auto"/>
            </w:tcBorders>
            <w:shd w:val="clear" w:color="000000" w:fill="FFF2CC"/>
            <w:hideMark/>
          </w:tcPr>
          <w:p w14:paraId="3F1F7496"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281C2F1"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A0DA2EF"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RASE-P.10</w:t>
            </w:r>
          </w:p>
        </w:tc>
        <w:tc>
          <w:tcPr>
            <w:tcW w:w="2500" w:type="pct"/>
            <w:tcBorders>
              <w:top w:val="nil"/>
              <w:left w:val="nil"/>
              <w:bottom w:val="single" w:sz="4" w:space="0" w:color="auto"/>
              <w:right w:val="single" w:sz="8" w:space="0" w:color="auto"/>
            </w:tcBorders>
            <w:shd w:val="clear" w:color="000000" w:fill="FFF2CC"/>
            <w:hideMark/>
          </w:tcPr>
          <w:p w14:paraId="48305D8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B99F3DF"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7204D6D"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F dalis. Pagal priemonę remiamų projektų pobūdis:</w:t>
            </w:r>
          </w:p>
        </w:tc>
        <w:tc>
          <w:tcPr>
            <w:tcW w:w="2500" w:type="pct"/>
            <w:tcBorders>
              <w:top w:val="nil"/>
              <w:left w:val="nil"/>
              <w:bottom w:val="single" w:sz="4" w:space="0" w:color="auto"/>
              <w:right w:val="single" w:sz="8" w:space="0" w:color="auto"/>
            </w:tcBorders>
            <w:shd w:val="clear" w:color="000000" w:fill="DDEBF7"/>
            <w:hideMark/>
          </w:tcPr>
          <w:p w14:paraId="3D47191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346BF99D"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C2DA987"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lastRenderedPageBreak/>
              <w:t>Remiami pelno projektai</w:t>
            </w:r>
          </w:p>
        </w:tc>
        <w:tc>
          <w:tcPr>
            <w:tcW w:w="2500" w:type="pct"/>
            <w:tcBorders>
              <w:top w:val="nil"/>
              <w:left w:val="nil"/>
              <w:bottom w:val="single" w:sz="4" w:space="0" w:color="auto"/>
              <w:right w:val="single" w:sz="8" w:space="0" w:color="auto"/>
            </w:tcBorders>
            <w:shd w:val="clear" w:color="000000" w:fill="FFF2CC"/>
            <w:hideMark/>
          </w:tcPr>
          <w:p w14:paraId="4ECD48BA"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0336DC26" w14:textId="77777777" w:rsidTr="00215B6C">
        <w:trPr>
          <w:trHeight w:val="816"/>
        </w:trPr>
        <w:tc>
          <w:tcPr>
            <w:tcW w:w="2500" w:type="pct"/>
            <w:tcBorders>
              <w:top w:val="nil"/>
              <w:left w:val="single" w:sz="8" w:space="0" w:color="auto"/>
              <w:bottom w:val="single" w:sz="4" w:space="0" w:color="auto"/>
              <w:right w:val="single" w:sz="4" w:space="0" w:color="auto"/>
            </w:tcBorders>
            <w:shd w:val="clear" w:color="000000" w:fill="DDEBF7"/>
            <w:hideMark/>
          </w:tcPr>
          <w:p w14:paraId="2D53C10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žinių perdavimu, įskaitant konsultacijas, mokymą ir keitimąsi žiniomis apie tvarią, ekonominę, socialinę, aplinką ir klimatą tausojančią veiklą (aktualu rodikliui L801)</w:t>
            </w:r>
          </w:p>
        </w:tc>
        <w:tc>
          <w:tcPr>
            <w:tcW w:w="2500" w:type="pct"/>
            <w:tcBorders>
              <w:top w:val="nil"/>
              <w:left w:val="nil"/>
              <w:bottom w:val="single" w:sz="4" w:space="0" w:color="auto"/>
              <w:right w:val="single" w:sz="8" w:space="0" w:color="auto"/>
            </w:tcBorders>
            <w:shd w:val="clear" w:color="000000" w:fill="FFF2CC"/>
            <w:hideMark/>
          </w:tcPr>
          <w:p w14:paraId="0121A801"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5F5F293" w14:textId="77777777" w:rsidTr="00215B6C">
        <w:trPr>
          <w:trHeight w:val="841"/>
        </w:trPr>
        <w:tc>
          <w:tcPr>
            <w:tcW w:w="2500" w:type="pct"/>
            <w:tcBorders>
              <w:top w:val="nil"/>
              <w:left w:val="single" w:sz="8" w:space="0" w:color="auto"/>
              <w:bottom w:val="single" w:sz="4" w:space="0" w:color="auto"/>
              <w:right w:val="single" w:sz="4" w:space="0" w:color="auto"/>
            </w:tcBorders>
            <w:shd w:val="clear" w:color="000000" w:fill="DDEBF7"/>
            <w:hideMark/>
          </w:tcPr>
          <w:p w14:paraId="6AA8509B"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gamintojų organizacijomis, vietinėmis rinkomis, trumpomis tiekimo grandinėmis ir kokybės schemomis, įskaitant paramą investicijoms, rinkodaros veiklą ir kt. (aktualu rodikliui L802)</w:t>
            </w:r>
          </w:p>
        </w:tc>
        <w:tc>
          <w:tcPr>
            <w:tcW w:w="2500" w:type="pct"/>
            <w:tcBorders>
              <w:top w:val="nil"/>
              <w:left w:val="nil"/>
              <w:bottom w:val="single" w:sz="4" w:space="0" w:color="auto"/>
              <w:right w:val="single" w:sz="8" w:space="0" w:color="auto"/>
            </w:tcBorders>
            <w:shd w:val="clear" w:color="000000" w:fill="FFF2CC"/>
            <w:hideMark/>
          </w:tcPr>
          <w:p w14:paraId="5629357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8CAD77E" w14:textId="77777777" w:rsidTr="00215B6C">
        <w:trPr>
          <w:trHeight w:val="555"/>
        </w:trPr>
        <w:tc>
          <w:tcPr>
            <w:tcW w:w="2500" w:type="pct"/>
            <w:tcBorders>
              <w:top w:val="nil"/>
              <w:left w:val="single" w:sz="8" w:space="0" w:color="auto"/>
              <w:bottom w:val="single" w:sz="4" w:space="0" w:color="auto"/>
              <w:right w:val="single" w:sz="4" w:space="0" w:color="auto"/>
            </w:tcBorders>
            <w:shd w:val="clear" w:color="000000" w:fill="DDEBF7"/>
            <w:hideMark/>
          </w:tcPr>
          <w:p w14:paraId="4767B60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atsinaujinančios energijos gamybos pajėgumais, įskaitant biologinę (aktualu rodikliui L803)</w:t>
            </w:r>
          </w:p>
        </w:tc>
        <w:tc>
          <w:tcPr>
            <w:tcW w:w="2500" w:type="pct"/>
            <w:tcBorders>
              <w:top w:val="nil"/>
              <w:left w:val="nil"/>
              <w:bottom w:val="single" w:sz="4" w:space="0" w:color="auto"/>
              <w:right w:val="single" w:sz="8" w:space="0" w:color="auto"/>
            </w:tcBorders>
            <w:shd w:val="clear" w:color="000000" w:fill="FFF2CC"/>
            <w:hideMark/>
          </w:tcPr>
          <w:p w14:paraId="70BF5FC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75C6288" w14:textId="77777777" w:rsidTr="00215B6C">
        <w:trPr>
          <w:trHeight w:val="847"/>
        </w:trPr>
        <w:tc>
          <w:tcPr>
            <w:tcW w:w="2500" w:type="pct"/>
            <w:tcBorders>
              <w:top w:val="nil"/>
              <w:left w:val="single" w:sz="8" w:space="0" w:color="auto"/>
              <w:bottom w:val="single" w:sz="4" w:space="0" w:color="auto"/>
              <w:right w:val="single" w:sz="4" w:space="0" w:color="auto"/>
            </w:tcBorders>
            <w:shd w:val="clear" w:color="000000" w:fill="DDEBF7"/>
            <w:hideMark/>
          </w:tcPr>
          <w:p w14:paraId="18B9FA9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prisidedantys prie aplinkos tvarumo, klimato kaitos švelninimo bei prisitaikymo prie jos tikslų įgyvendinimo kaimo vietovėse (aktualu rodikliui L804)</w:t>
            </w:r>
          </w:p>
        </w:tc>
        <w:tc>
          <w:tcPr>
            <w:tcW w:w="2500" w:type="pct"/>
            <w:tcBorders>
              <w:top w:val="nil"/>
              <w:left w:val="nil"/>
              <w:bottom w:val="single" w:sz="4" w:space="0" w:color="auto"/>
              <w:right w:val="single" w:sz="8" w:space="0" w:color="auto"/>
            </w:tcBorders>
            <w:shd w:val="clear" w:color="000000" w:fill="FFF2CC"/>
            <w:hideMark/>
          </w:tcPr>
          <w:p w14:paraId="31CED8B5"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D173AD0" w14:textId="77777777" w:rsidTr="00215B6C">
        <w:trPr>
          <w:trHeight w:val="277"/>
        </w:trPr>
        <w:tc>
          <w:tcPr>
            <w:tcW w:w="2500" w:type="pct"/>
            <w:tcBorders>
              <w:top w:val="nil"/>
              <w:left w:val="single" w:sz="8" w:space="0" w:color="auto"/>
              <w:bottom w:val="single" w:sz="4" w:space="0" w:color="auto"/>
              <w:right w:val="single" w:sz="4" w:space="0" w:color="auto"/>
            </w:tcBorders>
            <w:shd w:val="clear" w:color="000000" w:fill="DDEBF7"/>
            <w:hideMark/>
          </w:tcPr>
          <w:p w14:paraId="5E3CDFE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kurie kuria darbo vietas (aktualu rodikliui L805)</w:t>
            </w:r>
          </w:p>
        </w:tc>
        <w:tc>
          <w:tcPr>
            <w:tcW w:w="2500" w:type="pct"/>
            <w:tcBorders>
              <w:top w:val="nil"/>
              <w:left w:val="nil"/>
              <w:bottom w:val="single" w:sz="4" w:space="0" w:color="auto"/>
              <w:right w:val="single" w:sz="8" w:space="0" w:color="auto"/>
            </w:tcBorders>
            <w:shd w:val="clear" w:color="000000" w:fill="FFF2CC"/>
            <w:hideMark/>
          </w:tcPr>
          <w:p w14:paraId="6065D131"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60D2C10B"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F381AA0"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kaimo verslų, įskaitant bioekonomiką, projektai (aktualu rodikliui L 806)</w:t>
            </w:r>
          </w:p>
        </w:tc>
        <w:tc>
          <w:tcPr>
            <w:tcW w:w="2500" w:type="pct"/>
            <w:tcBorders>
              <w:top w:val="nil"/>
              <w:left w:val="nil"/>
              <w:bottom w:val="single" w:sz="4" w:space="0" w:color="auto"/>
              <w:right w:val="single" w:sz="8" w:space="0" w:color="auto"/>
            </w:tcBorders>
            <w:shd w:val="clear" w:color="000000" w:fill="FFF2CC"/>
            <w:hideMark/>
          </w:tcPr>
          <w:p w14:paraId="6662368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DA88056"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044A15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sumanių kaimų strategijomis (aktualu rodikliui L807)</w:t>
            </w:r>
          </w:p>
        </w:tc>
        <w:tc>
          <w:tcPr>
            <w:tcW w:w="2500" w:type="pct"/>
            <w:tcBorders>
              <w:top w:val="nil"/>
              <w:left w:val="nil"/>
              <w:bottom w:val="single" w:sz="4" w:space="0" w:color="auto"/>
              <w:right w:val="single" w:sz="8" w:space="0" w:color="auto"/>
            </w:tcBorders>
            <w:shd w:val="clear" w:color="000000" w:fill="FFF2CC"/>
            <w:hideMark/>
          </w:tcPr>
          <w:p w14:paraId="33EE07A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779FD82"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45047F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gerinantys paslaugų prieinamumą ir infrastruktūrą (aktualu rodikliui L808)</w:t>
            </w:r>
          </w:p>
        </w:tc>
        <w:tc>
          <w:tcPr>
            <w:tcW w:w="2500" w:type="pct"/>
            <w:tcBorders>
              <w:top w:val="nil"/>
              <w:left w:val="nil"/>
              <w:bottom w:val="single" w:sz="4" w:space="0" w:color="auto"/>
              <w:right w:val="single" w:sz="8" w:space="0" w:color="auto"/>
            </w:tcBorders>
            <w:shd w:val="clear" w:color="000000" w:fill="FFF2CC"/>
            <w:hideMark/>
          </w:tcPr>
          <w:p w14:paraId="26E4ED8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33B1D2E2" w14:textId="77777777" w:rsidTr="00215B6C">
        <w:trPr>
          <w:trHeight w:val="279"/>
        </w:trPr>
        <w:tc>
          <w:tcPr>
            <w:tcW w:w="2500" w:type="pct"/>
            <w:tcBorders>
              <w:top w:val="nil"/>
              <w:left w:val="single" w:sz="8" w:space="0" w:color="auto"/>
              <w:bottom w:val="single" w:sz="4" w:space="0" w:color="auto"/>
              <w:right w:val="single" w:sz="4" w:space="0" w:color="auto"/>
            </w:tcBorders>
            <w:shd w:val="clear" w:color="000000" w:fill="DDEBF7"/>
            <w:hideMark/>
          </w:tcPr>
          <w:p w14:paraId="5DFF426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socialinės įtraukties projektai (aktualu rodikliui L809)</w:t>
            </w:r>
          </w:p>
        </w:tc>
        <w:tc>
          <w:tcPr>
            <w:tcW w:w="2500" w:type="pct"/>
            <w:tcBorders>
              <w:top w:val="nil"/>
              <w:left w:val="nil"/>
              <w:bottom w:val="single" w:sz="4" w:space="0" w:color="auto"/>
              <w:right w:val="single" w:sz="8" w:space="0" w:color="auto"/>
            </w:tcBorders>
            <w:shd w:val="clear" w:color="000000" w:fill="FFF2CC"/>
            <w:hideMark/>
          </w:tcPr>
          <w:p w14:paraId="24A39C5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3BF60F51" w14:textId="77777777" w:rsidTr="002D161C">
        <w:trPr>
          <w:trHeight w:val="300"/>
        </w:trPr>
        <w:tc>
          <w:tcPr>
            <w:tcW w:w="2500" w:type="pct"/>
            <w:tcBorders>
              <w:top w:val="nil"/>
              <w:left w:val="single" w:sz="8" w:space="0" w:color="auto"/>
              <w:bottom w:val="nil"/>
              <w:right w:val="nil"/>
            </w:tcBorders>
            <w:shd w:val="clear" w:color="auto" w:fill="auto"/>
            <w:noWrap/>
            <w:hideMark/>
          </w:tcPr>
          <w:p w14:paraId="47F3E5B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 </w:t>
            </w:r>
          </w:p>
        </w:tc>
        <w:tc>
          <w:tcPr>
            <w:tcW w:w="2500" w:type="pct"/>
            <w:tcBorders>
              <w:top w:val="nil"/>
              <w:left w:val="nil"/>
              <w:bottom w:val="nil"/>
              <w:right w:val="single" w:sz="8" w:space="0" w:color="auto"/>
            </w:tcBorders>
            <w:shd w:val="clear" w:color="auto" w:fill="auto"/>
            <w:hideMark/>
          </w:tcPr>
          <w:p w14:paraId="72BF9CF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0FE43565" w14:textId="77777777" w:rsidTr="002D161C">
        <w:trPr>
          <w:trHeight w:val="300"/>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69B670DD" w14:textId="77777777" w:rsidR="002D161C" w:rsidRPr="002D161C" w:rsidRDefault="002D161C" w:rsidP="002D161C">
            <w:pPr>
              <w:jc w:val="center"/>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 </w:t>
            </w:r>
          </w:p>
        </w:tc>
        <w:tc>
          <w:tcPr>
            <w:tcW w:w="2500" w:type="pct"/>
            <w:tcBorders>
              <w:top w:val="single" w:sz="4" w:space="0" w:color="auto"/>
              <w:left w:val="nil"/>
              <w:bottom w:val="single" w:sz="4" w:space="0" w:color="auto"/>
              <w:right w:val="single" w:sz="8" w:space="0" w:color="auto"/>
            </w:tcBorders>
            <w:shd w:val="clear" w:color="000000" w:fill="DDEBF7"/>
            <w:noWrap/>
            <w:hideMark/>
          </w:tcPr>
          <w:p w14:paraId="1714B158" w14:textId="77777777" w:rsidR="002D161C" w:rsidRPr="002D161C" w:rsidRDefault="002D161C" w:rsidP="002D161C">
            <w:pPr>
              <w:jc w:val="center"/>
              <w:rPr>
                <w:rFonts w:ascii="Calibri" w:hAnsi="Calibri" w:cs="Calibri"/>
                <w:b/>
                <w:bCs/>
                <w:sz w:val="22"/>
                <w:szCs w:val="22"/>
                <w:lang w:eastAsia="lt-LT"/>
              </w:rPr>
            </w:pPr>
            <w:r w:rsidRPr="002D161C">
              <w:rPr>
                <w:rFonts w:ascii="Calibri" w:hAnsi="Calibri" w:cs="Calibri"/>
                <w:b/>
                <w:bCs/>
                <w:sz w:val="22"/>
                <w:szCs w:val="22"/>
                <w:lang w:eastAsia="lt-LT"/>
              </w:rPr>
              <w:t>5 priemonė</w:t>
            </w:r>
          </w:p>
        </w:tc>
      </w:tr>
      <w:tr w:rsidR="002D161C" w:rsidRPr="002D161C" w14:paraId="0B1DEB36"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0E10E8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Priemonės pavadinimas</w:t>
            </w:r>
          </w:p>
        </w:tc>
        <w:tc>
          <w:tcPr>
            <w:tcW w:w="2500" w:type="pct"/>
            <w:tcBorders>
              <w:top w:val="nil"/>
              <w:left w:val="nil"/>
              <w:bottom w:val="single" w:sz="4" w:space="0" w:color="auto"/>
              <w:right w:val="single" w:sz="8" w:space="0" w:color="auto"/>
            </w:tcBorders>
            <w:shd w:val="clear" w:color="000000" w:fill="D9D9D9"/>
            <w:hideMark/>
          </w:tcPr>
          <w:p w14:paraId="14F80D2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Bendruomeninių verslumo iniciatyvų kūrimas ir plėtra</w:t>
            </w:r>
          </w:p>
        </w:tc>
      </w:tr>
      <w:tr w:rsidR="002D161C" w:rsidRPr="002D161C" w14:paraId="5F0BED92"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5D54020"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rūšis</w:t>
            </w:r>
          </w:p>
        </w:tc>
        <w:tc>
          <w:tcPr>
            <w:tcW w:w="2500" w:type="pct"/>
            <w:tcBorders>
              <w:top w:val="nil"/>
              <w:left w:val="nil"/>
              <w:bottom w:val="single" w:sz="4" w:space="0" w:color="auto"/>
              <w:right w:val="single" w:sz="8" w:space="0" w:color="auto"/>
            </w:tcBorders>
            <w:shd w:val="clear" w:color="000000" w:fill="D9D9D9"/>
            <w:hideMark/>
          </w:tcPr>
          <w:p w14:paraId="3109C65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Bendruomeninis verslas</w:t>
            </w:r>
          </w:p>
        </w:tc>
      </w:tr>
      <w:tr w:rsidR="002D161C" w:rsidRPr="002D161C" w14:paraId="785E63B7" w14:textId="77777777" w:rsidTr="00BF086D">
        <w:trPr>
          <w:trHeight w:val="302"/>
        </w:trPr>
        <w:tc>
          <w:tcPr>
            <w:tcW w:w="2500" w:type="pct"/>
            <w:tcBorders>
              <w:top w:val="nil"/>
              <w:left w:val="single" w:sz="8" w:space="0" w:color="auto"/>
              <w:bottom w:val="single" w:sz="4" w:space="0" w:color="auto"/>
              <w:right w:val="single" w:sz="4" w:space="0" w:color="auto"/>
            </w:tcBorders>
            <w:shd w:val="clear" w:color="000000" w:fill="DDEBF7"/>
            <w:hideMark/>
          </w:tcPr>
          <w:p w14:paraId="67A5E9A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VVG teritorijos poreikių, kuriuos tenkina priemonė, skaičius</w:t>
            </w:r>
          </w:p>
        </w:tc>
        <w:tc>
          <w:tcPr>
            <w:tcW w:w="2500" w:type="pct"/>
            <w:tcBorders>
              <w:top w:val="nil"/>
              <w:left w:val="nil"/>
              <w:bottom w:val="single" w:sz="4" w:space="0" w:color="auto"/>
              <w:right w:val="single" w:sz="8" w:space="0" w:color="auto"/>
            </w:tcBorders>
            <w:shd w:val="clear" w:color="000000" w:fill="D9D9D9"/>
            <w:hideMark/>
          </w:tcPr>
          <w:p w14:paraId="6302AAC6"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w:t>
            </w:r>
          </w:p>
        </w:tc>
      </w:tr>
      <w:tr w:rsidR="002D161C" w:rsidRPr="002D161C" w14:paraId="09A945F4"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8245200"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BŽŪP tikslų, kuriuos įgyvendina priemonė, skaičius</w:t>
            </w:r>
          </w:p>
        </w:tc>
        <w:tc>
          <w:tcPr>
            <w:tcW w:w="2500" w:type="pct"/>
            <w:tcBorders>
              <w:top w:val="nil"/>
              <w:left w:val="nil"/>
              <w:bottom w:val="single" w:sz="4" w:space="0" w:color="auto"/>
              <w:right w:val="single" w:sz="8" w:space="0" w:color="auto"/>
            </w:tcBorders>
            <w:shd w:val="clear" w:color="000000" w:fill="D9D9D9"/>
            <w:hideMark/>
          </w:tcPr>
          <w:p w14:paraId="046AA0D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w:t>
            </w:r>
          </w:p>
        </w:tc>
      </w:tr>
      <w:tr w:rsidR="002D161C" w:rsidRPr="002D161C" w14:paraId="288DEB78" w14:textId="77777777" w:rsidTr="00BF086D">
        <w:trPr>
          <w:trHeight w:val="821"/>
        </w:trPr>
        <w:tc>
          <w:tcPr>
            <w:tcW w:w="2500" w:type="pct"/>
            <w:tcBorders>
              <w:top w:val="nil"/>
              <w:left w:val="single" w:sz="8" w:space="0" w:color="auto"/>
              <w:bottom w:val="single" w:sz="4" w:space="0" w:color="auto"/>
              <w:right w:val="single" w:sz="4" w:space="0" w:color="auto"/>
            </w:tcBorders>
            <w:shd w:val="clear" w:color="000000" w:fill="DDEBF7"/>
            <w:hideMark/>
          </w:tcPr>
          <w:p w14:paraId="3DED600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Pagrindinis BŽŪP tikslas, kurį įgyvendina VPS priemonė</w:t>
            </w:r>
          </w:p>
        </w:tc>
        <w:tc>
          <w:tcPr>
            <w:tcW w:w="2500" w:type="pct"/>
            <w:tcBorders>
              <w:top w:val="nil"/>
              <w:left w:val="nil"/>
              <w:bottom w:val="single" w:sz="4" w:space="0" w:color="auto"/>
              <w:right w:val="single" w:sz="8" w:space="0" w:color="auto"/>
            </w:tcBorders>
            <w:shd w:val="clear" w:color="000000" w:fill="FFF2CC"/>
            <w:hideMark/>
          </w:tcPr>
          <w:p w14:paraId="568ADEB0"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SO8. Skatinti užimtumą, augimą, lyčių lygybę, įskaitant moterų dalyvavimą ūkininkavimo veikloje, socialinę įtrauktį ir vietos plėtrą kaimo vietovėse, įskaitant žiedinę bioekonomiką ir tvarią miškininkystę</w:t>
            </w:r>
          </w:p>
        </w:tc>
      </w:tr>
      <w:tr w:rsidR="002D161C" w:rsidRPr="002D161C" w14:paraId="3F4BF21E" w14:textId="77777777" w:rsidTr="00BF086D">
        <w:trPr>
          <w:trHeight w:val="266"/>
        </w:trPr>
        <w:tc>
          <w:tcPr>
            <w:tcW w:w="2500" w:type="pct"/>
            <w:tcBorders>
              <w:top w:val="nil"/>
              <w:left w:val="single" w:sz="8" w:space="0" w:color="auto"/>
              <w:bottom w:val="single" w:sz="4" w:space="0" w:color="auto"/>
              <w:right w:val="single" w:sz="4" w:space="0" w:color="auto"/>
            </w:tcBorders>
            <w:shd w:val="clear" w:color="000000" w:fill="DDEBF7"/>
            <w:hideMark/>
          </w:tcPr>
          <w:p w14:paraId="678F12C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4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76D0B20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E87AAC6" w14:textId="77777777" w:rsidTr="00BF086D">
        <w:trPr>
          <w:trHeight w:val="273"/>
        </w:trPr>
        <w:tc>
          <w:tcPr>
            <w:tcW w:w="2500" w:type="pct"/>
            <w:tcBorders>
              <w:top w:val="nil"/>
              <w:left w:val="single" w:sz="8" w:space="0" w:color="auto"/>
              <w:bottom w:val="single" w:sz="4" w:space="0" w:color="auto"/>
              <w:right w:val="single" w:sz="4" w:space="0" w:color="auto"/>
            </w:tcBorders>
            <w:shd w:val="clear" w:color="000000" w:fill="DDEBF7"/>
            <w:hideMark/>
          </w:tcPr>
          <w:p w14:paraId="5F944EB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5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579D09A4"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4005B15" w14:textId="77777777" w:rsidTr="00BF086D">
        <w:trPr>
          <w:trHeight w:val="273"/>
        </w:trPr>
        <w:tc>
          <w:tcPr>
            <w:tcW w:w="2500" w:type="pct"/>
            <w:tcBorders>
              <w:top w:val="nil"/>
              <w:left w:val="single" w:sz="8" w:space="0" w:color="auto"/>
              <w:bottom w:val="single" w:sz="4" w:space="0" w:color="auto"/>
              <w:right w:val="single" w:sz="4" w:space="0" w:color="auto"/>
            </w:tcBorders>
            <w:shd w:val="clear" w:color="000000" w:fill="DDEBF7"/>
            <w:hideMark/>
          </w:tcPr>
          <w:p w14:paraId="75AF51BB"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6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61DF710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6A92524" w14:textId="77777777" w:rsidTr="00BF086D">
        <w:trPr>
          <w:trHeight w:val="277"/>
        </w:trPr>
        <w:tc>
          <w:tcPr>
            <w:tcW w:w="2500" w:type="pct"/>
            <w:tcBorders>
              <w:top w:val="nil"/>
              <w:left w:val="single" w:sz="8" w:space="0" w:color="auto"/>
              <w:bottom w:val="single" w:sz="4" w:space="0" w:color="auto"/>
              <w:right w:val="single" w:sz="4" w:space="0" w:color="auto"/>
            </w:tcBorders>
            <w:shd w:val="clear" w:color="000000" w:fill="DDEBF7"/>
            <w:hideMark/>
          </w:tcPr>
          <w:p w14:paraId="2CB3154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lastRenderedPageBreak/>
              <w:t>Ar priemonė prisideda prie 9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6D44777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7AD2274"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202C665"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A dalis. Priemonės intervencijos logika:</w:t>
            </w:r>
          </w:p>
        </w:tc>
        <w:tc>
          <w:tcPr>
            <w:tcW w:w="2500" w:type="pct"/>
            <w:tcBorders>
              <w:top w:val="nil"/>
              <w:left w:val="nil"/>
              <w:bottom w:val="single" w:sz="4" w:space="0" w:color="auto"/>
              <w:right w:val="single" w:sz="8" w:space="0" w:color="auto"/>
            </w:tcBorders>
            <w:shd w:val="clear" w:color="000000" w:fill="DDEBF7"/>
            <w:hideMark/>
          </w:tcPr>
          <w:p w14:paraId="4F81F55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5E3AA4DD" w14:textId="77777777" w:rsidTr="006601C3">
        <w:trPr>
          <w:trHeight w:val="3513"/>
        </w:trPr>
        <w:tc>
          <w:tcPr>
            <w:tcW w:w="2500" w:type="pct"/>
            <w:tcBorders>
              <w:top w:val="nil"/>
              <w:left w:val="single" w:sz="8" w:space="0" w:color="auto"/>
              <w:bottom w:val="single" w:sz="4" w:space="0" w:color="auto"/>
              <w:right w:val="single" w:sz="4" w:space="0" w:color="auto"/>
            </w:tcBorders>
            <w:shd w:val="clear" w:color="000000" w:fill="DDEBF7"/>
            <w:hideMark/>
          </w:tcPr>
          <w:p w14:paraId="580FA9E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tikslas, ryšys su pagrindiniu BŽŪP tikslu ir VVG teritorijos poreikiais (problemomis ir (arba) potencialu), ryšys su VPS tema (jei taikoma)</w:t>
            </w:r>
          </w:p>
        </w:tc>
        <w:tc>
          <w:tcPr>
            <w:tcW w:w="2500" w:type="pct"/>
            <w:tcBorders>
              <w:top w:val="nil"/>
              <w:left w:val="nil"/>
              <w:bottom w:val="single" w:sz="4" w:space="0" w:color="auto"/>
              <w:right w:val="single" w:sz="8" w:space="0" w:color="auto"/>
            </w:tcBorders>
            <w:shd w:val="clear" w:color="auto" w:fill="auto"/>
            <w:hideMark/>
          </w:tcPr>
          <w:p w14:paraId="6BF62D74" w14:textId="6FB7C55D" w:rsidR="002D161C" w:rsidRPr="002D161C" w:rsidRDefault="002D161C" w:rsidP="006601C3">
            <w:pPr>
              <w:rPr>
                <w:rFonts w:ascii="Calibri" w:hAnsi="Calibri" w:cs="Calibri"/>
                <w:sz w:val="22"/>
                <w:szCs w:val="22"/>
                <w:lang w:eastAsia="lt-LT"/>
              </w:rPr>
            </w:pPr>
            <w:r w:rsidRPr="002D161C">
              <w:rPr>
                <w:rFonts w:ascii="Calibri" w:hAnsi="Calibri" w:cs="Calibri"/>
                <w:sz w:val="22"/>
                <w:szCs w:val="22"/>
                <w:lang w:eastAsia="lt-LT"/>
              </w:rPr>
              <w:t xml:space="preserve">Priemonės tikslas – skatinti NVO verslumo iniciatyvas ir kitas veiklas (švietimas, edukacijos), kurios stiptintų jų materialinę bazę, prisidėtų prie vietos gyventojų užimtmo ir socialinės įtraukties </w:t>
            </w:r>
            <w:r w:rsidR="007945E1">
              <w:rPr>
                <w:rFonts w:ascii="Calibri" w:hAnsi="Calibri" w:cs="Calibri"/>
                <w:sz w:val="22"/>
                <w:szCs w:val="22"/>
                <w:lang w:eastAsia="lt-LT"/>
              </w:rPr>
              <w:t>skatinimas</w:t>
            </w:r>
            <w:r w:rsidRPr="002D161C">
              <w:rPr>
                <w:rFonts w:ascii="Calibri" w:hAnsi="Calibri" w:cs="Calibri"/>
                <w:sz w:val="22"/>
                <w:szCs w:val="22"/>
                <w:lang w:eastAsia="lt-LT"/>
              </w:rPr>
              <w:t xml:space="preserve">, kuriant galimas ekonominės veiklos iniciatyvas. Priemonė siejasi su BŽŪP tikslu SO8, kadangi bus skatinamas užimtumas, prisidedama prie socialinės įtraukties ir vietos plėtros kaimo vietovėse. </w:t>
            </w:r>
            <w:r w:rsidRPr="002D161C">
              <w:rPr>
                <w:rFonts w:ascii="Calibri" w:hAnsi="Calibri" w:cs="Calibri"/>
                <w:sz w:val="22"/>
                <w:szCs w:val="22"/>
                <w:lang w:eastAsia="lt-LT"/>
              </w:rPr>
              <w:br/>
              <w:t>Šia priemone siekiama sudaryti palankesnes sąlygas vietos gyventojams naudotis įvairiomis paslaugomis (R.41) ir skatinti socialinę įtrauktį (R.42) rajone.</w:t>
            </w:r>
            <w:r w:rsidRPr="002D161C">
              <w:rPr>
                <w:rFonts w:ascii="Calibri" w:hAnsi="Calibri" w:cs="Calibri"/>
                <w:sz w:val="22"/>
                <w:szCs w:val="22"/>
                <w:lang w:eastAsia="lt-LT"/>
              </w:rPr>
              <w:br/>
              <w:t>VVG teritorija turi potencialo šiai priemonei įgyvendinti, nes rajone gausu aktyvių kaimo bendruomenių, kurios prisideda prie rajono žmonių problemų sprendimo, turi gebėjimų įgyvendinti projektus, todėl jų gebėjimai galėtų būti išnaudoti kuriant verslumo iniaciatyvas ir skatinant vietos gyventojų užimtumą, galimybę įsidarbinti ir pan.</w:t>
            </w:r>
          </w:p>
        </w:tc>
      </w:tr>
      <w:tr w:rsidR="002D161C" w:rsidRPr="002D161C" w14:paraId="2A101162" w14:textId="77777777" w:rsidTr="006601C3">
        <w:trPr>
          <w:trHeight w:val="1549"/>
        </w:trPr>
        <w:tc>
          <w:tcPr>
            <w:tcW w:w="2500" w:type="pct"/>
            <w:tcBorders>
              <w:top w:val="nil"/>
              <w:left w:val="single" w:sz="8" w:space="0" w:color="auto"/>
              <w:bottom w:val="single" w:sz="4" w:space="0" w:color="auto"/>
              <w:right w:val="single" w:sz="4" w:space="0" w:color="auto"/>
            </w:tcBorders>
            <w:shd w:val="clear" w:color="000000" w:fill="DDEBF7"/>
            <w:hideMark/>
          </w:tcPr>
          <w:p w14:paraId="0AD3978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Pokytis, kurio siekiama VPS priemone</w:t>
            </w:r>
          </w:p>
        </w:tc>
        <w:tc>
          <w:tcPr>
            <w:tcW w:w="2500" w:type="pct"/>
            <w:tcBorders>
              <w:top w:val="nil"/>
              <w:left w:val="nil"/>
              <w:bottom w:val="single" w:sz="4" w:space="0" w:color="auto"/>
              <w:right w:val="single" w:sz="8" w:space="0" w:color="auto"/>
            </w:tcBorders>
            <w:shd w:val="clear" w:color="auto" w:fill="auto"/>
            <w:hideMark/>
          </w:tcPr>
          <w:p w14:paraId="726865A3" w14:textId="77777777" w:rsidR="002D161C" w:rsidRPr="002D161C" w:rsidRDefault="002D161C" w:rsidP="006601C3">
            <w:pPr>
              <w:rPr>
                <w:rFonts w:ascii="Calibri" w:hAnsi="Calibri" w:cs="Calibri"/>
                <w:sz w:val="22"/>
                <w:szCs w:val="22"/>
                <w:lang w:eastAsia="lt-LT"/>
              </w:rPr>
            </w:pPr>
            <w:r w:rsidRPr="002D161C">
              <w:rPr>
                <w:rFonts w:ascii="Calibri" w:hAnsi="Calibri" w:cs="Calibri"/>
                <w:sz w:val="22"/>
                <w:szCs w:val="22"/>
                <w:lang w:eastAsia="lt-LT"/>
              </w:rPr>
              <w:t>Ši priemonė prisideda prie VPS poreikio – skatinti NVO verslumo iniciatyvas ir kitas veiklas, kurios didintų gyventojų užimtumą, stiprintų materialinę bazę, skatintų socialinę įtraukti, kadangi kuriant verslumo iniciatyvas būtų prisidedam prie rajono gyventojų užimtumo, padidintas teikiamų paslaugų spektras, užtikrinta didesnė vietos gyventojų galimybė pasinaudoti paslaugomis. Taip kuriant teikiamą pokyti rajono socialiame ir ekonominiame gyvenime.</w:t>
            </w:r>
          </w:p>
        </w:tc>
      </w:tr>
      <w:tr w:rsidR="002D161C" w:rsidRPr="002D161C" w14:paraId="06DA524E"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4577971F"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d įgyvendinimo? (pildoma, jei taikoma)</w:t>
            </w:r>
          </w:p>
        </w:tc>
        <w:tc>
          <w:tcPr>
            <w:tcW w:w="2500" w:type="pct"/>
            <w:tcBorders>
              <w:top w:val="nil"/>
              <w:left w:val="nil"/>
              <w:bottom w:val="single" w:sz="4" w:space="0" w:color="auto"/>
              <w:right w:val="single" w:sz="8" w:space="0" w:color="auto"/>
            </w:tcBorders>
            <w:shd w:val="clear" w:color="auto" w:fill="auto"/>
            <w:hideMark/>
          </w:tcPr>
          <w:p w14:paraId="17ED54C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11FF98BB"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0941F0E"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e įgyvendinimo? (pildoma, jei taikoma)</w:t>
            </w:r>
          </w:p>
        </w:tc>
        <w:tc>
          <w:tcPr>
            <w:tcW w:w="2500" w:type="pct"/>
            <w:tcBorders>
              <w:top w:val="nil"/>
              <w:left w:val="nil"/>
              <w:bottom w:val="single" w:sz="4" w:space="0" w:color="auto"/>
              <w:right w:val="single" w:sz="8" w:space="0" w:color="auto"/>
            </w:tcBorders>
            <w:shd w:val="clear" w:color="auto" w:fill="auto"/>
            <w:hideMark/>
          </w:tcPr>
          <w:p w14:paraId="4D780FB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5CF2EB45"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592F42F"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f įgyvendinimo? (pildoma, jei taikoma)</w:t>
            </w:r>
          </w:p>
        </w:tc>
        <w:tc>
          <w:tcPr>
            <w:tcW w:w="2500" w:type="pct"/>
            <w:tcBorders>
              <w:top w:val="nil"/>
              <w:left w:val="nil"/>
              <w:bottom w:val="single" w:sz="4" w:space="0" w:color="auto"/>
              <w:right w:val="single" w:sz="8" w:space="0" w:color="auto"/>
            </w:tcBorders>
            <w:shd w:val="clear" w:color="auto" w:fill="auto"/>
            <w:hideMark/>
          </w:tcPr>
          <w:p w14:paraId="41AE760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74D43ABF"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E38922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i įgyvendinimo? (pildoma, jei taikoma)</w:t>
            </w:r>
          </w:p>
        </w:tc>
        <w:tc>
          <w:tcPr>
            <w:tcW w:w="2500" w:type="pct"/>
            <w:tcBorders>
              <w:top w:val="nil"/>
              <w:left w:val="nil"/>
              <w:bottom w:val="single" w:sz="4" w:space="0" w:color="auto"/>
              <w:right w:val="single" w:sz="8" w:space="0" w:color="auto"/>
            </w:tcBorders>
            <w:shd w:val="clear" w:color="auto" w:fill="auto"/>
            <w:hideMark/>
          </w:tcPr>
          <w:p w14:paraId="0B4BC51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251925B9"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CDEB138"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B dalis. Pareiškėjų ir projektų tinkamumo sąlygos, projektų atrankos principai:</w:t>
            </w:r>
          </w:p>
        </w:tc>
        <w:tc>
          <w:tcPr>
            <w:tcW w:w="2500" w:type="pct"/>
            <w:tcBorders>
              <w:top w:val="nil"/>
              <w:left w:val="nil"/>
              <w:bottom w:val="single" w:sz="4" w:space="0" w:color="auto"/>
              <w:right w:val="single" w:sz="8" w:space="0" w:color="auto"/>
            </w:tcBorders>
            <w:shd w:val="clear" w:color="000000" w:fill="DDEBF7"/>
            <w:hideMark/>
          </w:tcPr>
          <w:p w14:paraId="56416053"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00D5A202" w14:textId="77777777" w:rsidTr="006601C3">
        <w:trPr>
          <w:trHeight w:val="840"/>
        </w:trPr>
        <w:tc>
          <w:tcPr>
            <w:tcW w:w="2500" w:type="pct"/>
            <w:tcBorders>
              <w:top w:val="nil"/>
              <w:left w:val="single" w:sz="8" w:space="0" w:color="auto"/>
              <w:bottom w:val="single" w:sz="4" w:space="0" w:color="auto"/>
              <w:right w:val="single" w:sz="4" w:space="0" w:color="auto"/>
            </w:tcBorders>
            <w:shd w:val="clear" w:color="000000" w:fill="DDEBF7"/>
            <w:hideMark/>
          </w:tcPr>
          <w:p w14:paraId="50C8EE5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lastRenderedPageBreak/>
              <w:t>Pagal priemonę remiamos veiklos</w:t>
            </w:r>
          </w:p>
        </w:tc>
        <w:tc>
          <w:tcPr>
            <w:tcW w:w="2500" w:type="pct"/>
            <w:tcBorders>
              <w:top w:val="nil"/>
              <w:left w:val="nil"/>
              <w:bottom w:val="single" w:sz="4" w:space="0" w:color="auto"/>
              <w:right w:val="single" w:sz="8" w:space="0" w:color="auto"/>
            </w:tcBorders>
            <w:shd w:val="clear" w:color="auto" w:fill="auto"/>
            <w:hideMark/>
          </w:tcPr>
          <w:p w14:paraId="476B7789" w14:textId="77777777" w:rsidR="002D161C" w:rsidRPr="002D161C" w:rsidRDefault="002D161C" w:rsidP="006601C3">
            <w:pPr>
              <w:rPr>
                <w:rFonts w:ascii="Calibri" w:hAnsi="Calibri" w:cs="Calibri"/>
                <w:sz w:val="22"/>
                <w:szCs w:val="22"/>
                <w:lang w:eastAsia="lt-LT"/>
              </w:rPr>
            </w:pPr>
            <w:r w:rsidRPr="002D161C">
              <w:rPr>
                <w:rFonts w:ascii="Calibri" w:hAnsi="Calibri" w:cs="Calibri"/>
                <w:sz w:val="22"/>
                <w:szCs w:val="22"/>
                <w:lang w:eastAsia="lt-LT"/>
              </w:rPr>
              <w:t>Remiami bendruomenių ir kitų pelno nesiekiančių organizacijų verslumą ir vietos gyventojų užimtumą skatinantys vietos projektai. Paslaugų, teikiamų kaimo gyventojams kūrimas ir plėtra, įskaitant įvairias socialines paslaugas.</w:t>
            </w:r>
          </w:p>
        </w:tc>
      </w:tr>
      <w:tr w:rsidR="002D161C" w:rsidRPr="002D161C" w14:paraId="0EBDC4C0"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EB4D50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Tinkami pareiškėjai ir partneriai (jei taikomas reikalavimas projektus įgyvendinti su partneriais)</w:t>
            </w:r>
          </w:p>
        </w:tc>
        <w:tc>
          <w:tcPr>
            <w:tcW w:w="2500" w:type="pct"/>
            <w:tcBorders>
              <w:top w:val="nil"/>
              <w:left w:val="nil"/>
              <w:bottom w:val="single" w:sz="4" w:space="0" w:color="auto"/>
              <w:right w:val="single" w:sz="8" w:space="0" w:color="auto"/>
            </w:tcBorders>
            <w:shd w:val="clear" w:color="auto" w:fill="auto"/>
            <w:hideMark/>
          </w:tcPr>
          <w:p w14:paraId="1A5D777D" w14:textId="77777777" w:rsidR="002D161C" w:rsidRPr="002D161C" w:rsidRDefault="002D161C" w:rsidP="006601C3">
            <w:pPr>
              <w:rPr>
                <w:rFonts w:ascii="Calibri" w:hAnsi="Calibri" w:cs="Calibri"/>
                <w:sz w:val="22"/>
                <w:szCs w:val="22"/>
                <w:lang w:eastAsia="lt-LT"/>
              </w:rPr>
            </w:pPr>
            <w:r w:rsidRPr="002D161C">
              <w:rPr>
                <w:rFonts w:ascii="Calibri" w:hAnsi="Calibri" w:cs="Calibri"/>
                <w:sz w:val="22"/>
                <w:szCs w:val="22"/>
                <w:lang w:eastAsia="lt-LT"/>
              </w:rPr>
              <w:t>Juridiniai asmenys - NVO, VšĮ. Pareiškėjas yra registruotas ir veiklą vykdo VVG teritorijoje</w:t>
            </w:r>
          </w:p>
        </w:tc>
      </w:tr>
      <w:tr w:rsidR="002D161C" w:rsidRPr="002D161C" w14:paraId="551235B9" w14:textId="77777777" w:rsidTr="006601C3">
        <w:trPr>
          <w:trHeight w:val="519"/>
        </w:trPr>
        <w:tc>
          <w:tcPr>
            <w:tcW w:w="2500" w:type="pct"/>
            <w:tcBorders>
              <w:top w:val="nil"/>
              <w:left w:val="single" w:sz="8" w:space="0" w:color="auto"/>
              <w:bottom w:val="single" w:sz="4" w:space="0" w:color="auto"/>
              <w:right w:val="single" w:sz="4" w:space="0" w:color="auto"/>
            </w:tcBorders>
            <w:shd w:val="clear" w:color="000000" w:fill="DDEBF7"/>
            <w:hideMark/>
          </w:tcPr>
          <w:p w14:paraId="2131BCC7"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tikslinė grupė (pildoma, jei nesutampa su tinkamais pareiškėjais ir (arba) partneriais)</w:t>
            </w:r>
          </w:p>
        </w:tc>
        <w:tc>
          <w:tcPr>
            <w:tcW w:w="2500" w:type="pct"/>
            <w:tcBorders>
              <w:top w:val="nil"/>
              <w:left w:val="nil"/>
              <w:bottom w:val="single" w:sz="4" w:space="0" w:color="auto"/>
              <w:right w:val="single" w:sz="8" w:space="0" w:color="auto"/>
            </w:tcBorders>
            <w:shd w:val="clear" w:color="auto" w:fill="auto"/>
            <w:hideMark/>
          </w:tcPr>
          <w:p w14:paraId="0C23D0E9" w14:textId="77777777" w:rsidR="002D161C" w:rsidRPr="002D161C" w:rsidRDefault="002D161C" w:rsidP="006601C3">
            <w:pPr>
              <w:rPr>
                <w:rFonts w:ascii="Calibri" w:hAnsi="Calibri" w:cs="Calibri"/>
                <w:sz w:val="22"/>
                <w:szCs w:val="22"/>
                <w:lang w:eastAsia="lt-LT"/>
              </w:rPr>
            </w:pPr>
            <w:r w:rsidRPr="002D161C">
              <w:rPr>
                <w:rFonts w:ascii="Calibri" w:hAnsi="Calibri" w:cs="Calibri"/>
                <w:sz w:val="22"/>
                <w:szCs w:val="22"/>
                <w:lang w:eastAsia="lt-LT"/>
              </w:rPr>
              <w:t>VVG teritorijos gyventojai: vaikai, senjorai, socialiai atskirti žmonės, kuriems bus teikiamos viešosios paslaugos, NVO, turistai</w:t>
            </w:r>
          </w:p>
        </w:tc>
      </w:tr>
      <w:tr w:rsidR="002D161C" w:rsidRPr="002D161C" w14:paraId="39DDB6DA"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6A3EFCF"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Tinkamumo sąlygos pareiškėjams ir projektams</w:t>
            </w:r>
          </w:p>
        </w:tc>
        <w:tc>
          <w:tcPr>
            <w:tcW w:w="2500" w:type="pct"/>
            <w:tcBorders>
              <w:top w:val="nil"/>
              <w:left w:val="nil"/>
              <w:bottom w:val="single" w:sz="4" w:space="0" w:color="auto"/>
              <w:right w:val="single" w:sz="8" w:space="0" w:color="auto"/>
            </w:tcBorders>
            <w:shd w:val="clear" w:color="auto" w:fill="auto"/>
            <w:hideMark/>
          </w:tcPr>
          <w:p w14:paraId="4A33A214" w14:textId="77777777" w:rsidR="002D161C" w:rsidRPr="002D161C" w:rsidRDefault="002D161C" w:rsidP="006601C3">
            <w:pPr>
              <w:rPr>
                <w:rFonts w:ascii="Calibri" w:hAnsi="Calibri" w:cs="Calibri"/>
                <w:sz w:val="22"/>
                <w:szCs w:val="22"/>
                <w:lang w:eastAsia="lt-LT"/>
              </w:rPr>
            </w:pPr>
            <w:r w:rsidRPr="002D161C">
              <w:rPr>
                <w:rFonts w:ascii="Calibri" w:hAnsi="Calibri" w:cs="Calibri"/>
                <w:sz w:val="22"/>
                <w:szCs w:val="22"/>
                <w:lang w:eastAsia="lt-LT"/>
              </w:rPr>
              <w:t>Sąlygos nustatytos SP ir VP administravimo taisyklėse</w:t>
            </w:r>
          </w:p>
        </w:tc>
      </w:tr>
      <w:tr w:rsidR="002D161C" w:rsidRPr="002D161C" w14:paraId="33977D44" w14:textId="77777777" w:rsidTr="006601C3">
        <w:trPr>
          <w:trHeight w:val="1510"/>
        </w:trPr>
        <w:tc>
          <w:tcPr>
            <w:tcW w:w="2500" w:type="pct"/>
            <w:tcBorders>
              <w:top w:val="nil"/>
              <w:left w:val="single" w:sz="8" w:space="0" w:color="auto"/>
              <w:bottom w:val="single" w:sz="4" w:space="0" w:color="auto"/>
              <w:right w:val="single" w:sz="4" w:space="0" w:color="auto"/>
            </w:tcBorders>
            <w:shd w:val="clear" w:color="000000" w:fill="DDEBF7"/>
            <w:hideMark/>
          </w:tcPr>
          <w:p w14:paraId="09BC9E0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Projektų atrankos principai</w:t>
            </w:r>
          </w:p>
        </w:tc>
        <w:tc>
          <w:tcPr>
            <w:tcW w:w="2500" w:type="pct"/>
            <w:tcBorders>
              <w:top w:val="nil"/>
              <w:left w:val="nil"/>
              <w:bottom w:val="single" w:sz="4" w:space="0" w:color="auto"/>
              <w:right w:val="single" w:sz="8" w:space="0" w:color="auto"/>
            </w:tcBorders>
            <w:shd w:val="clear" w:color="auto" w:fill="auto"/>
            <w:hideMark/>
          </w:tcPr>
          <w:p w14:paraId="2406CA9C" w14:textId="77777777" w:rsidR="002D161C" w:rsidRPr="002D161C" w:rsidRDefault="002D161C" w:rsidP="006601C3">
            <w:pPr>
              <w:rPr>
                <w:rFonts w:ascii="Calibri" w:hAnsi="Calibri" w:cs="Calibri"/>
                <w:sz w:val="22"/>
                <w:szCs w:val="22"/>
                <w:lang w:eastAsia="lt-LT"/>
              </w:rPr>
            </w:pPr>
            <w:r w:rsidRPr="002D161C">
              <w:rPr>
                <w:rFonts w:ascii="Calibri" w:hAnsi="Calibri" w:cs="Calibri"/>
                <w:sz w:val="22"/>
                <w:szCs w:val="22"/>
                <w:lang w:eastAsia="lt-LT"/>
              </w:rPr>
              <w:t>1. Didesnis potencialių naudos gavėjų skaičius</w:t>
            </w:r>
            <w:r w:rsidRPr="002D161C">
              <w:rPr>
                <w:rFonts w:ascii="Calibri" w:hAnsi="Calibri" w:cs="Calibri"/>
                <w:sz w:val="22"/>
                <w:szCs w:val="22"/>
                <w:lang w:eastAsia="lt-LT"/>
              </w:rPr>
              <w:br/>
              <w:t>2. Projektas įgyvendinamas partnerystėje su kitomis organizacijomis</w:t>
            </w:r>
            <w:r w:rsidRPr="002D161C">
              <w:rPr>
                <w:rFonts w:ascii="Calibri" w:hAnsi="Calibri" w:cs="Calibri"/>
                <w:sz w:val="22"/>
                <w:szCs w:val="22"/>
                <w:lang w:eastAsia="lt-LT"/>
              </w:rPr>
              <w:br/>
              <w:t>3. Projekto rezultatai skirti ne tik 1 teritorijos, kurioje įgyvendinamas projektas, gyventojų poreikiams tenkinti</w:t>
            </w:r>
            <w:r w:rsidRPr="002D161C">
              <w:rPr>
                <w:rFonts w:ascii="Calibri" w:hAnsi="Calibri" w:cs="Calibri"/>
                <w:sz w:val="22"/>
                <w:szCs w:val="22"/>
                <w:lang w:eastAsia="lt-LT"/>
              </w:rPr>
              <w:br/>
              <w:t>4. Projekto įgyvendinimo metu kuriamos paslaugos, vietos gyventojų poreikiams tenkinti, įskaitant įvairias socialines paslaugas.</w:t>
            </w:r>
          </w:p>
        </w:tc>
      </w:tr>
      <w:tr w:rsidR="002D161C" w:rsidRPr="002D161C" w14:paraId="0F13FD9C"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5AD753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Planuojamų kvietimų teikti paraiškas skaičius</w:t>
            </w:r>
          </w:p>
        </w:tc>
        <w:tc>
          <w:tcPr>
            <w:tcW w:w="2500" w:type="pct"/>
            <w:tcBorders>
              <w:top w:val="nil"/>
              <w:left w:val="nil"/>
              <w:bottom w:val="single" w:sz="4" w:space="0" w:color="auto"/>
              <w:right w:val="single" w:sz="8" w:space="0" w:color="auto"/>
            </w:tcBorders>
            <w:shd w:val="clear" w:color="000000" w:fill="D9D9D9"/>
            <w:hideMark/>
          </w:tcPr>
          <w:p w14:paraId="7A75AA5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3</w:t>
            </w:r>
          </w:p>
        </w:tc>
      </w:tr>
      <w:tr w:rsidR="002D161C" w:rsidRPr="002D161C" w14:paraId="0A542A86"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CF4F9DB" w14:textId="77777777" w:rsidR="002D161C" w:rsidRPr="002D161C" w:rsidRDefault="002D161C" w:rsidP="002D161C">
            <w:pPr>
              <w:jc w:val="left"/>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C dalis. Paramos dydžiai:</w:t>
            </w:r>
          </w:p>
        </w:tc>
        <w:tc>
          <w:tcPr>
            <w:tcW w:w="2500" w:type="pct"/>
            <w:tcBorders>
              <w:top w:val="nil"/>
              <w:left w:val="nil"/>
              <w:bottom w:val="single" w:sz="4" w:space="0" w:color="auto"/>
              <w:right w:val="single" w:sz="8" w:space="0" w:color="auto"/>
            </w:tcBorders>
            <w:shd w:val="clear" w:color="000000" w:fill="DDEBF7"/>
            <w:hideMark/>
          </w:tcPr>
          <w:p w14:paraId="2D21F22B"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0A52B94E"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9F0146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Didžiausia paramos suma vietos projektui, Eur</w:t>
            </w:r>
          </w:p>
        </w:tc>
        <w:tc>
          <w:tcPr>
            <w:tcW w:w="2500" w:type="pct"/>
            <w:tcBorders>
              <w:top w:val="nil"/>
              <w:left w:val="nil"/>
              <w:bottom w:val="single" w:sz="4" w:space="0" w:color="auto"/>
              <w:right w:val="single" w:sz="8" w:space="0" w:color="auto"/>
            </w:tcBorders>
            <w:shd w:val="clear" w:color="auto" w:fill="auto"/>
            <w:hideMark/>
          </w:tcPr>
          <w:p w14:paraId="6A4C407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50000</w:t>
            </w:r>
          </w:p>
        </w:tc>
      </w:tr>
      <w:tr w:rsidR="002D161C" w:rsidRPr="002D161C" w14:paraId="35F48A38"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29B9A2A"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 xml:space="preserve">Paramos lyginamoji dalis, proc. </w:t>
            </w:r>
          </w:p>
        </w:tc>
        <w:tc>
          <w:tcPr>
            <w:tcW w:w="2500" w:type="pct"/>
            <w:tcBorders>
              <w:top w:val="nil"/>
              <w:left w:val="nil"/>
              <w:bottom w:val="single" w:sz="4" w:space="0" w:color="auto"/>
              <w:right w:val="single" w:sz="8" w:space="0" w:color="auto"/>
            </w:tcBorders>
            <w:shd w:val="clear" w:color="auto" w:fill="auto"/>
            <w:hideMark/>
          </w:tcPr>
          <w:p w14:paraId="4675F2E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iki 95 proc.</w:t>
            </w:r>
          </w:p>
        </w:tc>
      </w:tr>
      <w:tr w:rsidR="002D161C" w:rsidRPr="002D161C" w14:paraId="7031E1E2"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1675B5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paramos suma priemonei, Eur</w:t>
            </w:r>
          </w:p>
        </w:tc>
        <w:tc>
          <w:tcPr>
            <w:tcW w:w="2500" w:type="pct"/>
            <w:tcBorders>
              <w:top w:val="nil"/>
              <w:left w:val="nil"/>
              <w:bottom w:val="single" w:sz="4" w:space="0" w:color="auto"/>
              <w:right w:val="single" w:sz="8" w:space="0" w:color="auto"/>
            </w:tcBorders>
            <w:shd w:val="clear" w:color="auto" w:fill="auto"/>
            <w:hideMark/>
          </w:tcPr>
          <w:p w14:paraId="7526E526"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300 000,00</w:t>
            </w:r>
          </w:p>
        </w:tc>
      </w:tr>
      <w:tr w:rsidR="002D161C" w:rsidRPr="002D161C" w14:paraId="580C1AA1"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4B382E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paremti projektų (rodiklis L700)</w:t>
            </w:r>
          </w:p>
        </w:tc>
        <w:tc>
          <w:tcPr>
            <w:tcW w:w="2500" w:type="pct"/>
            <w:tcBorders>
              <w:top w:val="nil"/>
              <w:left w:val="nil"/>
              <w:bottom w:val="single" w:sz="4" w:space="0" w:color="auto"/>
              <w:right w:val="single" w:sz="8" w:space="0" w:color="auto"/>
            </w:tcBorders>
            <w:shd w:val="clear" w:color="auto" w:fill="auto"/>
            <w:hideMark/>
          </w:tcPr>
          <w:p w14:paraId="35B0BB3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6</w:t>
            </w:r>
          </w:p>
        </w:tc>
      </w:tr>
      <w:tr w:rsidR="002D161C" w:rsidRPr="002D161C" w14:paraId="0F1BA817"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3667BE9"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Paaiškinimas, kaip nustatyta rodiklio L700 reikšmė</w:t>
            </w:r>
          </w:p>
        </w:tc>
        <w:tc>
          <w:tcPr>
            <w:tcW w:w="2500" w:type="pct"/>
            <w:tcBorders>
              <w:top w:val="nil"/>
              <w:left w:val="nil"/>
              <w:bottom w:val="single" w:sz="4" w:space="0" w:color="auto"/>
              <w:right w:val="single" w:sz="8" w:space="0" w:color="auto"/>
            </w:tcBorders>
            <w:shd w:val="clear" w:color="auto" w:fill="auto"/>
            <w:hideMark/>
          </w:tcPr>
          <w:p w14:paraId="6DAC894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Pagal maksimalią paramos sumą.</w:t>
            </w:r>
          </w:p>
        </w:tc>
      </w:tr>
      <w:tr w:rsidR="002D161C" w:rsidRPr="002D161C" w14:paraId="5130B533"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30C237E" w14:textId="77777777" w:rsidR="002D161C" w:rsidRPr="002D161C" w:rsidRDefault="002D161C" w:rsidP="002D161C">
            <w:pPr>
              <w:jc w:val="left"/>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D dalis. Priemonės indėlis į ES ir nacionalinių horizontaliųjų principų įgyvendinimą:</w:t>
            </w:r>
          </w:p>
        </w:tc>
        <w:tc>
          <w:tcPr>
            <w:tcW w:w="2500" w:type="pct"/>
            <w:tcBorders>
              <w:top w:val="nil"/>
              <w:left w:val="nil"/>
              <w:bottom w:val="single" w:sz="4" w:space="0" w:color="auto"/>
              <w:right w:val="single" w:sz="8" w:space="0" w:color="auto"/>
            </w:tcBorders>
            <w:shd w:val="clear" w:color="000000" w:fill="DDEBF7"/>
            <w:hideMark/>
          </w:tcPr>
          <w:p w14:paraId="73BA67E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34372800"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4A44CDA"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Subregioninės vietovės principas:</w:t>
            </w:r>
          </w:p>
        </w:tc>
        <w:tc>
          <w:tcPr>
            <w:tcW w:w="2500" w:type="pct"/>
            <w:tcBorders>
              <w:top w:val="nil"/>
              <w:left w:val="nil"/>
              <w:bottom w:val="single" w:sz="4" w:space="0" w:color="auto"/>
              <w:right w:val="single" w:sz="8" w:space="0" w:color="auto"/>
            </w:tcBorders>
            <w:shd w:val="clear" w:color="000000" w:fill="DDEBF7"/>
            <w:hideMark/>
          </w:tcPr>
          <w:p w14:paraId="3E25338B"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2FBEB230"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43064CEF"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siekiama, kad pagal priemonę finansuojami projektai apimtų visas VVG teritorijos seniūnijas?</w:t>
            </w:r>
          </w:p>
        </w:tc>
        <w:tc>
          <w:tcPr>
            <w:tcW w:w="2500" w:type="pct"/>
            <w:tcBorders>
              <w:top w:val="nil"/>
              <w:left w:val="nil"/>
              <w:bottom w:val="single" w:sz="4" w:space="0" w:color="auto"/>
              <w:right w:val="single" w:sz="8" w:space="0" w:color="auto"/>
            </w:tcBorders>
            <w:shd w:val="clear" w:color="000000" w:fill="FFF2CC"/>
            <w:hideMark/>
          </w:tcPr>
          <w:p w14:paraId="63C24AD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9CD8226" w14:textId="77777777" w:rsidTr="006601C3">
        <w:trPr>
          <w:trHeight w:val="295"/>
        </w:trPr>
        <w:tc>
          <w:tcPr>
            <w:tcW w:w="2500" w:type="pct"/>
            <w:tcBorders>
              <w:top w:val="nil"/>
              <w:left w:val="single" w:sz="8" w:space="0" w:color="auto"/>
              <w:bottom w:val="single" w:sz="4" w:space="0" w:color="auto"/>
              <w:right w:val="single" w:sz="4" w:space="0" w:color="auto"/>
            </w:tcBorders>
            <w:shd w:val="clear" w:color="000000" w:fill="DDEBF7"/>
            <w:hideMark/>
          </w:tcPr>
          <w:p w14:paraId="41C6B43A"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7EFCF84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Nėra galimybės to padaryti, nes suplanuoti 6 VP, o seniūnijų yra - 11.</w:t>
            </w:r>
          </w:p>
        </w:tc>
      </w:tr>
      <w:tr w:rsidR="002D161C" w:rsidRPr="002D161C" w14:paraId="6562AD15"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C06DB38"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Partnerystės principas:</w:t>
            </w:r>
          </w:p>
        </w:tc>
        <w:tc>
          <w:tcPr>
            <w:tcW w:w="2500" w:type="pct"/>
            <w:tcBorders>
              <w:top w:val="nil"/>
              <w:left w:val="nil"/>
              <w:bottom w:val="single" w:sz="4" w:space="0" w:color="auto"/>
              <w:right w:val="single" w:sz="8" w:space="0" w:color="auto"/>
            </w:tcBorders>
            <w:shd w:val="clear" w:color="000000" w:fill="DDEBF7"/>
            <w:hideMark/>
          </w:tcPr>
          <w:p w14:paraId="5E14F75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0D900039"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596F9F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siekiama, kad pagal priemonę finansuojami projektai būtų vykdomi su partneriais?</w:t>
            </w:r>
          </w:p>
        </w:tc>
        <w:tc>
          <w:tcPr>
            <w:tcW w:w="2500" w:type="pct"/>
            <w:tcBorders>
              <w:top w:val="nil"/>
              <w:left w:val="nil"/>
              <w:bottom w:val="single" w:sz="4" w:space="0" w:color="auto"/>
              <w:right w:val="single" w:sz="8" w:space="0" w:color="auto"/>
            </w:tcBorders>
            <w:shd w:val="clear" w:color="000000" w:fill="FFF2CC"/>
            <w:hideMark/>
          </w:tcPr>
          <w:p w14:paraId="5C002B75"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 pasirinktinai</w:t>
            </w:r>
          </w:p>
        </w:tc>
      </w:tr>
      <w:tr w:rsidR="002D161C" w:rsidRPr="002D161C" w14:paraId="25194F48" w14:textId="77777777" w:rsidTr="006601C3">
        <w:trPr>
          <w:trHeight w:val="415"/>
        </w:trPr>
        <w:tc>
          <w:tcPr>
            <w:tcW w:w="2500" w:type="pct"/>
            <w:tcBorders>
              <w:top w:val="nil"/>
              <w:left w:val="single" w:sz="8" w:space="0" w:color="auto"/>
              <w:bottom w:val="single" w:sz="4" w:space="0" w:color="auto"/>
              <w:right w:val="single" w:sz="4" w:space="0" w:color="auto"/>
            </w:tcBorders>
            <w:shd w:val="clear" w:color="000000" w:fill="DDEBF7"/>
            <w:hideMark/>
          </w:tcPr>
          <w:p w14:paraId="68654094"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0F6B5E9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Pareiškėjai turės galimybę pasirinkti ar projektą įgyvendinti su partneriais ir ne, numatyti papildomi atrankos balai</w:t>
            </w:r>
          </w:p>
        </w:tc>
      </w:tr>
      <w:tr w:rsidR="002D161C" w:rsidRPr="002D161C" w14:paraId="1C7B6786"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7033101"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lastRenderedPageBreak/>
              <w:t>Inovacijų principas:</w:t>
            </w:r>
          </w:p>
        </w:tc>
        <w:tc>
          <w:tcPr>
            <w:tcW w:w="2500" w:type="pct"/>
            <w:tcBorders>
              <w:top w:val="nil"/>
              <w:left w:val="nil"/>
              <w:bottom w:val="single" w:sz="4" w:space="0" w:color="auto"/>
              <w:right w:val="single" w:sz="8" w:space="0" w:color="auto"/>
            </w:tcBorders>
            <w:shd w:val="clear" w:color="000000" w:fill="DDEBF7"/>
            <w:hideMark/>
          </w:tcPr>
          <w:p w14:paraId="307BE7E1"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5D224183"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453F4FC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siekiama, kad pagal priemonę finansuojami projektai būtų skirti inovacijoms vietos lygiu diegti?</w:t>
            </w:r>
          </w:p>
        </w:tc>
        <w:tc>
          <w:tcPr>
            <w:tcW w:w="2500" w:type="pct"/>
            <w:tcBorders>
              <w:top w:val="nil"/>
              <w:left w:val="nil"/>
              <w:bottom w:val="single" w:sz="4" w:space="0" w:color="auto"/>
              <w:right w:val="single" w:sz="8" w:space="0" w:color="auto"/>
            </w:tcBorders>
            <w:shd w:val="clear" w:color="000000" w:fill="FFF2CC"/>
            <w:hideMark/>
          </w:tcPr>
          <w:p w14:paraId="28E465C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837874C"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63828D8"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33838950"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497A975A"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54E422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paremti projektų, skirtų inovacijoms vietos lygiu diegti (rodiklis L710)</w:t>
            </w:r>
          </w:p>
        </w:tc>
        <w:tc>
          <w:tcPr>
            <w:tcW w:w="2500" w:type="pct"/>
            <w:tcBorders>
              <w:top w:val="nil"/>
              <w:left w:val="nil"/>
              <w:bottom w:val="single" w:sz="4" w:space="0" w:color="auto"/>
              <w:right w:val="single" w:sz="8" w:space="0" w:color="auto"/>
            </w:tcBorders>
            <w:shd w:val="clear" w:color="auto" w:fill="auto"/>
            <w:hideMark/>
          </w:tcPr>
          <w:p w14:paraId="064CC051"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0</w:t>
            </w:r>
          </w:p>
        </w:tc>
      </w:tr>
      <w:tr w:rsidR="002D161C" w:rsidRPr="002D161C" w14:paraId="53A58767"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F0D2CCF"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Lyčių lygybė ir nediskriminavimas:</w:t>
            </w:r>
          </w:p>
        </w:tc>
        <w:tc>
          <w:tcPr>
            <w:tcW w:w="2500" w:type="pct"/>
            <w:tcBorders>
              <w:top w:val="nil"/>
              <w:left w:val="nil"/>
              <w:bottom w:val="single" w:sz="4" w:space="0" w:color="auto"/>
              <w:right w:val="single" w:sz="8" w:space="0" w:color="auto"/>
            </w:tcBorders>
            <w:shd w:val="clear" w:color="000000" w:fill="DDEBF7"/>
            <w:hideMark/>
          </w:tcPr>
          <w:p w14:paraId="377D0E97"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533345EF"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0485E60"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pagal priemonę finansuojami projektai, skirti lyčių lygybei ir nediskriminavimui?</w:t>
            </w:r>
          </w:p>
        </w:tc>
        <w:tc>
          <w:tcPr>
            <w:tcW w:w="2500" w:type="pct"/>
            <w:tcBorders>
              <w:top w:val="nil"/>
              <w:left w:val="nil"/>
              <w:bottom w:val="single" w:sz="4" w:space="0" w:color="auto"/>
              <w:right w:val="single" w:sz="8" w:space="0" w:color="auto"/>
            </w:tcBorders>
            <w:shd w:val="clear" w:color="000000" w:fill="FFF2CC"/>
            <w:hideMark/>
          </w:tcPr>
          <w:p w14:paraId="43594831"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2FBB6A0"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10EBC4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 (jei taip, kaip bus užtikrinta)</w:t>
            </w:r>
          </w:p>
        </w:tc>
        <w:tc>
          <w:tcPr>
            <w:tcW w:w="2500" w:type="pct"/>
            <w:tcBorders>
              <w:top w:val="nil"/>
              <w:left w:val="nil"/>
              <w:bottom w:val="single" w:sz="4" w:space="0" w:color="auto"/>
              <w:right w:val="single" w:sz="8" w:space="0" w:color="auto"/>
            </w:tcBorders>
            <w:shd w:val="clear" w:color="auto" w:fill="auto"/>
            <w:hideMark/>
          </w:tcPr>
          <w:p w14:paraId="5D59396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5B27410B"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D99F749"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Jaunimas:</w:t>
            </w:r>
          </w:p>
        </w:tc>
        <w:tc>
          <w:tcPr>
            <w:tcW w:w="2500" w:type="pct"/>
            <w:tcBorders>
              <w:top w:val="nil"/>
              <w:left w:val="nil"/>
              <w:bottom w:val="single" w:sz="4" w:space="0" w:color="auto"/>
              <w:right w:val="single" w:sz="8" w:space="0" w:color="auto"/>
            </w:tcBorders>
            <w:shd w:val="clear" w:color="000000" w:fill="DDEBF7"/>
            <w:hideMark/>
          </w:tcPr>
          <w:p w14:paraId="26B0793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03D0E909"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BF72BD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pagal priemonę finansuojami projektai, skirti jaunimui?</w:t>
            </w:r>
          </w:p>
        </w:tc>
        <w:tc>
          <w:tcPr>
            <w:tcW w:w="2500" w:type="pct"/>
            <w:tcBorders>
              <w:top w:val="nil"/>
              <w:left w:val="nil"/>
              <w:bottom w:val="single" w:sz="4" w:space="0" w:color="auto"/>
              <w:right w:val="single" w:sz="8" w:space="0" w:color="auto"/>
            </w:tcBorders>
            <w:shd w:val="clear" w:color="000000" w:fill="FFF2CC"/>
            <w:hideMark/>
          </w:tcPr>
          <w:p w14:paraId="2458F58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9A71469"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088A456"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 (jei taip, kaip bus užtikrinta)</w:t>
            </w:r>
          </w:p>
        </w:tc>
        <w:tc>
          <w:tcPr>
            <w:tcW w:w="2500" w:type="pct"/>
            <w:tcBorders>
              <w:top w:val="nil"/>
              <w:left w:val="nil"/>
              <w:bottom w:val="single" w:sz="4" w:space="0" w:color="auto"/>
              <w:right w:val="single" w:sz="8" w:space="0" w:color="auto"/>
            </w:tcBorders>
            <w:shd w:val="clear" w:color="auto" w:fill="auto"/>
            <w:hideMark/>
          </w:tcPr>
          <w:p w14:paraId="1515353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0CFBECBB"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9C6E389"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E dalis. Priemonės rezultato rodikliai:</w:t>
            </w:r>
          </w:p>
        </w:tc>
        <w:tc>
          <w:tcPr>
            <w:tcW w:w="2500" w:type="pct"/>
            <w:tcBorders>
              <w:top w:val="nil"/>
              <w:left w:val="nil"/>
              <w:bottom w:val="single" w:sz="4" w:space="0" w:color="auto"/>
              <w:right w:val="single" w:sz="8" w:space="0" w:color="auto"/>
            </w:tcBorders>
            <w:shd w:val="clear" w:color="000000" w:fill="DDEBF7"/>
            <w:hideMark/>
          </w:tcPr>
          <w:p w14:paraId="6E13E9C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5855FB72"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7B58465"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SP rezultato rodiklių taikymas priemonei:</w:t>
            </w:r>
          </w:p>
        </w:tc>
        <w:tc>
          <w:tcPr>
            <w:tcW w:w="2500" w:type="pct"/>
            <w:tcBorders>
              <w:top w:val="nil"/>
              <w:left w:val="nil"/>
              <w:bottom w:val="single" w:sz="4" w:space="0" w:color="auto"/>
              <w:right w:val="single" w:sz="8" w:space="0" w:color="auto"/>
            </w:tcBorders>
            <w:shd w:val="clear" w:color="000000" w:fill="DDEBF7"/>
            <w:hideMark/>
          </w:tcPr>
          <w:p w14:paraId="49A4F4F3"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38D50893"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759C3734"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w:t>
            </w:r>
          </w:p>
        </w:tc>
        <w:tc>
          <w:tcPr>
            <w:tcW w:w="2500" w:type="pct"/>
            <w:tcBorders>
              <w:top w:val="nil"/>
              <w:left w:val="nil"/>
              <w:bottom w:val="nil"/>
              <w:right w:val="single" w:sz="8" w:space="0" w:color="auto"/>
            </w:tcBorders>
            <w:shd w:val="clear" w:color="000000" w:fill="FFF2CC"/>
            <w:hideMark/>
          </w:tcPr>
          <w:p w14:paraId="04FEAA3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69B0B3B"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5FB6CE4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R.37</w:t>
            </w:r>
          </w:p>
        </w:tc>
        <w:tc>
          <w:tcPr>
            <w:tcW w:w="2500" w:type="pct"/>
            <w:tcBorders>
              <w:top w:val="nil"/>
              <w:left w:val="nil"/>
              <w:bottom w:val="nil"/>
              <w:right w:val="single" w:sz="8" w:space="0" w:color="auto"/>
            </w:tcBorders>
            <w:shd w:val="clear" w:color="000000" w:fill="FFF2CC"/>
            <w:hideMark/>
          </w:tcPr>
          <w:p w14:paraId="0313B88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1B7C66F"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250A976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R.39</w:t>
            </w:r>
          </w:p>
        </w:tc>
        <w:tc>
          <w:tcPr>
            <w:tcW w:w="2500" w:type="pct"/>
            <w:tcBorders>
              <w:top w:val="nil"/>
              <w:left w:val="nil"/>
              <w:bottom w:val="nil"/>
              <w:right w:val="single" w:sz="8" w:space="0" w:color="auto"/>
            </w:tcBorders>
            <w:shd w:val="clear" w:color="000000" w:fill="FFF2CC"/>
            <w:hideMark/>
          </w:tcPr>
          <w:p w14:paraId="225F010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258C0F4E"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72445614"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R.41</w:t>
            </w:r>
          </w:p>
        </w:tc>
        <w:tc>
          <w:tcPr>
            <w:tcW w:w="2500" w:type="pct"/>
            <w:tcBorders>
              <w:top w:val="nil"/>
              <w:left w:val="nil"/>
              <w:bottom w:val="nil"/>
              <w:right w:val="single" w:sz="8" w:space="0" w:color="auto"/>
            </w:tcBorders>
            <w:shd w:val="clear" w:color="000000" w:fill="FFF2CC"/>
            <w:hideMark/>
          </w:tcPr>
          <w:p w14:paraId="42A7419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72BFAB5D"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0933E7D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R.42</w:t>
            </w:r>
          </w:p>
        </w:tc>
        <w:tc>
          <w:tcPr>
            <w:tcW w:w="2500" w:type="pct"/>
            <w:tcBorders>
              <w:top w:val="nil"/>
              <w:left w:val="nil"/>
              <w:bottom w:val="nil"/>
              <w:right w:val="single" w:sz="8" w:space="0" w:color="auto"/>
            </w:tcBorders>
            <w:shd w:val="clear" w:color="000000" w:fill="FFF2CC"/>
            <w:hideMark/>
          </w:tcPr>
          <w:p w14:paraId="27513DE1"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782AC732" w14:textId="77777777" w:rsidTr="002D161C">
        <w:trPr>
          <w:trHeight w:val="300"/>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3E1E0BB1"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VPS rodiklių taikymas priemonei:</w:t>
            </w:r>
          </w:p>
        </w:tc>
        <w:tc>
          <w:tcPr>
            <w:tcW w:w="2500" w:type="pct"/>
            <w:tcBorders>
              <w:top w:val="single" w:sz="4" w:space="0" w:color="auto"/>
              <w:left w:val="nil"/>
              <w:bottom w:val="single" w:sz="4" w:space="0" w:color="auto"/>
              <w:right w:val="single" w:sz="8" w:space="0" w:color="auto"/>
            </w:tcBorders>
            <w:shd w:val="clear" w:color="000000" w:fill="DDEBF7"/>
            <w:hideMark/>
          </w:tcPr>
          <w:p w14:paraId="21B3575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7437D895"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1C28CF8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RASE-P.1</w:t>
            </w:r>
          </w:p>
        </w:tc>
        <w:tc>
          <w:tcPr>
            <w:tcW w:w="2500" w:type="pct"/>
            <w:tcBorders>
              <w:top w:val="nil"/>
              <w:left w:val="nil"/>
              <w:bottom w:val="nil"/>
              <w:right w:val="single" w:sz="8" w:space="0" w:color="auto"/>
            </w:tcBorders>
            <w:shd w:val="clear" w:color="000000" w:fill="FFF2CC"/>
            <w:hideMark/>
          </w:tcPr>
          <w:p w14:paraId="64ADA24A"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6488E98"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1D7CB4F5"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RASE-P.2</w:t>
            </w:r>
          </w:p>
        </w:tc>
        <w:tc>
          <w:tcPr>
            <w:tcW w:w="2500" w:type="pct"/>
            <w:tcBorders>
              <w:top w:val="nil"/>
              <w:left w:val="nil"/>
              <w:bottom w:val="nil"/>
              <w:right w:val="single" w:sz="8" w:space="0" w:color="auto"/>
            </w:tcBorders>
            <w:shd w:val="clear" w:color="000000" w:fill="FFF2CC"/>
            <w:hideMark/>
          </w:tcPr>
          <w:p w14:paraId="5436D2F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10B8D842"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38934BE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RASE-P.3</w:t>
            </w:r>
          </w:p>
        </w:tc>
        <w:tc>
          <w:tcPr>
            <w:tcW w:w="2500" w:type="pct"/>
            <w:tcBorders>
              <w:top w:val="nil"/>
              <w:left w:val="nil"/>
              <w:bottom w:val="nil"/>
              <w:right w:val="single" w:sz="8" w:space="0" w:color="auto"/>
            </w:tcBorders>
            <w:shd w:val="clear" w:color="000000" w:fill="FFF2CC"/>
            <w:hideMark/>
          </w:tcPr>
          <w:p w14:paraId="05D3282C"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45399E2"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1E4D1F44"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RASE-P.4</w:t>
            </w:r>
          </w:p>
        </w:tc>
        <w:tc>
          <w:tcPr>
            <w:tcW w:w="2500" w:type="pct"/>
            <w:tcBorders>
              <w:top w:val="nil"/>
              <w:left w:val="nil"/>
              <w:bottom w:val="nil"/>
              <w:right w:val="single" w:sz="8" w:space="0" w:color="auto"/>
            </w:tcBorders>
            <w:shd w:val="clear" w:color="000000" w:fill="FFF2CC"/>
            <w:hideMark/>
          </w:tcPr>
          <w:p w14:paraId="0FB52B8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32D98A8"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064343A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RASE-P.5</w:t>
            </w:r>
          </w:p>
        </w:tc>
        <w:tc>
          <w:tcPr>
            <w:tcW w:w="2500" w:type="pct"/>
            <w:tcBorders>
              <w:top w:val="nil"/>
              <w:left w:val="nil"/>
              <w:bottom w:val="nil"/>
              <w:right w:val="single" w:sz="8" w:space="0" w:color="auto"/>
            </w:tcBorders>
            <w:shd w:val="clear" w:color="000000" w:fill="FFF2CC"/>
            <w:hideMark/>
          </w:tcPr>
          <w:p w14:paraId="5D871B4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170C3B9"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27462B2A"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RASE-P.6</w:t>
            </w:r>
          </w:p>
        </w:tc>
        <w:tc>
          <w:tcPr>
            <w:tcW w:w="2500" w:type="pct"/>
            <w:tcBorders>
              <w:top w:val="nil"/>
              <w:left w:val="nil"/>
              <w:bottom w:val="nil"/>
              <w:right w:val="single" w:sz="8" w:space="0" w:color="auto"/>
            </w:tcBorders>
            <w:shd w:val="clear" w:color="000000" w:fill="FFF2CC"/>
            <w:hideMark/>
          </w:tcPr>
          <w:p w14:paraId="49F2C4B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9133C86"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5E1148A0"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RASE-P.7</w:t>
            </w:r>
          </w:p>
        </w:tc>
        <w:tc>
          <w:tcPr>
            <w:tcW w:w="2500" w:type="pct"/>
            <w:tcBorders>
              <w:top w:val="nil"/>
              <w:left w:val="nil"/>
              <w:bottom w:val="nil"/>
              <w:right w:val="single" w:sz="8" w:space="0" w:color="auto"/>
            </w:tcBorders>
            <w:shd w:val="clear" w:color="000000" w:fill="FFF2CC"/>
            <w:hideMark/>
          </w:tcPr>
          <w:p w14:paraId="581C19B6"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3F750DE"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0205BF9E"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RASE-P.8</w:t>
            </w:r>
          </w:p>
        </w:tc>
        <w:tc>
          <w:tcPr>
            <w:tcW w:w="2500" w:type="pct"/>
            <w:tcBorders>
              <w:top w:val="nil"/>
              <w:left w:val="nil"/>
              <w:bottom w:val="nil"/>
              <w:right w:val="single" w:sz="8" w:space="0" w:color="auto"/>
            </w:tcBorders>
            <w:shd w:val="clear" w:color="000000" w:fill="FFF2CC"/>
            <w:hideMark/>
          </w:tcPr>
          <w:p w14:paraId="3194C93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6A41034"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31E62CF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RASE-P.9</w:t>
            </w:r>
          </w:p>
        </w:tc>
        <w:tc>
          <w:tcPr>
            <w:tcW w:w="2500" w:type="pct"/>
            <w:tcBorders>
              <w:top w:val="nil"/>
              <w:left w:val="nil"/>
              <w:bottom w:val="nil"/>
              <w:right w:val="single" w:sz="8" w:space="0" w:color="auto"/>
            </w:tcBorders>
            <w:shd w:val="clear" w:color="000000" w:fill="FFF2CC"/>
            <w:hideMark/>
          </w:tcPr>
          <w:p w14:paraId="6658C5A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7919099"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F0E87F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lastRenderedPageBreak/>
              <w:t>RASE-P.10</w:t>
            </w:r>
          </w:p>
        </w:tc>
        <w:tc>
          <w:tcPr>
            <w:tcW w:w="2500" w:type="pct"/>
            <w:tcBorders>
              <w:top w:val="nil"/>
              <w:left w:val="nil"/>
              <w:bottom w:val="single" w:sz="4" w:space="0" w:color="auto"/>
              <w:right w:val="single" w:sz="8" w:space="0" w:color="auto"/>
            </w:tcBorders>
            <w:shd w:val="clear" w:color="000000" w:fill="FFF2CC"/>
            <w:hideMark/>
          </w:tcPr>
          <w:p w14:paraId="3B83BA5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C3A8514"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6651F5D"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F dalis. Pagal priemonę remiamų projektų pobūdis:</w:t>
            </w:r>
          </w:p>
        </w:tc>
        <w:tc>
          <w:tcPr>
            <w:tcW w:w="2500" w:type="pct"/>
            <w:tcBorders>
              <w:top w:val="nil"/>
              <w:left w:val="nil"/>
              <w:bottom w:val="single" w:sz="4" w:space="0" w:color="auto"/>
              <w:right w:val="single" w:sz="8" w:space="0" w:color="auto"/>
            </w:tcBorders>
            <w:shd w:val="clear" w:color="000000" w:fill="DDEBF7"/>
            <w:hideMark/>
          </w:tcPr>
          <w:p w14:paraId="60710E3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47EB67D0"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C10463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pelno projektai</w:t>
            </w:r>
          </w:p>
        </w:tc>
        <w:tc>
          <w:tcPr>
            <w:tcW w:w="2500" w:type="pct"/>
            <w:tcBorders>
              <w:top w:val="nil"/>
              <w:left w:val="nil"/>
              <w:bottom w:val="single" w:sz="4" w:space="0" w:color="auto"/>
              <w:right w:val="single" w:sz="8" w:space="0" w:color="auto"/>
            </w:tcBorders>
            <w:shd w:val="clear" w:color="000000" w:fill="FFF2CC"/>
            <w:hideMark/>
          </w:tcPr>
          <w:p w14:paraId="37620F2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BA674A7" w14:textId="77777777" w:rsidTr="006601C3">
        <w:trPr>
          <w:trHeight w:val="767"/>
        </w:trPr>
        <w:tc>
          <w:tcPr>
            <w:tcW w:w="2500" w:type="pct"/>
            <w:tcBorders>
              <w:top w:val="nil"/>
              <w:left w:val="single" w:sz="8" w:space="0" w:color="auto"/>
              <w:bottom w:val="single" w:sz="4" w:space="0" w:color="auto"/>
              <w:right w:val="single" w:sz="4" w:space="0" w:color="auto"/>
            </w:tcBorders>
            <w:shd w:val="clear" w:color="000000" w:fill="DDEBF7"/>
            <w:hideMark/>
          </w:tcPr>
          <w:p w14:paraId="2CFA75F3"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žinių perdavimu, įskaitant konsultacijas, mokymą ir keitimąsi žiniomis apie tvarią, ekonominę, socialinę, aplinką ir klimatą tausojančią veiklą (aktualu rodikliui L801)</w:t>
            </w:r>
          </w:p>
        </w:tc>
        <w:tc>
          <w:tcPr>
            <w:tcW w:w="2500" w:type="pct"/>
            <w:tcBorders>
              <w:top w:val="nil"/>
              <w:left w:val="nil"/>
              <w:bottom w:val="single" w:sz="4" w:space="0" w:color="auto"/>
              <w:right w:val="single" w:sz="8" w:space="0" w:color="auto"/>
            </w:tcBorders>
            <w:shd w:val="clear" w:color="000000" w:fill="FFF2CC"/>
            <w:hideMark/>
          </w:tcPr>
          <w:p w14:paraId="1F8BA786"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652FF6F" w14:textId="77777777" w:rsidTr="006601C3">
        <w:trPr>
          <w:trHeight w:val="793"/>
        </w:trPr>
        <w:tc>
          <w:tcPr>
            <w:tcW w:w="2500" w:type="pct"/>
            <w:tcBorders>
              <w:top w:val="nil"/>
              <w:left w:val="single" w:sz="8" w:space="0" w:color="auto"/>
              <w:bottom w:val="single" w:sz="4" w:space="0" w:color="auto"/>
              <w:right w:val="single" w:sz="4" w:space="0" w:color="auto"/>
            </w:tcBorders>
            <w:shd w:val="clear" w:color="000000" w:fill="DDEBF7"/>
            <w:hideMark/>
          </w:tcPr>
          <w:p w14:paraId="4BD6149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gamintojų organizacijomis, vietinėmis rinkomis, trumpomis tiekimo grandinėmis ir kokybės schemomis, įskaitant paramą investicijoms, rinkodaros veiklą ir kt. (aktualu rodikliui L802)</w:t>
            </w:r>
          </w:p>
        </w:tc>
        <w:tc>
          <w:tcPr>
            <w:tcW w:w="2500" w:type="pct"/>
            <w:tcBorders>
              <w:top w:val="nil"/>
              <w:left w:val="nil"/>
              <w:bottom w:val="single" w:sz="4" w:space="0" w:color="auto"/>
              <w:right w:val="single" w:sz="8" w:space="0" w:color="auto"/>
            </w:tcBorders>
            <w:shd w:val="clear" w:color="000000" w:fill="FFF2CC"/>
            <w:hideMark/>
          </w:tcPr>
          <w:p w14:paraId="6EE1C51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1E0BCA3E" w14:textId="77777777" w:rsidTr="006601C3">
        <w:trPr>
          <w:trHeight w:val="549"/>
        </w:trPr>
        <w:tc>
          <w:tcPr>
            <w:tcW w:w="2500" w:type="pct"/>
            <w:tcBorders>
              <w:top w:val="nil"/>
              <w:left w:val="single" w:sz="8" w:space="0" w:color="auto"/>
              <w:bottom w:val="single" w:sz="4" w:space="0" w:color="auto"/>
              <w:right w:val="single" w:sz="4" w:space="0" w:color="auto"/>
            </w:tcBorders>
            <w:shd w:val="clear" w:color="000000" w:fill="DDEBF7"/>
            <w:hideMark/>
          </w:tcPr>
          <w:p w14:paraId="191E3DB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atsinaujinančios energijos gamybos pajėgumais, įskaitant biologinę (aktualu rodikliui L803)</w:t>
            </w:r>
          </w:p>
        </w:tc>
        <w:tc>
          <w:tcPr>
            <w:tcW w:w="2500" w:type="pct"/>
            <w:tcBorders>
              <w:top w:val="nil"/>
              <w:left w:val="nil"/>
              <w:bottom w:val="single" w:sz="4" w:space="0" w:color="auto"/>
              <w:right w:val="single" w:sz="8" w:space="0" w:color="auto"/>
            </w:tcBorders>
            <w:shd w:val="clear" w:color="000000" w:fill="FFF2CC"/>
            <w:hideMark/>
          </w:tcPr>
          <w:p w14:paraId="38332B2A"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8A848B6" w14:textId="77777777" w:rsidTr="006601C3">
        <w:trPr>
          <w:trHeight w:val="855"/>
        </w:trPr>
        <w:tc>
          <w:tcPr>
            <w:tcW w:w="2500" w:type="pct"/>
            <w:tcBorders>
              <w:top w:val="nil"/>
              <w:left w:val="single" w:sz="8" w:space="0" w:color="auto"/>
              <w:bottom w:val="single" w:sz="4" w:space="0" w:color="auto"/>
              <w:right w:val="single" w:sz="4" w:space="0" w:color="auto"/>
            </w:tcBorders>
            <w:shd w:val="clear" w:color="000000" w:fill="DDEBF7"/>
            <w:hideMark/>
          </w:tcPr>
          <w:p w14:paraId="455A7A2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prisidedantys prie aplinkos tvarumo, klimato kaitos švelninimo bei prisitaikymo prie jos tikslų įgyvendinimo kaimo vietovėse (aktualu rodikliui L804)</w:t>
            </w:r>
          </w:p>
        </w:tc>
        <w:tc>
          <w:tcPr>
            <w:tcW w:w="2500" w:type="pct"/>
            <w:tcBorders>
              <w:top w:val="nil"/>
              <w:left w:val="nil"/>
              <w:bottom w:val="single" w:sz="4" w:space="0" w:color="auto"/>
              <w:right w:val="single" w:sz="8" w:space="0" w:color="auto"/>
            </w:tcBorders>
            <w:shd w:val="clear" w:color="000000" w:fill="FFF2CC"/>
            <w:hideMark/>
          </w:tcPr>
          <w:p w14:paraId="3B0CE48A"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3F2EB4C" w14:textId="77777777" w:rsidTr="006601C3">
        <w:trPr>
          <w:trHeight w:val="272"/>
        </w:trPr>
        <w:tc>
          <w:tcPr>
            <w:tcW w:w="2500" w:type="pct"/>
            <w:tcBorders>
              <w:top w:val="nil"/>
              <w:left w:val="single" w:sz="8" w:space="0" w:color="auto"/>
              <w:bottom w:val="single" w:sz="4" w:space="0" w:color="auto"/>
              <w:right w:val="single" w:sz="4" w:space="0" w:color="auto"/>
            </w:tcBorders>
            <w:shd w:val="clear" w:color="000000" w:fill="DDEBF7"/>
            <w:hideMark/>
          </w:tcPr>
          <w:p w14:paraId="6AFA725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kurie kuria darbo vietas (aktualu rodikliui L805)</w:t>
            </w:r>
          </w:p>
        </w:tc>
        <w:tc>
          <w:tcPr>
            <w:tcW w:w="2500" w:type="pct"/>
            <w:tcBorders>
              <w:top w:val="nil"/>
              <w:left w:val="nil"/>
              <w:bottom w:val="single" w:sz="4" w:space="0" w:color="auto"/>
              <w:right w:val="single" w:sz="8" w:space="0" w:color="auto"/>
            </w:tcBorders>
            <w:shd w:val="clear" w:color="000000" w:fill="FFF2CC"/>
            <w:hideMark/>
          </w:tcPr>
          <w:p w14:paraId="25024A8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D739383"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7939A7E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kaimo verslų, įskaitant bioekonomiką, projektai (aktualu rodikliui L 806)</w:t>
            </w:r>
          </w:p>
        </w:tc>
        <w:tc>
          <w:tcPr>
            <w:tcW w:w="2500" w:type="pct"/>
            <w:tcBorders>
              <w:top w:val="nil"/>
              <w:left w:val="nil"/>
              <w:bottom w:val="single" w:sz="4" w:space="0" w:color="auto"/>
              <w:right w:val="single" w:sz="8" w:space="0" w:color="auto"/>
            </w:tcBorders>
            <w:shd w:val="clear" w:color="000000" w:fill="FFF2CC"/>
            <w:hideMark/>
          </w:tcPr>
          <w:p w14:paraId="33EB85AA"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38304C1A"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5EEF0B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sumanių kaimų strategijomis (aktualu rodikliui L807)</w:t>
            </w:r>
          </w:p>
        </w:tc>
        <w:tc>
          <w:tcPr>
            <w:tcW w:w="2500" w:type="pct"/>
            <w:tcBorders>
              <w:top w:val="nil"/>
              <w:left w:val="nil"/>
              <w:bottom w:val="single" w:sz="4" w:space="0" w:color="auto"/>
              <w:right w:val="single" w:sz="8" w:space="0" w:color="auto"/>
            </w:tcBorders>
            <w:shd w:val="clear" w:color="000000" w:fill="FFF2CC"/>
            <w:hideMark/>
          </w:tcPr>
          <w:p w14:paraId="3A966F15"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01DF6B6"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2FE4424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gerinantys paslaugų prieinamumą ir infrastruktūrą (aktualu rodikliui L808)</w:t>
            </w:r>
          </w:p>
        </w:tc>
        <w:tc>
          <w:tcPr>
            <w:tcW w:w="2500" w:type="pct"/>
            <w:tcBorders>
              <w:top w:val="nil"/>
              <w:left w:val="nil"/>
              <w:bottom w:val="single" w:sz="4" w:space="0" w:color="auto"/>
              <w:right w:val="single" w:sz="8" w:space="0" w:color="auto"/>
            </w:tcBorders>
            <w:shd w:val="clear" w:color="000000" w:fill="FFF2CC"/>
            <w:hideMark/>
          </w:tcPr>
          <w:p w14:paraId="62CEBC6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0600C8D7" w14:textId="77777777" w:rsidTr="006601C3">
        <w:trPr>
          <w:trHeight w:val="273"/>
        </w:trPr>
        <w:tc>
          <w:tcPr>
            <w:tcW w:w="2500" w:type="pct"/>
            <w:tcBorders>
              <w:top w:val="nil"/>
              <w:left w:val="single" w:sz="8" w:space="0" w:color="auto"/>
              <w:bottom w:val="single" w:sz="4" w:space="0" w:color="auto"/>
              <w:right w:val="single" w:sz="4" w:space="0" w:color="auto"/>
            </w:tcBorders>
            <w:shd w:val="clear" w:color="000000" w:fill="DDEBF7"/>
            <w:hideMark/>
          </w:tcPr>
          <w:p w14:paraId="088E684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socialinės įtraukties projektai (aktualu rodikliui L809)</w:t>
            </w:r>
          </w:p>
        </w:tc>
        <w:tc>
          <w:tcPr>
            <w:tcW w:w="2500" w:type="pct"/>
            <w:tcBorders>
              <w:top w:val="nil"/>
              <w:left w:val="nil"/>
              <w:bottom w:val="single" w:sz="4" w:space="0" w:color="auto"/>
              <w:right w:val="single" w:sz="8" w:space="0" w:color="auto"/>
            </w:tcBorders>
            <w:shd w:val="clear" w:color="000000" w:fill="FFF2CC"/>
            <w:hideMark/>
          </w:tcPr>
          <w:p w14:paraId="5A44370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03DAF4DD" w14:textId="77777777" w:rsidTr="002D161C">
        <w:trPr>
          <w:trHeight w:val="300"/>
        </w:trPr>
        <w:tc>
          <w:tcPr>
            <w:tcW w:w="2500" w:type="pct"/>
            <w:tcBorders>
              <w:top w:val="nil"/>
              <w:left w:val="single" w:sz="8" w:space="0" w:color="auto"/>
              <w:bottom w:val="nil"/>
              <w:right w:val="nil"/>
            </w:tcBorders>
            <w:shd w:val="clear" w:color="auto" w:fill="auto"/>
            <w:noWrap/>
            <w:hideMark/>
          </w:tcPr>
          <w:p w14:paraId="67258EC9"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 </w:t>
            </w:r>
          </w:p>
        </w:tc>
        <w:tc>
          <w:tcPr>
            <w:tcW w:w="2500" w:type="pct"/>
            <w:tcBorders>
              <w:top w:val="nil"/>
              <w:left w:val="nil"/>
              <w:bottom w:val="nil"/>
              <w:right w:val="single" w:sz="8" w:space="0" w:color="auto"/>
            </w:tcBorders>
            <w:shd w:val="clear" w:color="auto" w:fill="auto"/>
            <w:hideMark/>
          </w:tcPr>
          <w:p w14:paraId="26E3951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7E3C47EF" w14:textId="77777777" w:rsidTr="002D161C">
        <w:trPr>
          <w:trHeight w:val="300"/>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01F0788A" w14:textId="77777777" w:rsidR="002D161C" w:rsidRPr="002D161C" w:rsidRDefault="002D161C" w:rsidP="002D161C">
            <w:pPr>
              <w:jc w:val="center"/>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 </w:t>
            </w:r>
          </w:p>
        </w:tc>
        <w:tc>
          <w:tcPr>
            <w:tcW w:w="2500" w:type="pct"/>
            <w:tcBorders>
              <w:top w:val="single" w:sz="4" w:space="0" w:color="auto"/>
              <w:left w:val="nil"/>
              <w:bottom w:val="single" w:sz="4" w:space="0" w:color="auto"/>
              <w:right w:val="single" w:sz="8" w:space="0" w:color="auto"/>
            </w:tcBorders>
            <w:shd w:val="clear" w:color="000000" w:fill="DDEBF7"/>
            <w:noWrap/>
            <w:hideMark/>
          </w:tcPr>
          <w:p w14:paraId="014CE6BB" w14:textId="77777777" w:rsidR="002D161C" w:rsidRPr="002D161C" w:rsidRDefault="002D161C" w:rsidP="002D161C">
            <w:pPr>
              <w:jc w:val="center"/>
              <w:rPr>
                <w:rFonts w:ascii="Calibri" w:hAnsi="Calibri" w:cs="Calibri"/>
                <w:b/>
                <w:bCs/>
                <w:sz w:val="22"/>
                <w:szCs w:val="22"/>
                <w:lang w:eastAsia="lt-LT"/>
              </w:rPr>
            </w:pPr>
            <w:r w:rsidRPr="002D161C">
              <w:rPr>
                <w:rFonts w:ascii="Calibri" w:hAnsi="Calibri" w:cs="Calibri"/>
                <w:b/>
                <w:bCs/>
                <w:sz w:val="22"/>
                <w:szCs w:val="22"/>
                <w:lang w:eastAsia="lt-LT"/>
              </w:rPr>
              <w:t>6 priemonė</w:t>
            </w:r>
          </w:p>
        </w:tc>
      </w:tr>
      <w:tr w:rsidR="002D161C" w:rsidRPr="002D161C" w14:paraId="799CF990"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9A08EE8"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Priemonės pavadinimas</w:t>
            </w:r>
          </w:p>
        </w:tc>
        <w:tc>
          <w:tcPr>
            <w:tcW w:w="2500" w:type="pct"/>
            <w:tcBorders>
              <w:top w:val="nil"/>
              <w:left w:val="nil"/>
              <w:bottom w:val="single" w:sz="4" w:space="0" w:color="auto"/>
              <w:right w:val="single" w:sz="8" w:space="0" w:color="auto"/>
            </w:tcBorders>
            <w:shd w:val="clear" w:color="000000" w:fill="D9D9D9"/>
            <w:hideMark/>
          </w:tcPr>
          <w:p w14:paraId="4F974773"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Viešųjų paslaugų ir infrastruktūros prieinamumas vietos bendruomenei didinimas</w:t>
            </w:r>
          </w:p>
        </w:tc>
      </w:tr>
      <w:tr w:rsidR="002D161C" w:rsidRPr="002D161C" w14:paraId="1A3A4215"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61F140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rūšis</w:t>
            </w:r>
          </w:p>
        </w:tc>
        <w:tc>
          <w:tcPr>
            <w:tcW w:w="2500" w:type="pct"/>
            <w:tcBorders>
              <w:top w:val="nil"/>
              <w:left w:val="nil"/>
              <w:bottom w:val="single" w:sz="4" w:space="0" w:color="auto"/>
              <w:right w:val="single" w:sz="8" w:space="0" w:color="auto"/>
            </w:tcBorders>
            <w:shd w:val="clear" w:color="000000" w:fill="D9D9D9"/>
            <w:hideMark/>
          </w:tcPr>
          <w:p w14:paraId="414F4C9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Viešųjų paslaugų prieinamumo didinimas (ne pelno)</w:t>
            </w:r>
          </w:p>
        </w:tc>
      </w:tr>
      <w:tr w:rsidR="002D161C" w:rsidRPr="002D161C" w14:paraId="3D5A227B" w14:textId="77777777" w:rsidTr="006601C3">
        <w:trPr>
          <w:trHeight w:val="299"/>
        </w:trPr>
        <w:tc>
          <w:tcPr>
            <w:tcW w:w="2500" w:type="pct"/>
            <w:tcBorders>
              <w:top w:val="nil"/>
              <w:left w:val="single" w:sz="8" w:space="0" w:color="auto"/>
              <w:bottom w:val="single" w:sz="4" w:space="0" w:color="auto"/>
              <w:right w:val="single" w:sz="4" w:space="0" w:color="auto"/>
            </w:tcBorders>
            <w:shd w:val="clear" w:color="000000" w:fill="DDEBF7"/>
            <w:hideMark/>
          </w:tcPr>
          <w:p w14:paraId="4805D17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VVG teritorijos poreikių, kuriuos tenkina priemonė, skaičius</w:t>
            </w:r>
          </w:p>
        </w:tc>
        <w:tc>
          <w:tcPr>
            <w:tcW w:w="2500" w:type="pct"/>
            <w:tcBorders>
              <w:top w:val="nil"/>
              <w:left w:val="nil"/>
              <w:bottom w:val="single" w:sz="4" w:space="0" w:color="auto"/>
              <w:right w:val="single" w:sz="8" w:space="0" w:color="auto"/>
            </w:tcBorders>
            <w:shd w:val="clear" w:color="000000" w:fill="D9D9D9"/>
            <w:hideMark/>
          </w:tcPr>
          <w:p w14:paraId="22414754"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w:t>
            </w:r>
          </w:p>
        </w:tc>
      </w:tr>
      <w:tr w:rsidR="002D161C" w:rsidRPr="002D161C" w14:paraId="7058790E"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5E98EAB"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BŽŪP tikslų, kuriuos įgyvendina priemonė, skaičius</w:t>
            </w:r>
          </w:p>
        </w:tc>
        <w:tc>
          <w:tcPr>
            <w:tcW w:w="2500" w:type="pct"/>
            <w:tcBorders>
              <w:top w:val="nil"/>
              <w:left w:val="nil"/>
              <w:bottom w:val="single" w:sz="4" w:space="0" w:color="auto"/>
              <w:right w:val="single" w:sz="8" w:space="0" w:color="auto"/>
            </w:tcBorders>
            <w:shd w:val="clear" w:color="000000" w:fill="D9D9D9"/>
            <w:hideMark/>
          </w:tcPr>
          <w:p w14:paraId="2C1302A0"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w:t>
            </w:r>
          </w:p>
        </w:tc>
      </w:tr>
      <w:tr w:rsidR="002D161C" w:rsidRPr="002D161C" w14:paraId="353D70B9" w14:textId="77777777" w:rsidTr="006601C3">
        <w:trPr>
          <w:trHeight w:val="840"/>
        </w:trPr>
        <w:tc>
          <w:tcPr>
            <w:tcW w:w="2500" w:type="pct"/>
            <w:tcBorders>
              <w:top w:val="nil"/>
              <w:left w:val="single" w:sz="8" w:space="0" w:color="auto"/>
              <w:bottom w:val="single" w:sz="4" w:space="0" w:color="auto"/>
              <w:right w:val="single" w:sz="4" w:space="0" w:color="auto"/>
            </w:tcBorders>
            <w:shd w:val="clear" w:color="000000" w:fill="DDEBF7"/>
            <w:hideMark/>
          </w:tcPr>
          <w:p w14:paraId="0D29127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Pagrindinis BŽŪP tikslas, kurį įgyvendina VPS priemonė</w:t>
            </w:r>
          </w:p>
        </w:tc>
        <w:tc>
          <w:tcPr>
            <w:tcW w:w="2500" w:type="pct"/>
            <w:tcBorders>
              <w:top w:val="nil"/>
              <w:left w:val="nil"/>
              <w:bottom w:val="single" w:sz="4" w:space="0" w:color="auto"/>
              <w:right w:val="single" w:sz="8" w:space="0" w:color="auto"/>
            </w:tcBorders>
            <w:shd w:val="clear" w:color="000000" w:fill="FFF2CC"/>
            <w:hideMark/>
          </w:tcPr>
          <w:p w14:paraId="7BB6F76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SO8. Skatinti užimtumą, augimą, lyčių lygybę, įskaitant moterų dalyvavimą ūkininkavimo veikloje, socialinę įtrauktį ir vietos plėtrą kaimo vietovėse, įskaitant žiedinę bioekonomiką ir tvarią miškininkystę</w:t>
            </w:r>
          </w:p>
        </w:tc>
      </w:tr>
      <w:tr w:rsidR="002D161C" w:rsidRPr="002D161C" w14:paraId="6CB4D56C" w14:textId="77777777" w:rsidTr="006601C3">
        <w:trPr>
          <w:trHeight w:val="273"/>
        </w:trPr>
        <w:tc>
          <w:tcPr>
            <w:tcW w:w="2500" w:type="pct"/>
            <w:tcBorders>
              <w:top w:val="nil"/>
              <w:left w:val="single" w:sz="8" w:space="0" w:color="auto"/>
              <w:bottom w:val="single" w:sz="4" w:space="0" w:color="auto"/>
              <w:right w:val="single" w:sz="4" w:space="0" w:color="auto"/>
            </w:tcBorders>
            <w:shd w:val="clear" w:color="000000" w:fill="DDEBF7"/>
            <w:hideMark/>
          </w:tcPr>
          <w:p w14:paraId="111A487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lastRenderedPageBreak/>
              <w:t>Ar priemonė prisideda prie 4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3859EBB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6D3A873" w14:textId="77777777" w:rsidTr="006601C3">
        <w:trPr>
          <w:trHeight w:val="276"/>
        </w:trPr>
        <w:tc>
          <w:tcPr>
            <w:tcW w:w="2500" w:type="pct"/>
            <w:tcBorders>
              <w:top w:val="nil"/>
              <w:left w:val="single" w:sz="8" w:space="0" w:color="auto"/>
              <w:bottom w:val="single" w:sz="4" w:space="0" w:color="auto"/>
              <w:right w:val="single" w:sz="4" w:space="0" w:color="auto"/>
            </w:tcBorders>
            <w:shd w:val="clear" w:color="000000" w:fill="DDEBF7"/>
            <w:hideMark/>
          </w:tcPr>
          <w:p w14:paraId="706C796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5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0C7B7211"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8BFC05B" w14:textId="77777777" w:rsidTr="006601C3">
        <w:trPr>
          <w:trHeight w:val="267"/>
        </w:trPr>
        <w:tc>
          <w:tcPr>
            <w:tcW w:w="2500" w:type="pct"/>
            <w:tcBorders>
              <w:top w:val="nil"/>
              <w:left w:val="single" w:sz="8" w:space="0" w:color="auto"/>
              <w:bottom w:val="single" w:sz="4" w:space="0" w:color="auto"/>
              <w:right w:val="single" w:sz="4" w:space="0" w:color="auto"/>
            </w:tcBorders>
            <w:shd w:val="clear" w:color="000000" w:fill="DDEBF7"/>
            <w:hideMark/>
          </w:tcPr>
          <w:p w14:paraId="30F23F6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6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58776DE5"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411D5C4" w14:textId="77777777" w:rsidTr="006601C3">
        <w:trPr>
          <w:trHeight w:val="285"/>
        </w:trPr>
        <w:tc>
          <w:tcPr>
            <w:tcW w:w="2500" w:type="pct"/>
            <w:tcBorders>
              <w:top w:val="nil"/>
              <w:left w:val="single" w:sz="8" w:space="0" w:color="auto"/>
              <w:bottom w:val="single" w:sz="4" w:space="0" w:color="auto"/>
              <w:right w:val="single" w:sz="4" w:space="0" w:color="auto"/>
            </w:tcBorders>
            <w:shd w:val="clear" w:color="000000" w:fill="DDEBF7"/>
            <w:hideMark/>
          </w:tcPr>
          <w:p w14:paraId="6F435EE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9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069D1A9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8F00D07"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B42A1E9"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A dalis. Priemonės intervencijos logika:</w:t>
            </w:r>
          </w:p>
        </w:tc>
        <w:tc>
          <w:tcPr>
            <w:tcW w:w="2500" w:type="pct"/>
            <w:tcBorders>
              <w:top w:val="nil"/>
              <w:left w:val="nil"/>
              <w:bottom w:val="single" w:sz="4" w:space="0" w:color="auto"/>
              <w:right w:val="single" w:sz="8" w:space="0" w:color="auto"/>
            </w:tcBorders>
            <w:shd w:val="clear" w:color="000000" w:fill="DDEBF7"/>
            <w:hideMark/>
          </w:tcPr>
          <w:p w14:paraId="564A3C1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2392F63D" w14:textId="77777777" w:rsidTr="006601C3">
        <w:trPr>
          <w:trHeight w:val="3533"/>
        </w:trPr>
        <w:tc>
          <w:tcPr>
            <w:tcW w:w="2500" w:type="pct"/>
            <w:tcBorders>
              <w:top w:val="nil"/>
              <w:left w:val="single" w:sz="8" w:space="0" w:color="auto"/>
              <w:bottom w:val="single" w:sz="4" w:space="0" w:color="auto"/>
              <w:right w:val="single" w:sz="4" w:space="0" w:color="auto"/>
            </w:tcBorders>
            <w:shd w:val="clear" w:color="000000" w:fill="DDEBF7"/>
            <w:hideMark/>
          </w:tcPr>
          <w:p w14:paraId="2C30BB1B"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tikslas, ryšys su pagrindiniu BŽŪP tikslu ir VVG teritorijos poreikiais (problemomis ir (arba) potencialu), ryšys su VPS tema (jei taikoma)</w:t>
            </w:r>
          </w:p>
        </w:tc>
        <w:tc>
          <w:tcPr>
            <w:tcW w:w="2500" w:type="pct"/>
            <w:tcBorders>
              <w:top w:val="nil"/>
              <w:left w:val="nil"/>
              <w:bottom w:val="single" w:sz="4" w:space="0" w:color="auto"/>
              <w:right w:val="single" w:sz="8" w:space="0" w:color="auto"/>
            </w:tcBorders>
            <w:shd w:val="clear" w:color="auto" w:fill="auto"/>
            <w:hideMark/>
          </w:tcPr>
          <w:p w14:paraId="6486D47F" w14:textId="77777777" w:rsidR="002D161C" w:rsidRPr="002D161C" w:rsidRDefault="002D161C" w:rsidP="006601C3">
            <w:pPr>
              <w:rPr>
                <w:rFonts w:ascii="Calibri" w:hAnsi="Calibri" w:cs="Calibri"/>
                <w:sz w:val="22"/>
                <w:szCs w:val="22"/>
                <w:lang w:eastAsia="lt-LT"/>
              </w:rPr>
            </w:pPr>
            <w:r w:rsidRPr="002D161C">
              <w:rPr>
                <w:rFonts w:ascii="Calibri" w:hAnsi="Calibri" w:cs="Calibri"/>
                <w:sz w:val="22"/>
                <w:szCs w:val="22"/>
                <w:lang w:eastAsia="lt-LT"/>
              </w:rPr>
              <w:t xml:space="preserve">Priemonės tikslas - įgyvendinant švietimo, kultūros, sporto, socialinės įtraukties, bei fizinio aktyvumo iniciatyvas, kurti prieinamą viešąją, socialinę infrastruktūrą, tenkinančią įvairių vietos gyventojų ir organizacijų poreikius. </w:t>
            </w:r>
            <w:r w:rsidRPr="002D161C">
              <w:rPr>
                <w:rFonts w:ascii="Calibri" w:hAnsi="Calibri" w:cs="Calibri"/>
                <w:sz w:val="22"/>
                <w:szCs w:val="22"/>
                <w:lang w:eastAsia="lt-LT"/>
              </w:rPr>
              <w:br/>
              <w:t>Priemonė siejasi su BŽŪP tikslu SO8, kadangi bus skatinamas užimtumas, prisidedama prie socialinės įtraukties ir vietos plėtros kaimo vietovėse, sukuriant didesnę viešųjų, socialinių paslaugų įvairovę kaimo vietovėse.</w:t>
            </w:r>
            <w:r w:rsidRPr="002D161C">
              <w:rPr>
                <w:rFonts w:ascii="Calibri" w:hAnsi="Calibri" w:cs="Calibri"/>
                <w:sz w:val="22"/>
                <w:szCs w:val="22"/>
                <w:lang w:eastAsia="lt-LT"/>
              </w:rPr>
              <w:br/>
              <w:t>Šia priemone siekiama sudaryti palankesnes sąlygas vietos gyventojams naudotis įvairiomis paslaugomis ir infrastruktūra (R.41), bei skatinti socialinę įtrauktį (R.42) rajone.</w:t>
            </w:r>
            <w:r w:rsidRPr="002D161C">
              <w:rPr>
                <w:rFonts w:ascii="Calibri" w:hAnsi="Calibri" w:cs="Calibri"/>
                <w:sz w:val="22"/>
                <w:szCs w:val="22"/>
                <w:lang w:eastAsia="lt-LT"/>
              </w:rPr>
              <w:br/>
              <w:t xml:space="preserve">VVG teritorija turi potencialo šiai priemonei įgyvendinti, nes rajone gausu viešosios infrastruktūros, kuri galėtų dar labiau prisidėti prie rajono socialinių pokyčių įgyvendinimo. Apklausos metu daugiau nei puse (52,8 proc.) vietos gyventojų nurodė, kad reikalinga finansuoti viešosios infrastruktūros plėtrą. </w:t>
            </w:r>
          </w:p>
        </w:tc>
      </w:tr>
      <w:tr w:rsidR="002D161C" w:rsidRPr="002D161C" w14:paraId="5C75057B" w14:textId="77777777" w:rsidTr="006601C3">
        <w:trPr>
          <w:trHeight w:val="1832"/>
        </w:trPr>
        <w:tc>
          <w:tcPr>
            <w:tcW w:w="2500" w:type="pct"/>
            <w:tcBorders>
              <w:top w:val="nil"/>
              <w:left w:val="single" w:sz="8" w:space="0" w:color="auto"/>
              <w:bottom w:val="single" w:sz="4" w:space="0" w:color="auto"/>
              <w:right w:val="single" w:sz="4" w:space="0" w:color="auto"/>
            </w:tcBorders>
            <w:shd w:val="clear" w:color="000000" w:fill="DDEBF7"/>
            <w:hideMark/>
          </w:tcPr>
          <w:p w14:paraId="57FD3D6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Pokytis, kurio siekiama VPS priemone</w:t>
            </w:r>
          </w:p>
        </w:tc>
        <w:tc>
          <w:tcPr>
            <w:tcW w:w="2500" w:type="pct"/>
            <w:tcBorders>
              <w:top w:val="nil"/>
              <w:left w:val="nil"/>
              <w:bottom w:val="single" w:sz="4" w:space="0" w:color="auto"/>
              <w:right w:val="single" w:sz="8" w:space="0" w:color="auto"/>
            </w:tcBorders>
            <w:shd w:val="clear" w:color="auto" w:fill="auto"/>
            <w:hideMark/>
          </w:tcPr>
          <w:p w14:paraId="292A7270" w14:textId="77777777" w:rsidR="002D161C" w:rsidRPr="002D161C" w:rsidRDefault="002D161C" w:rsidP="006601C3">
            <w:pPr>
              <w:rPr>
                <w:rFonts w:ascii="Calibri" w:hAnsi="Calibri" w:cs="Calibri"/>
                <w:sz w:val="22"/>
                <w:szCs w:val="22"/>
                <w:lang w:eastAsia="lt-LT"/>
              </w:rPr>
            </w:pPr>
            <w:r w:rsidRPr="002D161C">
              <w:rPr>
                <w:rFonts w:ascii="Calibri" w:hAnsi="Calibri" w:cs="Calibri"/>
                <w:sz w:val="22"/>
                <w:szCs w:val="22"/>
                <w:lang w:eastAsia="lt-LT"/>
              </w:rPr>
              <w:t>Ši priemonė prisideda prie VPS poreikio – skatinti NVO verslumo iniciatyvas ir kitas veiklas, kurios didintų gyventojų užimtumą, stiprintų materialinę bazę, skatintų socialinę įtraukti – tenkinimo, kadangi didinant viešosios infrastruktūros prieinamumą būtų prisidedam prie rajono gyventojų laisvalaikio užimtumo, padidintas teikiamų paslaugų spektras, užtikrinta didesnė vietos gyventojų galimybė pasinaudoti paslaugomis. Taip kuriant teikiamą pokyti rajono socialiame ir ekonominiame gyvenime.</w:t>
            </w:r>
          </w:p>
        </w:tc>
      </w:tr>
      <w:tr w:rsidR="002D161C" w:rsidRPr="002D161C" w14:paraId="077F7F2E"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06034E0"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d įgyvendinimo? (pildoma, jei taikoma)</w:t>
            </w:r>
          </w:p>
        </w:tc>
        <w:tc>
          <w:tcPr>
            <w:tcW w:w="2500" w:type="pct"/>
            <w:tcBorders>
              <w:top w:val="nil"/>
              <w:left w:val="nil"/>
              <w:bottom w:val="single" w:sz="4" w:space="0" w:color="auto"/>
              <w:right w:val="single" w:sz="8" w:space="0" w:color="auto"/>
            </w:tcBorders>
            <w:shd w:val="clear" w:color="auto" w:fill="auto"/>
            <w:hideMark/>
          </w:tcPr>
          <w:p w14:paraId="55D92C2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31F362E9"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413EC53A"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e įgyvendinimo? (pildoma, jei taikoma)</w:t>
            </w:r>
          </w:p>
        </w:tc>
        <w:tc>
          <w:tcPr>
            <w:tcW w:w="2500" w:type="pct"/>
            <w:tcBorders>
              <w:top w:val="nil"/>
              <w:left w:val="nil"/>
              <w:bottom w:val="single" w:sz="4" w:space="0" w:color="auto"/>
              <w:right w:val="single" w:sz="8" w:space="0" w:color="auto"/>
            </w:tcBorders>
            <w:shd w:val="clear" w:color="auto" w:fill="auto"/>
            <w:hideMark/>
          </w:tcPr>
          <w:p w14:paraId="202120C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260D85E8"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1265EB5"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f įgyvendinimo? (pildoma, jei taikoma)</w:t>
            </w:r>
          </w:p>
        </w:tc>
        <w:tc>
          <w:tcPr>
            <w:tcW w:w="2500" w:type="pct"/>
            <w:tcBorders>
              <w:top w:val="nil"/>
              <w:left w:val="nil"/>
              <w:bottom w:val="single" w:sz="4" w:space="0" w:color="auto"/>
              <w:right w:val="single" w:sz="8" w:space="0" w:color="auto"/>
            </w:tcBorders>
            <w:shd w:val="clear" w:color="auto" w:fill="auto"/>
            <w:hideMark/>
          </w:tcPr>
          <w:p w14:paraId="180C2C5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08BF46AD"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FD6E4A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i įgyvendinimo? (pildoma, jei taikoma)</w:t>
            </w:r>
          </w:p>
        </w:tc>
        <w:tc>
          <w:tcPr>
            <w:tcW w:w="2500" w:type="pct"/>
            <w:tcBorders>
              <w:top w:val="nil"/>
              <w:left w:val="nil"/>
              <w:bottom w:val="single" w:sz="4" w:space="0" w:color="auto"/>
              <w:right w:val="single" w:sz="8" w:space="0" w:color="auto"/>
            </w:tcBorders>
            <w:shd w:val="clear" w:color="auto" w:fill="auto"/>
            <w:hideMark/>
          </w:tcPr>
          <w:p w14:paraId="220DDC0B"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13B02236"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2D070290"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lastRenderedPageBreak/>
              <w:t>B dalis. Pareiškėjų ir projektų tinkamumo sąlygos, projektų atrankos principai:</w:t>
            </w:r>
          </w:p>
        </w:tc>
        <w:tc>
          <w:tcPr>
            <w:tcW w:w="2500" w:type="pct"/>
            <w:tcBorders>
              <w:top w:val="nil"/>
              <w:left w:val="nil"/>
              <w:bottom w:val="single" w:sz="4" w:space="0" w:color="auto"/>
              <w:right w:val="single" w:sz="8" w:space="0" w:color="auto"/>
            </w:tcBorders>
            <w:shd w:val="clear" w:color="000000" w:fill="DDEBF7"/>
            <w:hideMark/>
          </w:tcPr>
          <w:p w14:paraId="00FA0C2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25D55FA5" w14:textId="77777777" w:rsidTr="006601C3">
        <w:trPr>
          <w:trHeight w:val="1090"/>
        </w:trPr>
        <w:tc>
          <w:tcPr>
            <w:tcW w:w="2500" w:type="pct"/>
            <w:tcBorders>
              <w:top w:val="nil"/>
              <w:left w:val="single" w:sz="8" w:space="0" w:color="auto"/>
              <w:bottom w:val="single" w:sz="4" w:space="0" w:color="auto"/>
              <w:right w:val="single" w:sz="4" w:space="0" w:color="auto"/>
            </w:tcBorders>
            <w:shd w:val="clear" w:color="000000" w:fill="DDEBF7"/>
            <w:hideMark/>
          </w:tcPr>
          <w:p w14:paraId="671D2B6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Pagal priemonę remiamos veiklos</w:t>
            </w:r>
          </w:p>
        </w:tc>
        <w:tc>
          <w:tcPr>
            <w:tcW w:w="2500" w:type="pct"/>
            <w:tcBorders>
              <w:top w:val="nil"/>
              <w:left w:val="nil"/>
              <w:bottom w:val="single" w:sz="4" w:space="0" w:color="auto"/>
              <w:right w:val="single" w:sz="8" w:space="0" w:color="auto"/>
            </w:tcBorders>
            <w:shd w:val="clear" w:color="auto" w:fill="auto"/>
            <w:hideMark/>
          </w:tcPr>
          <w:p w14:paraId="65165C07" w14:textId="77777777" w:rsidR="002D161C" w:rsidRPr="002D161C" w:rsidRDefault="002D161C" w:rsidP="006601C3">
            <w:pPr>
              <w:rPr>
                <w:rFonts w:ascii="Calibri" w:hAnsi="Calibri" w:cs="Calibri"/>
                <w:sz w:val="22"/>
                <w:szCs w:val="22"/>
                <w:lang w:eastAsia="lt-LT"/>
              </w:rPr>
            </w:pPr>
            <w:r w:rsidRPr="002D161C">
              <w:rPr>
                <w:rFonts w:ascii="Calibri" w:hAnsi="Calibri" w:cs="Calibri"/>
                <w:sz w:val="22"/>
                <w:szCs w:val="22"/>
                <w:lang w:eastAsia="lt-LT"/>
              </w:rPr>
              <w:t>Finansuojami projektai, skirti viešųjų, socialinių paslaugų (socialinių, švietimo, kultūros, sporto ir kt.) įvairovės kaimo vietovėse didinimui, modernizavimui, prieinamumo didinimui. Turi būti kuriama nauja paslauga, kurios nėra toje teritorijoje</w:t>
            </w:r>
          </w:p>
        </w:tc>
      </w:tr>
      <w:tr w:rsidR="002D161C" w:rsidRPr="002D161C" w14:paraId="023DDB68"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5C31463"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Tinkami pareiškėjai ir partneriai (jei taikomas reikalavimas projektus įgyvendinti su partneriais)</w:t>
            </w:r>
          </w:p>
        </w:tc>
        <w:tc>
          <w:tcPr>
            <w:tcW w:w="2500" w:type="pct"/>
            <w:tcBorders>
              <w:top w:val="nil"/>
              <w:left w:val="nil"/>
              <w:bottom w:val="single" w:sz="4" w:space="0" w:color="auto"/>
              <w:right w:val="single" w:sz="8" w:space="0" w:color="auto"/>
            </w:tcBorders>
            <w:shd w:val="clear" w:color="auto" w:fill="auto"/>
            <w:hideMark/>
          </w:tcPr>
          <w:p w14:paraId="27F1CC78" w14:textId="77777777" w:rsidR="002D161C" w:rsidRPr="002D161C" w:rsidRDefault="002D161C" w:rsidP="006601C3">
            <w:pPr>
              <w:rPr>
                <w:rFonts w:ascii="Calibri" w:hAnsi="Calibri" w:cs="Calibri"/>
                <w:sz w:val="22"/>
                <w:szCs w:val="22"/>
                <w:lang w:eastAsia="lt-LT"/>
              </w:rPr>
            </w:pPr>
            <w:r w:rsidRPr="002D161C">
              <w:rPr>
                <w:rFonts w:ascii="Calibri" w:hAnsi="Calibri" w:cs="Calibri"/>
                <w:sz w:val="22"/>
                <w:szCs w:val="22"/>
                <w:lang w:eastAsia="lt-LT"/>
              </w:rPr>
              <w:t>Viešieji juridiniai asmenys; asociacijos; biudžetinės įstaigos</w:t>
            </w:r>
          </w:p>
        </w:tc>
      </w:tr>
      <w:tr w:rsidR="002D161C" w:rsidRPr="002D161C" w14:paraId="2EDAA629" w14:textId="77777777" w:rsidTr="006601C3">
        <w:trPr>
          <w:trHeight w:val="517"/>
        </w:trPr>
        <w:tc>
          <w:tcPr>
            <w:tcW w:w="2500" w:type="pct"/>
            <w:tcBorders>
              <w:top w:val="nil"/>
              <w:left w:val="single" w:sz="8" w:space="0" w:color="auto"/>
              <w:bottom w:val="single" w:sz="4" w:space="0" w:color="auto"/>
              <w:right w:val="single" w:sz="4" w:space="0" w:color="auto"/>
            </w:tcBorders>
            <w:shd w:val="clear" w:color="000000" w:fill="DDEBF7"/>
            <w:hideMark/>
          </w:tcPr>
          <w:p w14:paraId="1A16E70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tikslinė grupė (pildoma, jei nesutampa su tinkamais pareiškėjais ir (arba) partneriais)</w:t>
            </w:r>
          </w:p>
        </w:tc>
        <w:tc>
          <w:tcPr>
            <w:tcW w:w="2500" w:type="pct"/>
            <w:tcBorders>
              <w:top w:val="nil"/>
              <w:left w:val="nil"/>
              <w:bottom w:val="single" w:sz="4" w:space="0" w:color="auto"/>
              <w:right w:val="single" w:sz="8" w:space="0" w:color="auto"/>
            </w:tcBorders>
            <w:shd w:val="clear" w:color="auto" w:fill="auto"/>
            <w:hideMark/>
          </w:tcPr>
          <w:p w14:paraId="7BA9742C" w14:textId="77777777" w:rsidR="002D161C" w:rsidRPr="002D161C" w:rsidRDefault="002D161C" w:rsidP="006601C3">
            <w:pPr>
              <w:rPr>
                <w:rFonts w:ascii="Calibri" w:hAnsi="Calibri" w:cs="Calibri"/>
                <w:sz w:val="22"/>
                <w:szCs w:val="22"/>
                <w:lang w:eastAsia="lt-LT"/>
              </w:rPr>
            </w:pPr>
            <w:r w:rsidRPr="002D161C">
              <w:rPr>
                <w:rFonts w:ascii="Calibri" w:hAnsi="Calibri" w:cs="Calibri"/>
                <w:sz w:val="22"/>
                <w:szCs w:val="22"/>
                <w:lang w:eastAsia="lt-LT"/>
              </w:rPr>
              <w:t>VVG teritorijos gyventojai: vaikai, senjorai, socialiai pažeidžiami asmenys, kuriems bus teikiamos viešosios paslaugos, NVO, turistai</w:t>
            </w:r>
          </w:p>
        </w:tc>
      </w:tr>
      <w:tr w:rsidR="002D161C" w:rsidRPr="002D161C" w14:paraId="23AAB6D1"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5253536"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Tinkamumo sąlygos pareiškėjams ir projektams</w:t>
            </w:r>
          </w:p>
        </w:tc>
        <w:tc>
          <w:tcPr>
            <w:tcW w:w="2500" w:type="pct"/>
            <w:tcBorders>
              <w:top w:val="nil"/>
              <w:left w:val="nil"/>
              <w:bottom w:val="single" w:sz="4" w:space="0" w:color="auto"/>
              <w:right w:val="single" w:sz="8" w:space="0" w:color="auto"/>
            </w:tcBorders>
            <w:shd w:val="clear" w:color="auto" w:fill="auto"/>
            <w:hideMark/>
          </w:tcPr>
          <w:p w14:paraId="4F77029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Sąlygos nustatytos SP ir VP administravimo taisyklėse</w:t>
            </w:r>
          </w:p>
        </w:tc>
      </w:tr>
      <w:tr w:rsidR="002D161C" w:rsidRPr="002D161C" w14:paraId="6B97FE6D" w14:textId="77777777" w:rsidTr="006601C3">
        <w:trPr>
          <w:trHeight w:val="1351"/>
        </w:trPr>
        <w:tc>
          <w:tcPr>
            <w:tcW w:w="2500" w:type="pct"/>
            <w:tcBorders>
              <w:top w:val="nil"/>
              <w:left w:val="single" w:sz="8" w:space="0" w:color="auto"/>
              <w:bottom w:val="single" w:sz="4" w:space="0" w:color="auto"/>
              <w:right w:val="single" w:sz="4" w:space="0" w:color="auto"/>
            </w:tcBorders>
            <w:shd w:val="clear" w:color="000000" w:fill="DDEBF7"/>
            <w:hideMark/>
          </w:tcPr>
          <w:p w14:paraId="67343B9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Projektų atrankos principai</w:t>
            </w:r>
          </w:p>
        </w:tc>
        <w:tc>
          <w:tcPr>
            <w:tcW w:w="2500" w:type="pct"/>
            <w:tcBorders>
              <w:top w:val="nil"/>
              <w:left w:val="nil"/>
              <w:bottom w:val="single" w:sz="4" w:space="0" w:color="auto"/>
              <w:right w:val="single" w:sz="8" w:space="0" w:color="auto"/>
            </w:tcBorders>
            <w:shd w:val="clear" w:color="auto" w:fill="auto"/>
            <w:hideMark/>
          </w:tcPr>
          <w:p w14:paraId="59DF6E51"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1. Didesnis potencialių naudos gavėjų skaičius</w:t>
            </w:r>
            <w:r w:rsidRPr="002D161C">
              <w:rPr>
                <w:rFonts w:ascii="Calibri" w:hAnsi="Calibri" w:cs="Calibri"/>
                <w:sz w:val="22"/>
                <w:szCs w:val="22"/>
                <w:lang w:eastAsia="lt-LT"/>
              </w:rPr>
              <w:br/>
              <w:t>2. Projektas įgyvendinamas partnerystėje su kitomis organizacijomis</w:t>
            </w:r>
            <w:r w:rsidRPr="002D161C">
              <w:rPr>
                <w:rFonts w:ascii="Calibri" w:hAnsi="Calibri" w:cs="Calibri"/>
                <w:sz w:val="22"/>
                <w:szCs w:val="22"/>
                <w:lang w:eastAsia="lt-LT"/>
              </w:rPr>
              <w:br/>
              <w:t>3. Projekto rezultatai skirti ne tik 1 teritorijos, kurioje įgyvendinamas projektas, gyventojų poreikiams tenkinti</w:t>
            </w:r>
            <w:r w:rsidRPr="002D161C">
              <w:rPr>
                <w:rFonts w:ascii="Calibri" w:hAnsi="Calibri" w:cs="Calibri"/>
                <w:sz w:val="22"/>
                <w:szCs w:val="22"/>
                <w:lang w:eastAsia="lt-LT"/>
              </w:rPr>
              <w:br/>
              <w:t>4. Į projekto veiklas įtrauktas didesnis socialiai pažeidžiamų asmenų skaičius</w:t>
            </w:r>
          </w:p>
        </w:tc>
      </w:tr>
      <w:tr w:rsidR="002D161C" w:rsidRPr="002D161C" w14:paraId="42ABAA03"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108961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Planuojamų kvietimų teikti paraiškas skaičius</w:t>
            </w:r>
          </w:p>
        </w:tc>
        <w:tc>
          <w:tcPr>
            <w:tcW w:w="2500" w:type="pct"/>
            <w:tcBorders>
              <w:top w:val="nil"/>
              <w:left w:val="nil"/>
              <w:bottom w:val="single" w:sz="4" w:space="0" w:color="auto"/>
              <w:right w:val="single" w:sz="8" w:space="0" w:color="auto"/>
            </w:tcBorders>
            <w:shd w:val="clear" w:color="000000" w:fill="D9D9D9"/>
            <w:hideMark/>
          </w:tcPr>
          <w:p w14:paraId="0173630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w:t>
            </w:r>
          </w:p>
        </w:tc>
      </w:tr>
      <w:tr w:rsidR="002D161C" w:rsidRPr="002D161C" w14:paraId="6111847B"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EA60916" w14:textId="77777777" w:rsidR="002D161C" w:rsidRPr="002D161C" w:rsidRDefault="002D161C" w:rsidP="002D161C">
            <w:pPr>
              <w:jc w:val="left"/>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C dalis. Paramos dydžiai:</w:t>
            </w:r>
          </w:p>
        </w:tc>
        <w:tc>
          <w:tcPr>
            <w:tcW w:w="2500" w:type="pct"/>
            <w:tcBorders>
              <w:top w:val="nil"/>
              <w:left w:val="nil"/>
              <w:bottom w:val="single" w:sz="4" w:space="0" w:color="auto"/>
              <w:right w:val="single" w:sz="8" w:space="0" w:color="auto"/>
            </w:tcBorders>
            <w:shd w:val="clear" w:color="000000" w:fill="DDEBF7"/>
            <w:hideMark/>
          </w:tcPr>
          <w:p w14:paraId="52B767A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1ACAE43F"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8144FB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Didžiausia paramos suma vietos projektui, Eur</w:t>
            </w:r>
          </w:p>
        </w:tc>
        <w:tc>
          <w:tcPr>
            <w:tcW w:w="2500" w:type="pct"/>
            <w:tcBorders>
              <w:top w:val="nil"/>
              <w:left w:val="nil"/>
              <w:bottom w:val="single" w:sz="4" w:space="0" w:color="auto"/>
              <w:right w:val="single" w:sz="8" w:space="0" w:color="auto"/>
            </w:tcBorders>
            <w:shd w:val="clear" w:color="auto" w:fill="auto"/>
            <w:hideMark/>
          </w:tcPr>
          <w:p w14:paraId="3E42913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50000</w:t>
            </w:r>
          </w:p>
        </w:tc>
      </w:tr>
      <w:tr w:rsidR="002D161C" w:rsidRPr="002D161C" w14:paraId="7A79ED96"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4A30DD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 xml:space="preserve">Paramos lyginamoji dalis, proc. </w:t>
            </w:r>
          </w:p>
        </w:tc>
        <w:tc>
          <w:tcPr>
            <w:tcW w:w="2500" w:type="pct"/>
            <w:tcBorders>
              <w:top w:val="nil"/>
              <w:left w:val="nil"/>
              <w:bottom w:val="single" w:sz="4" w:space="0" w:color="auto"/>
              <w:right w:val="single" w:sz="8" w:space="0" w:color="auto"/>
            </w:tcBorders>
            <w:shd w:val="clear" w:color="auto" w:fill="auto"/>
            <w:hideMark/>
          </w:tcPr>
          <w:p w14:paraId="2E57D45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iki 40 proc.</w:t>
            </w:r>
          </w:p>
        </w:tc>
      </w:tr>
      <w:tr w:rsidR="002D161C" w:rsidRPr="002D161C" w14:paraId="20C78175"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29C877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paramos suma priemonei, Eur</w:t>
            </w:r>
          </w:p>
        </w:tc>
        <w:tc>
          <w:tcPr>
            <w:tcW w:w="2500" w:type="pct"/>
            <w:tcBorders>
              <w:top w:val="nil"/>
              <w:left w:val="nil"/>
              <w:bottom w:val="single" w:sz="4" w:space="0" w:color="auto"/>
              <w:right w:val="single" w:sz="8" w:space="0" w:color="auto"/>
            </w:tcBorders>
            <w:shd w:val="clear" w:color="auto" w:fill="auto"/>
            <w:hideMark/>
          </w:tcPr>
          <w:p w14:paraId="3A065A6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100 000,00</w:t>
            </w:r>
          </w:p>
        </w:tc>
      </w:tr>
      <w:tr w:rsidR="002D161C" w:rsidRPr="002D161C" w14:paraId="30A6CF0C"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0BE1D0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paremti projektų (rodiklis L700)</w:t>
            </w:r>
          </w:p>
        </w:tc>
        <w:tc>
          <w:tcPr>
            <w:tcW w:w="2500" w:type="pct"/>
            <w:tcBorders>
              <w:top w:val="nil"/>
              <w:left w:val="nil"/>
              <w:bottom w:val="single" w:sz="4" w:space="0" w:color="auto"/>
              <w:right w:val="single" w:sz="8" w:space="0" w:color="auto"/>
            </w:tcBorders>
            <w:shd w:val="clear" w:color="auto" w:fill="auto"/>
            <w:hideMark/>
          </w:tcPr>
          <w:p w14:paraId="386C5FD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2</w:t>
            </w:r>
          </w:p>
        </w:tc>
      </w:tr>
      <w:tr w:rsidR="002D161C" w:rsidRPr="002D161C" w14:paraId="42DD8653"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A61BB75"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Paaiškinimas, kaip nustatyta rodiklio L700 reikšmė</w:t>
            </w:r>
          </w:p>
        </w:tc>
        <w:tc>
          <w:tcPr>
            <w:tcW w:w="2500" w:type="pct"/>
            <w:tcBorders>
              <w:top w:val="nil"/>
              <w:left w:val="nil"/>
              <w:bottom w:val="single" w:sz="4" w:space="0" w:color="auto"/>
              <w:right w:val="single" w:sz="8" w:space="0" w:color="auto"/>
            </w:tcBorders>
            <w:shd w:val="clear" w:color="auto" w:fill="auto"/>
            <w:hideMark/>
          </w:tcPr>
          <w:p w14:paraId="62611E8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Pagal maksimalią paramos sumą.</w:t>
            </w:r>
          </w:p>
        </w:tc>
      </w:tr>
      <w:tr w:rsidR="002D161C" w:rsidRPr="002D161C" w14:paraId="2287BB5D"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4776F119" w14:textId="77777777" w:rsidR="002D161C" w:rsidRPr="002D161C" w:rsidRDefault="002D161C" w:rsidP="002D161C">
            <w:pPr>
              <w:jc w:val="left"/>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D dalis. Priemonės indėlis į ES ir nacionalinių horizontaliųjų principų įgyvendinimą:</w:t>
            </w:r>
          </w:p>
        </w:tc>
        <w:tc>
          <w:tcPr>
            <w:tcW w:w="2500" w:type="pct"/>
            <w:tcBorders>
              <w:top w:val="nil"/>
              <w:left w:val="nil"/>
              <w:bottom w:val="single" w:sz="4" w:space="0" w:color="auto"/>
              <w:right w:val="single" w:sz="8" w:space="0" w:color="auto"/>
            </w:tcBorders>
            <w:shd w:val="clear" w:color="000000" w:fill="DDEBF7"/>
            <w:hideMark/>
          </w:tcPr>
          <w:p w14:paraId="390C28D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6C8207C2"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C2BB0E8"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Subregioninės vietovės principas:</w:t>
            </w:r>
          </w:p>
        </w:tc>
        <w:tc>
          <w:tcPr>
            <w:tcW w:w="2500" w:type="pct"/>
            <w:tcBorders>
              <w:top w:val="nil"/>
              <w:left w:val="nil"/>
              <w:bottom w:val="single" w:sz="4" w:space="0" w:color="auto"/>
              <w:right w:val="single" w:sz="8" w:space="0" w:color="auto"/>
            </w:tcBorders>
            <w:shd w:val="clear" w:color="000000" w:fill="DDEBF7"/>
            <w:hideMark/>
          </w:tcPr>
          <w:p w14:paraId="432E911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790955A2"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37091D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siekiama, kad pagal priemonę finansuojami projektai apimtų visas VVG teritorijos seniūnijas?</w:t>
            </w:r>
          </w:p>
        </w:tc>
        <w:tc>
          <w:tcPr>
            <w:tcW w:w="2500" w:type="pct"/>
            <w:tcBorders>
              <w:top w:val="nil"/>
              <w:left w:val="nil"/>
              <w:bottom w:val="single" w:sz="4" w:space="0" w:color="auto"/>
              <w:right w:val="single" w:sz="8" w:space="0" w:color="auto"/>
            </w:tcBorders>
            <w:shd w:val="clear" w:color="000000" w:fill="FFF2CC"/>
            <w:hideMark/>
          </w:tcPr>
          <w:p w14:paraId="2097C265"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2342331" w14:textId="77777777" w:rsidTr="006601C3">
        <w:trPr>
          <w:trHeight w:val="261"/>
        </w:trPr>
        <w:tc>
          <w:tcPr>
            <w:tcW w:w="2500" w:type="pct"/>
            <w:tcBorders>
              <w:top w:val="nil"/>
              <w:left w:val="single" w:sz="8" w:space="0" w:color="auto"/>
              <w:bottom w:val="single" w:sz="4" w:space="0" w:color="auto"/>
              <w:right w:val="single" w:sz="4" w:space="0" w:color="auto"/>
            </w:tcBorders>
            <w:shd w:val="clear" w:color="000000" w:fill="DDEBF7"/>
            <w:hideMark/>
          </w:tcPr>
          <w:p w14:paraId="762729D9"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577D6FB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Nėra galimybės to padaryti, nes suplanuoti 2 VP, o seniūnijų yra - 11.</w:t>
            </w:r>
          </w:p>
        </w:tc>
      </w:tr>
      <w:tr w:rsidR="002D161C" w:rsidRPr="002D161C" w14:paraId="1C0DD64C"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536C281"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Partnerystės principas:</w:t>
            </w:r>
          </w:p>
        </w:tc>
        <w:tc>
          <w:tcPr>
            <w:tcW w:w="2500" w:type="pct"/>
            <w:tcBorders>
              <w:top w:val="nil"/>
              <w:left w:val="nil"/>
              <w:bottom w:val="single" w:sz="4" w:space="0" w:color="auto"/>
              <w:right w:val="single" w:sz="8" w:space="0" w:color="auto"/>
            </w:tcBorders>
            <w:shd w:val="clear" w:color="000000" w:fill="DDEBF7"/>
            <w:hideMark/>
          </w:tcPr>
          <w:p w14:paraId="40D08F1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68B2EBB4"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9E2E7E4"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siekiama, kad pagal priemonę finansuojami projektai būtų vykdomi su partneriais?</w:t>
            </w:r>
          </w:p>
        </w:tc>
        <w:tc>
          <w:tcPr>
            <w:tcW w:w="2500" w:type="pct"/>
            <w:tcBorders>
              <w:top w:val="nil"/>
              <w:left w:val="nil"/>
              <w:bottom w:val="single" w:sz="4" w:space="0" w:color="auto"/>
              <w:right w:val="single" w:sz="8" w:space="0" w:color="auto"/>
            </w:tcBorders>
            <w:shd w:val="clear" w:color="000000" w:fill="FFF2CC"/>
            <w:hideMark/>
          </w:tcPr>
          <w:p w14:paraId="70E6FE33"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 pasirinktinai</w:t>
            </w:r>
          </w:p>
        </w:tc>
      </w:tr>
      <w:tr w:rsidR="002D161C" w:rsidRPr="002D161C" w14:paraId="100EFBE4" w14:textId="77777777" w:rsidTr="006601C3">
        <w:trPr>
          <w:trHeight w:val="556"/>
        </w:trPr>
        <w:tc>
          <w:tcPr>
            <w:tcW w:w="2500" w:type="pct"/>
            <w:tcBorders>
              <w:top w:val="nil"/>
              <w:left w:val="single" w:sz="8" w:space="0" w:color="auto"/>
              <w:bottom w:val="single" w:sz="4" w:space="0" w:color="auto"/>
              <w:right w:val="single" w:sz="4" w:space="0" w:color="auto"/>
            </w:tcBorders>
            <w:shd w:val="clear" w:color="000000" w:fill="DDEBF7"/>
            <w:hideMark/>
          </w:tcPr>
          <w:p w14:paraId="330937E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lastRenderedPageBreak/>
              <w:t>Pasirinkimo pagrindimas</w:t>
            </w:r>
          </w:p>
        </w:tc>
        <w:tc>
          <w:tcPr>
            <w:tcW w:w="2500" w:type="pct"/>
            <w:tcBorders>
              <w:top w:val="nil"/>
              <w:left w:val="nil"/>
              <w:bottom w:val="single" w:sz="4" w:space="0" w:color="auto"/>
              <w:right w:val="single" w:sz="8" w:space="0" w:color="auto"/>
            </w:tcBorders>
            <w:shd w:val="clear" w:color="auto" w:fill="auto"/>
            <w:hideMark/>
          </w:tcPr>
          <w:p w14:paraId="03B3494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Pareiškėjai turės galimybę pasirinkti ar projektą įgyvendinti su partneriais ir ne, numatyti papildomi atrankos balai</w:t>
            </w:r>
          </w:p>
        </w:tc>
      </w:tr>
      <w:tr w:rsidR="002D161C" w:rsidRPr="002D161C" w14:paraId="7B38A683"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9E21E2A"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Inovacijų principas:</w:t>
            </w:r>
          </w:p>
        </w:tc>
        <w:tc>
          <w:tcPr>
            <w:tcW w:w="2500" w:type="pct"/>
            <w:tcBorders>
              <w:top w:val="nil"/>
              <w:left w:val="nil"/>
              <w:bottom w:val="single" w:sz="4" w:space="0" w:color="auto"/>
              <w:right w:val="single" w:sz="8" w:space="0" w:color="auto"/>
            </w:tcBorders>
            <w:shd w:val="clear" w:color="000000" w:fill="DDEBF7"/>
            <w:hideMark/>
          </w:tcPr>
          <w:p w14:paraId="62ABFDE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204F3C0A"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4758EBBF"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siekiama, kad pagal priemonę finansuojami projektai būtų skirti inovacijoms vietos lygiu diegti?</w:t>
            </w:r>
          </w:p>
        </w:tc>
        <w:tc>
          <w:tcPr>
            <w:tcW w:w="2500" w:type="pct"/>
            <w:tcBorders>
              <w:top w:val="nil"/>
              <w:left w:val="nil"/>
              <w:bottom w:val="single" w:sz="4" w:space="0" w:color="auto"/>
              <w:right w:val="single" w:sz="8" w:space="0" w:color="auto"/>
            </w:tcBorders>
            <w:shd w:val="clear" w:color="000000" w:fill="FFF2CC"/>
            <w:hideMark/>
          </w:tcPr>
          <w:p w14:paraId="3958D77A"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2D3C25D"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ABF0182"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2CA9A2B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715725EF"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0D41DA4"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paremti projektų, skirtų inovacijoms vietos lygiu diegti (rodiklis L710)</w:t>
            </w:r>
          </w:p>
        </w:tc>
        <w:tc>
          <w:tcPr>
            <w:tcW w:w="2500" w:type="pct"/>
            <w:tcBorders>
              <w:top w:val="nil"/>
              <w:left w:val="nil"/>
              <w:bottom w:val="single" w:sz="4" w:space="0" w:color="auto"/>
              <w:right w:val="single" w:sz="8" w:space="0" w:color="auto"/>
            </w:tcBorders>
            <w:shd w:val="clear" w:color="auto" w:fill="auto"/>
            <w:hideMark/>
          </w:tcPr>
          <w:p w14:paraId="3481C45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0</w:t>
            </w:r>
          </w:p>
        </w:tc>
      </w:tr>
      <w:tr w:rsidR="002D161C" w:rsidRPr="002D161C" w14:paraId="7C45BCCF"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7572F38"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Lyčių lygybė ir nediskriminavimas:</w:t>
            </w:r>
          </w:p>
        </w:tc>
        <w:tc>
          <w:tcPr>
            <w:tcW w:w="2500" w:type="pct"/>
            <w:tcBorders>
              <w:top w:val="nil"/>
              <w:left w:val="nil"/>
              <w:bottom w:val="single" w:sz="4" w:space="0" w:color="auto"/>
              <w:right w:val="single" w:sz="8" w:space="0" w:color="auto"/>
            </w:tcBorders>
            <w:shd w:val="clear" w:color="000000" w:fill="DDEBF7"/>
            <w:hideMark/>
          </w:tcPr>
          <w:p w14:paraId="26BB58A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59227FD7"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A695AD8"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pagal priemonę finansuojami projektai, skirti lyčių lygybei ir nediskriminavimui?</w:t>
            </w:r>
          </w:p>
        </w:tc>
        <w:tc>
          <w:tcPr>
            <w:tcW w:w="2500" w:type="pct"/>
            <w:tcBorders>
              <w:top w:val="nil"/>
              <w:left w:val="nil"/>
              <w:bottom w:val="single" w:sz="4" w:space="0" w:color="auto"/>
              <w:right w:val="single" w:sz="8" w:space="0" w:color="auto"/>
            </w:tcBorders>
            <w:shd w:val="clear" w:color="000000" w:fill="FFF2CC"/>
            <w:hideMark/>
          </w:tcPr>
          <w:p w14:paraId="56CEDDD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C9BBAF1"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B8F2E0E"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 (jei taip, kaip bus užtikrinta)</w:t>
            </w:r>
          </w:p>
        </w:tc>
        <w:tc>
          <w:tcPr>
            <w:tcW w:w="2500" w:type="pct"/>
            <w:tcBorders>
              <w:top w:val="nil"/>
              <w:left w:val="nil"/>
              <w:bottom w:val="single" w:sz="4" w:space="0" w:color="auto"/>
              <w:right w:val="single" w:sz="8" w:space="0" w:color="auto"/>
            </w:tcBorders>
            <w:shd w:val="clear" w:color="auto" w:fill="auto"/>
            <w:hideMark/>
          </w:tcPr>
          <w:p w14:paraId="5EE6857B"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758DA5A6"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D5F81AD"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Jaunimas:</w:t>
            </w:r>
          </w:p>
        </w:tc>
        <w:tc>
          <w:tcPr>
            <w:tcW w:w="2500" w:type="pct"/>
            <w:tcBorders>
              <w:top w:val="nil"/>
              <w:left w:val="nil"/>
              <w:bottom w:val="single" w:sz="4" w:space="0" w:color="auto"/>
              <w:right w:val="single" w:sz="8" w:space="0" w:color="auto"/>
            </w:tcBorders>
            <w:shd w:val="clear" w:color="000000" w:fill="DDEBF7"/>
            <w:hideMark/>
          </w:tcPr>
          <w:p w14:paraId="23FE8053"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0C898B18"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618C5A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pagal priemonę finansuojami projektai, skirti jaunimui?</w:t>
            </w:r>
          </w:p>
        </w:tc>
        <w:tc>
          <w:tcPr>
            <w:tcW w:w="2500" w:type="pct"/>
            <w:tcBorders>
              <w:top w:val="nil"/>
              <w:left w:val="nil"/>
              <w:bottom w:val="single" w:sz="4" w:space="0" w:color="auto"/>
              <w:right w:val="single" w:sz="8" w:space="0" w:color="auto"/>
            </w:tcBorders>
            <w:shd w:val="clear" w:color="000000" w:fill="FFF2CC"/>
            <w:hideMark/>
          </w:tcPr>
          <w:p w14:paraId="0F640E6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C10EE83"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3A9CCFF"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 (jei taip, kaip bus užtikrinta)</w:t>
            </w:r>
          </w:p>
        </w:tc>
        <w:tc>
          <w:tcPr>
            <w:tcW w:w="2500" w:type="pct"/>
            <w:tcBorders>
              <w:top w:val="nil"/>
              <w:left w:val="nil"/>
              <w:bottom w:val="single" w:sz="4" w:space="0" w:color="auto"/>
              <w:right w:val="single" w:sz="8" w:space="0" w:color="auto"/>
            </w:tcBorders>
            <w:shd w:val="clear" w:color="auto" w:fill="auto"/>
            <w:hideMark/>
          </w:tcPr>
          <w:p w14:paraId="742A0BBB"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489E79F1"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09AC886"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E dalis. Priemonės rezultato rodikliai:</w:t>
            </w:r>
          </w:p>
        </w:tc>
        <w:tc>
          <w:tcPr>
            <w:tcW w:w="2500" w:type="pct"/>
            <w:tcBorders>
              <w:top w:val="nil"/>
              <w:left w:val="nil"/>
              <w:bottom w:val="single" w:sz="4" w:space="0" w:color="auto"/>
              <w:right w:val="single" w:sz="8" w:space="0" w:color="auto"/>
            </w:tcBorders>
            <w:shd w:val="clear" w:color="000000" w:fill="DDEBF7"/>
            <w:hideMark/>
          </w:tcPr>
          <w:p w14:paraId="4D0B613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3AD8D633"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2B8DF82"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SP rezultato rodiklių taikymas priemonei:</w:t>
            </w:r>
          </w:p>
        </w:tc>
        <w:tc>
          <w:tcPr>
            <w:tcW w:w="2500" w:type="pct"/>
            <w:tcBorders>
              <w:top w:val="nil"/>
              <w:left w:val="nil"/>
              <w:bottom w:val="single" w:sz="4" w:space="0" w:color="auto"/>
              <w:right w:val="single" w:sz="8" w:space="0" w:color="auto"/>
            </w:tcBorders>
            <w:shd w:val="clear" w:color="000000" w:fill="DDEBF7"/>
            <w:hideMark/>
          </w:tcPr>
          <w:p w14:paraId="0963203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4C1264EC"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2B9E2DAC"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w:t>
            </w:r>
          </w:p>
        </w:tc>
        <w:tc>
          <w:tcPr>
            <w:tcW w:w="2500" w:type="pct"/>
            <w:tcBorders>
              <w:top w:val="nil"/>
              <w:left w:val="nil"/>
              <w:bottom w:val="nil"/>
              <w:right w:val="single" w:sz="8" w:space="0" w:color="auto"/>
            </w:tcBorders>
            <w:shd w:val="clear" w:color="000000" w:fill="FFF2CC"/>
            <w:hideMark/>
          </w:tcPr>
          <w:p w14:paraId="6E4AF12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D84F722"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78B68008"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R.37</w:t>
            </w:r>
          </w:p>
        </w:tc>
        <w:tc>
          <w:tcPr>
            <w:tcW w:w="2500" w:type="pct"/>
            <w:tcBorders>
              <w:top w:val="nil"/>
              <w:left w:val="nil"/>
              <w:bottom w:val="nil"/>
              <w:right w:val="single" w:sz="8" w:space="0" w:color="auto"/>
            </w:tcBorders>
            <w:shd w:val="clear" w:color="000000" w:fill="FFF2CC"/>
            <w:hideMark/>
          </w:tcPr>
          <w:p w14:paraId="0C5AABF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040E080"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41098E3F"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R.39</w:t>
            </w:r>
          </w:p>
        </w:tc>
        <w:tc>
          <w:tcPr>
            <w:tcW w:w="2500" w:type="pct"/>
            <w:tcBorders>
              <w:top w:val="nil"/>
              <w:left w:val="nil"/>
              <w:bottom w:val="nil"/>
              <w:right w:val="single" w:sz="8" w:space="0" w:color="auto"/>
            </w:tcBorders>
            <w:shd w:val="clear" w:color="000000" w:fill="FFF2CC"/>
            <w:hideMark/>
          </w:tcPr>
          <w:p w14:paraId="26A2D7E3"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9D55703"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63F181D0"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R.41</w:t>
            </w:r>
          </w:p>
        </w:tc>
        <w:tc>
          <w:tcPr>
            <w:tcW w:w="2500" w:type="pct"/>
            <w:tcBorders>
              <w:top w:val="nil"/>
              <w:left w:val="nil"/>
              <w:bottom w:val="nil"/>
              <w:right w:val="single" w:sz="8" w:space="0" w:color="auto"/>
            </w:tcBorders>
            <w:shd w:val="clear" w:color="000000" w:fill="FFF2CC"/>
            <w:hideMark/>
          </w:tcPr>
          <w:p w14:paraId="430DF74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566C4DBD"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5877C23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R.42</w:t>
            </w:r>
          </w:p>
        </w:tc>
        <w:tc>
          <w:tcPr>
            <w:tcW w:w="2500" w:type="pct"/>
            <w:tcBorders>
              <w:top w:val="nil"/>
              <w:left w:val="nil"/>
              <w:bottom w:val="nil"/>
              <w:right w:val="single" w:sz="8" w:space="0" w:color="auto"/>
            </w:tcBorders>
            <w:shd w:val="clear" w:color="000000" w:fill="FFF2CC"/>
            <w:hideMark/>
          </w:tcPr>
          <w:p w14:paraId="05638830"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2386FE67" w14:textId="77777777" w:rsidTr="002D161C">
        <w:trPr>
          <w:trHeight w:val="300"/>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13EF1D43"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VPS rodiklių taikymas priemonei:</w:t>
            </w:r>
          </w:p>
        </w:tc>
        <w:tc>
          <w:tcPr>
            <w:tcW w:w="2500" w:type="pct"/>
            <w:tcBorders>
              <w:top w:val="single" w:sz="4" w:space="0" w:color="auto"/>
              <w:left w:val="nil"/>
              <w:bottom w:val="single" w:sz="4" w:space="0" w:color="auto"/>
              <w:right w:val="single" w:sz="8" w:space="0" w:color="auto"/>
            </w:tcBorders>
            <w:shd w:val="clear" w:color="000000" w:fill="DDEBF7"/>
            <w:hideMark/>
          </w:tcPr>
          <w:p w14:paraId="57423F6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525AECCC"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0CDA80C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RASE-P.1</w:t>
            </w:r>
          </w:p>
        </w:tc>
        <w:tc>
          <w:tcPr>
            <w:tcW w:w="2500" w:type="pct"/>
            <w:tcBorders>
              <w:top w:val="nil"/>
              <w:left w:val="nil"/>
              <w:bottom w:val="nil"/>
              <w:right w:val="single" w:sz="8" w:space="0" w:color="auto"/>
            </w:tcBorders>
            <w:shd w:val="clear" w:color="000000" w:fill="FFF2CC"/>
            <w:hideMark/>
          </w:tcPr>
          <w:p w14:paraId="358BE19C"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0AA9C2A"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053B20C2"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RASE-P.2</w:t>
            </w:r>
          </w:p>
        </w:tc>
        <w:tc>
          <w:tcPr>
            <w:tcW w:w="2500" w:type="pct"/>
            <w:tcBorders>
              <w:top w:val="nil"/>
              <w:left w:val="nil"/>
              <w:bottom w:val="nil"/>
              <w:right w:val="single" w:sz="8" w:space="0" w:color="auto"/>
            </w:tcBorders>
            <w:shd w:val="clear" w:color="000000" w:fill="FFF2CC"/>
            <w:hideMark/>
          </w:tcPr>
          <w:p w14:paraId="4864735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A474DF3"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3C35C7E2"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RASE-P.3</w:t>
            </w:r>
          </w:p>
        </w:tc>
        <w:tc>
          <w:tcPr>
            <w:tcW w:w="2500" w:type="pct"/>
            <w:tcBorders>
              <w:top w:val="nil"/>
              <w:left w:val="nil"/>
              <w:bottom w:val="nil"/>
              <w:right w:val="single" w:sz="8" w:space="0" w:color="auto"/>
            </w:tcBorders>
            <w:shd w:val="clear" w:color="000000" w:fill="FFF2CC"/>
            <w:hideMark/>
          </w:tcPr>
          <w:p w14:paraId="7641EDA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C259397"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7C86504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RASE-P.4</w:t>
            </w:r>
          </w:p>
        </w:tc>
        <w:tc>
          <w:tcPr>
            <w:tcW w:w="2500" w:type="pct"/>
            <w:tcBorders>
              <w:top w:val="nil"/>
              <w:left w:val="nil"/>
              <w:bottom w:val="nil"/>
              <w:right w:val="single" w:sz="8" w:space="0" w:color="auto"/>
            </w:tcBorders>
            <w:shd w:val="clear" w:color="000000" w:fill="FFF2CC"/>
            <w:hideMark/>
          </w:tcPr>
          <w:p w14:paraId="47C35876"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FC41A3B"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389BD0D6"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RASE-P.5</w:t>
            </w:r>
          </w:p>
        </w:tc>
        <w:tc>
          <w:tcPr>
            <w:tcW w:w="2500" w:type="pct"/>
            <w:tcBorders>
              <w:top w:val="nil"/>
              <w:left w:val="nil"/>
              <w:bottom w:val="nil"/>
              <w:right w:val="single" w:sz="8" w:space="0" w:color="auto"/>
            </w:tcBorders>
            <w:shd w:val="clear" w:color="000000" w:fill="FFF2CC"/>
            <w:hideMark/>
          </w:tcPr>
          <w:p w14:paraId="4CA7786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685D0D8"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312F3675"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RASE-P.6</w:t>
            </w:r>
          </w:p>
        </w:tc>
        <w:tc>
          <w:tcPr>
            <w:tcW w:w="2500" w:type="pct"/>
            <w:tcBorders>
              <w:top w:val="nil"/>
              <w:left w:val="nil"/>
              <w:bottom w:val="nil"/>
              <w:right w:val="single" w:sz="8" w:space="0" w:color="auto"/>
            </w:tcBorders>
            <w:shd w:val="clear" w:color="000000" w:fill="FFF2CC"/>
            <w:hideMark/>
          </w:tcPr>
          <w:p w14:paraId="7B48E4F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180456C0"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46A9CFF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RASE-P.7</w:t>
            </w:r>
          </w:p>
        </w:tc>
        <w:tc>
          <w:tcPr>
            <w:tcW w:w="2500" w:type="pct"/>
            <w:tcBorders>
              <w:top w:val="nil"/>
              <w:left w:val="nil"/>
              <w:bottom w:val="nil"/>
              <w:right w:val="single" w:sz="8" w:space="0" w:color="auto"/>
            </w:tcBorders>
            <w:shd w:val="clear" w:color="000000" w:fill="FFF2CC"/>
            <w:hideMark/>
          </w:tcPr>
          <w:p w14:paraId="7B9B832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35B7CA3"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7980D1E6"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lastRenderedPageBreak/>
              <w:t>RASE-P.8</w:t>
            </w:r>
          </w:p>
        </w:tc>
        <w:tc>
          <w:tcPr>
            <w:tcW w:w="2500" w:type="pct"/>
            <w:tcBorders>
              <w:top w:val="nil"/>
              <w:left w:val="nil"/>
              <w:bottom w:val="nil"/>
              <w:right w:val="single" w:sz="8" w:space="0" w:color="auto"/>
            </w:tcBorders>
            <w:shd w:val="clear" w:color="000000" w:fill="FFF2CC"/>
            <w:hideMark/>
          </w:tcPr>
          <w:p w14:paraId="5E014FB3"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853988A"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17C967A9"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RASE-P.9</w:t>
            </w:r>
          </w:p>
        </w:tc>
        <w:tc>
          <w:tcPr>
            <w:tcW w:w="2500" w:type="pct"/>
            <w:tcBorders>
              <w:top w:val="nil"/>
              <w:left w:val="nil"/>
              <w:bottom w:val="nil"/>
              <w:right w:val="single" w:sz="8" w:space="0" w:color="auto"/>
            </w:tcBorders>
            <w:shd w:val="clear" w:color="000000" w:fill="FFF2CC"/>
            <w:hideMark/>
          </w:tcPr>
          <w:p w14:paraId="249A8E5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105BAEFA"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A0FC66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RASE-P.10</w:t>
            </w:r>
          </w:p>
        </w:tc>
        <w:tc>
          <w:tcPr>
            <w:tcW w:w="2500" w:type="pct"/>
            <w:tcBorders>
              <w:top w:val="nil"/>
              <w:left w:val="nil"/>
              <w:bottom w:val="single" w:sz="4" w:space="0" w:color="auto"/>
              <w:right w:val="single" w:sz="8" w:space="0" w:color="auto"/>
            </w:tcBorders>
            <w:shd w:val="clear" w:color="000000" w:fill="FFF2CC"/>
            <w:hideMark/>
          </w:tcPr>
          <w:p w14:paraId="6A3BBA01"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1584047B"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85474E7"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F dalis. Pagal priemonę remiamų projektų pobūdis:</w:t>
            </w:r>
          </w:p>
        </w:tc>
        <w:tc>
          <w:tcPr>
            <w:tcW w:w="2500" w:type="pct"/>
            <w:tcBorders>
              <w:top w:val="nil"/>
              <w:left w:val="nil"/>
              <w:bottom w:val="single" w:sz="4" w:space="0" w:color="auto"/>
              <w:right w:val="single" w:sz="8" w:space="0" w:color="auto"/>
            </w:tcBorders>
            <w:shd w:val="clear" w:color="000000" w:fill="DDEBF7"/>
            <w:hideMark/>
          </w:tcPr>
          <w:p w14:paraId="4B1591B7"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2FB2CAA3"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4ACA4D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pelno projektai</w:t>
            </w:r>
          </w:p>
        </w:tc>
        <w:tc>
          <w:tcPr>
            <w:tcW w:w="2500" w:type="pct"/>
            <w:tcBorders>
              <w:top w:val="nil"/>
              <w:left w:val="nil"/>
              <w:bottom w:val="single" w:sz="4" w:space="0" w:color="auto"/>
              <w:right w:val="single" w:sz="8" w:space="0" w:color="auto"/>
            </w:tcBorders>
            <w:shd w:val="clear" w:color="000000" w:fill="FFF2CC"/>
            <w:hideMark/>
          </w:tcPr>
          <w:p w14:paraId="6E3CDB3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4D8B884" w14:textId="77777777" w:rsidTr="006601C3">
        <w:trPr>
          <w:trHeight w:val="874"/>
        </w:trPr>
        <w:tc>
          <w:tcPr>
            <w:tcW w:w="2500" w:type="pct"/>
            <w:tcBorders>
              <w:top w:val="nil"/>
              <w:left w:val="single" w:sz="8" w:space="0" w:color="auto"/>
              <w:bottom w:val="single" w:sz="4" w:space="0" w:color="auto"/>
              <w:right w:val="single" w:sz="4" w:space="0" w:color="auto"/>
            </w:tcBorders>
            <w:shd w:val="clear" w:color="000000" w:fill="DDEBF7"/>
            <w:hideMark/>
          </w:tcPr>
          <w:p w14:paraId="79149A37"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žinių perdavimu, įskaitant konsultacijas, mokymą ir keitimąsi žiniomis apie tvarią, ekonominę, socialinę, aplinką ir klimatą tausojančią veiklą (aktualu rodikliui L801)</w:t>
            </w:r>
          </w:p>
        </w:tc>
        <w:tc>
          <w:tcPr>
            <w:tcW w:w="2500" w:type="pct"/>
            <w:tcBorders>
              <w:top w:val="nil"/>
              <w:left w:val="nil"/>
              <w:bottom w:val="single" w:sz="4" w:space="0" w:color="auto"/>
              <w:right w:val="single" w:sz="8" w:space="0" w:color="auto"/>
            </w:tcBorders>
            <w:shd w:val="clear" w:color="000000" w:fill="FFF2CC"/>
            <w:hideMark/>
          </w:tcPr>
          <w:p w14:paraId="266D295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180EFF7E" w14:textId="77777777" w:rsidTr="006601C3">
        <w:trPr>
          <w:trHeight w:val="845"/>
        </w:trPr>
        <w:tc>
          <w:tcPr>
            <w:tcW w:w="2500" w:type="pct"/>
            <w:tcBorders>
              <w:top w:val="nil"/>
              <w:left w:val="single" w:sz="8" w:space="0" w:color="auto"/>
              <w:bottom w:val="single" w:sz="4" w:space="0" w:color="auto"/>
              <w:right w:val="single" w:sz="4" w:space="0" w:color="auto"/>
            </w:tcBorders>
            <w:shd w:val="clear" w:color="000000" w:fill="DDEBF7"/>
            <w:hideMark/>
          </w:tcPr>
          <w:p w14:paraId="492B70B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gamintojų organizacijomis, vietinėmis rinkomis, trumpomis tiekimo grandinėmis ir kokybės schemomis, įskaitant paramą investicijoms, rinkodaros veiklą ir kt. (aktualu rodikliui L802)</w:t>
            </w:r>
          </w:p>
        </w:tc>
        <w:tc>
          <w:tcPr>
            <w:tcW w:w="2500" w:type="pct"/>
            <w:tcBorders>
              <w:top w:val="nil"/>
              <w:left w:val="nil"/>
              <w:bottom w:val="single" w:sz="4" w:space="0" w:color="auto"/>
              <w:right w:val="single" w:sz="8" w:space="0" w:color="auto"/>
            </w:tcBorders>
            <w:shd w:val="clear" w:color="000000" w:fill="FFF2CC"/>
            <w:hideMark/>
          </w:tcPr>
          <w:p w14:paraId="2290621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2B12A43" w14:textId="77777777" w:rsidTr="006601C3">
        <w:trPr>
          <w:trHeight w:val="559"/>
        </w:trPr>
        <w:tc>
          <w:tcPr>
            <w:tcW w:w="2500" w:type="pct"/>
            <w:tcBorders>
              <w:top w:val="nil"/>
              <w:left w:val="single" w:sz="8" w:space="0" w:color="auto"/>
              <w:bottom w:val="single" w:sz="4" w:space="0" w:color="auto"/>
              <w:right w:val="single" w:sz="4" w:space="0" w:color="auto"/>
            </w:tcBorders>
            <w:shd w:val="clear" w:color="000000" w:fill="DDEBF7"/>
            <w:hideMark/>
          </w:tcPr>
          <w:p w14:paraId="126C4C0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atsinaujinančios energijos gamybos pajėgumais, įskaitant biologinę (aktualu rodikliui L803)</w:t>
            </w:r>
          </w:p>
        </w:tc>
        <w:tc>
          <w:tcPr>
            <w:tcW w:w="2500" w:type="pct"/>
            <w:tcBorders>
              <w:top w:val="nil"/>
              <w:left w:val="nil"/>
              <w:bottom w:val="single" w:sz="4" w:space="0" w:color="auto"/>
              <w:right w:val="single" w:sz="8" w:space="0" w:color="auto"/>
            </w:tcBorders>
            <w:shd w:val="clear" w:color="000000" w:fill="FFF2CC"/>
            <w:hideMark/>
          </w:tcPr>
          <w:p w14:paraId="5FAD9EC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9D00790" w14:textId="77777777" w:rsidTr="006601C3">
        <w:trPr>
          <w:trHeight w:val="836"/>
        </w:trPr>
        <w:tc>
          <w:tcPr>
            <w:tcW w:w="2500" w:type="pct"/>
            <w:tcBorders>
              <w:top w:val="nil"/>
              <w:left w:val="single" w:sz="8" w:space="0" w:color="auto"/>
              <w:bottom w:val="single" w:sz="4" w:space="0" w:color="auto"/>
              <w:right w:val="single" w:sz="4" w:space="0" w:color="auto"/>
            </w:tcBorders>
            <w:shd w:val="clear" w:color="000000" w:fill="DDEBF7"/>
            <w:hideMark/>
          </w:tcPr>
          <w:p w14:paraId="01AF0A6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prisidedantys prie aplinkos tvarumo, klimato kaitos švelninimo bei prisitaikymo prie jos tikslų įgyvendinimo kaimo vietovėse (aktualu rodikliui L804)</w:t>
            </w:r>
          </w:p>
        </w:tc>
        <w:tc>
          <w:tcPr>
            <w:tcW w:w="2500" w:type="pct"/>
            <w:tcBorders>
              <w:top w:val="nil"/>
              <w:left w:val="nil"/>
              <w:bottom w:val="single" w:sz="4" w:space="0" w:color="auto"/>
              <w:right w:val="single" w:sz="8" w:space="0" w:color="auto"/>
            </w:tcBorders>
            <w:shd w:val="clear" w:color="000000" w:fill="FFF2CC"/>
            <w:hideMark/>
          </w:tcPr>
          <w:p w14:paraId="332E145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00E1BBD" w14:textId="77777777" w:rsidTr="006601C3">
        <w:trPr>
          <w:trHeight w:val="282"/>
        </w:trPr>
        <w:tc>
          <w:tcPr>
            <w:tcW w:w="2500" w:type="pct"/>
            <w:tcBorders>
              <w:top w:val="nil"/>
              <w:left w:val="single" w:sz="8" w:space="0" w:color="auto"/>
              <w:bottom w:val="single" w:sz="4" w:space="0" w:color="auto"/>
              <w:right w:val="single" w:sz="4" w:space="0" w:color="auto"/>
            </w:tcBorders>
            <w:shd w:val="clear" w:color="000000" w:fill="DDEBF7"/>
            <w:hideMark/>
          </w:tcPr>
          <w:p w14:paraId="0CBEC647"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kurie kuria darbo vietas (aktualu rodikliui L805)</w:t>
            </w:r>
          </w:p>
        </w:tc>
        <w:tc>
          <w:tcPr>
            <w:tcW w:w="2500" w:type="pct"/>
            <w:tcBorders>
              <w:top w:val="nil"/>
              <w:left w:val="nil"/>
              <w:bottom w:val="single" w:sz="4" w:space="0" w:color="auto"/>
              <w:right w:val="single" w:sz="8" w:space="0" w:color="auto"/>
            </w:tcBorders>
            <w:shd w:val="clear" w:color="000000" w:fill="FFF2CC"/>
            <w:hideMark/>
          </w:tcPr>
          <w:p w14:paraId="0DC956A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167DA47"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84AD7A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kaimo verslų, įskaitant bioekonomiką, projektai (aktualu rodikliui L 806)</w:t>
            </w:r>
          </w:p>
        </w:tc>
        <w:tc>
          <w:tcPr>
            <w:tcW w:w="2500" w:type="pct"/>
            <w:tcBorders>
              <w:top w:val="nil"/>
              <w:left w:val="nil"/>
              <w:bottom w:val="single" w:sz="4" w:space="0" w:color="auto"/>
              <w:right w:val="single" w:sz="8" w:space="0" w:color="auto"/>
            </w:tcBorders>
            <w:shd w:val="clear" w:color="000000" w:fill="FFF2CC"/>
            <w:hideMark/>
          </w:tcPr>
          <w:p w14:paraId="2A412CF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5C8E222"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282D8CA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sumanių kaimų strategijomis (aktualu rodikliui L807)</w:t>
            </w:r>
          </w:p>
        </w:tc>
        <w:tc>
          <w:tcPr>
            <w:tcW w:w="2500" w:type="pct"/>
            <w:tcBorders>
              <w:top w:val="nil"/>
              <w:left w:val="nil"/>
              <w:bottom w:val="single" w:sz="4" w:space="0" w:color="auto"/>
              <w:right w:val="single" w:sz="8" w:space="0" w:color="auto"/>
            </w:tcBorders>
            <w:shd w:val="clear" w:color="000000" w:fill="FFF2CC"/>
            <w:hideMark/>
          </w:tcPr>
          <w:p w14:paraId="767947EA"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8BF4C74"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2697EB3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gerinantys paslaugų prieinamumą ir infrastruktūrą (aktualu rodikliui L808)</w:t>
            </w:r>
          </w:p>
        </w:tc>
        <w:tc>
          <w:tcPr>
            <w:tcW w:w="2500" w:type="pct"/>
            <w:tcBorders>
              <w:top w:val="nil"/>
              <w:left w:val="nil"/>
              <w:bottom w:val="single" w:sz="4" w:space="0" w:color="auto"/>
              <w:right w:val="single" w:sz="8" w:space="0" w:color="auto"/>
            </w:tcBorders>
            <w:shd w:val="clear" w:color="000000" w:fill="FFF2CC"/>
            <w:hideMark/>
          </w:tcPr>
          <w:p w14:paraId="2D27BE61"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0B9E3B8A" w14:textId="77777777" w:rsidTr="006601C3">
        <w:trPr>
          <w:trHeight w:val="270"/>
        </w:trPr>
        <w:tc>
          <w:tcPr>
            <w:tcW w:w="2500" w:type="pct"/>
            <w:tcBorders>
              <w:top w:val="nil"/>
              <w:left w:val="single" w:sz="8" w:space="0" w:color="auto"/>
              <w:bottom w:val="single" w:sz="4" w:space="0" w:color="auto"/>
              <w:right w:val="single" w:sz="4" w:space="0" w:color="auto"/>
            </w:tcBorders>
            <w:shd w:val="clear" w:color="000000" w:fill="DDEBF7"/>
            <w:hideMark/>
          </w:tcPr>
          <w:p w14:paraId="0DE4E75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socialinės įtraukties projektai (aktualu rodikliui L809)</w:t>
            </w:r>
          </w:p>
        </w:tc>
        <w:tc>
          <w:tcPr>
            <w:tcW w:w="2500" w:type="pct"/>
            <w:tcBorders>
              <w:top w:val="nil"/>
              <w:left w:val="nil"/>
              <w:bottom w:val="single" w:sz="4" w:space="0" w:color="auto"/>
              <w:right w:val="single" w:sz="8" w:space="0" w:color="auto"/>
            </w:tcBorders>
            <w:shd w:val="clear" w:color="000000" w:fill="FFF2CC"/>
            <w:hideMark/>
          </w:tcPr>
          <w:p w14:paraId="218BCF5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4A51D032" w14:textId="77777777" w:rsidTr="002D161C">
        <w:trPr>
          <w:trHeight w:val="300"/>
        </w:trPr>
        <w:tc>
          <w:tcPr>
            <w:tcW w:w="2500" w:type="pct"/>
            <w:tcBorders>
              <w:top w:val="nil"/>
              <w:left w:val="single" w:sz="8" w:space="0" w:color="auto"/>
              <w:bottom w:val="nil"/>
              <w:right w:val="nil"/>
            </w:tcBorders>
            <w:shd w:val="clear" w:color="auto" w:fill="auto"/>
            <w:noWrap/>
            <w:hideMark/>
          </w:tcPr>
          <w:p w14:paraId="505EC512"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 </w:t>
            </w:r>
          </w:p>
        </w:tc>
        <w:tc>
          <w:tcPr>
            <w:tcW w:w="2500" w:type="pct"/>
            <w:tcBorders>
              <w:top w:val="nil"/>
              <w:left w:val="nil"/>
              <w:bottom w:val="nil"/>
              <w:right w:val="single" w:sz="8" w:space="0" w:color="auto"/>
            </w:tcBorders>
            <w:shd w:val="clear" w:color="auto" w:fill="auto"/>
            <w:hideMark/>
          </w:tcPr>
          <w:p w14:paraId="5EBB164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3ED965D6" w14:textId="77777777" w:rsidTr="002D161C">
        <w:trPr>
          <w:trHeight w:val="300"/>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3FACEF6C" w14:textId="77777777" w:rsidR="002D161C" w:rsidRPr="002D161C" w:rsidRDefault="002D161C" w:rsidP="002D161C">
            <w:pPr>
              <w:jc w:val="center"/>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 </w:t>
            </w:r>
          </w:p>
        </w:tc>
        <w:tc>
          <w:tcPr>
            <w:tcW w:w="2500" w:type="pct"/>
            <w:tcBorders>
              <w:top w:val="single" w:sz="4" w:space="0" w:color="auto"/>
              <w:left w:val="nil"/>
              <w:bottom w:val="single" w:sz="4" w:space="0" w:color="auto"/>
              <w:right w:val="single" w:sz="8" w:space="0" w:color="auto"/>
            </w:tcBorders>
            <w:shd w:val="clear" w:color="000000" w:fill="DDEBF7"/>
            <w:noWrap/>
            <w:hideMark/>
          </w:tcPr>
          <w:p w14:paraId="6869D33B" w14:textId="77777777" w:rsidR="002D161C" w:rsidRPr="002D161C" w:rsidRDefault="002D161C" w:rsidP="002D161C">
            <w:pPr>
              <w:jc w:val="center"/>
              <w:rPr>
                <w:rFonts w:ascii="Calibri" w:hAnsi="Calibri" w:cs="Calibri"/>
                <w:b/>
                <w:bCs/>
                <w:sz w:val="22"/>
                <w:szCs w:val="22"/>
                <w:lang w:eastAsia="lt-LT"/>
              </w:rPr>
            </w:pPr>
            <w:r w:rsidRPr="002D161C">
              <w:rPr>
                <w:rFonts w:ascii="Calibri" w:hAnsi="Calibri" w:cs="Calibri"/>
                <w:b/>
                <w:bCs/>
                <w:sz w:val="22"/>
                <w:szCs w:val="22"/>
                <w:lang w:eastAsia="lt-LT"/>
              </w:rPr>
              <w:t>7 priemonė</w:t>
            </w:r>
          </w:p>
        </w:tc>
      </w:tr>
      <w:tr w:rsidR="002D161C" w:rsidRPr="002D161C" w14:paraId="3C0959AB" w14:textId="77777777" w:rsidTr="006601C3">
        <w:trPr>
          <w:trHeight w:val="367"/>
        </w:trPr>
        <w:tc>
          <w:tcPr>
            <w:tcW w:w="2500" w:type="pct"/>
            <w:tcBorders>
              <w:top w:val="nil"/>
              <w:left w:val="single" w:sz="8" w:space="0" w:color="auto"/>
              <w:bottom w:val="single" w:sz="4" w:space="0" w:color="auto"/>
              <w:right w:val="single" w:sz="4" w:space="0" w:color="auto"/>
            </w:tcBorders>
            <w:shd w:val="clear" w:color="000000" w:fill="DDEBF7"/>
            <w:hideMark/>
          </w:tcPr>
          <w:p w14:paraId="35248FB2"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Priemonės pavadinimas</w:t>
            </w:r>
          </w:p>
        </w:tc>
        <w:tc>
          <w:tcPr>
            <w:tcW w:w="2500" w:type="pct"/>
            <w:tcBorders>
              <w:top w:val="nil"/>
              <w:left w:val="nil"/>
              <w:bottom w:val="single" w:sz="4" w:space="0" w:color="auto"/>
              <w:right w:val="single" w:sz="8" w:space="0" w:color="auto"/>
            </w:tcBorders>
            <w:shd w:val="clear" w:color="000000" w:fill="D9D9D9"/>
            <w:hideMark/>
          </w:tcPr>
          <w:p w14:paraId="56A9680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NVO iniciatyvų skatinimas, kultūros tradicijų, amatų saugojimas ir sklaida</w:t>
            </w:r>
          </w:p>
        </w:tc>
      </w:tr>
      <w:tr w:rsidR="002D161C" w:rsidRPr="002D161C" w14:paraId="10CF630B"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DC1CFA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rūšis</w:t>
            </w:r>
          </w:p>
        </w:tc>
        <w:tc>
          <w:tcPr>
            <w:tcW w:w="2500" w:type="pct"/>
            <w:tcBorders>
              <w:top w:val="nil"/>
              <w:left w:val="nil"/>
              <w:bottom w:val="single" w:sz="4" w:space="0" w:color="auto"/>
              <w:right w:val="single" w:sz="8" w:space="0" w:color="auto"/>
            </w:tcBorders>
            <w:shd w:val="clear" w:color="000000" w:fill="D9D9D9"/>
            <w:hideMark/>
          </w:tcPr>
          <w:p w14:paraId="1F4763E1"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Veiklos projektai</w:t>
            </w:r>
          </w:p>
        </w:tc>
      </w:tr>
      <w:tr w:rsidR="002D161C" w:rsidRPr="002D161C" w14:paraId="5A9190E7" w14:textId="77777777" w:rsidTr="006601C3">
        <w:trPr>
          <w:trHeight w:val="249"/>
        </w:trPr>
        <w:tc>
          <w:tcPr>
            <w:tcW w:w="2500" w:type="pct"/>
            <w:tcBorders>
              <w:top w:val="nil"/>
              <w:left w:val="single" w:sz="8" w:space="0" w:color="auto"/>
              <w:bottom w:val="single" w:sz="4" w:space="0" w:color="auto"/>
              <w:right w:val="single" w:sz="4" w:space="0" w:color="auto"/>
            </w:tcBorders>
            <w:shd w:val="clear" w:color="000000" w:fill="DDEBF7"/>
            <w:hideMark/>
          </w:tcPr>
          <w:p w14:paraId="7F17483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VVG teritorijos poreikių, kuriuos tenkina priemonė, skaičius</w:t>
            </w:r>
          </w:p>
        </w:tc>
        <w:tc>
          <w:tcPr>
            <w:tcW w:w="2500" w:type="pct"/>
            <w:tcBorders>
              <w:top w:val="nil"/>
              <w:left w:val="nil"/>
              <w:bottom w:val="single" w:sz="4" w:space="0" w:color="auto"/>
              <w:right w:val="single" w:sz="8" w:space="0" w:color="auto"/>
            </w:tcBorders>
            <w:shd w:val="clear" w:color="000000" w:fill="D9D9D9"/>
            <w:hideMark/>
          </w:tcPr>
          <w:p w14:paraId="3B3AD1D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w:t>
            </w:r>
          </w:p>
        </w:tc>
      </w:tr>
      <w:tr w:rsidR="002D161C" w:rsidRPr="002D161C" w14:paraId="74579150"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D70DFA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BŽŪP tikslų, kuriuos įgyvendina priemonė, skaičius</w:t>
            </w:r>
          </w:p>
        </w:tc>
        <w:tc>
          <w:tcPr>
            <w:tcW w:w="2500" w:type="pct"/>
            <w:tcBorders>
              <w:top w:val="nil"/>
              <w:left w:val="nil"/>
              <w:bottom w:val="single" w:sz="4" w:space="0" w:color="auto"/>
              <w:right w:val="single" w:sz="8" w:space="0" w:color="auto"/>
            </w:tcBorders>
            <w:shd w:val="clear" w:color="000000" w:fill="D9D9D9"/>
            <w:hideMark/>
          </w:tcPr>
          <w:p w14:paraId="0E4125E6"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w:t>
            </w:r>
          </w:p>
        </w:tc>
      </w:tr>
      <w:tr w:rsidR="002D161C" w:rsidRPr="002D161C" w14:paraId="30C39AA2" w14:textId="77777777" w:rsidTr="006601C3">
        <w:trPr>
          <w:trHeight w:val="840"/>
        </w:trPr>
        <w:tc>
          <w:tcPr>
            <w:tcW w:w="2500" w:type="pct"/>
            <w:tcBorders>
              <w:top w:val="nil"/>
              <w:left w:val="single" w:sz="8" w:space="0" w:color="auto"/>
              <w:bottom w:val="single" w:sz="4" w:space="0" w:color="auto"/>
              <w:right w:val="single" w:sz="4" w:space="0" w:color="auto"/>
            </w:tcBorders>
            <w:shd w:val="clear" w:color="000000" w:fill="DDEBF7"/>
            <w:hideMark/>
          </w:tcPr>
          <w:p w14:paraId="5E6EA31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lastRenderedPageBreak/>
              <w:t>Pagrindinis BŽŪP tikslas, kurį įgyvendina VPS priemonė</w:t>
            </w:r>
          </w:p>
        </w:tc>
        <w:tc>
          <w:tcPr>
            <w:tcW w:w="2500" w:type="pct"/>
            <w:tcBorders>
              <w:top w:val="nil"/>
              <w:left w:val="nil"/>
              <w:bottom w:val="single" w:sz="4" w:space="0" w:color="auto"/>
              <w:right w:val="single" w:sz="8" w:space="0" w:color="auto"/>
            </w:tcBorders>
            <w:shd w:val="clear" w:color="000000" w:fill="FFF2CC"/>
            <w:hideMark/>
          </w:tcPr>
          <w:p w14:paraId="5572D0D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SO8. Skatinti užimtumą, augimą, lyčių lygybę, įskaitant moterų dalyvavimą ūkininkavimo veikloje, socialinę įtrauktį ir vietos plėtrą kaimo vietovėse, įskaitant žiedinę bioekonomiką ir tvarią miškininkystę</w:t>
            </w:r>
          </w:p>
        </w:tc>
      </w:tr>
      <w:tr w:rsidR="002D161C" w:rsidRPr="002D161C" w14:paraId="6D59464E" w14:textId="77777777" w:rsidTr="006601C3">
        <w:trPr>
          <w:trHeight w:val="284"/>
        </w:trPr>
        <w:tc>
          <w:tcPr>
            <w:tcW w:w="2500" w:type="pct"/>
            <w:tcBorders>
              <w:top w:val="nil"/>
              <w:left w:val="single" w:sz="8" w:space="0" w:color="auto"/>
              <w:bottom w:val="single" w:sz="4" w:space="0" w:color="auto"/>
              <w:right w:val="single" w:sz="4" w:space="0" w:color="auto"/>
            </w:tcBorders>
            <w:shd w:val="clear" w:color="000000" w:fill="DDEBF7"/>
            <w:hideMark/>
          </w:tcPr>
          <w:p w14:paraId="5B10055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4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10AA38F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7307943" w14:textId="77777777" w:rsidTr="006601C3">
        <w:trPr>
          <w:trHeight w:val="260"/>
        </w:trPr>
        <w:tc>
          <w:tcPr>
            <w:tcW w:w="2500" w:type="pct"/>
            <w:tcBorders>
              <w:top w:val="nil"/>
              <w:left w:val="single" w:sz="8" w:space="0" w:color="auto"/>
              <w:bottom w:val="single" w:sz="4" w:space="0" w:color="auto"/>
              <w:right w:val="single" w:sz="4" w:space="0" w:color="auto"/>
            </w:tcBorders>
            <w:shd w:val="clear" w:color="000000" w:fill="DDEBF7"/>
            <w:hideMark/>
          </w:tcPr>
          <w:p w14:paraId="14EB1CF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5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1AC308AC"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E1EC477" w14:textId="77777777" w:rsidTr="006601C3">
        <w:trPr>
          <w:trHeight w:val="277"/>
        </w:trPr>
        <w:tc>
          <w:tcPr>
            <w:tcW w:w="2500" w:type="pct"/>
            <w:tcBorders>
              <w:top w:val="nil"/>
              <w:left w:val="single" w:sz="8" w:space="0" w:color="auto"/>
              <w:bottom w:val="single" w:sz="4" w:space="0" w:color="auto"/>
              <w:right w:val="single" w:sz="4" w:space="0" w:color="auto"/>
            </w:tcBorders>
            <w:shd w:val="clear" w:color="000000" w:fill="DDEBF7"/>
            <w:hideMark/>
          </w:tcPr>
          <w:p w14:paraId="29A8E3D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6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4F38B905"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227E94E" w14:textId="77777777" w:rsidTr="006601C3">
        <w:trPr>
          <w:trHeight w:val="268"/>
        </w:trPr>
        <w:tc>
          <w:tcPr>
            <w:tcW w:w="2500" w:type="pct"/>
            <w:tcBorders>
              <w:top w:val="nil"/>
              <w:left w:val="single" w:sz="8" w:space="0" w:color="auto"/>
              <w:bottom w:val="single" w:sz="4" w:space="0" w:color="auto"/>
              <w:right w:val="single" w:sz="4" w:space="0" w:color="auto"/>
            </w:tcBorders>
            <w:shd w:val="clear" w:color="000000" w:fill="DDEBF7"/>
            <w:hideMark/>
          </w:tcPr>
          <w:p w14:paraId="0D63E64B"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9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4C8695A6"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EFFA1A6"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02E33AC"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A dalis. Priemonės intervencijos logika:</w:t>
            </w:r>
          </w:p>
        </w:tc>
        <w:tc>
          <w:tcPr>
            <w:tcW w:w="2500" w:type="pct"/>
            <w:tcBorders>
              <w:top w:val="nil"/>
              <w:left w:val="nil"/>
              <w:bottom w:val="single" w:sz="4" w:space="0" w:color="auto"/>
              <w:right w:val="single" w:sz="8" w:space="0" w:color="auto"/>
            </w:tcBorders>
            <w:shd w:val="clear" w:color="000000" w:fill="DDEBF7"/>
            <w:hideMark/>
          </w:tcPr>
          <w:p w14:paraId="77811B4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4696C5F1" w14:textId="77777777" w:rsidTr="006601C3">
        <w:trPr>
          <w:trHeight w:val="2658"/>
        </w:trPr>
        <w:tc>
          <w:tcPr>
            <w:tcW w:w="2500" w:type="pct"/>
            <w:tcBorders>
              <w:top w:val="nil"/>
              <w:left w:val="single" w:sz="8" w:space="0" w:color="auto"/>
              <w:bottom w:val="single" w:sz="4" w:space="0" w:color="auto"/>
              <w:right w:val="single" w:sz="4" w:space="0" w:color="auto"/>
            </w:tcBorders>
            <w:shd w:val="clear" w:color="000000" w:fill="DDEBF7"/>
            <w:hideMark/>
          </w:tcPr>
          <w:p w14:paraId="1FE91BB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tikslas, ryšys su pagrindiniu BŽŪP tikslu ir VVG teritorijos poreikiais (problemomis ir (arba) potencialu), ryšys su VPS tema (jei taikoma)</w:t>
            </w:r>
          </w:p>
        </w:tc>
        <w:tc>
          <w:tcPr>
            <w:tcW w:w="2500" w:type="pct"/>
            <w:tcBorders>
              <w:top w:val="nil"/>
              <w:left w:val="nil"/>
              <w:bottom w:val="single" w:sz="4" w:space="0" w:color="auto"/>
              <w:right w:val="single" w:sz="8" w:space="0" w:color="auto"/>
            </w:tcBorders>
            <w:shd w:val="clear" w:color="auto" w:fill="auto"/>
            <w:hideMark/>
          </w:tcPr>
          <w:p w14:paraId="4CD94772" w14:textId="77777777" w:rsidR="002D161C" w:rsidRPr="002D161C" w:rsidRDefault="002D161C" w:rsidP="006601C3">
            <w:pPr>
              <w:rPr>
                <w:rFonts w:ascii="Calibri" w:hAnsi="Calibri" w:cs="Calibri"/>
                <w:sz w:val="22"/>
                <w:szCs w:val="22"/>
                <w:lang w:eastAsia="lt-LT"/>
              </w:rPr>
            </w:pPr>
            <w:r w:rsidRPr="002D161C">
              <w:rPr>
                <w:rFonts w:ascii="Calibri" w:hAnsi="Calibri" w:cs="Calibri"/>
                <w:sz w:val="22"/>
                <w:szCs w:val="22"/>
                <w:lang w:eastAsia="lt-LT"/>
              </w:rPr>
              <w:t>Priemonės tikslas – skatinti vietos gyventojų užimtumą, išsaugoti ir puoselėti krašto kultūrą, tradicijas, didinti socialinį, kultūrinį ir visuomeninį rajono gyventojų potencialą.</w:t>
            </w:r>
            <w:r w:rsidRPr="002D161C">
              <w:rPr>
                <w:rFonts w:ascii="Calibri" w:hAnsi="Calibri" w:cs="Calibri"/>
                <w:sz w:val="22"/>
                <w:szCs w:val="22"/>
                <w:lang w:eastAsia="lt-LT"/>
              </w:rPr>
              <w:br/>
              <w:t>Priemonė siejasi su BŽŪP tikslu SO8, kadangi bus skatinamas užimtumas, prisidedama prie socialinės įtraukties ir vietos plėtros kaimo vietovėse.</w:t>
            </w:r>
            <w:r w:rsidRPr="002D161C">
              <w:rPr>
                <w:rFonts w:ascii="Calibri" w:hAnsi="Calibri" w:cs="Calibri"/>
                <w:sz w:val="22"/>
                <w:szCs w:val="22"/>
                <w:lang w:eastAsia="lt-LT"/>
              </w:rPr>
              <w:br/>
              <w:t>Šia priemone siekiama skatinti socialinę įtrauktį (R.42) rajone.</w:t>
            </w:r>
            <w:r w:rsidRPr="002D161C">
              <w:rPr>
                <w:rFonts w:ascii="Calibri" w:hAnsi="Calibri" w:cs="Calibri"/>
                <w:sz w:val="22"/>
                <w:szCs w:val="22"/>
                <w:lang w:eastAsia="lt-LT"/>
              </w:rPr>
              <w:br/>
              <w:t>Atliktos apklausos metu 46,6 proc. respondentų nurodė, kad labai svarbu remti bendruomeniškumą skatinančias iniciatyvas, prisidėti prie sbeikatinimo priemonių aktyvinimo krypties (35 proc.), todėl VVG teritorija turi potencialo šiai priemonei įgyvendinti.</w:t>
            </w:r>
          </w:p>
        </w:tc>
      </w:tr>
      <w:tr w:rsidR="002D161C" w:rsidRPr="002D161C" w14:paraId="0AB58681" w14:textId="77777777" w:rsidTr="006601C3">
        <w:trPr>
          <w:trHeight w:val="1661"/>
        </w:trPr>
        <w:tc>
          <w:tcPr>
            <w:tcW w:w="2500" w:type="pct"/>
            <w:tcBorders>
              <w:top w:val="nil"/>
              <w:left w:val="single" w:sz="8" w:space="0" w:color="auto"/>
              <w:bottom w:val="single" w:sz="4" w:space="0" w:color="auto"/>
              <w:right w:val="single" w:sz="4" w:space="0" w:color="auto"/>
            </w:tcBorders>
            <w:shd w:val="clear" w:color="000000" w:fill="DDEBF7"/>
            <w:hideMark/>
          </w:tcPr>
          <w:p w14:paraId="21348D1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Pokytis, kurio siekiama VPS priemone</w:t>
            </w:r>
          </w:p>
        </w:tc>
        <w:tc>
          <w:tcPr>
            <w:tcW w:w="2500" w:type="pct"/>
            <w:tcBorders>
              <w:top w:val="nil"/>
              <w:left w:val="nil"/>
              <w:bottom w:val="single" w:sz="4" w:space="0" w:color="auto"/>
              <w:right w:val="single" w:sz="8" w:space="0" w:color="auto"/>
            </w:tcBorders>
            <w:shd w:val="clear" w:color="auto" w:fill="auto"/>
            <w:hideMark/>
          </w:tcPr>
          <w:p w14:paraId="78164DD9" w14:textId="77777777" w:rsidR="002D161C" w:rsidRPr="002D161C" w:rsidRDefault="002D161C" w:rsidP="006601C3">
            <w:pPr>
              <w:rPr>
                <w:rFonts w:ascii="Calibri" w:hAnsi="Calibri" w:cs="Calibri"/>
                <w:sz w:val="22"/>
                <w:szCs w:val="22"/>
                <w:lang w:eastAsia="lt-LT"/>
              </w:rPr>
            </w:pPr>
            <w:r w:rsidRPr="002D161C">
              <w:rPr>
                <w:rFonts w:ascii="Calibri" w:hAnsi="Calibri" w:cs="Calibri"/>
                <w:sz w:val="22"/>
                <w:szCs w:val="22"/>
                <w:lang w:eastAsia="lt-LT"/>
              </w:rPr>
              <w:t>Ši priemonė prisideda prie VPS poreikio – skatinti NVO verslumo iniciatyvas ir kitas veiklas, kurios didintų gyventojų užimtumą, stiprintų materialinę bazę, skatintų socialinę įtraukti – tenkinimo, kadangi kuriant organizuojant įvairias kultūrines, sportines ir kitas veiklas, būtų prisidedam prie rajono gyventojų užimtumo, kuriamas teikiamas pokyti rajono kultūriniame, socialiame ir visuomeniniame gyvenime.</w:t>
            </w:r>
          </w:p>
        </w:tc>
      </w:tr>
      <w:tr w:rsidR="002D161C" w:rsidRPr="002D161C" w14:paraId="184A20D7"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70F5C25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d įgyvendinimo? (pildoma, jei taikoma)</w:t>
            </w:r>
          </w:p>
        </w:tc>
        <w:tc>
          <w:tcPr>
            <w:tcW w:w="2500" w:type="pct"/>
            <w:tcBorders>
              <w:top w:val="nil"/>
              <w:left w:val="nil"/>
              <w:bottom w:val="single" w:sz="4" w:space="0" w:color="auto"/>
              <w:right w:val="single" w:sz="8" w:space="0" w:color="auto"/>
            </w:tcBorders>
            <w:shd w:val="clear" w:color="auto" w:fill="auto"/>
            <w:hideMark/>
          </w:tcPr>
          <w:p w14:paraId="1F2CE49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2F62190F"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EDAA37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e įgyvendinimo? (pildoma, jei taikoma)</w:t>
            </w:r>
          </w:p>
        </w:tc>
        <w:tc>
          <w:tcPr>
            <w:tcW w:w="2500" w:type="pct"/>
            <w:tcBorders>
              <w:top w:val="nil"/>
              <w:left w:val="nil"/>
              <w:bottom w:val="single" w:sz="4" w:space="0" w:color="auto"/>
              <w:right w:val="single" w:sz="8" w:space="0" w:color="auto"/>
            </w:tcBorders>
            <w:shd w:val="clear" w:color="auto" w:fill="auto"/>
            <w:hideMark/>
          </w:tcPr>
          <w:p w14:paraId="54BE9B8B"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6B30494D"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1682E10"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f įgyvendinimo? (pildoma, jei taikoma)</w:t>
            </w:r>
          </w:p>
        </w:tc>
        <w:tc>
          <w:tcPr>
            <w:tcW w:w="2500" w:type="pct"/>
            <w:tcBorders>
              <w:top w:val="nil"/>
              <w:left w:val="nil"/>
              <w:bottom w:val="single" w:sz="4" w:space="0" w:color="auto"/>
              <w:right w:val="single" w:sz="8" w:space="0" w:color="auto"/>
            </w:tcBorders>
            <w:shd w:val="clear" w:color="auto" w:fill="auto"/>
            <w:hideMark/>
          </w:tcPr>
          <w:p w14:paraId="74BBFEF1"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50761272"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679029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i įgyvendinimo? (pildoma, jei taikoma)</w:t>
            </w:r>
          </w:p>
        </w:tc>
        <w:tc>
          <w:tcPr>
            <w:tcW w:w="2500" w:type="pct"/>
            <w:tcBorders>
              <w:top w:val="nil"/>
              <w:left w:val="nil"/>
              <w:bottom w:val="single" w:sz="4" w:space="0" w:color="auto"/>
              <w:right w:val="single" w:sz="8" w:space="0" w:color="auto"/>
            </w:tcBorders>
            <w:shd w:val="clear" w:color="auto" w:fill="auto"/>
            <w:hideMark/>
          </w:tcPr>
          <w:p w14:paraId="5B6518D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73AEFCC0"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CAE774E"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lastRenderedPageBreak/>
              <w:t>B dalis. Pareiškėjų ir projektų tinkamumo sąlygos, projektų atrankos principai:</w:t>
            </w:r>
          </w:p>
        </w:tc>
        <w:tc>
          <w:tcPr>
            <w:tcW w:w="2500" w:type="pct"/>
            <w:tcBorders>
              <w:top w:val="nil"/>
              <w:left w:val="nil"/>
              <w:bottom w:val="single" w:sz="4" w:space="0" w:color="auto"/>
              <w:right w:val="single" w:sz="8" w:space="0" w:color="auto"/>
            </w:tcBorders>
            <w:shd w:val="clear" w:color="000000" w:fill="DDEBF7"/>
            <w:hideMark/>
          </w:tcPr>
          <w:p w14:paraId="2C23C7A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5CBEE65A" w14:textId="77777777" w:rsidTr="006601C3">
        <w:trPr>
          <w:trHeight w:val="806"/>
        </w:trPr>
        <w:tc>
          <w:tcPr>
            <w:tcW w:w="2500" w:type="pct"/>
            <w:tcBorders>
              <w:top w:val="nil"/>
              <w:left w:val="single" w:sz="8" w:space="0" w:color="auto"/>
              <w:bottom w:val="single" w:sz="4" w:space="0" w:color="auto"/>
              <w:right w:val="single" w:sz="4" w:space="0" w:color="auto"/>
            </w:tcBorders>
            <w:shd w:val="clear" w:color="000000" w:fill="DDEBF7"/>
            <w:hideMark/>
          </w:tcPr>
          <w:p w14:paraId="1B233C9A"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Pagal priemonę remiamos veiklos</w:t>
            </w:r>
          </w:p>
        </w:tc>
        <w:tc>
          <w:tcPr>
            <w:tcW w:w="2500" w:type="pct"/>
            <w:tcBorders>
              <w:top w:val="nil"/>
              <w:left w:val="nil"/>
              <w:bottom w:val="single" w:sz="4" w:space="0" w:color="auto"/>
              <w:right w:val="single" w:sz="8" w:space="0" w:color="auto"/>
            </w:tcBorders>
            <w:shd w:val="clear" w:color="auto" w:fill="auto"/>
            <w:hideMark/>
          </w:tcPr>
          <w:p w14:paraId="31D89452" w14:textId="77777777" w:rsidR="002D161C" w:rsidRPr="002D161C" w:rsidRDefault="002D161C" w:rsidP="006601C3">
            <w:pPr>
              <w:rPr>
                <w:rFonts w:ascii="Calibri" w:hAnsi="Calibri" w:cs="Calibri"/>
                <w:sz w:val="22"/>
                <w:szCs w:val="22"/>
                <w:lang w:eastAsia="lt-LT"/>
              </w:rPr>
            </w:pPr>
            <w:r w:rsidRPr="002D161C">
              <w:rPr>
                <w:rFonts w:ascii="Calibri" w:hAnsi="Calibri" w:cs="Calibri"/>
                <w:sz w:val="22"/>
                <w:szCs w:val="22"/>
                <w:lang w:eastAsia="lt-LT"/>
              </w:rPr>
              <w:t>Remiami projektai, kurie skirti tradicinių VVG teritorijos švenčių organizavimui, kultūros ir meno, sporto kolektyvų veiklos skatinimui, vietos krašto amatų veiklos skatinimui, kultūrinės materialinės bazės stiprinimas ir kt.</w:t>
            </w:r>
          </w:p>
        </w:tc>
      </w:tr>
      <w:tr w:rsidR="002D161C" w:rsidRPr="002D161C" w14:paraId="087F364D"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2297FF5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Tinkami pareiškėjai ir partneriai (jei taikomas reikalavimas projektus įgyvendinti su partneriais)</w:t>
            </w:r>
          </w:p>
        </w:tc>
        <w:tc>
          <w:tcPr>
            <w:tcW w:w="2500" w:type="pct"/>
            <w:tcBorders>
              <w:top w:val="nil"/>
              <w:left w:val="nil"/>
              <w:bottom w:val="single" w:sz="4" w:space="0" w:color="auto"/>
              <w:right w:val="single" w:sz="8" w:space="0" w:color="auto"/>
            </w:tcBorders>
            <w:shd w:val="clear" w:color="auto" w:fill="auto"/>
            <w:hideMark/>
          </w:tcPr>
          <w:p w14:paraId="3C2C3F25" w14:textId="77777777" w:rsidR="002D161C" w:rsidRPr="002D161C" w:rsidRDefault="002D161C" w:rsidP="006601C3">
            <w:pPr>
              <w:rPr>
                <w:rFonts w:ascii="Calibri" w:hAnsi="Calibri" w:cs="Calibri"/>
                <w:sz w:val="22"/>
                <w:szCs w:val="22"/>
                <w:lang w:eastAsia="lt-LT"/>
              </w:rPr>
            </w:pPr>
            <w:r w:rsidRPr="002D161C">
              <w:rPr>
                <w:rFonts w:ascii="Calibri" w:hAnsi="Calibri" w:cs="Calibri"/>
                <w:sz w:val="22"/>
                <w:szCs w:val="22"/>
                <w:lang w:eastAsia="lt-LT"/>
              </w:rPr>
              <w:t>Juridiniai asmenys - NVO, VšĮ. Pareiškėjas yra registruotas ir veiklą vykdo VVG teritorijoje</w:t>
            </w:r>
          </w:p>
        </w:tc>
      </w:tr>
      <w:tr w:rsidR="002D161C" w:rsidRPr="002D161C" w14:paraId="4CEEB458"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352E2D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tikslinė grupė (pildoma, jei nesutampa su tinkamais pareiškėjais ir (arba) partneriais)</w:t>
            </w:r>
          </w:p>
        </w:tc>
        <w:tc>
          <w:tcPr>
            <w:tcW w:w="2500" w:type="pct"/>
            <w:tcBorders>
              <w:top w:val="nil"/>
              <w:left w:val="nil"/>
              <w:bottom w:val="single" w:sz="4" w:space="0" w:color="auto"/>
              <w:right w:val="single" w:sz="8" w:space="0" w:color="auto"/>
            </w:tcBorders>
            <w:shd w:val="clear" w:color="auto" w:fill="auto"/>
            <w:hideMark/>
          </w:tcPr>
          <w:p w14:paraId="6DD62FA5" w14:textId="77777777" w:rsidR="002D161C" w:rsidRPr="002D161C" w:rsidRDefault="002D161C" w:rsidP="006601C3">
            <w:pPr>
              <w:rPr>
                <w:rFonts w:ascii="Calibri" w:hAnsi="Calibri" w:cs="Calibri"/>
                <w:sz w:val="22"/>
                <w:szCs w:val="22"/>
                <w:lang w:eastAsia="lt-LT"/>
              </w:rPr>
            </w:pPr>
            <w:r w:rsidRPr="002D161C">
              <w:rPr>
                <w:rFonts w:ascii="Calibri" w:hAnsi="Calibri" w:cs="Calibri"/>
                <w:sz w:val="22"/>
                <w:szCs w:val="22"/>
                <w:lang w:eastAsia="lt-LT"/>
              </w:rPr>
              <w:t>VVG teritorijos gyventojai, įskaitant socialinę atskirtį patiriančius</w:t>
            </w:r>
          </w:p>
        </w:tc>
      </w:tr>
      <w:tr w:rsidR="002D161C" w:rsidRPr="002D161C" w14:paraId="74EF725B"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C8960E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Tinkamumo sąlygos pareiškėjams ir projektams</w:t>
            </w:r>
          </w:p>
        </w:tc>
        <w:tc>
          <w:tcPr>
            <w:tcW w:w="2500" w:type="pct"/>
            <w:tcBorders>
              <w:top w:val="nil"/>
              <w:left w:val="nil"/>
              <w:bottom w:val="single" w:sz="4" w:space="0" w:color="auto"/>
              <w:right w:val="single" w:sz="8" w:space="0" w:color="auto"/>
            </w:tcBorders>
            <w:shd w:val="clear" w:color="auto" w:fill="auto"/>
            <w:hideMark/>
          </w:tcPr>
          <w:p w14:paraId="3D58061E" w14:textId="77777777" w:rsidR="002D161C" w:rsidRPr="002D161C" w:rsidRDefault="002D161C" w:rsidP="006601C3">
            <w:pPr>
              <w:rPr>
                <w:rFonts w:ascii="Calibri" w:hAnsi="Calibri" w:cs="Calibri"/>
                <w:sz w:val="22"/>
                <w:szCs w:val="22"/>
                <w:lang w:eastAsia="lt-LT"/>
              </w:rPr>
            </w:pPr>
            <w:r w:rsidRPr="002D161C">
              <w:rPr>
                <w:rFonts w:ascii="Calibri" w:hAnsi="Calibri" w:cs="Calibri"/>
                <w:sz w:val="22"/>
                <w:szCs w:val="22"/>
                <w:lang w:eastAsia="lt-LT"/>
              </w:rPr>
              <w:t>Sąlygos nustatytos SP ir VP administravimo taisyklėse</w:t>
            </w:r>
          </w:p>
        </w:tc>
      </w:tr>
      <w:tr w:rsidR="002D161C" w:rsidRPr="002D161C" w14:paraId="28D60DE2" w14:textId="77777777" w:rsidTr="006601C3">
        <w:trPr>
          <w:trHeight w:val="1292"/>
        </w:trPr>
        <w:tc>
          <w:tcPr>
            <w:tcW w:w="2500" w:type="pct"/>
            <w:tcBorders>
              <w:top w:val="nil"/>
              <w:left w:val="single" w:sz="8" w:space="0" w:color="auto"/>
              <w:bottom w:val="single" w:sz="4" w:space="0" w:color="auto"/>
              <w:right w:val="single" w:sz="4" w:space="0" w:color="auto"/>
            </w:tcBorders>
            <w:shd w:val="clear" w:color="000000" w:fill="DDEBF7"/>
            <w:hideMark/>
          </w:tcPr>
          <w:p w14:paraId="2102F583"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Projektų atrankos principai</w:t>
            </w:r>
          </w:p>
        </w:tc>
        <w:tc>
          <w:tcPr>
            <w:tcW w:w="2500" w:type="pct"/>
            <w:tcBorders>
              <w:top w:val="nil"/>
              <w:left w:val="nil"/>
              <w:bottom w:val="single" w:sz="4" w:space="0" w:color="auto"/>
              <w:right w:val="single" w:sz="8" w:space="0" w:color="auto"/>
            </w:tcBorders>
            <w:shd w:val="clear" w:color="auto" w:fill="auto"/>
            <w:hideMark/>
          </w:tcPr>
          <w:p w14:paraId="09915E29" w14:textId="77777777" w:rsidR="002D161C" w:rsidRPr="002D161C" w:rsidRDefault="002D161C" w:rsidP="006601C3">
            <w:pPr>
              <w:rPr>
                <w:rFonts w:ascii="Calibri" w:hAnsi="Calibri" w:cs="Calibri"/>
                <w:sz w:val="22"/>
                <w:szCs w:val="22"/>
                <w:lang w:eastAsia="lt-LT"/>
              </w:rPr>
            </w:pPr>
            <w:r w:rsidRPr="002D161C">
              <w:rPr>
                <w:rFonts w:ascii="Calibri" w:hAnsi="Calibri" w:cs="Calibri"/>
                <w:sz w:val="22"/>
                <w:szCs w:val="22"/>
                <w:lang w:eastAsia="lt-LT"/>
              </w:rPr>
              <w:t>1. Didesnis potencialių naudos gavėjų skaičius</w:t>
            </w:r>
            <w:r w:rsidRPr="002D161C">
              <w:rPr>
                <w:rFonts w:ascii="Calibri" w:hAnsi="Calibri" w:cs="Calibri"/>
                <w:sz w:val="22"/>
                <w:szCs w:val="22"/>
                <w:lang w:eastAsia="lt-LT"/>
              </w:rPr>
              <w:br/>
              <w:t>2. Projektas įgyvendinamas partnerystėje su kitomis organizacijomis</w:t>
            </w:r>
            <w:r w:rsidRPr="002D161C">
              <w:rPr>
                <w:rFonts w:ascii="Calibri" w:hAnsi="Calibri" w:cs="Calibri"/>
                <w:sz w:val="22"/>
                <w:szCs w:val="22"/>
                <w:lang w:eastAsia="lt-LT"/>
              </w:rPr>
              <w:br/>
              <w:t>3. Projekto rezultatai skirti ne tik 1 teritorijos, kurioje įgyvendinamas projektas, gyventojų poreikiams tenkinti</w:t>
            </w:r>
            <w:r w:rsidRPr="002D161C">
              <w:rPr>
                <w:rFonts w:ascii="Calibri" w:hAnsi="Calibri" w:cs="Calibri"/>
                <w:sz w:val="22"/>
                <w:szCs w:val="22"/>
                <w:lang w:eastAsia="lt-LT"/>
              </w:rPr>
              <w:br/>
              <w:t>4. Į projekto veiklas įtrauktas didesnis socialiai pažeidžiamų asmenų skaičius</w:t>
            </w:r>
          </w:p>
        </w:tc>
      </w:tr>
      <w:tr w:rsidR="002D161C" w:rsidRPr="002D161C" w14:paraId="1817456E"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6DF596A"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Planuojamų kvietimų teikti paraiškas skaičius</w:t>
            </w:r>
          </w:p>
        </w:tc>
        <w:tc>
          <w:tcPr>
            <w:tcW w:w="2500" w:type="pct"/>
            <w:tcBorders>
              <w:top w:val="nil"/>
              <w:left w:val="nil"/>
              <w:bottom w:val="single" w:sz="4" w:space="0" w:color="auto"/>
              <w:right w:val="single" w:sz="8" w:space="0" w:color="auto"/>
            </w:tcBorders>
            <w:shd w:val="clear" w:color="000000" w:fill="D9D9D9"/>
            <w:hideMark/>
          </w:tcPr>
          <w:p w14:paraId="317607D5"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4</w:t>
            </w:r>
          </w:p>
        </w:tc>
      </w:tr>
      <w:tr w:rsidR="002D161C" w:rsidRPr="002D161C" w14:paraId="68886F7E"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FCF58A3" w14:textId="77777777" w:rsidR="002D161C" w:rsidRPr="002D161C" w:rsidRDefault="002D161C" w:rsidP="002D161C">
            <w:pPr>
              <w:jc w:val="left"/>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C dalis. Paramos dydžiai:</w:t>
            </w:r>
          </w:p>
        </w:tc>
        <w:tc>
          <w:tcPr>
            <w:tcW w:w="2500" w:type="pct"/>
            <w:tcBorders>
              <w:top w:val="nil"/>
              <w:left w:val="nil"/>
              <w:bottom w:val="single" w:sz="4" w:space="0" w:color="auto"/>
              <w:right w:val="single" w:sz="8" w:space="0" w:color="auto"/>
            </w:tcBorders>
            <w:shd w:val="clear" w:color="000000" w:fill="DDEBF7"/>
            <w:hideMark/>
          </w:tcPr>
          <w:p w14:paraId="6088509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08B3477A"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52A2F48"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Didžiausia paramos suma vietos projektui, Eur</w:t>
            </w:r>
          </w:p>
        </w:tc>
        <w:tc>
          <w:tcPr>
            <w:tcW w:w="2500" w:type="pct"/>
            <w:tcBorders>
              <w:top w:val="nil"/>
              <w:left w:val="nil"/>
              <w:bottom w:val="single" w:sz="4" w:space="0" w:color="auto"/>
              <w:right w:val="single" w:sz="8" w:space="0" w:color="auto"/>
            </w:tcBorders>
            <w:shd w:val="clear" w:color="auto" w:fill="auto"/>
            <w:hideMark/>
          </w:tcPr>
          <w:p w14:paraId="4E64B65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10000</w:t>
            </w:r>
          </w:p>
        </w:tc>
      </w:tr>
      <w:tr w:rsidR="002D161C" w:rsidRPr="002D161C" w14:paraId="31E6BB90"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0C9C512"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 xml:space="preserve">Paramos lyginamoji dalis, proc. </w:t>
            </w:r>
          </w:p>
        </w:tc>
        <w:tc>
          <w:tcPr>
            <w:tcW w:w="2500" w:type="pct"/>
            <w:tcBorders>
              <w:top w:val="nil"/>
              <w:left w:val="nil"/>
              <w:bottom w:val="single" w:sz="4" w:space="0" w:color="auto"/>
              <w:right w:val="single" w:sz="8" w:space="0" w:color="auto"/>
            </w:tcBorders>
            <w:shd w:val="clear" w:color="auto" w:fill="auto"/>
            <w:hideMark/>
          </w:tcPr>
          <w:p w14:paraId="379A34C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iki 90 proc.</w:t>
            </w:r>
          </w:p>
        </w:tc>
      </w:tr>
      <w:tr w:rsidR="002D161C" w:rsidRPr="002D161C" w14:paraId="0F9ECD05"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BB648E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paramos suma priemonei, Eur</w:t>
            </w:r>
          </w:p>
        </w:tc>
        <w:tc>
          <w:tcPr>
            <w:tcW w:w="2500" w:type="pct"/>
            <w:tcBorders>
              <w:top w:val="nil"/>
              <w:left w:val="nil"/>
              <w:bottom w:val="single" w:sz="4" w:space="0" w:color="auto"/>
              <w:right w:val="single" w:sz="8" w:space="0" w:color="auto"/>
            </w:tcBorders>
            <w:shd w:val="clear" w:color="auto" w:fill="auto"/>
            <w:hideMark/>
          </w:tcPr>
          <w:p w14:paraId="1B1855C3"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200 000,00</w:t>
            </w:r>
          </w:p>
        </w:tc>
      </w:tr>
      <w:tr w:rsidR="002D161C" w:rsidRPr="002D161C" w14:paraId="2D40455F"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A2BEE9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paremti projektų (rodiklis L700)</w:t>
            </w:r>
          </w:p>
        </w:tc>
        <w:tc>
          <w:tcPr>
            <w:tcW w:w="2500" w:type="pct"/>
            <w:tcBorders>
              <w:top w:val="nil"/>
              <w:left w:val="nil"/>
              <w:bottom w:val="single" w:sz="4" w:space="0" w:color="auto"/>
              <w:right w:val="single" w:sz="8" w:space="0" w:color="auto"/>
            </w:tcBorders>
            <w:shd w:val="clear" w:color="auto" w:fill="auto"/>
            <w:hideMark/>
          </w:tcPr>
          <w:p w14:paraId="626DE6E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20</w:t>
            </w:r>
          </w:p>
        </w:tc>
      </w:tr>
      <w:tr w:rsidR="002D161C" w:rsidRPr="002D161C" w14:paraId="03E8E48B"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5B2275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Paaiškinimas, kaip nustatyta rodiklio L700 reikšmė</w:t>
            </w:r>
          </w:p>
        </w:tc>
        <w:tc>
          <w:tcPr>
            <w:tcW w:w="2500" w:type="pct"/>
            <w:tcBorders>
              <w:top w:val="nil"/>
              <w:left w:val="nil"/>
              <w:bottom w:val="single" w:sz="4" w:space="0" w:color="auto"/>
              <w:right w:val="single" w:sz="8" w:space="0" w:color="auto"/>
            </w:tcBorders>
            <w:shd w:val="clear" w:color="auto" w:fill="auto"/>
            <w:hideMark/>
          </w:tcPr>
          <w:p w14:paraId="6E9C795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Pagal maksimalią paramos sumą.</w:t>
            </w:r>
          </w:p>
        </w:tc>
      </w:tr>
      <w:tr w:rsidR="002D161C" w:rsidRPr="002D161C" w14:paraId="4FA2E537"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8945070" w14:textId="77777777" w:rsidR="002D161C" w:rsidRPr="002D161C" w:rsidRDefault="002D161C" w:rsidP="002D161C">
            <w:pPr>
              <w:jc w:val="left"/>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D dalis. Priemonės indėlis į ES ir nacionalinių horizontaliųjų principų įgyvendinimą:</w:t>
            </w:r>
          </w:p>
        </w:tc>
        <w:tc>
          <w:tcPr>
            <w:tcW w:w="2500" w:type="pct"/>
            <w:tcBorders>
              <w:top w:val="nil"/>
              <w:left w:val="nil"/>
              <w:bottom w:val="single" w:sz="4" w:space="0" w:color="auto"/>
              <w:right w:val="single" w:sz="8" w:space="0" w:color="auto"/>
            </w:tcBorders>
            <w:shd w:val="clear" w:color="000000" w:fill="DDEBF7"/>
            <w:hideMark/>
          </w:tcPr>
          <w:p w14:paraId="0CDE850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40F9B6EF"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740503D"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Subregioninės vietovės principas:</w:t>
            </w:r>
          </w:p>
        </w:tc>
        <w:tc>
          <w:tcPr>
            <w:tcW w:w="2500" w:type="pct"/>
            <w:tcBorders>
              <w:top w:val="nil"/>
              <w:left w:val="nil"/>
              <w:bottom w:val="single" w:sz="4" w:space="0" w:color="auto"/>
              <w:right w:val="single" w:sz="8" w:space="0" w:color="auto"/>
            </w:tcBorders>
            <w:shd w:val="clear" w:color="000000" w:fill="DDEBF7"/>
            <w:hideMark/>
          </w:tcPr>
          <w:p w14:paraId="3953052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09A17729"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46EBBBC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siekiama, kad pagal priemonę finansuojami projektai apimtų visas VVG teritorijos seniūnijas?</w:t>
            </w:r>
          </w:p>
        </w:tc>
        <w:tc>
          <w:tcPr>
            <w:tcW w:w="2500" w:type="pct"/>
            <w:tcBorders>
              <w:top w:val="nil"/>
              <w:left w:val="nil"/>
              <w:bottom w:val="single" w:sz="4" w:space="0" w:color="auto"/>
              <w:right w:val="single" w:sz="8" w:space="0" w:color="auto"/>
            </w:tcBorders>
            <w:shd w:val="clear" w:color="000000" w:fill="FFF2CC"/>
            <w:hideMark/>
          </w:tcPr>
          <w:p w14:paraId="5C8F89AC"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15D89E7C"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265140C"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4ABED40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Suplanuota 20 VP, o seniūnijų yra - 11.</w:t>
            </w:r>
          </w:p>
        </w:tc>
      </w:tr>
      <w:tr w:rsidR="002D161C" w:rsidRPr="002D161C" w14:paraId="7453021C"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244A648"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Partnerystės principas:</w:t>
            </w:r>
          </w:p>
        </w:tc>
        <w:tc>
          <w:tcPr>
            <w:tcW w:w="2500" w:type="pct"/>
            <w:tcBorders>
              <w:top w:val="nil"/>
              <w:left w:val="nil"/>
              <w:bottom w:val="single" w:sz="4" w:space="0" w:color="auto"/>
              <w:right w:val="single" w:sz="8" w:space="0" w:color="auto"/>
            </w:tcBorders>
            <w:shd w:val="clear" w:color="000000" w:fill="DDEBF7"/>
            <w:hideMark/>
          </w:tcPr>
          <w:p w14:paraId="0EABEA9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6044EF17"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2F84DDEA"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siekiama, kad pagal priemonę finansuojami projektai būtų vykdomi su partneriais?</w:t>
            </w:r>
          </w:p>
        </w:tc>
        <w:tc>
          <w:tcPr>
            <w:tcW w:w="2500" w:type="pct"/>
            <w:tcBorders>
              <w:top w:val="nil"/>
              <w:left w:val="nil"/>
              <w:bottom w:val="single" w:sz="4" w:space="0" w:color="auto"/>
              <w:right w:val="single" w:sz="8" w:space="0" w:color="auto"/>
            </w:tcBorders>
            <w:shd w:val="clear" w:color="000000" w:fill="FFF2CC"/>
            <w:hideMark/>
          </w:tcPr>
          <w:p w14:paraId="174229A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 pasirinktinai</w:t>
            </w:r>
          </w:p>
        </w:tc>
      </w:tr>
      <w:tr w:rsidR="002D161C" w:rsidRPr="002D161C" w14:paraId="7A6A87AC" w14:textId="77777777" w:rsidTr="001E1A6B">
        <w:trPr>
          <w:trHeight w:val="557"/>
        </w:trPr>
        <w:tc>
          <w:tcPr>
            <w:tcW w:w="2500" w:type="pct"/>
            <w:tcBorders>
              <w:top w:val="nil"/>
              <w:left w:val="single" w:sz="8" w:space="0" w:color="auto"/>
              <w:bottom w:val="single" w:sz="4" w:space="0" w:color="auto"/>
              <w:right w:val="single" w:sz="4" w:space="0" w:color="auto"/>
            </w:tcBorders>
            <w:shd w:val="clear" w:color="000000" w:fill="DDEBF7"/>
            <w:hideMark/>
          </w:tcPr>
          <w:p w14:paraId="4F95361F"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lastRenderedPageBreak/>
              <w:t>Pasirinkimo pagrindimas</w:t>
            </w:r>
          </w:p>
        </w:tc>
        <w:tc>
          <w:tcPr>
            <w:tcW w:w="2500" w:type="pct"/>
            <w:tcBorders>
              <w:top w:val="nil"/>
              <w:left w:val="nil"/>
              <w:bottom w:val="single" w:sz="4" w:space="0" w:color="auto"/>
              <w:right w:val="single" w:sz="8" w:space="0" w:color="auto"/>
            </w:tcBorders>
            <w:shd w:val="clear" w:color="auto" w:fill="auto"/>
            <w:hideMark/>
          </w:tcPr>
          <w:p w14:paraId="2A4A2B4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Pareiškėjai turės galimybę pasirinkti ar projektą įgyvendinti su partneriais ir ne, numatyti papildomi atrankos balai</w:t>
            </w:r>
          </w:p>
        </w:tc>
      </w:tr>
      <w:tr w:rsidR="002D161C" w:rsidRPr="002D161C" w14:paraId="7D904767"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3E3C59F"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Inovacijų principas:</w:t>
            </w:r>
          </w:p>
        </w:tc>
        <w:tc>
          <w:tcPr>
            <w:tcW w:w="2500" w:type="pct"/>
            <w:tcBorders>
              <w:top w:val="nil"/>
              <w:left w:val="nil"/>
              <w:bottom w:val="single" w:sz="4" w:space="0" w:color="auto"/>
              <w:right w:val="single" w:sz="8" w:space="0" w:color="auto"/>
            </w:tcBorders>
            <w:shd w:val="clear" w:color="000000" w:fill="DDEBF7"/>
            <w:hideMark/>
          </w:tcPr>
          <w:p w14:paraId="3421539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5FD6CF9D"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2310372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siekiama, kad pagal priemonę finansuojami projektai būtų skirti inovacijoms vietos lygiu diegti?</w:t>
            </w:r>
          </w:p>
        </w:tc>
        <w:tc>
          <w:tcPr>
            <w:tcW w:w="2500" w:type="pct"/>
            <w:tcBorders>
              <w:top w:val="nil"/>
              <w:left w:val="nil"/>
              <w:bottom w:val="single" w:sz="4" w:space="0" w:color="auto"/>
              <w:right w:val="single" w:sz="8" w:space="0" w:color="auto"/>
            </w:tcBorders>
            <w:shd w:val="clear" w:color="000000" w:fill="FFF2CC"/>
            <w:hideMark/>
          </w:tcPr>
          <w:p w14:paraId="40217D75"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9C1CFE0"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EE79945"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25EFC0B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395B2CA5"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B50AD94"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paremti projektų, skirtų inovacijoms vietos lygiu diegti (rodiklis L710)</w:t>
            </w:r>
          </w:p>
        </w:tc>
        <w:tc>
          <w:tcPr>
            <w:tcW w:w="2500" w:type="pct"/>
            <w:tcBorders>
              <w:top w:val="nil"/>
              <w:left w:val="nil"/>
              <w:bottom w:val="single" w:sz="4" w:space="0" w:color="auto"/>
              <w:right w:val="single" w:sz="8" w:space="0" w:color="auto"/>
            </w:tcBorders>
            <w:shd w:val="clear" w:color="auto" w:fill="auto"/>
            <w:hideMark/>
          </w:tcPr>
          <w:p w14:paraId="011FBB25"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0</w:t>
            </w:r>
          </w:p>
        </w:tc>
      </w:tr>
      <w:tr w:rsidR="002D161C" w:rsidRPr="002D161C" w14:paraId="572C3208"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9CC843D"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Lyčių lygybė ir nediskriminavimas:</w:t>
            </w:r>
          </w:p>
        </w:tc>
        <w:tc>
          <w:tcPr>
            <w:tcW w:w="2500" w:type="pct"/>
            <w:tcBorders>
              <w:top w:val="nil"/>
              <w:left w:val="nil"/>
              <w:bottom w:val="single" w:sz="4" w:space="0" w:color="auto"/>
              <w:right w:val="single" w:sz="8" w:space="0" w:color="auto"/>
            </w:tcBorders>
            <w:shd w:val="clear" w:color="000000" w:fill="DDEBF7"/>
            <w:hideMark/>
          </w:tcPr>
          <w:p w14:paraId="35FA1CB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472CB93A"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588346C"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pagal priemonę finansuojami projektai, skirti lyčių lygybei ir nediskriminavimui?</w:t>
            </w:r>
          </w:p>
        </w:tc>
        <w:tc>
          <w:tcPr>
            <w:tcW w:w="2500" w:type="pct"/>
            <w:tcBorders>
              <w:top w:val="nil"/>
              <w:left w:val="nil"/>
              <w:bottom w:val="single" w:sz="4" w:space="0" w:color="auto"/>
              <w:right w:val="single" w:sz="8" w:space="0" w:color="auto"/>
            </w:tcBorders>
            <w:shd w:val="clear" w:color="000000" w:fill="FFF2CC"/>
            <w:hideMark/>
          </w:tcPr>
          <w:p w14:paraId="654FF311"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51ACDBC"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9CACF0C"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 (jei taip, kaip bus užtikrinta)</w:t>
            </w:r>
          </w:p>
        </w:tc>
        <w:tc>
          <w:tcPr>
            <w:tcW w:w="2500" w:type="pct"/>
            <w:tcBorders>
              <w:top w:val="nil"/>
              <w:left w:val="nil"/>
              <w:bottom w:val="single" w:sz="4" w:space="0" w:color="auto"/>
              <w:right w:val="single" w:sz="8" w:space="0" w:color="auto"/>
            </w:tcBorders>
            <w:shd w:val="clear" w:color="auto" w:fill="auto"/>
            <w:hideMark/>
          </w:tcPr>
          <w:p w14:paraId="1475C53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5D0D86E3"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0534C1B"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Jaunimas:</w:t>
            </w:r>
          </w:p>
        </w:tc>
        <w:tc>
          <w:tcPr>
            <w:tcW w:w="2500" w:type="pct"/>
            <w:tcBorders>
              <w:top w:val="nil"/>
              <w:left w:val="nil"/>
              <w:bottom w:val="single" w:sz="4" w:space="0" w:color="auto"/>
              <w:right w:val="single" w:sz="8" w:space="0" w:color="auto"/>
            </w:tcBorders>
            <w:shd w:val="clear" w:color="000000" w:fill="DDEBF7"/>
            <w:hideMark/>
          </w:tcPr>
          <w:p w14:paraId="469BAB7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6414B166"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AFC951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pagal priemonę finansuojami projektai, skirti jaunimui?</w:t>
            </w:r>
          </w:p>
        </w:tc>
        <w:tc>
          <w:tcPr>
            <w:tcW w:w="2500" w:type="pct"/>
            <w:tcBorders>
              <w:top w:val="nil"/>
              <w:left w:val="nil"/>
              <w:bottom w:val="single" w:sz="4" w:space="0" w:color="auto"/>
              <w:right w:val="single" w:sz="8" w:space="0" w:color="auto"/>
            </w:tcBorders>
            <w:shd w:val="clear" w:color="000000" w:fill="FFF2CC"/>
            <w:hideMark/>
          </w:tcPr>
          <w:p w14:paraId="76EFAEE0"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13866F5E"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8E670CC"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 (jei taip, kaip bus užtikrinta)</w:t>
            </w:r>
          </w:p>
        </w:tc>
        <w:tc>
          <w:tcPr>
            <w:tcW w:w="2500" w:type="pct"/>
            <w:tcBorders>
              <w:top w:val="nil"/>
              <w:left w:val="nil"/>
              <w:bottom w:val="single" w:sz="4" w:space="0" w:color="auto"/>
              <w:right w:val="single" w:sz="8" w:space="0" w:color="auto"/>
            </w:tcBorders>
            <w:shd w:val="clear" w:color="auto" w:fill="auto"/>
            <w:hideMark/>
          </w:tcPr>
          <w:p w14:paraId="0B81F451"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6C4EDAE2"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76B1582"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E dalis. Priemonės rezultato rodikliai:</w:t>
            </w:r>
          </w:p>
        </w:tc>
        <w:tc>
          <w:tcPr>
            <w:tcW w:w="2500" w:type="pct"/>
            <w:tcBorders>
              <w:top w:val="nil"/>
              <w:left w:val="nil"/>
              <w:bottom w:val="single" w:sz="4" w:space="0" w:color="auto"/>
              <w:right w:val="single" w:sz="8" w:space="0" w:color="auto"/>
            </w:tcBorders>
            <w:shd w:val="clear" w:color="000000" w:fill="DDEBF7"/>
            <w:hideMark/>
          </w:tcPr>
          <w:p w14:paraId="5224E41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3B5B00E4"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8300777"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SP rezultato rodiklių taikymas priemonei:</w:t>
            </w:r>
          </w:p>
        </w:tc>
        <w:tc>
          <w:tcPr>
            <w:tcW w:w="2500" w:type="pct"/>
            <w:tcBorders>
              <w:top w:val="nil"/>
              <w:left w:val="nil"/>
              <w:bottom w:val="single" w:sz="4" w:space="0" w:color="auto"/>
              <w:right w:val="single" w:sz="8" w:space="0" w:color="auto"/>
            </w:tcBorders>
            <w:shd w:val="clear" w:color="000000" w:fill="DDEBF7"/>
            <w:hideMark/>
          </w:tcPr>
          <w:p w14:paraId="559B215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6856559F"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2D3DEF1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w:t>
            </w:r>
          </w:p>
        </w:tc>
        <w:tc>
          <w:tcPr>
            <w:tcW w:w="2500" w:type="pct"/>
            <w:tcBorders>
              <w:top w:val="nil"/>
              <w:left w:val="nil"/>
              <w:bottom w:val="nil"/>
              <w:right w:val="single" w:sz="8" w:space="0" w:color="auto"/>
            </w:tcBorders>
            <w:shd w:val="clear" w:color="000000" w:fill="FFF2CC"/>
            <w:hideMark/>
          </w:tcPr>
          <w:p w14:paraId="3C0A0B0A"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F629641"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531FB08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R.37</w:t>
            </w:r>
          </w:p>
        </w:tc>
        <w:tc>
          <w:tcPr>
            <w:tcW w:w="2500" w:type="pct"/>
            <w:tcBorders>
              <w:top w:val="nil"/>
              <w:left w:val="nil"/>
              <w:bottom w:val="nil"/>
              <w:right w:val="single" w:sz="8" w:space="0" w:color="auto"/>
            </w:tcBorders>
            <w:shd w:val="clear" w:color="000000" w:fill="FFF2CC"/>
            <w:hideMark/>
          </w:tcPr>
          <w:p w14:paraId="01C4A10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55EEE7E"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342B407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R.39</w:t>
            </w:r>
          </w:p>
        </w:tc>
        <w:tc>
          <w:tcPr>
            <w:tcW w:w="2500" w:type="pct"/>
            <w:tcBorders>
              <w:top w:val="nil"/>
              <w:left w:val="nil"/>
              <w:bottom w:val="nil"/>
              <w:right w:val="single" w:sz="8" w:space="0" w:color="auto"/>
            </w:tcBorders>
            <w:shd w:val="clear" w:color="000000" w:fill="FFF2CC"/>
            <w:hideMark/>
          </w:tcPr>
          <w:p w14:paraId="7A54E194"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A911FC1"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45F017D6"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R.41</w:t>
            </w:r>
          </w:p>
        </w:tc>
        <w:tc>
          <w:tcPr>
            <w:tcW w:w="2500" w:type="pct"/>
            <w:tcBorders>
              <w:top w:val="nil"/>
              <w:left w:val="nil"/>
              <w:bottom w:val="nil"/>
              <w:right w:val="single" w:sz="8" w:space="0" w:color="auto"/>
            </w:tcBorders>
            <w:shd w:val="clear" w:color="000000" w:fill="FFF2CC"/>
            <w:hideMark/>
          </w:tcPr>
          <w:p w14:paraId="26CF523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D754789"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2C7C15E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R.42</w:t>
            </w:r>
          </w:p>
        </w:tc>
        <w:tc>
          <w:tcPr>
            <w:tcW w:w="2500" w:type="pct"/>
            <w:tcBorders>
              <w:top w:val="nil"/>
              <w:left w:val="nil"/>
              <w:bottom w:val="nil"/>
              <w:right w:val="single" w:sz="8" w:space="0" w:color="auto"/>
            </w:tcBorders>
            <w:shd w:val="clear" w:color="000000" w:fill="FFF2CC"/>
            <w:hideMark/>
          </w:tcPr>
          <w:p w14:paraId="2F6193F1"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19B6A5B6" w14:textId="77777777" w:rsidTr="002D161C">
        <w:trPr>
          <w:trHeight w:val="300"/>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27463B72"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VPS rodiklių taikymas priemonei:</w:t>
            </w:r>
          </w:p>
        </w:tc>
        <w:tc>
          <w:tcPr>
            <w:tcW w:w="2500" w:type="pct"/>
            <w:tcBorders>
              <w:top w:val="single" w:sz="4" w:space="0" w:color="auto"/>
              <w:left w:val="nil"/>
              <w:bottom w:val="single" w:sz="4" w:space="0" w:color="auto"/>
              <w:right w:val="single" w:sz="8" w:space="0" w:color="auto"/>
            </w:tcBorders>
            <w:shd w:val="clear" w:color="000000" w:fill="DDEBF7"/>
            <w:hideMark/>
          </w:tcPr>
          <w:p w14:paraId="4C6354B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2F3590E7"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0F0002CC"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RASE-P.1</w:t>
            </w:r>
          </w:p>
        </w:tc>
        <w:tc>
          <w:tcPr>
            <w:tcW w:w="2500" w:type="pct"/>
            <w:tcBorders>
              <w:top w:val="nil"/>
              <w:left w:val="nil"/>
              <w:bottom w:val="nil"/>
              <w:right w:val="single" w:sz="8" w:space="0" w:color="auto"/>
            </w:tcBorders>
            <w:shd w:val="clear" w:color="000000" w:fill="FFF2CC"/>
            <w:hideMark/>
          </w:tcPr>
          <w:p w14:paraId="0E78111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14E62E82"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3504C210"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RASE-P.2</w:t>
            </w:r>
          </w:p>
        </w:tc>
        <w:tc>
          <w:tcPr>
            <w:tcW w:w="2500" w:type="pct"/>
            <w:tcBorders>
              <w:top w:val="nil"/>
              <w:left w:val="nil"/>
              <w:bottom w:val="nil"/>
              <w:right w:val="single" w:sz="8" w:space="0" w:color="auto"/>
            </w:tcBorders>
            <w:shd w:val="clear" w:color="000000" w:fill="FFF2CC"/>
            <w:hideMark/>
          </w:tcPr>
          <w:p w14:paraId="1295B8F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EFB7EB7"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5D92E2FA"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RASE-P.3</w:t>
            </w:r>
          </w:p>
        </w:tc>
        <w:tc>
          <w:tcPr>
            <w:tcW w:w="2500" w:type="pct"/>
            <w:tcBorders>
              <w:top w:val="nil"/>
              <w:left w:val="nil"/>
              <w:bottom w:val="nil"/>
              <w:right w:val="single" w:sz="8" w:space="0" w:color="auto"/>
            </w:tcBorders>
            <w:shd w:val="clear" w:color="000000" w:fill="FFF2CC"/>
            <w:hideMark/>
          </w:tcPr>
          <w:p w14:paraId="671A820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378BCAC"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11391E75"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RASE-P.4</w:t>
            </w:r>
          </w:p>
        </w:tc>
        <w:tc>
          <w:tcPr>
            <w:tcW w:w="2500" w:type="pct"/>
            <w:tcBorders>
              <w:top w:val="nil"/>
              <w:left w:val="nil"/>
              <w:bottom w:val="nil"/>
              <w:right w:val="single" w:sz="8" w:space="0" w:color="auto"/>
            </w:tcBorders>
            <w:shd w:val="clear" w:color="000000" w:fill="FFF2CC"/>
            <w:hideMark/>
          </w:tcPr>
          <w:p w14:paraId="5752183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D40ABA5"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49EAC429"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RASE-P.5</w:t>
            </w:r>
          </w:p>
        </w:tc>
        <w:tc>
          <w:tcPr>
            <w:tcW w:w="2500" w:type="pct"/>
            <w:tcBorders>
              <w:top w:val="nil"/>
              <w:left w:val="nil"/>
              <w:bottom w:val="nil"/>
              <w:right w:val="single" w:sz="8" w:space="0" w:color="auto"/>
            </w:tcBorders>
            <w:shd w:val="clear" w:color="000000" w:fill="FFF2CC"/>
            <w:hideMark/>
          </w:tcPr>
          <w:p w14:paraId="4E744324"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EB39BFD"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1505C48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RASE-P.6</w:t>
            </w:r>
          </w:p>
        </w:tc>
        <w:tc>
          <w:tcPr>
            <w:tcW w:w="2500" w:type="pct"/>
            <w:tcBorders>
              <w:top w:val="nil"/>
              <w:left w:val="nil"/>
              <w:bottom w:val="nil"/>
              <w:right w:val="single" w:sz="8" w:space="0" w:color="auto"/>
            </w:tcBorders>
            <w:shd w:val="clear" w:color="000000" w:fill="FFF2CC"/>
            <w:hideMark/>
          </w:tcPr>
          <w:p w14:paraId="1951B5A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58C28EF"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7B74398F"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RASE-P.7</w:t>
            </w:r>
          </w:p>
        </w:tc>
        <w:tc>
          <w:tcPr>
            <w:tcW w:w="2500" w:type="pct"/>
            <w:tcBorders>
              <w:top w:val="nil"/>
              <w:left w:val="nil"/>
              <w:bottom w:val="nil"/>
              <w:right w:val="single" w:sz="8" w:space="0" w:color="auto"/>
            </w:tcBorders>
            <w:shd w:val="clear" w:color="000000" w:fill="FFF2CC"/>
            <w:hideMark/>
          </w:tcPr>
          <w:p w14:paraId="34D11E8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CEED9EF"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7D0B2C24"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lastRenderedPageBreak/>
              <w:t>RASE-P.8</w:t>
            </w:r>
          </w:p>
        </w:tc>
        <w:tc>
          <w:tcPr>
            <w:tcW w:w="2500" w:type="pct"/>
            <w:tcBorders>
              <w:top w:val="nil"/>
              <w:left w:val="nil"/>
              <w:bottom w:val="nil"/>
              <w:right w:val="single" w:sz="8" w:space="0" w:color="auto"/>
            </w:tcBorders>
            <w:shd w:val="clear" w:color="000000" w:fill="FFF2CC"/>
            <w:hideMark/>
          </w:tcPr>
          <w:p w14:paraId="30A960A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C0C0778"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222BA72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RASE-P.9</w:t>
            </w:r>
          </w:p>
        </w:tc>
        <w:tc>
          <w:tcPr>
            <w:tcW w:w="2500" w:type="pct"/>
            <w:tcBorders>
              <w:top w:val="nil"/>
              <w:left w:val="nil"/>
              <w:bottom w:val="nil"/>
              <w:right w:val="single" w:sz="8" w:space="0" w:color="auto"/>
            </w:tcBorders>
            <w:shd w:val="clear" w:color="000000" w:fill="FFF2CC"/>
            <w:hideMark/>
          </w:tcPr>
          <w:p w14:paraId="7FB84A6C"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5403B9A"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48778B5"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RASE-P.10</w:t>
            </w:r>
          </w:p>
        </w:tc>
        <w:tc>
          <w:tcPr>
            <w:tcW w:w="2500" w:type="pct"/>
            <w:tcBorders>
              <w:top w:val="nil"/>
              <w:left w:val="nil"/>
              <w:bottom w:val="single" w:sz="4" w:space="0" w:color="auto"/>
              <w:right w:val="single" w:sz="8" w:space="0" w:color="auto"/>
            </w:tcBorders>
            <w:shd w:val="clear" w:color="000000" w:fill="FFF2CC"/>
            <w:hideMark/>
          </w:tcPr>
          <w:p w14:paraId="6C2EAA1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3A6D758"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C3B578B"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F dalis. Pagal priemonę remiamų projektų pobūdis:</w:t>
            </w:r>
          </w:p>
        </w:tc>
        <w:tc>
          <w:tcPr>
            <w:tcW w:w="2500" w:type="pct"/>
            <w:tcBorders>
              <w:top w:val="nil"/>
              <w:left w:val="nil"/>
              <w:bottom w:val="single" w:sz="4" w:space="0" w:color="auto"/>
              <w:right w:val="single" w:sz="8" w:space="0" w:color="auto"/>
            </w:tcBorders>
            <w:shd w:val="clear" w:color="000000" w:fill="DDEBF7"/>
            <w:hideMark/>
          </w:tcPr>
          <w:p w14:paraId="2B9A25B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661C2BA2"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2A0255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pelno projektai</w:t>
            </w:r>
          </w:p>
        </w:tc>
        <w:tc>
          <w:tcPr>
            <w:tcW w:w="2500" w:type="pct"/>
            <w:tcBorders>
              <w:top w:val="nil"/>
              <w:left w:val="nil"/>
              <w:bottom w:val="single" w:sz="4" w:space="0" w:color="auto"/>
              <w:right w:val="single" w:sz="8" w:space="0" w:color="auto"/>
            </w:tcBorders>
            <w:shd w:val="clear" w:color="000000" w:fill="FFF2CC"/>
            <w:hideMark/>
          </w:tcPr>
          <w:p w14:paraId="14C509F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523E0FD" w14:textId="77777777" w:rsidTr="001E1A6B">
        <w:trPr>
          <w:trHeight w:val="874"/>
        </w:trPr>
        <w:tc>
          <w:tcPr>
            <w:tcW w:w="2500" w:type="pct"/>
            <w:tcBorders>
              <w:top w:val="nil"/>
              <w:left w:val="single" w:sz="8" w:space="0" w:color="auto"/>
              <w:bottom w:val="single" w:sz="4" w:space="0" w:color="auto"/>
              <w:right w:val="single" w:sz="4" w:space="0" w:color="auto"/>
            </w:tcBorders>
            <w:shd w:val="clear" w:color="000000" w:fill="DDEBF7"/>
            <w:hideMark/>
          </w:tcPr>
          <w:p w14:paraId="61C2DD10"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žinių perdavimu, įskaitant konsultacijas, mokymą ir keitimąsi žiniomis apie tvarią, ekonominę, socialinę, aplinką ir klimatą tausojančią veiklą (aktualu rodikliui L801)</w:t>
            </w:r>
          </w:p>
        </w:tc>
        <w:tc>
          <w:tcPr>
            <w:tcW w:w="2500" w:type="pct"/>
            <w:tcBorders>
              <w:top w:val="nil"/>
              <w:left w:val="nil"/>
              <w:bottom w:val="single" w:sz="4" w:space="0" w:color="auto"/>
              <w:right w:val="single" w:sz="8" w:space="0" w:color="auto"/>
            </w:tcBorders>
            <w:shd w:val="clear" w:color="000000" w:fill="FFF2CC"/>
            <w:hideMark/>
          </w:tcPr>
          <w:p w14:paraId="0BA7884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B51DB30" w14:textId="77777777" w:rsidTr="001E1A6B">
        <w:trPr>
          <w:trHeight w:val="845"/>
        </w:trPr>
        <w:tc>
          <w:tcPr>
            <w:tcW w:w="2500" w:type="pct"/>
            <w:tcBorders>
              <w:top w:val="nil"/>
              <w:left w:val="single" w:sz="8" w:space="0" w:color="auto"/>
              <w:bottom w:val="single" w:sz="4" w:space="0" w:color="auto"/>
              <w:right w:val="single" w:sz="4" w:space="0" w:color="auto"/>
            </w:tcBorders>
            <w:shd w:val="clear" w:color="000000" w:fill="DDEBF7"/>
            <w:hideMark/>
          </w:tcPr>
          <w:p w14:paraId="3C7B118B"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gamintojų organizacijomis, vietinėmis rinkomis, trumpomis tiekimo grandinėmis ir kokybės schemomis, įskaitant paramą investicijoms, rinkodaros veiklą ir kt. (aktualu rodikliui L802)</w:t>
            </w:r>
          </w:p>
        </w:tc>
        <w:tc>
          <w:tcPr>
            <w:tcW w:w="2500" w:type="pct"/>
            <w:tcBorders>
              <w:top w:val="nil"/>
              <w:left w:val="nil"/>
              <w:bottom w:val="single" w:sz="4" w:space="0" w:color="auto"/>
              <w:right w:val="single" w:sz="8" w:space="0" w:color="auto"/>
            </w:tcBorders>
            <w:shd w:val="clear" w:color="000000" w:fill="FFF2CC"/>
            <w:hideMark/>
          </w:tcPr>
          <w:p w14:paraId="585CCDD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1D0E6B5D" w14:textId="77777777" w:rsidTr="001E1A6B">
        <w:trPr>
          <w:trHeight w:val="559"/>
        </w:trPr>
        <w:tc>
          <w:tcPr>
            <w:tcW w:w="2500" w:type="pct"/>
            <w:tcBorders>
              <w:top w:val="nil"/>
              <w:left w:val="single" w:sz="8" w:space="0" w:color="auto"/>
              <w:bottom w:val="single" w:sz="4" w:space="0" w:color="auto"/>
              <w:right w:val="single" w:sz="4" w:space="0" w:color="auto"/>
            </w:tcBorders>
            <w:shd w:val="clear" w:color="000000" w:fill="DDEBF7"/>
            <w:hideMark/>
          </w:tcPr>
          <w:p w14:paraId="0E52CD1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atsinaujinančios energijos gamybos pajėgumais, įskaitant biologinę (aktualu rodikliui L803)</w:t>
            </w:r>
          </w:p>
        </w:tc>
        <w:tc>
          <w:tcPr>
            <w:tcW w:w="2500" w:type="pct"/>
            <w:tcBorders>
              <w:top w:val="nil"/>
              <w:left w:val="nil"/>
              <w:bottom w:val="single" w:sz="4" w:space="0" w:color="auto"/>
              <w:right w:val="single" w:sz="8" w:space="0" w:color="auto"/>
            </w:tcBorders>
            <w:shd w:val="clear" w:color="000000" w:fill="FFF2CC"/>
            <w:hideMark/>
          </w:tcPr>
          <w:p w14:paraId="19924FDC"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1D8F6AB" w14:textId="77777777" w:rsidTr="001E1A6B">
        <w:trPr>
          <w:trHeight w:val="836"/>
        </w:trPr>
        <w:tc>
          <w:tcPr>
            <w:tcW w:w="2500" w:type="pct"/>
            <w:tcBorders>
              <w:top w:val="nil"/>
              <w:left w:val="single" w:sz="8" w:space="0" w:color="auto"/>
              <w:bottom w:val="single" w:sz="4" w:space="0" w:color="auto"/>
              <w:right w:val="single" w:sz="4" w:space="0" w:color="auto"/>
            </w:tcBorders>
            <w:shd w:val="clear" w:color="000000" w:fill="DDEBF7"/>
            <w:hideMark/>
          </w:tcPr>
          <w:p w14:paraId="4D398A5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prisidedantys prie aplinkos tvarumo, klimato kaitos švelninimo bei prisitaikymo prie jos tikslų įgyvendinimo kaimo vietovėse (aktualu rodikliui L804)</w:t>
            </w:r>
          </w:p>
        </w:tc>
        <w:tc>
          <w:tcPr>
            <w:tcW w:w="2500" w:type="pct"/>
            <w:tcBorders>
              <w:top w:val="nil"/>
              <w:left w:val="nil"/>
              <w:bottom w:val="single" w:sz="4" w:space="0" w:color="auto"/>
              <w:right w:val="single" w:sz="8" w:space="0" w:color="auto"/>
            </w:tcBorders>
            <w:shd w:val="clear" w:color="000000" w:fill="FFF2CC"/>
            <w:hideMark/>
          </w:tcPr>
          <w:p w14:paraId="337D880C"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EF0FAEE" w14:textId="77777777" w:rsidTr="001E1A6B">
        <w:trPr>
          <w:trHeight w:val="282"/>
        </w:trPr>
        <w:tc>
          <w:tcPr>
            <w:tcW w:w="2500" w:type="pct"/>
            <w:tcBorders>
              <w:top w:val="nil"/>
              <w:left w:val="single" w:sz="8" w:space="0" w:color="auto"/>
              <w:bottom w:val="single" w:sz="4" w:space="0" w:color="auto"/>
              <w:right w:val="single" w:sz="4" w:space="0" w:color="auto"/>
            </w:tcBorders>
            <w:shd w:val="clear" w:color="000000" w:fill="DDEBF7"/>
            <w:hideMark/>
          </w:tcPr>
          <w:p w14:paraId="2B7BF4C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kurie kuria darbo vietas (aktualu rodikliui L805)</w:t>
            </w:r>
          </w:p>
        </w:tc>
        <w:tc>
          <w:tcPr>
            <w:tcW w:w="2500" w:type="pct"/>
            <w:tcBorders>
              <w:top w:val="nil"/>
              <w:left w:val="nil"/>
              <w:bottom w:val="single" w:sz="4" w:space="0" w:color="auto"/>
              <w:right w:val="single" w:sz="8" w:space="0" w:color="auto"/>
            </w:tcBorders>
            <w:shd w:val="clear" w:color="000000" w:fill="FFF2CC"/>
            <w:hideMark/>
          </w:tcPr>
          <w:p w14:paraId="4D6B7840"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29A2ABA"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DD7417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kaimo verslų, įskaitant bioekonomiką, projektai (aktualu rodikliui L 806)</w:t>
            </w:r>
          </w:p>
        </w:tc>
        <w:tc>
          <w:tcPr>
            <w:tcW w:w="2500" w:type="pct"/>
            <w:tcBorders>
              <w:top w:val="nil"/>
              <w:left w:val="nil"/>
              <w:bottom w:val="single" w:sz="4" w:space="0" w:color="auto"/>
              <w:right w:val="single" w:sz="8" w:space="0" w:color="auto"/>
            </w:tcBorders>
            <w:shd w:val="clear" w:color="000000" w:fill="FFF2CC"/>
            <w:hideMark/>
          </w:tcPr>
          <w:p w14:paraId="75F77D9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5A72831"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F65FAC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sumanių kaimų strategijomis (aktualu rodikliui L807)</w:t>
            </w:r>
          </w:p>
        </w:tc>
        <w:tc>
          <w:tcPr>
            <w:tcW w:w="2500" w:type="pct"/>
            <w:tcBorders>
              <w:top w:val="nil"/>
              <w:left w:val="nil"/>
              <w:bottom w:val="single" w:sz="4" w:space="0" w:color="auto"/>
              <w:right w:val="single" w:sz="8" w:space="0" w:color="auto"/>
            </w:tcBorders>
            <w:shd w:val="clear" w:color="000000" w:fill="FFF2CC"/>
            <w:hideMark/>
          </w:tcPr>
          <w:p w14:paraId="6653BDD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A92B9F5"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8BDAB07"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gerinantys paslaugų prieinamumą ir infrastruktūrą (aktualu rodikliui L808)</w:t>
            </w:r>
          </w:p>
        </w:tc>
        <w:tc>
          <w:tcPr>
            <w:tcW w:w="2500" w:type="pct"/>
            <w:tcBorders>
              <w:top w:val="nil"/>
              <w:left w:val="nil"/>
              <w:bottom w:val="single" w:sz="4" w:space="0" w:color="auto"/>
              <w:right w:val="single" w:sz="8" w:space="0" w:color="auto"/>
            </w:tcBorders>
            <w:shd w:val="clear" w:color="000000" w:fill="FFF2CC"/>
            <w:hideMark/>
          </w:tcPr>
          <w:p w14:paraId="4F57137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54E84B13" w14:textId="77777777" w:rsidTr="001E1A6B">
        <w:trPr>
          <w:trHeight w:val="270"/>
        </w:trPr>
        <w:tc>
          <w:tcPr>
            <w:tcW w:w="2500" w:type="pct"/>
            <w:tcBorders>
              <w:top w:val="nil"/>
              <w:left w:val="single" w:sz="8" w:space="0" w:color="auto"/>
              <w:bottom w:val="single" w:sz="4" w:space="0" w:color="auto"/>
              <w:right w:val="single" w:sz="4" w:space="0" w:color="auto"/>
            </w:tcBorders>
            <w:shd w:val="clear" w:color="000000" w:fill="DDEBF7"/>
            <w:hideMark/>
          </w:tcPr>
          <w:p w14:paraId="49F4E443"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socialinės įtraukties projektai (aktualu rodikliui L809)</w:t>
            </w:r>
          </w:p>
        </w:tc>
        <w:tc>
          <w:tcPr>
            <w:tcW w:w="2500" w:type="pct"/>
            <w:tcBorders>
              <w:top w:val="nil"/>
              <w:left w:val="nil"/>
              <w:bottom w:val="single" w:sz="4" w:space="0" w:color="auto"/>
              <w:right w:val="single" w:sz="8" w:space="0" w:color="auto"/>
            </w:tcBorders>
            <w:shd w:val="clear" w:color="000000" w:fill="FFF2CC"/>
            <w:hideMark/>
          </w:tcPr>
          <w:p w14:paraId="52E5CCA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393FDA10" w14:textId="77777777" w:rsidTr="002D161C">
        <w:trPr>
          <w:trHeight w:val="300"/>
        </w:trPr>
        <w:tc>
          <w:tcPr>
            <w:tcW w:w="2500" w:type="pct"/>
            <w:tcBorders>
              <w:top w:val="nil"/>
              <w:left w:val="single" w:sz="8" w:space="0" w:color="auto"/>
              <w:bottom w:val="nil"/>
              <w:right w:val="nil"/>
            </w:tcBorders>
            <w:shd w:val="clear" w:color="auto" w:fill="auto"/>
            <w:noWrap/>
            <w:hideMark/>
          </w:tcPr>
          <w:p w14:paraId="6E950B24"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 </w:t>
            </w:r>
          </w:p>
        </w:tc>
        <w:tc>
          <w:tcPr>
            <w:tcW w:w="2500" w:type="pct"/>
            <w:tcBorders>
              <w:top w:val="nil"/>
              <w:left w:val="nil"/>
              <w:bottom w:val="nil"/>
              <w:right w:val="single" w:sz="8" w:space="0" w:color="auto"/>
            </w:tcBorders>
            <w:shd w:val="clear" w:color="auto" w:fill="auto"/>
            <w:hideMark/>
          </w:tcPr>
          <w:p w14:paraId="66D94BD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0EA23365" w14:textId="77777777" w:rsidTr="002D161C">
        <w:trPr>
          <w:trHeight w:val="300"/>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619D78EB" w14:textId="77777777" w:rsidR="002D161C" w:rsidRPr="002D161C" w:rsidRDefault="002D161C" w:rsidP="002D161C">
            <w:pPr>
              <w:jc w:val="center"/>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 </w:t>
            </w:r>
          </w:p>
        </w:tc>
        <w:tc>
          <w:tcPr>
            <w:tcW w:w="2500" w:type="pct"/>
            <w:tcBorders>
              <w:top w:val="single" w:sz="4" w:space="0" w:color="auto"/>
              <w:left w:val="nil"/>
              <w:bottom w:val="single" w:sz="4" w:space="0" w:color="auto"/>
              <w:right w:val="single" w:sz="8" w:space="0" w:color="auto"/>
            </w:tcBorders>
            <w:shd w:val="clear" w:color="000000" w:fill="DDEBF7"/>
            <w:noWrap/>
            <w:hideMark/>
          </w:tcPr>
          <w:p w14:paraId="7134B8CB" w14:textId="77777777" w:rsidR="002D161C" w:rsidRPr="002D161C" w:rsidRDefault="002D161C" w:rsidP="002D161C">
            <w:pPr>
              <w:jc w:val="center"/>
              <w:rPr>
                <w:rFonts w:ascii="Calibri" w:hAnsi="Calibri" w:cs="Calibri"/>
                <w:b/>
                <w:bCs/>
                <w:sz w:val="22"/>
                <w:szCs w:val="22"/>
                <w:lang w:eastAsia="lt-LT"/>
              </w:rPr>
            </w:pPr>
            <w:r w:rsidRPr="002D161C">
              <w:rPr>
                <w:rFonts w:ascii="Calibri" w:hAnsi="Calibri" w:cs="Calibri"/>
                <w:b/>
                <w:bCs/>
                <w:sz w:val="22"/>
                <w:szCs w:val="22"/>
                <w:lang w:eastAsia="lt-LT"/>
              </w:rPr>
              <w:t>8 priemonė</w:t>
            </w:r>
          </w:p>
        </w:tc>
      </w:tr>
      <w:tr w:rsidR="002D161C" w:rsidRPr="002D161C" w14:paraId="4D62FE77" w14:textId="77777777" w:rsidTr="002F1E7A">
        <w:trPr>
          <w:trHeight w:val="225"/>
        </w:trPr>
        <w:tc>
          <w:tcPr>
            <w:tcW w:w="2500" w:type="pct"/>
            <w:tcBorders>
              <w:top w:val="nil"/>
              <w:left w:val="single" w:sz="8" w:space="0" w:color="auto"/>
              <w:bottom w:val="single" w:sz="4" w:space="0" w:color="auto"/>
              <w:right w:val="single" w:sz="4" w:space="0" w:color="auto"/>
            </w:tcBorders>
            <w:shd w:val="clear" w:color="000000" w:fill="DDEBF7"/>
            <w:hideMark/>
          </w:tcPr>
          <w:p w14:paraId="7F9A4FA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Priemonės pavadinimas</w:t>
            </w:r>
          </w:p>
        </w:tc>
        <w:tc>
          <w:tcPr>
            <w:tcW w:w="2500" w:type="pct"/>
            <w:tcBorders>
              <w:top w:val="nil"/>
              <w:left w:val="nil"/>
              <w:bottom w:val="single" w:sz="4" w:space="0" w:color="auto"/>
              <w:right w:val="single" w:sz="8" w:space="0" w:color="auto"/>
            </w:tcBorders>
            <w:shd w:val="clear" w:color="000000" w:fill="D9D9D9"/>
            <w:hideMark/>
          </w:tcPr>
          <w:p w14:paraId="5DEFA39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Vietos projektų pareiškėjų ir vykdytojų mokymas, įgūdžių įgijimas</w:t>
            </w:r>
          </w:p>
        </w:tc>
      </w:tr>
      <w:tr w:rsidR="002D161C" w:rsidRPr="002D161C" w14:paraId="389B5F0F"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9C900A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rūšis</w:t>
            </w:r>
          </w:p>
        </w:tc>
        <w:tc>
          <w:tcPr>
            <w:tcW w:w="2500" w:type="pct"/>
            <w:tcBorders>
              <w:top w:val="nil"/>
              <w:left w:val="nil"/>
              <w:bottom w:val="single" w:sz="4" w:space="0" w:color="auto"/>
              <w:right w:val="single" w:sz="8" w:space="0" w:color="auto"/>
            </w:tcBorders>
            <w:shd w:val="clear" w:color="000000" w:fill="D9D9D9"/>
            <w:hideMark/>
          </w:tcPr>
          <w:p w14:paraId="5F2C112A"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Mokymų projektai</w:t>
            </w:r>
          </w:p>
        </w:tc>
      </w:tr>
      <w:tr w:rsidR="002D161C" w:rsidRPr="002D161C" w14:paraId="5A86912A" w14:textId="77777777" w:rsidTr="002F1E7A">
        <w:trPr>
          <w:trHeight w:val="206"/>
        </w:trPr>
        <w:tc>
          <w:tcPr>
            <w:tcW w:w="2500" w:type="pct"/>
            <w:tcBorders>
              <w:top w:val="nil"/>
              <w:left w:val="single" w:sz="8" w:space="0" w:color="auto"/>
              <w:bottom w:val="single" w:sz="4" w:space="0" w:color="auto"/>
              <w:right w:val="single" w:sz="4" w:space="0" w:color="auto"/>
            </w:tcBorders>
            <w:shd w:val="clear" w:color="000000" w:fill="DDEBF7"/>
            <w:hideMark/>
          </w:tcPr>
          <w:p w14:paraId="3B9AA46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VVG teritorijos poreikių, kuriuos tenkina priemonė, skaičius</w:t>
            </w:r>
          </w:p>
        </w:tc>
        <w:tc>
          <w:tcPr>
            <w:tcW w:w="2500" w:type="pct"/>
            <w:tcBorders>
              <w:top w:val="nil"/>
              <w:left w:val="nil"/>
              <w:bottom w:val="single" w:sz="4" w:space="0" w:color="auto"/>
              <w:right w:val="single" w:sz="8" w:space="0" w:color="auto"/>
            </w:tcBorders>
            <w:shd w:val="clear" w:color="000000" w:fill="D9D9D9"/>
            <w:hideMark/>
          </w:tcPr>
          <w:p w14:paraId="36A1069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w:t>
            </w:r>
          </w:p>
        </w:tc>
      </w:tr>
      <w:tr w:rsidR="002D161C" w:rsidRPr="002D161C" w14:paraId="25B5377C"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77BEEF1"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BŽŪP tikslų, kuriuos įgyvendina priemonė, skaičius</w:t>
            </w:r>
          </w:p>
        </w:tc>
        <w:tc>
          <w:tcPr>
            <w:tcW w:w="2500" w:type="pct"/>
            <w:tcBorders>
              <w:top w:val="nil"/>
              <w:left w:val="nil"/>
              <w:bottom w:val="single" w:sz="4" w:space="0" w:color="auto"/>
              <w:right w:val="single" w:sz="8" w:space="0" w:color="auto"/>
            </w:tcBorders>
            <w:shd w:val="clear" w:color="000000" w:fill="D9D9D9"/>
            <w:hideMark/>
          </w:tcPr>
          <w:p w14:paraId="688A88F6"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w:t>
            </w:r>
          </w:p>
        </w:tc>
      </w:tr>
      <w:tr w:rsidR="002D161C" w:rsidRPr="002D161C" w14:paraId="745CC154" w14:textId="77777777" w:rsidTr="002F1E7A">
        <w:trPr>
          <w:trHeight w:val="840"/>
        </w:trPr>
        <w:tc>
          <w:tcPr>
            <w:tcW w:w="2500" w:type="pct"/>
            <w:tcBorders>
              <w:top w:val="nil"/>
              <w:left w:val="single" w:sz="8" w:space="0" w:color="auto"/>
              <w:bottom w:val="single" w:sz="4" w:space="0" w:color="auto"/>
              <w:right w:val="single" w:sz="4" w:space="0" w:color="auto"/>
            </w:tcBorders>
            <w:shd w:val="clear" w:color="000000" w:fill="DDEBF7"/>
            <w:hideMark/>
          </w:tcPr>
          <w:p w14:paraId="341E5C0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lastRenderedPageBreak/>
              <w:t>Pagrindinis BŽŪP tikslas, kurį įgyvendina VPS priemonė</w:t>
            </w:r>
          </w:p>
        </w:tc>
        <w:tc>
          <w:tcPr>
            <w:tcW w:w="2500" w:type="pct"/>
            <w:tcBorders>
              <w:top w:val="nil"/>
              <w:left w:val="nil"/>
              <w:bottom w:val="single" w:sz="4" w:space="0" w:color="auto"/>
              <w:right w:val="single" w:sz="8" w:space="0" w:color="auto"/>
            </w:tcBorders>
            <w:shd w:val="clear" w:color="000000" w:fill="FFF2CC"/>
            <w:hideMark/>
          </w:tcPr>
          <w:p w14:paraId="0BBD3311"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SO8. Skatinti užimtumą, augimą, lyčių lygybę, įskaitant moterų dalyvavimą ūkininkavimo veikloje, socialinę įtrauktį ir vietos plėtrą kaimo vietovėse, įskaitant žiedinę bioekonomiką ir tvarią miškininkystę</w:t>
            </w:r>
          </w:p>
        </w:tc>
      </w:tr>
      <w:tr w:rsidR="002D161C" w:rsidRPr="002D161C" w14:paraId="3CAD3656" w14:textId="77777777" w:rsidTr="002F1E7A">
        <w:trPr>
          <w:trHeight w:val="284"/>
        </w:trPr>
        <w:tc>
          <w:tcPr>
            <w:tcW w:w="2500" w:type="pct"/>
            <w:tcBorders>
              <w:top w:val="nil"/>
              <w:left w:val="single" w:sz="8" w:space="0" w:color="auto"/>
              <w:bottom w:val="single" w:sz="4" w:space="0" w:color="auto"/>
              <w:right w:val="single" w:sz="4" w:space="0" w:color="auto"/>
            </w:tcBorders>
            <w:shd w:val="clear" w:color="000000" w:fill="DDEBF7"/>
            <w:hideMark/>
          </w:tcPr>
          <w:p w14:paraId="2571AF8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4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156772D6"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16ECAAF6" w14:textId="77777777" w:rsidTr="002F1E7A">
        <w:trPr>
          <w:trHeight w:val="260"/>
        </w:trPr>
        <w:tc>
          <w:tcPr>
            <w:tcW w:w="2500" w:type="pct"/>
            <w:tcBorders>
              <w:top w:val="nil"/>
              <w:left w:val="single" w:sz="8" w:space="0" w:color="auto"/>
              <w:bottom w:val="single" w:sz="4" w:space="0" w:color="auto"/>
              <w:right w:val="single" w:sz="4" w:space="0" w:color="auto"/>
            </w:tcBorders>
            <w:shd w:val="clear" w:color="000000" w:fill="DDEBF7"/>
            <w:hideMark/>
          </w:tcPr>
          <w:p w14:paraId="5C0A5CB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5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14944375"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3E57364" w14:textId="77777777" w:rsidTr="002F1E7A">
        <w:trPr>
          <w:trHeight w:val="278"/>
        </w:trPr>
        <w:tc>
          <w:tcPr>
            <w:tcW w:w="2500" w:type="pct"/>
            <w:tcBorders>
              <w:top w:val="nil"/>
              <w:left w:val="single" w:sz="8" w:space="0" w:color="auto"/>
              <w:bottom w:val="single" w:sz="4" w:space="0" w:color="auto"/>
              <w:right w:val="single" w:sz="4" w:space="0" w:color="auto"/>
            </w:tcBorders>
            <w:shd w:val="clear" w:color="000000" w:fill="DDEBF7"/>
            <w:hideMark/>
          </w:tcPr>
          <w:p w14:paraId="10674F7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6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66609FF5"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AB0842F" w14:textId="77777777" w:rsidTr="002F1E7A">
        <w:trPr>
          <w:trHeight w:val="268"/>
        </w:trPr>
        <w:tc>
          <w:tcPr>
            <w:tcW w:w="2500" w:type="pct"/>
            <w:tcBorders>
              <w:top w:val="nil"/>
              <w:left w:val="single" w:sz="8" w:space="0" w:color="auto"/>
              <w:bottom w:val="single" w:sz="4" w:space="0" w:color="auto"/>
              <w:right w:val="single" w:sz="4" w:space="0" w:color="auto"/>
            </w:tcBorders>
            <w:shd w:val="clear" w:color="000000" w:fill="DDEBF7"/>
            <w:hideMark/>
          </w:tcPr>
          <w:p w14:paraId="348880B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9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73BDFD6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7F62343"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0CBD877"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A dalis. Priemonės intervencijos logika:</w:t>
            </w:r>
          </w:p>
        </w:tc>
        <w:tc>
          <w:tcPr>
            <w:tcW w:w="2500" w:type="pct"/>
            <w:tcBorders>
              <w:top w:val="nil"/>
              <w:left w:val="nil"/>
              <w:bottom w:val="single" w:sz="4" w:space="0" w:color="auto"/>
              <w:right w:val="single" w:sz="8" w:space="0" w:color="auto"/>
            </w:tcBorders>
            <w:shd w:val="clear" w:color="000000" w:fill="DDEBF7"/>
            <w:hideMark/>
          </w:tcPr>
          <w:p w14:paraId="673C1B7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34060C33" w14:textId="77777777" w:rsidTr="002F1E7A">
        <w:trPr>
          <w:trHeight w:val="2941"/>
        </w:trPr>
        <w:tc>
          <w:tcPr>
            <w:tcW w:w="2500" w:type="pct"/>
            <w:tcBorders>
              <w:top w:val="nil"/>
              <w:left w:val="single" w:sz="8" w:space="0" w:color="auto"/>
              <w:bottom w:val="single" w:sz="4" w:space="0" w:color="auto"/>
              <w:right w:val="single" w:sz="4" w:space="0" w:color="auto"/>
            </w:tcBorders>
            <w:shd w:val="clear" w:color="000000" w:fill="DDEBF7"/>
            <w:hideMark/>
          </w:tcPr>
          <w:p w14:paraId="08B366F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tikslas, ryšys su pagrindiniu BŽŪP tikslu ir VVG teritorijos poreikiais (problemomis ir (arba) potencialu), ryšys su VPS tema (jei taikoma)</w:t>
            </w:r>
          </w:p>
        </w:tc>
        <w:tc>
          <w:tcPr>
            <w:tcW w:w="2500" w:type="pct"/>
            <w:tcBorders>
              <w:top w:val="nil"/>
              <w:left w:val="nil"/>
              <w:bottom w:val="single" w:sz="4" w:space="0" w:color="auto"/>
              <w:right w:val="single" w:sz="8" w:space="0" w:color="auto"/>
            </w:tcBorders>
            <w:shd w:val="clear" w:color="auto" w:fill="auto"/>
            <w:hideMark/>
          </w:tcPr>
          <w:p w14:paraId="65817F85" w14:textId="77777777" w:rsidR="002D161C" w:rsidRPr="002D161C" w:rsidRDefault="002D161C" w:rsidP="002F1E7A">
            <w:pPr>
              <w:rPr>
                <w:rFonts w:ascii="Calibri" w:hAnsi="Calibri" w:cs="Calibri"/>
                <w:sz w:val="22"/>
                <w:szCs w:val="22"/>
                <w:lang w:eastAsia="lt-LT"/>
              </w:rPr>
            </w:pPr>
            <w:r w:rsidRPr="002D161C">
              <w:rPr>
                <w:rFonts w:ascii="Calibri" w:hAnsi="Calibri" w:cs="Calibri"/>
                <w:sz w:val="22"/>
                <w:szCs w:val="22"/>
                <w:lang w:eastAsia="lt-LT"/>
              </w:rPr>
              <w:t>Priemonės tikslas – lavinti potencialių vietos projektų pareiškėjų ir projektų vykdytojų įgūdžius, ugdyti kompetencijas.</w:t>
            </w:r>
            <w:r w:rsidRPr="002D161C">
              <w:rPr>
                <w:rFonts w:ascii="Calibri" w:hAnsi="Calibri" w:cs="Calibri"/>
                <w:sz w:val="22"/>
                <w:szCs w:val="22"/>
                <w:lang w:eastAsia="lt-LT"/>
              </w:rPr>
              <w:br/>
              <w:t>Priemonė siejasi su BŽŪP tikslu SO8, kadangi bus skatinamas užimtumas, prisidedama prie socialinės įtraukties ir vietos plėtros kaimo vietovėse.</w:t>
            </w:r>
            <w:r w:rsidRPr="002D161C">
              <w:rPr>
                <w:rFonts w:ascii="Calibri" w:hAnsi="Calibri" w:cs="Calibri"/>
                <w:sz w:val="22"/>
                <w:szCs w:val="22"/>
                <w:lang w:eastAsia="lt-LT"/>
              </w:rPr>
              <w:br/>
              <w:t>Šia priemone siekiama suteikti žinių apie paslaugų teikimo galimybes, pasisemiant gerosios patirties, bei skatinti socialinę įtrauktį (R.42) rajone, sudarant sąlygas ugdyti kompetencijas mažiau galimybių turintiems.</w:t>
            </w:r>
            <w:r w:rsidRPr="002D161C">
              <w:rPr>
                <w:rFonts w:ascii="Calibri" w:hAnsi="Calibri" w:cs="Calibri"/>
                <w:sz w:val="22"/>
                <w:szCs w:val="22"/>
                <w:lang w:eastAsia="lt-LT"/>
              </w:rPr>
              <w:br/>
              <w:t xml:space="preserve">VVG teritorija turi potencialo šiai priemonei įgyvendinti, nes apklausos metu vietos gyventojai nurodė, kad svarbu remti projektus, kurie prisideda prie mokymosi visą gyvenimą priemonių skatinimo, bendruomeniškumą skatinančių iniciatyvų ir savanorystę skatinančių veiklų. </w:t>
            </w:r>
          </w:p>
        </w:tc>
      </w:tr>
      <w:tr w:rsidR="002D161C" w:rsidRPr="002D161C" w14:paraId="5A703CCD" w14:textId="77777777" w:rsidTr="002F1E7A">
        <w:trPr>
          <w:trHeight w:val="1549"/>
        </w:trPr>
        <w:tc>
          <w:tcPr>
            <w:tcW w:w="2500" w:type="pct"/>
            <w:tcBorders>
              <w:top w:val="nil"/>
              <w:left w:val="single" w:sz="8" w:space="0" w:color="auto"/>
              <w:bottom w:val="single" w:sz="4" w:space="0" w:color="auto"/>
              <w:right w:val="single" w:sz="4" w:space="0" w:color="auto"/>
            </w:tcBorders>
            <w:shd w:val="clear" w:color="000000" w:fill="DDEBF7"/>
            <w:hideMark/>
          </w:tcPr>
          <w:p w14:paraId="670ED62B"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Pokytis, kurio siekiama VPS priemone</w:t>
            </w:r>
          </w:p>
        </w:tc>
        <w:tc>
          <w:tcPr>
            <w:tcW w:w="2500" w:type="pct"/>
            <w:tcBorders>
              <w:top w:val="nil"/>
              <w:left w:val="nil"/>
              <w:bottom w:val="single" w:sz="4" w:space="0" w:color="auto"/>
              <w:right w:val="single" w:sz="8" w:space="0" w:color="auto"/>
            </w:tcBorders>
            <w:shd w:val="clear" w:color="auto" w:fill="auto"/>
            <w:hideMark/>
          </w:tcPr>
          <w:p w14:paraId="3F3B2110" w14:textId="77777777" w:rsidR="002D161C" w:rsidRPr="002D161C" w:rsidRDefault="002D161C" w:rsidP="002F1E7A">
            <w:pPr>
              <w:rPr>
                <w:rFonts w:ascii="Calibri" w:hAnsi="Calibri" w:cs="Calibri"/>
                <w:sz w:val="22"/>
                <w:szCs w:val="22"/>
                <w:lang w:eastAsia="lt-LT"/>
              </w:rPr>
            </w:pPr>
            <w:r w:rsidRPr="002D161C">
              <w:rPr>
                <w:rFonts w:ascii="Calibri" w:hAnsi="Calibri" w:cs="Calibri"/>
                <w:sz w:val="22"/>
                <w:szCs w:val="22"/>
                <w:lang w:eastAsia="lt-LT"/>
              </w:rPr>
              <w:t>Ši priemonė prisideda prie VPS poreikio – skatinti NVO verslumo iniciatyvas ir kitas veiklas, kurios didintų gyventojų užimtumą, stiprintų materialinę bazę, skatintų socialinę įtraukti – tenkinimo, kadangi organizuojant mokymus ir gerosios patirties išvykas, būtų prisidedam prie rajono gyventojų užimtumo, įgyta žinių, kaip padidinti teikiamų paslaugų spektrą, kuriamas teikiamas pokyti rajono kultūriniame, socialiame ir visuomeniniame gyvenime.</w:t>
            </w:r>
          </w:p>
        </w:tc>
      </w:tr>
      <w:tr w:rsidR="002D161C" w:rsidRPr="002D161C" w14:paraId="21FE8345"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ED96415"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d įgyvendinimo? (pildoma, jei taikoma)</w:t>
            </w:r>
          </w:p>
        </w:tc>
        <w:tc>
          <w:tcPr>
            <w:tcW w:w="2500" w:type="pct"/>
            <w:tcBorders>
              <w:top w:val="nil"/>
              <w:left w:val="nil"/>
              <w:bottom w:val="single" w:sz="4" w:space="0" w:color="auto"/>
              <w:right w:val="single" w:sz="8" w:space="0" w:color="auto"/>
            </w:tcBorders>
            <w:shd w:val="clear" w:color="auto" w:fill="auto"/>
            <w:hideMark/>
          </w:tcPr>
          <w:p w14:paraId="14E14AC7"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3EFD24DD"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BFEB2C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e įgyvendinimo? (pildoma, jei taikoma)</w:t>
            </w:r>
          </w:p>
        </w:tc>
        <w:tc>
          <w:tcPr>
            <w:tcW w:w="2500" w:type="pct"/>
            <w:tcBorders>
              <w:top w:val="nil"/>
              <w:left w:val="nil"/>
              <w:bottom w:val="single" w:sz="4" w:space="0" w:color="auto"/>
              <w:right w:val="single" w:sz="8" w:space="0" w:color="auto"/>
            </w:tcBorders>
            <w:shd w:val="clear" w:color="auto" w:fill="auto"/>
            <w:hideMark/>
          </w:tcPr>
          <w:p w14:paraId="351D456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0A13B32C"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07C09F4"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f įgyvendinimo? (pildoma, jei taikoma)</w:t>
            </w:r>
          </w:p>
        </w:tc>
        <w:tc>
          <w:tcPr>
            <w:tcW w:w="2500" w:type="pct"/>
            <w:tcBorders>
              <w:top w:val="nil"/>
              <w:left w:val="nil"/>
              <w:bottom w:val="single" w:sz="4" w:space="0" w:color="auto"/>
              <w:right w:val="single" w:sz="8" w:space="0" w:color="auto"/>
            </w:tcBorders>
            <w:shd w:val="clear" w:color="auto" w:fill="auto"/>
            <w:hideMark/>
          </w:tcPr>
          <w:p w14:paraId="01969D0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64FE567D"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0CD6259"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i įgyvendinimo? (pildoma, jei taikoma)</w:t>
            </w:r>
          </w:p>
        </w:tc>
        <w:tc>
          <w:tcPr>
            <w:tcW w:w="2500" w:type="pct"/>
            <w:tcBorders>
              <w:top w:val="nil"/>
              <w:left w:val="nil"/>
              <w:bottom w:val="single" w:sz="4" w:space="0" w:color="auto"/>
              <w:right w:val="single" w:sz="8" w:space="0" w:color="auto"/>
            </w:tcBorders>
            <w:shd w:val="clear" w:color="auto" w:fill="auto"/>
            <w:hideMark/>
          </w:tcPr>
          <w:p w14:paraId="5242BA9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7B77B47F"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C48F126"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lastRenderedPageBreak/>
              <w:t>B dalis. Pareiškėjų ir projektų tinkamumo sąlygos, projektų atrankos principai:</w:t>
            </w:r>
          </w:p>
        </w:tc>
        <w:tc>
          <w:tcPr>
            <w:tcW w:w="2500" w:type="pct"/>
            <w:tcBorders>
              <w:top w:val="nil"/>
              <w:left w:val="nil"/>
              <w:bottom w:val="single" w:sz="4" w:space="0" w:color="auto"/>
              <w:right w:val="single" w:sz="8" w:space="0" w:color="auto"/>
            </w:tcBorders>
            <w:shd w:val="clear" w:color="000000" w:fill="DDEBF7"/>
            <w:hideMark/>
          </w:tcPr>
          <w:p w14:paraId="6557FC5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64CFAECB" w14:textId="77777777" w:rsidTr="002F1E7A">
        <w:trPr>
          <w:trHeight w:val="806"/>
        </w:trPr>
        <w:tc>
          <w:tcPr>
            <w:tcW w:w="2500" w:type="pct"/>
            <w:tcBorders>
              <w:top w:val="nil"/>
              <w:left w:val="single" w:sz="8" w:space="0" w:color="auto"/>
              <w:bottom w:val="single" w:sz="4" w:space="0" w:color="auto"/>
              <w:right w:val="single" w:sz="4" w:space="0" w:color="auto"/>
            </w:tcBorders>
            <w:shd w:val="clear" w:color="000000" w:fill="DDEBF7"/>
            <w:hideMark/>
          </w:tcPr>
          <w:p w14:paraId="3A545CC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Pagal priemonę remiamos veiklos</w:t>
            </w:r>
          </w:p>
        </w:tc>
        <w:tc>
          <w:tcPr>
            <w:tcW w:w="2500" w:type="pct"/>
            <w:tcBorders>
              <w:top w:val="nil"/>
              <w:left w:val="nil"/>
              <w:bottom w:val="single" w:sz="4" w:space="0" w:color="auto"/>
              <w:right w:val="single" w:sz="8" w:space="0" w:color="auto"/>
            </w:tcBorders>
            <w:shd w:val="clear" w:color="auto" w:fill="auto"/>
            <w:hideMark/>
          </w:tcPr>
          <w:p w14:paraId="51773240" w14:textId="77777777" w:rsidR="002D161C" w:rsidRPr="002D161C" w:rsidRDefault="002D161C" w:rsidP="002F1E7A">
            <w:pPr>
              <w:rPr>
                <w:rFonts w:ascii="Calibri" w:hAnsi="Calibri" w:cs="Calibri"/>
                <w:sz w:val="22"/>
                <w:szCs w:val="22"/>
                <w:lang w:eastAsia="lt-LT"/>
              </w:rPr>
            </w:pPr>
            <w:r w:rsidRPr="002D161C">
              <w:rPr>
                <w:rFonts w:ascii="Calibri" w:hAnsi="Calibri" w:cs="Calibri"/>
                <w:sz w:val="22"/>
                <w:szCs w:val="22"/>
                <w:lang w:eastAsia="lt-LT"/>
              </w:rPr>
              <w:t>Remiama: mokymų (verslumo, inovacijų taikymo, lyderystės, kooperacijos, paslaugų teikimo ir t.t.) organizavimas; gerosios patirties veiklų, kuriomis siekiama susipažinti su kitų rajonų gerąją patirtimi, organizavimas</w:t>
            </w:r>
          </w:p>
        </w:tc>
      </w:tr>
      <w:tr w:rsidR="002D161C" w:rsidRPr="002D161C" w14:paraId="4AC0A060"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E71910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Tinkami pareiškėjai ir partneriai (jei taikomas reikalavimas projektus įgyvendinti su partneriais)</w:t>
            </w:r>
          </w:p>
        </w:tc>
        <w:tc>
          <w:tcPr>
            <w:tcW w:w="2500" w:type="pct"/>
            <w:tcBorders>
              <w:top w:val="nil"/>
              <w:left w:val="nil"/>
              <w:bottom w:val="single" w:sz="4" w:space="0" w:color="auto"/>
              <w:right w:val="single" w:sz="8" w:space="0" w:color="auto"/>
            </w:tcBorders>
            <w:shd w:val="clear" w:color="auto" w:fill="auto"/>
            <w:hideMark/>
          </w:tcPr>
          <w:p w14:paraId="35D5162E" w14:textId="77777777" w:rsidR="002D161C" w:rsidRPr="002D161C" w:rsidRDefault="002D161C" w:rsidP="002F1E7A">
            <w:pPr>
              <w:rPr>
                <w:rFonts w:ascii="Calibri" w:hAnsi="Calibri" w:cs="Calibri"/>
                <w:sz w:val="22"/>
                <w:szCs w:val="22"/>
                <w:lang w:eastAsia="lt-LT"/>
              </w:rPr>
            </w:pPr>
            <w:r w:rsidRPr="002D161C">
              <w:rPr>
                <w:rFonts w:ascii="Calibri" w:hAnsi="Calibri" w:cs="Calibri"/>
                <w:sz w:val="22"/>
                <w:szCs w:val="22"/>
                <w:lang w:eastAsia="lt-LT"/>
              </w:rPr>
              <w:t>Juridiniai asmenys - NVO, VšĮ. Pareiškėjas yra registruotas ir veiklą vykdo VVG teritorijoje</w:t>
            </w:r>
          </w:p>
        </w:tc>
      </w:tr>
      <w:tr w:rsidR="002D161C" w:rsidRPr="002D161C" w14:paraId="0B60461E"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AD56F8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tikslinė grupė (pildoma, jei nesutampa su tinkamais pareiškėjais ir (arba) partneriais)</w:t>
            </w:r>
          </w:p>
        </w:tc>
        <w:tc>
          <w:tcPr>
            <w:tcW w:w="2500" w:type="pct"/>
            <w:tcBorders>
              <w:top w:val="nil"/>
              <w:left w:val="nil"/>
              <w:bottom w:val="single" w:sz="4" w:space="0" w:color="auto"/>
              <w:right w:val="single" w:sz="8" w:space="0" w:color="auto"/>
            </w:tcBorders>
            <w:shd w:val="clear" w:color="auto" w:fill="auto"/>
            <w:hideMark/>
          </w:tcPr>
          <w:p w14:paraId="492429B1" w14:textId="77777777" w:rsidR="002D161C" w:rsidRPr="002D161C" w:rsidRDefault="002D161C" w:rsidP="002F1E7A">
            <w:pPr>
              <w:rPr>
                <w:rFonts w:ascii="Calibri" w:hAnsi="Calibri" w:cs="Calibri"/>
                <w:sz w:val="22"/>
                <w:szCs w:val="22"/>
                <w:lang w:eastAsia="lt-LT"/>
              </w:rPr>
            </w:pPr>
            <w:r w:rsidRPr="002D161C">
              <w:rPr>
                <w:rFonts w:ascii="Calibri" w:hAnsi="Calibri" w:cs="Calibri"/>
                <w:sz w:val="22"/>
                <w:szCs w:val="22"/>
                <w:lang w:eastAsia="lt-LT"/>
              </w:rPr>
              <w:t>VVG teritorijos vietos gyventojai - potencialūs vietos projektų pareiškėjai ir vykdytojai</w:t>
            </w:r>
          </w:p>
        </w:tc>
      </w:tr>
      <w:tr w:rsidR="002D161C" w:rsidRPr="002D161C" w14:paraId="1C9EC7F1"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76EA61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Tinkamumo sąlygos pareiškėjams ir projektams</w:t>
            </w:r>
          </w:p>
        </w:tc>
        <w:tc>
          <w:tcPr>
            <w:tcW w:w="2500" w:type="pct"/>
            <w:tcBorders>
              <w:top w:val="nil"/>
              <w:left w:val="nil"/>
              <w:bottom w:val="single" w:sz="4" w:space="0" w:color="auto"/>
              <w:right w:val="single" w:sz="8" w:space="0" w:color="auto"/>
            </w:tcBorders>
            <w:shd w:val="clear" w:color="auto" w:fill="auto"/>
            <w:hideMark/>
          </w:tcPr>
          <w:p w14:paraId="3AE5CAB8" w14:textId="77777777" w:rsidR="002D161C" w:rsidRPr="002D161C" w:rsidRDefault="002D161C" w:rsidP="002F1E7A">
            <w:pPr>
              <w:rPr>
                <w:rFonts w:ascii="Calibri" w:hAnsi="Calibri" w:cs="Calibri"/>
                <w:sz w:val="22"/>
                <w:szCs w:val="22"/>
                <w:lang w:eastAsia="lt-LT"/>
              </w:rPr>
            </w:pPr>
            <w:r w:rsidRPr="002D161C">
              <w:rPr>
                <w:rFonts w:ascii="Calibri" w:hAnsi="Calibri" w:cs="Calibri"/>
                <w:sz w:val="22"/>
                <w:szCs w:val="22"/>
                <w:lang w:eastAsia="lt-LT"/>
              </w:rPr>
              <w:t>Sąlygos nustatytos SP ir VP administravimo taisyklėse</w:t>
            </w:r>
          </w:p>
        </w:tc>
      </w:tr>
      <w:tr w:rsidR="002D161C" w:rsidRPr="002D161C" w14:paraId="5C28CAC5" w14:textId="77777777" w:rsidTr="002F1E7A">
        <w:trPr>
          <w:trHeight w:val="867"/>
        </w:trPr>
        <w:tc>
          <w:tcPr>
            <w:tcW w:w="2500" w:type="pct"/>
            <w:tcBorders>
              <w:top w:val="nil"/>
              <w:left w:val="single" w:sz="8" w:space="0" w:color="auto"/>
              <w:bottom w:val="single" w:sz="4" w:space="0" w:color="auto"/>
              <w:right w:val="single" w:sz="4" w:space="0" w:color="auto"/>
            </w:tcBorders>
            <w:shd w:val="clear" w:color="000000" w:fill="DDEBF7"/>
            <w:hideMark/>
          </w:tcPr>
          <w:p w14:paraId="12692CE3"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Projektų atrankos principai</w:t>
            </w:r>
          </w:p>
        </w:tc>
        <w:tc>
          <w:tcPr>
            <w:tcW w:w="2500" w:type="pct"/>
            <w:tcBorders>
              <w:top w:val="nil"/>
              <w:left w:val="nil"/>
              <w:bottom w:val="single" w:sz="4" w:space="0" w:color="auto"/>
              <w:right w:val="single" w:sz="8" w:space="0" w:color="auto"/>
            </w:tcBorders>
            <w:shd w:val="clear" w:color="auto" w:fill="auto"/>
            <w:hideMark/>
          </w:tcPr>
          <w:p w14:paraId="67EBCD1D" w14:textId="77777777" w:rsidR="002D161C" w:rsidRPr="002D161C" w:rsidRDefault="002D161C" w:rsidP="002F1E7A">
            <w:pPr>
              <w:rPr>
                <w:rFonts w:ascii="Calibri" w:hAnsi="Calibri" w:cs="Calibri"/>
                <w:sz w:val="22"/>
                <w:szCs w:val="22"/>
                <w:lang w:eastAsia="lt-LT"/>
              </w:rPr>
            </w:pPr>
            <w:r w:rsidRPr="002D161C">
              <w:rPr>
                <w:rFonts w:ascii="Calibri" w:hAnsi="Calibri" w:cs="Calibri"/>
                <w:sz w:val="22"/>
                <w:szCs w:val="22"/>
                <w:lang w:eastAsia="lt-LT"/>
              </w:rPr>
              <w:t>1. Didesnis projekto dalyvių, t.y. dalyvavusių mokymuose asmenų skaičius;</w:t>
            </w:r>
            <w:r w:rsidRPr="002D161C">
              <w:rPr>
                <w:rFonts w:ascii="Calibri" w:hAnsi="Calibri" w:cs="Calibri"/>
                <w:sz w:val="22"/>
                <w:szCs w:val="22"/>
                <w:lang w:eastAsia="lt-LT"/>
              </w:rPr>
              <w:br/>
              <w:t>2. Didesnis projekto įgyvendinimo metu suorganizuotų mokymo renginių skirtinga tematika skaičius</w:t>
            </w:r>
          </w:p>
        </w:tc>
      </w:tr>
      <w:tr w:rsidR="002D161C" w:rsidRPr="002D161C" w14:paraId="0EE2D970"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3F7BD5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Planuojamų kvietimų teikti paraiškas skaičius</w:t>
            </w:r>
          </w:p>
        </w:tc>
        <w:tc>
          <w:tcPr>
            <w:tcW w:w="2500" w:type="pct"/>
            <w:tcBorders>
              <w:top w:val="nil"/>
              <w:left w:val="nil"/>
              <w:bottom w:val="single" w:sz="4" w:space="0" w:color="auto"/>
              <w:right w:val="single" w:sz="8" w:space="0" w:color="auto"/>
            </w:tcBorders>
            <w:shd w:val="clear" w:color="000000" w:fill="D9D9D9"/>
            <w:hideMark/>
          </w:tcPr>
          <w:p w14:paraId="72284B6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4</w:t>
            </w:r>
          </w:p>
        </w:tc>
      </w:tr>
      <w:tr w:rsidR="002D161C" w:rsidRPr="002D161C" w14:paraId="2126AF3B"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FBC57C2" w14:textId="77777777" w:rsidR="002D161C" w:rsidRPr="002D161C" w:rsidRDefault="002D161C" w:rsidP="002D161C">
            <w:pPr>
              <w:jc w:val="left"/>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C dalis. Paramos dydžiai:</w:t>
            </w:r>
          </w:p>
        </w:tc>
        <w:tc>
          <w:tcPr>
            <w:tcW w:w="2500" w:type="pct"/>
            <w:tcBorders>
              <w:top w:val="nil"/>
              <w:left w:val="nil"/>
              <w:bottom w:val="single" w:sz="4" w:space="0" w:color="auto"/>
              <w:right w:val="single" w:sz="8" w:space="0" w:color="auto"/>
            </w:tcBorders>
            <w:shd w:val="clear" w:color="000000" w:fill="DDEBF7"/>
            <w:hideMark/>
          </w:tcPr>
          <w:p w14:paraId="677F7E8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1200F0A8"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41D334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Didžiausia paramos suma vietos projektui, Eur</w:t>
            </w:r>
          </w:p>
        </w:tc>
        <w:tc>
          <w:tcPr>
            <w:tcW w:w="2500" w:type="pct"/>
            <w:tcBorders>
              <w:top w:val="nil"/>
              <w:left w:val="nil"/>
              <w:bottom w:val="single" w:sz="4" w:space="0" w:color="auto"/>
              <w:right w:val="single" w:sz="8" w:space="0" w:color="auto"/>
            </w:tcBorders>
            <w:shd w:val="clear" w:color="auto" w:fill="auto"/>
            <w:hideMark/>
          </w:tcPr>
          <w:p w14:paraId="4F44807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15900</w:t>
            </w:r>
          </w:p>
        </w:tc>
      </w:tr>
      <w:tr w:rsidR="002D161C" w:rsidRPr="002D161C" w14:paraId="057E3E0D"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91D22F0"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 xml:space="preserve">Paramos lyginamoji dalis, proc. </w:t>
            </w:r>
          </w:p>
        </w:tc>
        <w:tc>
          <w:tcPr>
            <w:tcW w:w="2500" w:type="pct"/>
            <w:tcBorders>
              <w:top w:val="nil"/>
              <w:left w:val="nil"/>
              <w:bottom w:val="single" w:sz="4" w:space="0" w:color="auto"/>
              <w:right w:val="single" w:sz="8" w:space="0" w:color="auto"/>
            </w:tcBorders>
            <w:shd w:val="clear" w:color="auto" w:fill="auto"/>
            <w:hideMark/>
          </w:tcPr>
          <w:p w14:paraId="7DD23D15"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iki 90 proc.</w:t>
            </w:r>
          </w:p>
        </w:tc>
      </w:tr>
      <w:tr w:rsidR="002D161C" w:rsidRPr="002D161C" w14:paraId="204A6A3C"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71F3018"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paramos suma priemonei, Eur</w:t>
            </w:r>
          </w:p>
        </w:tc>
        <w:tc>
          <w:tcPr>
            <w:tcW w:w="2500" w:type="pct"/>
            <w:tcBorders>
              <w:top w:val="nil"/>
              <w:left w:val="nil"/>
              <w:bottom w:val="single" w:sz="4" w:space="0" w:color="auto"/>
              <w:right w:val="single" w:sz="8" w:space="0" w:color="auto"/>
            </w:tcBorders>
            <w:shd w:val="clear" w:color="auto" w:fill="auto"/>
            <w:hideMark/>
          </w:tcPr>
          <w:p w14:paraId="6284EB7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95 400,00</w:t>
            </w:r>
          </w:p>
        </w:tc>
      </w:tr>
      <w:tr w:rsidR="002D161C" w:rsidRPr="002D161C" w14:paraId="1C1CEB5B"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1DA3B2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paremti projektų (rodiklis L700)</w:t>
            </w:r>
          </w:p>
        </w:tc>
        <w:tc>
          <w:tcPr>
            <w:tcW w:w="2500" w:type="pct"/>
            <w:tcBorders>
              <w:top w:val="nil"/>
              <w:left w:val="nil"/>
              <w:bottom w:val="single" w:sz="4" w:space="0" w:color="auto"/>
              <w:right w:val="single" w:sz="8" w:space="0" w:color="auto"/>
            </w:tcBorders>
            <w:shd w:val="clear" w:color="auto" w:fill="auto"/>
            <w:hideMark/>
          </w:tcPr>
          <w:p w14:paraId="0C1BA88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6</w:t>
            </w:r>
          </w:p>
        </w:tc>
      </w:tr>
      <w:tr w:rsidR="002D161C" w:rsidRPr="002D161C" w14:paraId="038A45FD"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C7DD14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Paaiškinimas, kaip nustatyta rodiklio L700 reikšmė</w:t>
            </w:r>
          </w:p>
        </w:tc>
        <w:tc>
          <w:tcPr>
            <w:tcW w:w="2500" w:type="pct"/>
            <w:tcBorders>
              <w:top w:val="nil"/>
              <w:left w:val="nil"/>
              <w:bottom w:val="single" w:sz="4" w:space="0" w:color="auto"/>
              <w:right w:val="single" w:sz="8" w:space="0" w:color="auto"/>
            </w:tcBorders>
            <w:shd w:val="clear" w:color="auto" w:fill="auto"/>
            <w:hideMark/>
          </w:tcPr>
          <w:p w14:paraId="21D1AA9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Pagal maksimalią paramos sumą.</w:t>
            </w:r>
          </w:p>
        </w:tc>
      </w:tr>
      <w:tr w:rsidR="002D161C" w:rsidRPr="002D161C" w14:paraId="5EF85438"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AABBA4C" w14:textId="77777777" w:rsidR="002D161C" w:rsidRPr="002D161C" w:rsidRDefault="002D161C" w:rsidP="002D161C">
            <w:pPr>
              <w:jc w:val="left"/>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D dalis. Priemonės indėlis į ES ir nacionalinių horizontaliųjų principų įgyvendinimą:</w:t>
            </w:r>
          </w:p>
        </w:tc>
        <w:tc>
          <w:tcPr>
            <w:tcW w:w="2500" w:type="pct"/>
            <w:tcBorders>
              <w:top w:val="nil"/>
              <w:left w:val="nil"/>
              <w:bottom w:val="single" w:sz="4" w:space="0" w:color="auto"/>
              <w:right w:val="single" w:sz="8" w:space="0" w:color="auto"/>
            </w:tcBorders>
            <w:shd w:val="clear" w:color="000000" w:fill="DDEBF7"/>
            <w:hideMark/>
          </w:tcPr>
          <w:p w14:paraId="5916E913"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542AA8EE"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7C3CBC5"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Subregioninės vietovės principas:</w:t>
            </w:r>
          </w:p>
        </w:tc>
        <w:tc>
          <w:tcPr>
            <w:tcW w:w="2500" w:type="pct"/>
            <w:tcBorders>
              <w:top w:val="nil"/>
              <w:left w:val="nil"/>
              <w:bottom w:val="single" w:sz="4" w:space="0" w:color="auto"/>
              <w:right w:val="single" w:sz="8" w:space="0" w:color="auto"/>
            </w:tcBorders>
            <w:shd w:val="clear" w:color="000000" w:fill="DDEBF7"/>
            <w:hideMark/>
          </w:tcPr>
          <w:p w14:paraId="2D6D463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24DD52F3"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39F9838"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siekiama, kad pagal priemonę finansuojami projektai apimtų visas VVG teritorijos seniūnijas?</w:t>
            </w:r>
          </w:p>
        </w:tc>
        <w:tc>
          <w:tcPr>
            <w:tcW w:w="2500" w:type="pct"/>
            <w:tcBorders>
              <w:top w:val="nil"/>
              <w:left w:val="nil"/>
              <w:bottom w:val="single" w:sz="4" w:space="0" w:color="auto"/>
              <w:right w:val="single" w:sz="8" w:space="0" w:color="auto"/>
            </w:tcBorders>
            <w:shd w:val="clear" w:color="000000" w:fill="FFF2CC"/>
            <w:hideMark/>
          </w:tcPr>
          <w:p w14:paraId="1C9F4316"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3F2F26A" w14:textId="77777777" w:rsidTr="002F1E7A">
        <w:trPr>
          <w:trHeight w:val="394"/>
        </w:trPr>
        <w:tc>
          <w:tcPr>
            <w:tcW w:w="2500" w:type="pct"/>
            <w:tcBorders>
              <w:top w:val="nil"/>
              <w:left w:val="single" w:sz="8" w:space="0" w:color="auto"/>
              <w:bottom w:val="single" w:sz="4" w:space="0" w:color="auto"/>
              <w:right w:val="single" w:sz="4" w:space="0" w:color="auto"/>
            </w:tcBorders>
            <w:shd w:val="clear" w:color="000000" w:fill="DDEBF7"/>
            <w:hideMark/>
          </w:tcPr>
          <w:p w14:paraId="59C3F158"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4D0E983B"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Nėra galimybės to padaryti, nes suplanuoti 6 VP, o seniūnijų yra - 11.</w:t>
            </w:r>
          </w:p>
        </w:tc>
      </w:tr>
      <w:tr w:rsidR="002D161C" w:rsidRPr="002D161C" w14:paraId="0F3AB2B5"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A4AA453"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Partnerystės principas:</w:t>
            </w:r>
          </w:p>
        </w:tc>
        <w:tc>
          <w:tcPr>
            <w:tcW w:w="2500" w:type="pct"/>
            <w:tcBorders>
              <w:top w:val="nil"/>
              <w:left w:val="nil"/>
              <w:bottom w:val="single" w:sz="4" w:space="0" w:color="auto"/>
              <w:right w:val="single" w:sz="8" w:space="0" w:color="auto"/>
            </w:tcBorders>
            <w:shd w:val="clear" w:color="000000" w:fill="DDEBF7"/>
            <w:hideMark/>
          </w:tcPr>
          <w:p w14:paraId="7C8ED97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29E316B5"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9E68E0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siekiama, kad pagal priemonę finansuojami projektai būtų vykdomi su partneriais?</w:t>
            </w:r>
          </w:p>
        </w:tc>
        <w:tc>
          <w:tcPr>
            <w:tcW w:w="2500" w:type="pct"/>
            <w:tcBorders>
              <w:top w:val="nil"/>
              <w:left w:val="nil"/>
              <w:bottom w:val="single" w:sz="4" w:space="0" w:color="auto"/>
              <w:right w:val="single" w:sz="8" w:space="0" w:color="auto"/>
            </w:tcBorders>
            <w:shd w:val="clear" w:color="000000" w:fill="FFF2CC"/>
            <w:hideMark/>
          </w:tcPr>
          <w:p w14:paraId="7CE2F52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C902D8F"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7EAF340"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5B829B6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39DBA427"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230A5D0"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Inovacijų principas:</w:t>
            </w:r>
          </w:p>
        </w:tc>
        <w:tc>
          <w:tcPr>
            <w:tcW w:w="2500" w:type="pct"/>
            <w:tcBorders>
              <w:top w:val="nil"/>
              <w:left w:val="nil"/>
              <w:bottom w:val="single" w:sz="4" w:space="0" w:color="auto"/>
              <w:right w:val="single" w:sz="8" w:space="0" w:color="auto"/>
            </w:tcBorders>
            <w:shd w:val="clear" w:color="000000" w:fill="DDEBF7"/>
            <w:hideMark/>
          </w:tcPr>
          <w:p w14:paraId="1F55CE6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5EF5A72D"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A354422"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lastRenderedPageBreak/>
              <w:t>Ar siekiama, kad pagal priemonę finansuojami projektai būtų skirti inovacijoms vietos lygiu diegti?</w:t>
            </w:r>
          </w:p>
        </w:tc>
        <w:tc>
          <w:tcPr>
            <w:tcW w:w="2500" w:type="pct"/>
            <w:tcBorders>
              <w:top w:val="nil"/>
              <w:left w:val="nil"/>
              <w:bottom w:val="single" w:sz="4" w:space="0" w:color="auto"/>
              <w:right w:val="single" w:sz="8" w:space="0" w:color="auto"/>
            </w:tcBorders>
            <w:shd w:val="clear" w:color="000000" w:fill="FFF2CC"/>
            <w:hideMark/>
          </w:tcPr>
          <w:p w14:paraId="2883AFA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576B431"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11B549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60883C1B"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303D0ABD"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5EBBA95"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paremti projektų, skirtų inovacijoms vietos lygiu diegti (rodiklis L710)</w:t>
            </w:r>
          </w:p>
        </w:tc>
        <w:tc>
          <w:tcPr>
            <w:tcW w:w="2500" w:type="pct"/>
            <w:tcBorders>
              <w:top w:val="nil"/>
              <w:left w:val="nil"/>
              <w:bottom w:val="single" w:sz="4" w:space="0" w:color="auto"/>
              <w:right w:val="single" w:sz="8" w:space="0" w:color="auto"/>
            </w:tcBorders>
            <w:shd w:val="clear" w:color="auto" w:fill="auto"/>
            <w:hideMark/>
          </w:tcPr>
          <w:p w14:paraId="0F61A67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0</w:t>
            </w:r>
          </w:p>
        </w:tc>
      </w:tr>
      <w:tr w:rsidR="002D161C" w:rsidRPr="002D161C" w14:paraId="70C0C6B5"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0D1BBC5"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Lyčių lygybė ir nediskriminavimas:</w:t>
            </w:r>
          </w:p>
        </w:tc>
        <w:tc>
          <w:tcPr>
            <w:tcW w:w="2500" w:type="pct"/>
            <w:tcBorders>
              <w:top w:val="nil"/>
              <w:left w:val="nil"/>
              <w:bottom w:val="single" w:sz="4" w:space="0" w:color="auto"/>
              <w:right w:val="single" w:sz="8" w:space="0" w:color="auto"/>
            </w:tcBorders>
            <w:shd w:val="clear" w:color="000000" w:fill="DDEBF7"/>
            <w:hideMark/>
          </w:tcPr>
          <w:p w14:paraId="791D3680"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38AA14A8"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2E93F17C"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pagal priemonę finansuojami projektai, skirti lyčių lygybei ir nediskriminavimui?</w:t>
            </w:r>
          </w:p>
        </w:tc>
        <w:tc>
          <w:tcPr>
            <w:tcW w:w="2500" w:type="pct"/>
            <w:tcBorders>
              <w:top w:val="nil"/>
              <w:left w:val="nil"/>
              <w:bottom w:val="single" w:sz="4" w:space="0" w:color="auto"/>
              <w:right w:val="single" w:sz="8" w:space="0" w:color="auto"/>
            </w:tcBorders>
            <w:shd w:val="clear" w:color="000000" w:fill="FFF2CC"/>
            <w:hideMark/>
          </w:tcPr>
          <w:p w14:paraId="7CA3F2E4"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39527AC"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FE7465F"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 (jei taip, kaip bus užtikrinta)</w:t>
            </w:r>
          </w:p>
        </w:tc>
        <w:tc>
          <w:tcPr>
            <w:tcW w:w="2500" w:type="pct"/>
            <w:tcBorders>
              <w:top w:val="nil"/>
              <w:left w:val="nil"/>
              <w:bottom w:val="single" w:sz="4" w:space="0" w:color="auto"/>
              <w:right w:val="single" w:sz="8" w:space="0" w:color="auto"/>
            </w:tcBorders>
            <w:shd w:val="clear" w:color="auto" w:fill="auto"/>
            <w:hideMark/>
          </w:tcPr>
          <w:p w14:paraId="1683A67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62AAFB79"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C1FDD89"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Jaunimas:</w:t>
            </w:r>
          </w:p>
        </w:tc>
        <w:tc>
          <w:tcPr>
            <w:tcW w:w="2500" w:type="pct"/>
            <w:tcBorders>
              <w:top w:val="nil"/>
              <w:left w:val="nil"/>
              <w:bottom w:val="single" w:sz="4" w:space="0" w:color="auto"/>
              <w:right w:val="single" w:sz="8" w:space="0" w:color="auto"/>
            </w:tcBorders>
            <w:shd w:val="clear" w:color="000000" w:fill="DDEBF7"/>
            <w:hideMark/>
          </w:tcPr>
          <w:p w14:paraId="0D828167"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3E97A71C"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47E2D7E"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pagal priemonę finansuojami projektai, skirti jaunimui?</w:t>
            </w:r>
          </w:p>
        </w:tc>
        <w:tc>
          <w:tcPr>
            <w:tcW w:w="2500" w:type="pct"/>
            <w:tcBorders>
              <w:top w:val="nil"/>
              <w:left w:val="nil"/>
              <w:bottom w:val="single" w:sz="4" w:space="0" w:color="auto"/>
              <w:right w:val="single" w:sz="8" w:space="0" w:color="auto"/>
            </w:tcBorders>
            <w:shd w:val="clear" w:color="000000" w:fill="FFF2CC"/>
            <w:hideMark/>
          </w:tcPr>
          <w:p w14:paraId="07A42121"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EA0CC7F"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AF2B8E2"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 (jei taip, kaip bus užtikrinta)</w:t>
            </w:r>
          </w:p>
        </w:tc>
        <w:tc>
          <w:tcPr>
            <w:tcW w:w="2500" w:type="pct"/>
            <w:tcBorders>
              <w:top w:val="nil"/>
              <w:left w:val="nil"/>
              <w:bottom w:val="single" w:sz="4" w:space="0" w:color="auto"/>
              <w:right w:val="single" w:sz="8" w:space="0" w:color="auto"/>
            </w:tcBorders>
            <w:shd w:val="clear" w:color="auto" w:fill="auto"/>
            <w:hideMark/>
          </w:tcPr>
          <w:p w14:paraId="2CAB9C8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077C1F72"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9D1FBBB"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E dalis. Priemonės rezultato rodikliai:</w:t>
            </w:r>
          </w:p>
        </w:tc>
        <w:tc>
          <w:tcPr>
            <w:tcW w:w="2500" w:type="pct"/>
            <w:tcBorders>
              <w:top w:val="nil"/>
              <w:left w:val="nil"/>
              <w:bottom w:val="single" w:sz="4" w:space="0" w:color="auto"/>
              <w:right w:val="single" w:sz="8" w:space="0" w:color="auto"/>
            </w:tcBorders>
            <w:shd w:val="clear" w:color="000000" w:fill="DDEBF7"/>
            <w:hideMark/>
          </w:tcPr>
          <w:p w14:paraId="57B2F55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4937D642"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FCF1B66"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SP rezultato rodiklių taikymas priemonei:</w:t>
            </w:r>
          </w:p>
        </w:tc>
        <w:tc>
          <w:tcPr>
            <w:tcW w:w="2500" w:type="pct"/>
            <w:tcBorders>
              <w:top w:val="nil"/>
              <w:left w:val="nil"/>
              <w:bottom w:val="single" w:sz="4" w:space="0" w:color="auto"/>
              <w:right w:val="single" w:sz="8" w:space="0" w:color="auto"/>
            </w:tcBorders>
            <w:shd w:val="clear" w:color="000000" w:fill="DDEBF7"/>
            <w:hideMark/>
          </w:tcPr>
          <w:p w14:paraId="075B00B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006D80DF"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7E237106"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w:t>
            </w:r>
          </w:p>
        </w:tc>
        <w:tc>
          <w:tcPr>
            <w:tcW w:w="2500" w:type="pct"/>
            <w:tcBorders>
              <w:top w:val="nil"/>
              <w:left w:val="nil"/>
              <w:bottom w:val="nil"/>
              <w:right w:val="single" w:sz="8" w:space="0" w:color="auto"/>
            </w:tcBorders>
            <w:shd w:val="clear" w:color="000000" w:fill="FFF2CC"/>
            <w:hideMark/>
          </w:tcPr>
          <w:p w14:paraId="30B3E53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9441ADE"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03F5913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R.37</w:t>
            </w:r>
          </w:p>
        </w:tc>
        <w:tc>
          <w:tcPr>
            <w:tcW w:w="2500" w:type="pct"/>
            <w:tcBorders>
              <w:top w:val="nil"/>
              <w:left w:val="nil"/>
              <w:bottom w:val="nil"/>
              <w:right w:val="single" w:sz="8" w:space="0" w:color="auto"/>
            </w:tcBorders>
            <w:shd w:val="clear" w:color="000000" w:fill="FFF2CC"/>
            <w:hideMark/>
          </w:tcPr>
          <w:p w14:paraId="7ED129F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3E88B7D"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04C79656"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R.39</w:t>
            </w:r>
          </w:p>
        </w:tc>
        <w:tc>
          <w:tcPr>
            <w:tcW w:w="2500" w:type="pct"/>
            <w:tcBorders>
              <w:top w:val="nil"/>
              <w:left w:val="nil"/>
              <w:bottom w:val="nil"/>
              <w:right w:val="single" w:sz="8" w:space="0" w:color="auto"/>
            </w:tcBorders>
            <w:shd w:val="clear" w:color="000000" w:fill="FFF2CC"/>
            <w:hideMark/>
          </w:tcPr>
          <w:p w14:paraId="77DF12F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79D5152"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4B3C25EF"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R.41</w:t>
            </w:r>
          </w:p>
        </w:tc>
        <w:tc>
          <w:tcPr>
            <w:tcW w:w="2500" w:type="pct"/>
            <w:tcBorders>
              <w:top w:val="nil"/>
              <w:left w:val="nil"/>
              <w:bottom w:val="nil"/>
              <w:right w:val="single" w:sz="8" w:space="0" w:color="auto"/>
            </w:tcBorders>
            <w:shd w:val="clear" w:color="000000" w:fill="FFF2CC"/>
            <w:hideMark/>
          </w:tcPr>
          <w:p w14:paraId="5D880E66"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49F623F"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794590B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R.42</w:t>
            </w:r>
          </w:p>
        </w:tc>
        <w:tc>
          <w:tcPr>
            <w:tcW w:w="2500" w:type="pct"/>
            <w:tcBorders>
              <w:top w:val="nil"/>
              <w:left w:val="nil"/>
              <w:bottom w:val="nil"/>
              <w:right w:val="single" w:sz="8" w:space="0" w:color="auto"/>
            </w:tcBorders>
            <w:shd w:val="clear" w:color="000000" w:fill="FFF2CC"/>
            <w:hideMark/>
          </w:tcPr>
          <w:p w14:paraId="7CCD220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2160130F" w14:textId="77777777" w:rsidTr="002D161C">
        <w:trPr>
          <w:trHeight w:val="300"/>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518906E4"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VPS rodiklių taikymas priemonei:</w:t>
            </w:r>
          </w:p>
        </w:tc>
        <w:tc>
          <w:tcPr>
            <w:tcW w:w="2500" w:type="pct"/>
            <w:tcBorders>
              <w:top w:val="single" w:sz="4" w:space="0" w:color="auto"/>
              <w:left w:val="nil"/>
              <w:bottom w:val="single" w:sz="4" w:space="0" w:color="auto"/>
              <w:right w:val="single" w:sz="8" w:space="0" w:color="auto"/>
            </w:tcBorders>
            <w:shd w:val="clear" w:color="000000" w:fill="DDEBF7"/>
            <w:hideMark/>
          </w:tcPr>
          <w:p w14:paraId="10DA4A4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07A37A9E"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7DC7DFB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RASE-P.1</w:t>
            </w:r>
          </w:p>
        </w:tc>
        <w:tc>
          <w:tcPr>
            <w:tcW w:w="2500" w:type="pct"/>
            <w:tcBorders>
              <w:top w:val="nil"/>
              <w:left w:val="nil"/>
              <w:bottom w:val="nil"/>
              <w:right w:val="single" w:sz="8" w:space="0" w:color="auto"/>
            </w:tcBorders>
            <w:shd w:val="clear" w:color="000000" w:fill="FFF2CC"/>
            <w:hideMark/>
          </w:tcPr>
          <w:p w14:paraId="77DD80C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17D59B4F"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25A3A4CA"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RASE-P.2</w:t>
            </w:r>
          </w:p>
        </w:tc>
        <w:tc>
          <w:tcPr>
            <w:tcW w:w="2500" w:type="pct"/>
            <w:tcBorders>
              <w:top w:val="nil"/>
              <w:left w:val="nil"/>
              <w:bottom w:val="nil"/>
              <w:right w:val="single" w:sz="8" w:space="0" w:color="auto"/>
            </w:tcBorders>
            <w:shd w:val="clear" w:color="000000" w:fill="FFF2CC"/>
            <w:hideMark/>
          </w:tcPr>
          <w:p w14:paraId="11F5A55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66BEC0B"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78B3D3DA"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RASE-P.3</w:t>
            </w:r>
          </w:p>
        </w:tc>
        <w:tc>
          <w:tcPr>
            <w:tcW w:w="2500" w:type="pct"/>
            <w:tcBorders>
              <w:top w:val="nil"/>
              <w:left w:val="nil"/>
              <w:bottom w:val="nil"/>
              <w:right w:val="single" w:sz="8" w:space="0" w:color="auto"/>
            </w:tcBorders>
            <w:shd w:val="clear" w:color="000000" w:fill="FFF2CC"/>
            <w:hideMark/>
          </w:tcPr>
          <w:p w14:paraId="25D34E34"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7DED183"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654B42F4"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RASE-P.4</w:t>
            </w:r>
          </w:p>
        </w:tc>
        <w:tc>
          <w:tcPr>
            <w:tcW w:w="2500" w:type="pct"/>
            <w:tcBorders>
              <w:top w:val="nil"/>
              <w:left w:val="nil"/>
              <w:bottom w:val="nil"/>
              <w:right w:val="single" w:sz="8" w:space="0" w:color="auto"/>
            </w:tcBorders>
            <w:shd w:val="clear" w:color="000000" w:fill="FFF2CC"/>
            <w:hideMark/>
          </w:tcPr>
          <w:p w14:paraId="1354662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35A563C"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2A185A0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RASE-P.5</w:t>
            </w:r>
          </w:p>
        </w:tc>
        <w:tc>
          <w:tcPr>
            <w:tcW w:w="2500" w:type="pct"/>
            <w:tcBorders>
              <w:top w:val="nil"/>
              <w:left w:val="nil"/>
              <w:bottom w:val="nil"/>
              <w:right w:val="single" w:sz="8" w:space="0" w:color="auto"/>
            </w:tcBorders>
            <w:shd w:val="clear" w:color="000000" w:fill="FFF2CC"/>
            <w:hideMark/>
          </w:tcPr>
          <w:p w14:paraId="03432E7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229B540"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7BAB0ED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RASE-P.6</w:t>
            </w:r>
          </w:p>
        </w:tc>
        <w:tc>
          <w:tcPr>
            <w:tcW w:w="2500" w:type="pct"/>
            <w:tcBorders>
              <w:top w:val="nil"/>
              <w:left w:val="nil"/>
              <w:bottom w:val="nil"/>
              <w:right w:val="single" w:sz="8" w:space="0" w:color="auto"/>
            </w:tcBorders>
            <w:shd w:val="clear" w:color="000000" w:fill="FFF2CC"/>
            <w:hideMark/>
          </w:tcPr>
          <w:p w14:paraId="6C6462A8"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1D43926"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751B3994"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RASE-P.7</w:t>
            </w:r>
          </w:p>
        </w:tc>
        <w:tc>
          <w:tcPr>
            <w:tcW w:w="2500" w:type="pct"/>
            <w:tcBorders>
              <w:top w:val="nil"/>
              <w:left w:val="nil"/>
              <w:bottom w:val="nil"/>
              <w:right w:val="single" w:sz="8" w:space="0" w:color="auto"/>
            </w:tcBorders>
            <w:shd w:val="clear" w:color="000000" w:fill="FFF2CC"/>
            <w:hideMark/>
          </w:tcPr>
          <w:p w14:paraId="307CE11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17EFB58"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05A14212"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RASE-P.8</w:t>
            </w:r>
          </w:p>
        </w:tc>
        <w:tc>
          <w:tcPr>
            <w:tcW w:w="2500" w:type="pct"/>
            <w:tcBorders>
              <w:top w:val="nil"/>
              <w:left w:val="nil"/>
              <w:bottom w:val="nil"/>
              <w:right w:val="single" w:sz="8" w:space="0" w:color="auto"/>
            </w:tcBorders>
            <w:shd w:val="clear" w:color="000000" w:fill="FFF2CC"/>
            <w:hideMark/>
          </w:tcPr>
          <w:p w14:paraId="1670692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3DDD0DA"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2F7D5AA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RASE-P.9</w:t>
            </w:r>
          </w:p>
        </w:tc>
        <w:tc>
          <w:tcPr>
            <w:tcW w:w="2500" w:type="pct"/>
            <w:tcBorders>
              <w:top w:val="nil"/>
              <w:left w:val="nil"/>
              <w:bottom w:val="nil"/>
              <w:right w:val="single" w:sz="8" w:space="0" w:color="auto"/>
            </w:tcBorders>
            <w:shd w:val="clear" w:color="000000" w:fill="FFF2CC"/>
            <w:hideMark/>
          </w:tcPr>
          <w:p w14:paraId="770C747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D6F5D81"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FA21555"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RASE-P.10</w:t>
            </w:r>
          </w:p>
        </w:tc>
        <w:tc>
          <w:tcPr>
            <w:tcW w:w="2500" w:type="pct"/>
            <w:tcBorders>
              <w:top w:val="nil"/>
              <w:left w:val="nil"/>
              <w:bottom w:val="single" w:sz="4" w:space="0" w:color="auto"/>
              <w:right w:val="single" w:sz="8" w:space="0" w:color="auto"/>
            </w:tcBorders>
            <w:shd w:val="clear" w:color="000000" w:fill="FFF2CC"/>
            <w:hideMark/>
          </w:tcPr>
          <w:p w14:paraId="68194B6C"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49315F7"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462ED97"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lastRenderedPageBreak/>
              <w:t>F dalis. Pagal priemonę remiamų projektų pobūdis:</w:t>
            </w:r>
          </w:p>
        </w:tc>
        <w:tc>
          <w:tcPr>
            <w:tcW w:w="2500" w:type="pct"/>
            <w:tcBorders>
              <w:top w:val="nil"/>
              <w:left w:val="nil"/>
              <w:bottom w:val="single" w:sz="4" w:space="0" w:color="auto"/>
              <w:right w:val="single" w:sz="8" w:space="0" w:color="auto"/>
            </w:tcBorders>
            <w:shd w:val="clear" w:color="000000" w:fill="DDEBF7"/>
            <w:hideMark/>
          </w:tcPr>
          <w:p w14:paraId="02417787"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20C0A693"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9BE66B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pelno projektai</w:t>
            </w:r>
          </w:p>
        </w:tc>
        <w:tc>
          <w:tcPr>
            <w:tcW w:w="2500" w:type="pct"/>
            <w:tcBorders>
              <w:top w:val="nil"/>
              <w:left w:val="nil"/>
              <w:bottom w:val="single" w:sz="4" w:space="0" w:color="auto"/>
              <w:right w:val="single" w:sz="8" w:space="0" w:color="auto"/>
            </w:tcBorders>
            <w:shd w:val="clear" w:color="000000" w:fill="FFF2CC"/>
            <w:hideMark/>
          </w:tcPr>
          <w:p w14:paraId="587878D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4C18434" w14:textId="77777777" w:rsidTr="002F1E7A">
        <w:trPr>
          <w:trHeight w:val="792"/>
        </w:trPr>
        <w:tc>
          <w:tcPr>
            <w:tcW w:w="2500" w:type="pct"/>
            <w:tcBorders>
              <w:top w:val="nil"/>
              <w:left w:val="single" w:sz="8" w:space="0" w:color="auto"/>
              <w:bottom w:val="single" w:sz="4" w:space="0" w:color="auto"/>
              <w:right w:val="single" w:sz="4" w:space="0" w:color="auto"/>
            </w:tcBorders>
            <w:shd w:val="clear" w:color="000000" w:fill="DDEBF7"/>
            <w:hideMark/>
          </w:tcPr>
          <w:p w14:paraId="19C3206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žinių perdavimu, įskaitant konsultacijas, mokymą ir keitimąsi žiniomis apie tvarią, ekonominę, socialinę, aplinką ir klimatą tausojančią veiklą (aktualu rodikliui L801)</w:t>
            </w:r>
          </w:p>
        </w:tc>
        <w:tc>
          <w:tcPr>
            <w:tcW w:w="2500" w:type="pct"/>
            <w:tcBorders>
              <w:top w:val="nil"/>
              <w:left w:val="nil"/>
              <w:bottom w:val="single" w:sz="4" w:space="0" w:color="auto"/>
              <w:right w:val="single" w:sz="8" w:space="0" w:color="auto"/>
            </w:tcBorders>
            <w:shd w:val="clear" w:color="000000" w:fill="FFF2CC"/>
            <w:hideMark/>
          </w:tcPr>
          <w:p w14:paraId="6DBF08C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712E3D1" w14:textId="77777777" w:rsidTr="002F1E7A">
        <w:trPr>
          <w:trHeight w:val="831"/>
        </w:trPr>
        <w:tc>
          <w:tcPr>
            <w:tcW w:w="2500" w:type="pct"/>
            <w:tcBorders>
              <w:top w:val="nil"/>
              <w:left w:val="single" w:sz="8" w:space="0" w:color="auto"/>
              <w:bottom w:val="single" w:sz="4" w:space="0" w:color="auto"/>
              <w:right w:val="single" w:sz="4" w:space="0" w:color="auto"/>
            </w:tcBorders>
            <w:shd w:val="clear" w:color="000000" w:fill="DDEBF7"/>
            <w:hideMark/>
          </w:tcPr>
          <w:p w14:paraId="1EF98FB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gamintojų organizacijomis, vietinėmis rinkomis, trumpomis tiekimo grandinėmis ir kokybės schemomis, įskaitant paramą investicijoms, rinkodaros veiklą ir kt. (aktualu rodikliui L802)</w:t>
            </w:r>
          </w:p>
        </w:tc>
        <w:tc>
          <w:tcPr>
            <w:tcW w:w="2500" w:type="pct"/>
            <w:tcBorders>
              <w:top w:val="nil"/>
              <w:left w:val="nil"/>
              <w:bottom w:val="single" w:sz="4" w:space="0" w:color="auto"/>
              <w:right w:val="single" w:sz="8" w:space="0" w:color="auto"/>
            </w:tcBorders>
            <w:shd w:val="clear" w:color="000000" w:fill="FFF2CC"/>
            <w:hideMark/>
          </w:tcPr>
          <w:p w14:paraId="670C1F1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0C2515B" w14:textId="77777777" w:rsidTr="002F1E7A">
        <w:trPr>
          <w:trHeight w:val="560"/>
        </w:trPr>
        <w:tc>
          <w:tcPr>
            <w:tcW w:w="2500" w:type="pct"/>
            <w:tcBorders>
              <w:top w:val="nil"/>
              <w:left w:val="single" w:sz="8" w:space="0" w:color="auto"/>
              <w:bottom w:val="single" w:sz="4" w:space="0" w:color="auto"/>
              <w:right w:val="single" w:sz="4" w:space="0" w:color="auto"/>
            </w:tcBorders>
            <w:shd w:val="clear" w:color="000000" w:fill="DDEBF7"/>
            <w:hideMark/>
          </w:tcPr>
          <w:p w14:paraId="0ABAB6E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atsinaujinančios energijos gamybos pajėgumais, įskaitant biologinę (aktualu rodikliui L803)</w:t>
            </w:r>
          </w:p>
        </w:tc>
        <w:tc>
          <w:tcPr>
            <w:tcW w:w="2500" w:type="pct"/>
            <w:tcBorders>
              <w:top w:val="nil"/>
              <w:left w:val="nil"/>
              <w:bottom w:val="single" w:sz="4" w:space="0" w:color="auto"/>
              <w:right w:val="single" w:sz="8" w:space="0" w:color="auto"/>
            </w:tcBorders>
            <w:shd w:val="clear" w:color="000000" w:fill="FFF2CC"/>
            <w:hideMark/>
          </w:tcPr>
          <w:p w14:paraId="38084816"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458E24A" w14:textId="77777777" w:rsidTr="002F1E7A">
        <w:trPr>
          <w:trHeight w:val="823"/>
        </w:trPr>
        <w:tc>
          <w:tcPr>
            <w:tcW w:w="2500" w:type="pct"/>
            <w:tcBorders>
              <w:top w:val="nil"/>
              <w:left w:val="single" w:sz="8" w:space="0" w:color="auto"/>
              <w:bottom w:val="single" w:sz="4" w:space="0" w:color="auto"/>
              <w:right w:val="single" w:sz="4" w:space="0" w:color="auto"/>
            </w:tcBorders>
            <w:shd w:val="clear" w:color="000000" w:fill="DDEBF7"/>
            <w:hideMark/>
          </w:tcPr>
          <w:p w14:paraId="29B7CFF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prisidedantys prie aplinkos tvarumo, klimato kaitos švelninimo bei prisitaikymo prie jos tikslų įgyvendinimo kaimo vietovėse (aktualu rodikliui L804)</w:t>
            </w:r>
          </w:p>
        </w:tc>
        <w:tc>
          <w:tcPr>
            <w:tcW w:w="2500" w:type="pct"/>
            <w:tcBorders>
              <w:top w:val="nil"/>
              <w:left w:val="nil"/>
              <w:bottom w:val="single" w:sz="4" w:space="0" w:color="auto"/>
              <w:right w:val="single" w:sz="8" w:space="0" w:color="auto"/>
            </w:tcBorders>
            <w:shd w:val="clear" w:color="000000" w:fill="FFF2CC"/>
            <w:hideMark/>
          </w:tcPr>
          <w:p w14:paraId="0BB25AFA"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1281F962" w14:textId="77777777" w:rsidTr="002F1E7A">
        <w:trPr>
          <w:trHeight w:val="423"/>
        </w:trPr>
        <w:tc>
          <w:tcPr>
            <w:tcW w:w="2500" w:type="pct"/>
            <w:tcBorders>
              <w:top w:val="nil"/>
              <w:left w:val="single" w:sz="8" w:space="0" w:color="auto"/>
              <w:bottom w:val="single" w:sz="4" w:space="0" w:color="auto"/>
              <w:right w:val="single" w:sz="4" w:space="0" w:color="auto"/>
            </w:tcBorders>
            <w:shd w:val="clear" w:color="000000" w:fill="DDEBF7"/>
            <w:hideMark/>
          </w:tcPr>
          <w:p w14:paraId="70EE16E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kurie kuria darbo vietas (aktualu rodikliui L805)</w:t>
            </w:r>
          </w:p>
        </w:tc>
        <w:tc>
          <w:tcPr>
            <w:tcW w:w="2500" w:type="pct"/>
            <w:tcBorders>
              <w:top w:val="nil"/>
              <w:left w:val="nil"/>
              <w:bottom w:val="single" w:sz="4" w:space="0" w:color="auto"/>
              <w:right w:val="single" w:sz="8" w:space="0" w:color="auto"/>
            </w:tcBorders>
            <w:shd w:val="clear" w:color="000000" w:fill="FFF2CC"/>
            <w:hideMark/>
          </w:tcPr>
          <w:p w14:paraId="78F2B7CC"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709121F"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F48EA3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kaimo verslų, įskaitant bioekonomiką, projektai (aktualu rodikliui L 806)</w:t>
            </w:r>
          </w:p>
        </w:tc>
        <w:tc>
          <w:tcPr>
            <w:tcW w:w="2500" w:type="pct"/>
            <w:tcBorders>
              <w:top w:val="nil"/>
              <w:left w:val="nil"/>
              <w:bottom w:val="single" w:sz="4" w:space="0" w:color="auto"/>
              <w:right w:val="single" w:sz="8" w:space="0" w:color="auto"/>
            </w:tcBorders>
            <w:shd w:val="clear" w:color="000000" w:fill="FFF2CC"/>
            <w:hideMark/>
          </w:tcPr>
          <w:p w14:paraId="4B4DE9A4"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4BDEEE2"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208E510"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sumanių kaimų strategijomis (aktualu rodikliui L807)</w:t>
            </w:r>
          </w:p>
        </w:tc>
        <w:tc>
          <w:tcPr>
            <w:tcW w:w="2500" w:type="pct"/>
            <w:tcBorders>
              <w:top w:val="nil"/>
              <w:left w:val="nil"/>
              <w:bottom w:val="single" w:sz="4" w:space="0" w:color="auto"/>
              <w:right w:val="single" w:sz="8" w:space="0" w:color="auto"/>
            </w:tcBorders>
            <w:shd w:val="clear" w:color="000000" w:fill="FFF2CC"/>
            <w:hideMark/>
          </w:tcPr>
          <w:p w14:paraId="2A485A53"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261C095"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75821E9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gerinantys paslaugų prieinamumą ir infrastruktūrą (aktualu rodikliui L808)</w:t>
            </w:r>
          </w:p>
        </w:tc>
        <w:tc>
          <w:tcPr>
            <w:tcW w:w="2500" w:type="pct"/>
            <w:tcBorders>
              <w:top w:val="nil"/>
              <w:left w:val="nil"/>
              <w:bottom w:val="single" w:sz="4" w:space="0" w:color="auto"/>
              <w:right w:val="single" w:sz="8" w:space="0" w:color="auto"/>
            </w:tcBorders>
            <w:shd w:val="clear" w:color="000000" w:fill="FFF2CC"/>
            <w:hideMark/>
          </w:tcPr>
          <w:p w14:paraId="1BDC02BD"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34D43580" w14:textId="77777777" w:rsidTr="002F1E7A">
        <w:trPr>
          <w:trHeight w:val="285"/>
        </w:trPr>
        <w:tc>
          <w:tcPr>
            <w:tcW w:w="2500" w:type="pct"/>
            <w:tcBorders>
              <w:top w:val="nil"/>
              <w:left w:val="single" w:sz="8" w:space="0" w:color="auto"/>
              <w:bottom w:val="single" w:sz="4" w:space="0" w:color="auto"/>
              <w:right w:val="single" w:sz="4" w:space="0" w:color="auto"/>
            </w:tcBorders>
            <w:shd w:val="clear" w:color="000000" w:fill="DDEBF7"/>
            <w:hideMark/>
          </w:tcPr>
          <w:p w14:paraId="5B260F9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socialinės įtraukties projektai (aktualu rodikliui L809)</w:t>
            </w:r>
          </w:p>
        </w:tc>
        <w:tc>
          <w:tcPr>
            <w:tcW w:w="2500" w:type="pct"/>
            <w:tcBorders>
              <w:top w:val="nil"/>
              <w:left w:val="nil"/>
              <w:bottom w:val="single" w:sz="4" w:space="0" w:color="auto"/>
              <w:right w:val="single" w:sz="8" w:space="0" w:color="auto"/>
            </w:tcBorders>
            <w:shd w:val="clear" w:color="000000" w:fill="FFF2CC"/>
            <w:hideMark/>
          </w:tcPr>
          <w:p w14:paraId="5E31BAB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4C26BC97" w14:textId="77777777" w:rsidTr="002D161C">
        <w:trPr>
          <w:trHeight w:val="300"/>
        </w:trPr>
        <w:tc>
          <w:tcPr>
            <w:tcW w:w="2500" w:type="pct"/>
            <w:tcBorders>
              <w:top w:val="nil"/>
              <w:left w:val="single" w:sz="8" w:space="0" w:color="auto"/>
              <w:bottom w:val="nil"/>
              <w:right w:val="nil"/>
            </w:tcBorders>
            <w:shd w:val="clear" w:color="auto" w:fill="auto"/>
            <w:noWrap/>
            <w:hideMark/>
          </w:tcPr>
          <w:p w14:paraId="4C154C7C"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 </w:t>
            </w:r>
          </w:p>
        </w:tc>
        <w:tc>
          <w:tcPr>
            <w:tcW w:w="2500" w:type="pct"/>
            <w:tcBorders>
              <w:top w:val="nil"/>
              <w:left w:val="nil"/>
              <w:bottom w:val="nil"/>
              <w:right w:val="single" w:sz="8" w:space="0" w:color="auto"/>
            </w:tcBorders>
            <w:shd w:val="clear" w:color="auto" w:fill="auto"/>
            <w:hideMark/>
          </w:tcPr>
          <w:p w14:paraId="68241AD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3FD5B89E" w14:textId="77777777" w:rsidTr="002D161C">
        <w:trPr>
          <w:trHeight w:val="300"/>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051DCAD2" w14:textId="77777777" w:rsidR="002D161C" w:rsidRPr="002D161C" w:rsidRDefault="002D161C" w:rsidP="002D161C">
            <w:pPr>
              <w:jc w:val="center"/>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 </w:t>
            </w:r>
          </w:p>
        </w:tc>
        <w:tc>
          <w:tcPr>
            <w:tcW w:w="2500" w:type="pct"/>
            <w:tcBorders>
              <w:top w:val="single" w:sz="4" w:space="0" w:color="auto"/>
              <w:left w:val="nil"/>
              <w:bottom w:val="single" w:sz="4" w:space="0" w:color="auto"/>
              <w:right w:val="single" w:sz="8" w:space="0" w:color="auto"/>
            </w:tcBorders>
            <w:shd w:val="clear" w:color="000000" w:fill="DDEBF7"/>
            <w:noWrap/>
            <w:hideMark/>
          </w:tcPr>
          <w:p w14:paraId="62FA8539" w14:textId="77777777" w:rsidR="002D161C" w:rsidRPr="002D161C" w:rsidRDefault="002D161C" w:rsidP="002D161C">
            <w:pPr>
              <w:jc w:val="center"/>
              <w:rPr>
                <w:rFonts w:ascii="Calibri" w:hAnsi="Calibri" w:cs="Calibri"/>
                <w:b/>
                <w:bCs/>
                <w:sz w:val="22"/>
                <w:szCs w:val="22"/>
                <w:lang w:eastAsia="lt-LT"/>
              </w:rPr>
            </w:pPr>
            <w:r w:rsidRPr="002D161C">
              <w:rPr>
                <w:rFonts w:ascii="Calibri" w:hAnsi="Calibri" w:cs="Calibri"/>
                <w:b/>
                <w:bCs/>
                <w:sz w:val="22"/>
                <w:szCs w:val="22"/>
                <w:lang w:eastAsia="lt-LT"/>
              </w:rPr>
              <w:t>9 priemonė</w:t>
            </w:r>
          </w:p>
        </w:tc>
      </w:tr>
      <w:tr w:rsidR="002D161C" w:rsidRPr="002D161C" w14:paraId="44CBFFA6"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518683C"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Priemonės pavadinimas</w:t>
            </w:r>
          </w:p>
        </w:tc>
        <w:tc>
          <w:tcPr>
            <w:tcW w:w="2500" w:type="pct"/>
            <w:tcBorders>
              <w:top w:val="nil"/>
              <w:left w:val="nil"/>
              <w:bottom w:val="single" w:sz="4" w:space="0" w:color="auto"/>
              <w:right w:val="single" w:sz="8" w:space="0" w:color="auto"/>
            </w:tcBorders>
            <w:shd w:val="clear" w:color="000000" w:fill="D9D9D9"/>
            <w:hideMark/>
          </w:tcPr>
          <w:p w14:paraId="14636951"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Teritorinio VVG bendradarbiavimo skatinimas</w:t>
            </w:r>
          </w:p>
        </w:tc>
      </w:tr>
      <w:tr w:rsidR="002D161C" w:rsidRPr="002D161C" w14:paraId="23424941"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11B581F"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rūšis</w:t>
            </w:r>
          </w:p>
        </w:tc>
        <w:tc>
          <w:tcPr>
            <w:tcW w:w="2500" w:type="pct"/>
            <w:tcBorders>
              <w:top w:val="nil"/>
              <w:left w:val="nil"/>
              <w:bottom w:val="single" w:sz="4" w:space="0" w:color="auto"/>
              <w:right w:val="single" w:sz="8" w:space="0" w:color="auto"/>
            </w:tcBorders>
            <w:shd w:val="clear" w:color="000000" w:fill="D9D9D9"/>
            <w:hideMark/>
          </w:tcPr>
          <w:p w14:paraId="71108EC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Teritorinis VVG bendradarbiavimas</w:t>
            </w:r>
          </w:p>
        </w:tc>
      </w:tr>
      <w:tr w:rsidR="002D161C" w:rsidRPr="002D161C" w14:paraId="7A07AD4E" w14:textId="77777777" w:rsidTr="002F1E7A">
        <w:trPr>
          <w:trHeight w:val="322"/>
        </w:trPr>
        <w:tc>
          <w:tcPr>
            <w:tcW w:w="2500" w:type="pct"/>
            <w:tcBorders>
              <w:top w:val="nil"/>
              <w:left w:val="single" w:sz="8" w:space="0" w:color="auto"/>
              <w:bottom w:val="single" w:sz="4" w:space="0" w:color="auto"/>
              <w:right w:val="single" w:sz="4" w:space="0" w:color="auto"/>
            </w:tcBorders>
            <w:shd w:val="clear" w:color="000000" w:fill="DDEBF7"/>
            <w:hideMark/>
          </w:tcPr>
          <w:p w14:paraId="4100F7E3"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VVG teritorijos poreikių, kuriuos tenkina priemonė, skaičius</w:t>
            </w:r>
          </w:p>
        </w:tc>
        <w:tc>
          <w:tcPr>
            <w:tcW w:w="2500" w:type="pct"/>
            <w:tcBorders>
              <w:top w:val="nil"/>
              <w:left w:val="nil"/>
              <w:bottom w:val="single" w:sz="4" w:space="0" w:color="auto"/>
              <w:right w:val="single" w:sz="8" w:space="0" w:color="auto"/>
            </w:tcBorders>
            <w:shd w:val="clear" w:color="000000" w:fill="D9D9D9"/>
            <w:hideMark/>
          </w:tcPr>
          <w:p w14:paraId="5D329EEC"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w:t>
            </w:r>
          </w:p>
        </w:tc>
      </w:tr>
      <w:tr w:rsidR="002D161C" w:rsidRPr="002D161C" w14:paraId="2430F20E"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39086EB"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BŽŪP tikslų, kuriuos įgyvendina priemonė, skaičius</w:t>
            </w:r>
          </w:p>
        </w:tc>
        <w:tc>
          <w:tcPr>
            <w:tcW w:w="2500" w:type="pct"/>
            <w:tcBorders>
              <w:top w:val="nil"/>
              <w:left w:val="nil"/>
              <w:bottom w:val="single" w:sz="4" w:space="0" w:color="auto"/>
              <w:right w:val="single" w:sz="8" w:space="0" w:color="auto"/>
            </w:tcBorders>
            <w:shd w:val="clear" w:color="000000" w:fill="D9D9D9"/>
            <w:hideMark/>
          </w:tcPr>
          <w:p w14:paraId="2A94A955"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w:t>
            </w:r>
          </w:p>
        </w:tc>
      </w:tr>
      <w:tr w:rsidR="002D161C" w:rsidRPr="002D161C" w14:paraId="3EFD7C0A" w14:textId="77777777" w:rsidTr="002F1E7A">
        <w:trPr>
          <w:trHeight w:val="799"/>
        </w:trPr>
        <w:tc>
          <w:tcPr>
            <w:tcW w:w="2500" w:type="pct"/>
            <w:tcBorders>
              <w:top w:val="nil"/>
              <w:left w:val="single" w:sz="8" w:space="0" w:color="auto"/>
              <w:bottom w:val="single" w:sz="4" w:space="0" w:color="auto"/>
              <w:right w:val="single" w:sz="4" w:space="0" w:color="auto"/>
            </w:tcBorders>
            <w:shd w:val="clear" w:color="000000" w:fill="DDEBF7"/>
            <w:hideMark/>
          </w:tcPr>
          <w:p w14:paraId="04C2C43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Pagrindinis BŽŪP tikslas, kurį įgyvendina VPS priemonė</w:t>
            </w:r>
          </w:p>
        </w:tc>
        <w:tc>
          <w:tcPr>
            <w:tcW w:w="2500" w:type="pct"/>
            <w:tcBorders>
              <w:top w:val="nil"/>
              <w:left w:val="nil"/>
              <w:bottom w:val="single" w:sz="4" w:space="0" w:color="auto"/>
              <w:right w:val="single" w:sz="8" w:space="0" w:color="auto"/>
            </w:tcBorders>
            <w:shd w:val="clear" w:color="000000" w:fill="FFF2CC"/>
            <w:hideMark/>
          </w:tcPr>
          <w:p w14:paraId="3EEDAC73"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SO8. Skatinti užimtumą, augimą, lyčių lygybę, įskaitant moterų dalyvavimą ūkininkavimo veikloje, socialinę įtrauktį ir vietos plėtrą kaimo vietovėse, įskaitant žiedinę bioekonomiką ir tvarią miškininkystę</w:t>
            </w:r>
          </w:p>
        </w:tc>
      </w:tr>
      <w:tr w:rsidR="002D161C" w:rsidRPr="002D161C" w14:paraId="6244494A" w14:textId="77777777" w:rsidTr="002F1E7A">
        <w:trPr>
          <w:trHeight w:val="273"/>
        </w:trPr>
        <w:tc>
          <w:tcPr>
            <w:tcW w:w="2500" w:type="pct"/>
            <w:tcBorders>
              <w:top w:val="nil"/>
              <w:left w:val="single" w:sz="8" w:space="0" w:color="auto"/>
              <w:bottom w:val="single" w:sz="4" w:space="0" w:color="auto"/>
              <w:right w:val="single" w:sz="4" w:space="0" w:color="auto"/>
            </w:tcBorders>
            <w:shd w:val="clear" w:color="000000" w:fill="DDEBF7"/>
            <w:hideMark/>
          </w:tcPr>
          <w:p w14:paraId="1D8C515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4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2B18676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0A47457" w14:textId="77777777" w:rsidTr="002F1E7A">
        <w:trPr>
          <w:trHeight w:val="273"/>
        </w:trPr>
        <w:tc>
          <w:tcPr>
            <w:tcW w:w="2500" w:type="pct"/>
            <w:tcBorders>
              <w:top w:val="nil"/>
              <w:left w:val="single" w:sz="8" w:space="0" w:color="auto"/>
              <w:bottom w:val="single" w:sz="4" w:space="0" w:color="auto"/>
              <w:right w:val="single" w:sz="4" w:space="0" w:color="auto"/>
            </w:tcBorders>
            <w:shd w:val="clear" w:color="000000" w:fill="DDEBF7"/>
            <w:hideMark/>
          </w:tcPr>
          <w:p w14:paraId="70BC786B"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5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0964873A"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4069620" w14:textId="77777777" w:rsidTr="002F1E7A">
        <w:trPr>
          <w:trHeight w:val="273"/>
        </w:trPr>
        <w:tc>
          <w:tcPr>
            <w:tcW w:w="2500" w:type="pct"/>
            <w:tcBorders>
              <w:top w:val="nil"/>
              <w:left w:val="single" w:sz="8" w:space="0" w:color="auto"/>
              <w:bottom w:val="single" w:sz="4" w:space="0" w:color="auto"/>
              <w:right w:val="single" w:sz="4" w:space="0" w:color="auto"/>
            </w:tcBorders>
            <w:shd w:val="clear" w:color="000000" w:fill="DDEBF7"/>
            <w:hideMark/>
          </w:tcPr>
          <w:p w14:paraId="70101740"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lastRenderedPageBreak/>
              <w:t>Ar priemonė prisideda prie 6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3458F6F3"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1FFDB5BF" w14:textId="77777777" w:rsidTr="002F1E7A">
        <w:trPr>
          <w:trHeight w:val="277"/>
        </w:trPr>
        <w:tc>
          <w:tcPr>
            <w:tcW w:w="2500" w:type="pct"/>
            <w:tcBorders>
              <w:top w:val="nil"/>
              <w:left w:val="single" w:sz="8" w:space="0" w:color="auto"/>
              <w:bottom w:val="single" w:sz="4" w:space="0" w:color="auto"/>
              <w:right w:val="single" w:sz="4" w:space="0" w:color="auto"/>
            </w:tcBorders>
            <w:shd w:val="clear" w:color="000000" w:fill="DDEBF7"/>
            <w:hideMark/>
          </w:tcPr>
          <w:p w14:paraId="1BBA3F4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Ar priemonė prisideda prie 9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5319CDEC"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78CF2475"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3322026"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A dalis. Priemonės intervencijos logika:</w:t>
            </w:r>
          </w:p>
        </w:tc>
        <w:tc>
          <w:tcPr>
            <w:tcW w:w="2500" w:type="pct"/>
            <w:tcBorders>
              <w:top w:val="nil"/>
              <w:left w:val="nil"/>
              <w:bottom w:val="single" w:sz="4" w:space="0" w:color="auto"/>
              <w:right w:val="single" w:sz="8" w:space="0" w:color="auto"/>
            </w:tcBorders>
            <w:shd w:val="clear" w:color="000000" w:fill="DDEBF7"/>
            <w:hideMark/>
          </w:tcPr>
          <w:p w14:paraId="150841C0"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78078141" w14:textId="77777777" w:rsidTr="008123B1">
        <w:trPr>
          <w:trHeight w:val="3233"/>
        </w:trPr>
        <w:tc>
          <w:tcPr>
            <w:tcW w:w="2500" w:type="pct"/>
            <w:tcBorders>
              <w:top w:val="nil"/>
              <w:left w:val="single" w:sz="8" w:space="0" w:color="auto"/>
              <w:bottom w:val="single" w:sz="4" w:space="0" w:color="auto"/>
              <w:right w:val="single" w:sz="4" w:space="0" w:color="auto"/>
            </w:tcBorders>
            <w:shd w:val="clear" w:color="000000" w:fill="DDEBF7"/>
            <w:hideMark/>
          </w:tcPr>
          <w:p w14:paraId="3DB6A82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tikslas, ryšys su pagrindiniu BŽŪP tikslu ir VVG teritorijos poreikiais (problemomis ir (arba) potencialu), ryšys su VPS tema (jei taikoma)</w:t>
            </w:r>
          </w:p>
        </w:tc>
        <w:tc>
          <w:tcPr>
            <w:tcW w:w="2500" w:type="pct"/>
            <w:tcBorders>
              <w:top w:val="nil"/>
              <w:left w:val="nil"/>
              <w:bottom w:val="single" w:sz="4" w:space="0" w:color="auto"/>
              <w:right w:val="single" w:sz="8" w:space="0" w:color="auto"/>
            </w:tcBorders>
            <w:shd w:val="clear" w:color="auto" w:fill="auto"/>
            <w:hideMark/>
          </w:tcPr>
          <w:p w14:paraId="235E69A4" w14:textId="77777777" w:rsidR="002D161C" w:rsidRPr="002D161C" w:rsidRDefault="002D161C" w:rsidP="008123B1">
            <w:pPr>
              <w:rPr>
                <w:rFonts w:ascii="Calibri" w:hAnsi="Calibri" w:cs="Calibri"/>
                <w:sz w:val="22"/>
                <w:szCs w:val="22"/>
                <w:lang w:eastAsia="lt-LT"/>
              </w:rPr>
            </w:pPr>
            <w:r w:rsidRPr="002D161C">
              <w:rPr>
                <w:rFonts w:ascii="Calibri" w:hAnsi="Calibri" w:cs="Calibri"/>
                <w:sz w:val="22"/>
                <w:szCs w:val="22"/>
                <w:lang w:eastAsia="lt-LT"/>
              </w:rPr>
              <w:t xml:space="preserve">Priemonės tikslas – per teritorinio bendradarbiavimo projektus keistis gerąja patirtimi su kitomis VVG įgyvendinant VPS poreikį Nr. 2 – skatinti NVO verslumo iniciatyvas ir kitas veiklas, kurios didintų gyventojų užimtumą, stiprintų materialinę bazę, skatintų socialinę įtraukti. Priemonė siejasi su pagrindiniu BŽŪP tikslu SO8, kadangi bus skatinamos vietos iniciatyvos bei partnerystė, taip pat stiprinamas socialinis ir kultūrinis kapitalas, didinamas vietos gyventojų užimtumas. </w:t>
            </w:r>
            <w:r w:rsidRPr="002D161C">
              <w:rPr>
                <w:rFonts w:ascii="Calibri" w:hAnsi="Calibri" w:cs="Calibri"/>
                <w:sz w:val="22"/>
                <w:szCs w:val="22"/>
                <w:lang w:eastAsia="lt-LT"/>
              </w:rPr>
              <w:br/>
              <w:t>Atliktos apklausos metu 46,6 proc. respondentų nurodė, kad labai svarbu remti bendruomeniškumą skatinančias iniciatyvas, prisidėti prie sbeikatinimo priemonių aktyvinimo krypties (35 proc.), todėl VVG teritorija turi potencialo šiai priemonei įgyvendinti. Tai patvirtinta ir atlikta VVG teritorijos statistinė analizė.</w:t>
            </w:r>
          </w:p>
        </w:tc>
      </w:tr>
      <w:tr w:rsidR="002D161C" w:rsidRPr="002D161C" w14:paraId="57A6D120" w14:textId="77777777" w:rsidTr="008123B1">
        <w:trPr>
          <w:trHeight w:val="1833"/>
        </w:trPr>
        <w:tc>
          <w:tcPr>
            <w:tcW w:w="2500" w:type="pct"/>
            <w:tcBorders>
              <w:top w:val="nil"/>
              <w:left w:val="single" w:sz="8" w:space="0" w:color="auto"/>
              <w:bottom w:val="single" w:sz="4" w:space="0" w:color="auto"/>
              <w:right w:val="single" w:sz="4" w:space="0" w:color="auto"/>
            </w:tcBorders>
            <w:shd w:val="clear" w:color="000000" w:fill="DDEBF7"/>
            <w:hideMark/>
          </w:tcPr>
          <w:p w14:paraId="52F6A22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Pokytis, kurio siekiama VPS priemone</w:t>
            </w:r>
          </w:p>
        </w:tc>
        <w:tc>
          <w:tcPr>
            <w:tcW w:w="2500" w:type="pct"/>
            <w:tcBorders>
              <w:top w:val="nil"/>
              <w:left w:val="nil"/>
              <w:bottom w:val="single" w:sz="4" w:space="0" w:color="auto"/>
              <w:right w:val="single" w:sz="8" w:space="0" w:color="auto"/>
            </w:tcBorders>
            <w:shd w:val="clear" w:color="auto" w:fill="auto"/>
            <w:hideMark/>
          </w:tcPr>
          <w:p w14:paraId="5AB7C8FF" w14:textId="77777777" w:rsidR="002D161C" w:rsidRPr="002D161C" w:rsidRDefault="002D161C" w:rsidP="008123B1">
            <w:pPr>
              <w:rPr>
                <w:rFonts w:ascii="Calibri" w:hAnsi="Calibri" w:cs="Calibri"/>
                <w:sz w:val="22"/>
                <w:szCs w:val="22"/>
                <w:lang w:eastAsia="lt-LT"/>
              </w:rPr>
            </w:pPr>
            <w:r w:rsidRPr="002D161C">
              <w:rPr>
                <w:rFonts w:ascii="Calibri" w:hAnsi="Calibri" w:cs="Calibri"/>
                <w:sz w:val="22"/>
                <w:szCs w:val="22"/>
                <w:lang w:eastAsia="lt-LT"/>
              </w:rPr>
              <w:t>Ši priemonė prisideda prie VPS poreikio – skatinti NVO verslumo iniciatyvas ir kitas veiklas, kurios didintų gyventojų užimtumą, stiprintų materialinę bazę, skatintų socialinę įtraukti – tenkinimo, kadangi kuriant organizuojant įvairias kultūrines, sportines ir kitas veiklas, būtų prisidedam prie rajono gyventojų užimtumo, suteikti žinių apie paslaugų teikimo galimybes ir jų spektro plėtimą rajone, kuriamas teikiamas pokyti rajono kultūriniame, socialiame ir visuomeniniame gyvenime.</w:t>
            </w:r>
          </w:p>
        </w:tc>
      </w:tr>
      <w:tr w:rsidR="002D161C" w:rsidRPr="002D161C" w14:paraId="4E2F38B1"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5B1A772"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d įgyvendinimo? (pildoma, jei taikoma)</w:t>
            </w:r>
          </w:p>
        </w:tc>
        <w:tc>
          <w:tcPr>
            <w:tcW w:w="2500" w:type="pct"/>
            <w:tcBorders>
              <w:top w:val="nil"/>
              <w:left w:val="nil"/>
              <w:bottom w:val="single" w:sz="4" w:space="0" w:color="auto"/>
              <w:right w:val="single" w:sz="8" w:space="0" w:color="auto"/>
            </w:tcBorders>
            <w:shd w:val="clear" w:color="auto" w:fill="auto"/>
            <w:hideMark/>
          </w:tcPr>
          <w:p w14:paraId="7B718CB0"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5C5188DE"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49EC8C7"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e įgyvendinimo? (pildoma, jei taikoma)</w:t>
            </w:r>
          </w:p>
        </w:tc>
        <w:tc>
          <w:tcPr>
            <w:tcW w:w="2500" w:type="pct"/>
            <w:tcBorders>
              <w:top w:val="nil"/>
              <w:left w:val="nil"/>
              <w:bottom w:val="single" w:sz="4" w:space="0" w:color="auto"/>
              <w:right w:val="single" w:sz="8" w:space="0" w:color="auto"/>
            </w:tcBorders>
            <w:shd w:val="clear" w:color="auto" w:fill="auto"/>
            <w:hideMark/>
          </w:tcPr>
          <w:p w14:paraId="5A89320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48ACE390"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EFC815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f įgyvendinimo? (pildoma, jei taikoma)</w:t>
            </w:r>
          </w:p>
        </w:tc>
        <w:tc>
          <w:tcPr>
            <w:tcW w:w="2500" w:type="pct"/>
            <w:tcBorders>
              <w:top w:val="nil"/>
              <w:left w:val="nil"/>
              <w:bottom w:val="single" w:sz="4" w:space="0" w:color="auto"/>
              <w:right w:val="single" w:sz="8" w:space="0" w:color="auto"/>
            </w:tcBorders>
            <w:shd w:val="clear" w:color="auto" w:fill="auto"/>
            <w:hideMark/>
          </w:tcPr>
          <w:p w14:paraId="77F9E401"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424E3A2F"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2BA2E60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Kaip priemonė prisidės prie horizontalaus tikslo i įgyvendinimo? (pildoma, jei taikoma)</w:t>
            </w:r>
          </w:p>
        </w:tc>
        <w:tc>
          <w:tcPr>
            <w:tcW w:w="2500" w:type="pct"/>
            <w:tcBorders>
              <w:top w:val="nil"/>
              <w:left w:val="nil"/>
              <w:bottom w:val="single" w:sz="4" w:space="0" w:color="auto"/>
              <w:right w:val="single" w:sz="8" w:space="0" w:color="auto"/>
            </w:tcBorders>
            <w:shd w:val="clear" w:color="auto" w:fill="auto"/>
            <w:hideMark/>
          </w:tcPr>
          <w:p w14:paraId="2360594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6FBFE0FC"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4E1AEFCB"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B dalis. Pareiškėjų ir projektų tinkamumo sąlygos, projektų atrankos principai:</w:t>
            </w:r>
          </w:p>
        </w:tc>
        <w:tc>
          <w:tcPr>
            <w:tcW w:w="2500" w:type="pct"/>
            <w:tcBorders>
              <w:top w:val="nil"/>
              <w:left w:val="nil"/>
              <w:bottom w:val="single" w:sz="4" w:space="0" w:color="auto"/>
              <w:right w:val="single" w:sz="8" w:space="0" w:color="auto"/>
            </w:tcBorders>
            <w:shd w:val="clear" w:color="000000" w:fill="DDEBF7"/>
            <w:hideMark/>
          </w:tcPr>
          <w:p w14:paraId="7A6E2CF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354F432E"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F271B0F"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Pagal priemonę remiamos veiklos</w:t>
            </w:r>
          </w:p>
        </w:tc>
        <w:tc>
          <w:tcPr>
            <w:tcW w:w="2500" w:type="pct"/>
            <w:tcBorders>
              <w:top w:val="nil"/>
              <w:left w:val="nil"/>
              <w:bottom w:val="single" w:sz="4" w:space="0" w:color="auto"/>
              <w:right w:val="single" w:sz="8" w:space="0" w:color="auto"/>
            </w:tcBorders>
            <w:shd w:val="clear" w:color="auto" w:fill="auto"/>
            <w:hideMark/>
          </w:tcPr>
          <w:p w14:paraId="0A45DD81"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0</w:t>
            </w:r>
          </w:p>
        </w:tc>
      </w:tr>
      <w:tr w:rsidR="002D161C" w:rsidRPr="002D161C" w14:paraId="07A393FB"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CD100B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lastRenderedPageBreak/>
              <w:t>Tinkami pareiškėjai ir partneriai (jei taikomas reikalavimas projektus įgyvendinti su partneriais)</w:t>
            </w:r>
          </w:p>
        </w:tc>
        <w:tc>
          <w:tcPr>
            <w:tcW w:w="2500" w:type="pct"/>
            <w:tcBorders>
              <w:top w:val="nil"/>
              <w:left w:val="nil"/>
              <w:bottom w:val="single" w:sz="4" w:space="0" w:color="auto"/>
              <w:right w:val="single" w:sz="8" w:space="0" w:color="auto"/>
            </w:tcBorders>
            <w:shd w:val="clear" w:color="auto" w:fill="auto"/>
            <w:hideMark/>
          </w:tcPr>
          <w:p w14:paraId="391577D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0</w:t>
            </w:r>
          </w:p>
        </w:tc>
      </w:tr>
      <w:tr w:rsidR="002D161C" w:rsidRPr="002D161C" w14:paraId="0A89CC8E"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2970B6F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Priemonės tikslinė grupė (pildoma, jei nesutampa su tinkamais pareiškėjais ir (arba) partneriais)</w:t>
            </w:r>
          </w:p>
        </w:tc>
        <w:tc>
          <w:tcPr>
            <w:tcW w:w="2500" w:type="pct"/>
            <w:tcBorders>
              <w:top w:val="nil"/>
              <w:left w:val="nil"/>
              <w:bottom w:val="single" w:sz="4" w:space="0" w:color="auto"/>
              <w:right w:val="single" w:sz="8" w:space="0" w:color="auto"/>
            </w:tcBorders>
            <w:shd w:val="clear" w:color="auto" w:fill="auto"/>
            <w:hideMark/>
          </w:tcPr>
          <w:p w14:paraId="6428C13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VVG teritorijos gyventojai</w:t>
            </w:r>
          </w:p>
        </w:tc>
      </w:tr>
      <w:tr w:rsidR="002D161C" w:rsidRPr="002D161C" w14:paraId="33DBBE4E"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379081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Tinkamumo sąlygos pareiškėjams ir projektams</w:t>
            </w:r>
          </w:p>
        </w:tc>
        <w:tc>
          <w:tcPr>
            <w:tcW w:w="2500" w:type="pct"/>
            <w:tcBorders>
              <w:top w:val="nil"/>
              <w:left w:val="nil"/>
              <w:bottom w:val="single" w:sz="4" w:space="0" w:color="auto"/>
              <w:right w:val="single" w:sz="8" w:space="0" w:color="auto"/>
            </w:tcBorders>
            <w:shd w:val="clear" w:color="auto" w:fill="auto"/>
            <w:hideMark/>
          </w:tcPr>
          <w:p w14:paraId="3537AC5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0</w:t>
            </w:r>
          </w:p>
        </w:tc>
      </w:tr>
      <w:tr w:rsidR="002D161C" w:rsidRPr="002D161C" w14:paraId="0E61C988"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020865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Projektų atrankos principai</w:t>
            </w:r>
          </w:p>
        </w:tc>
        <w:tc>
          <w:tcPr>
            <w:tcW w:w="2500" w:type="pct"/>
            <w:tcBorders>
              <w:top w:val="nil"/>
              <w:left w:val="nil"/>
              <w:bottom w:val="single" w:sz="4" w:space="0" w:color="auto"/>
              <w:right w:val="single" w:sz="8" w:space="0" w:color="auto"/>
            </w:tcBorders>
            <w:shd w:val="clear" w:color="auto" w:fill="auto"/>
            <w:hideMark/>
          </w:tcPr>
          <w:p w14:paraId="4ACF50F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0</w:t>
            </w:r>
          </w:p>
        </w:tc>
      </w:tr>
      <w:tr w:rsidR="002D161C" w:rsidRPr="002D161C" w14:paraId="14A43DED"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87D29EA"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Planuojamų kvietimų teikti paraiškas skaičius</w:t>
            </w:r>
          </w:p>
        </w:tc>
        <w:tc>
          <w:tcPr>
            <w:tcW w:w="2500" w:type="pct"/>
            <w:tcBorders>
              <w:top w:val="nil"/>
              <w:left w:val="nil"/>
              <w:bottom w:val="single" w:sz="4" w:space="0" w:color="auto"/>
              <w:right w:val="single" w:sz="8" w:space="0" w:color="auto"/>
            </w:tcBorders>
            <w:shd w:val="clear" w:color="000000" w:fill="D9D9D9"/>
            <w:hideMark/>
          </w:tcPr>
          <w:p w14:paraId="54BDE91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0</w:t>
            </w:r>
          </w:p>
        </w:tc>
      </w:tr>
      <w:tr w:rsidR="002D161C" w:rsidRPr="002D161C" w14:paraId="2746D149"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BE85867" w14:textId="77777777" w:rsidR="002D161C" w:rsidRPr="002D161C" w:rsidRDefault="002D161C" w:rsidP="002D161C">
            <w:pPr>
              <w:jc w:val="left"/>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C dalis. Paramos dydžiai:</w:t>
            </w:r>
          </w:p>
        </w:tc>
        <w:tc>
          <w:tcPr>
            <w:tcW w:w="2500" w:type="pct"/>
            <w:tcBorders>
              <w:top w:val="nil"/>
              <w:left w:val="nil"/>
              <w:bottom w:val="single" w:sz="4" w:space="0" w:color="auto"/>
              <w:right w:val="single" w:sz="8" w:space="0" w:color="auto"/>
            </w:tcBorders>
            <w:shd w:val="clear" w:color="000000" w:fill="DDEBF7"/>
            <w:hideMark/>
          </w:tcPr>
          <w:p w14:paraId="1B94672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6115247E"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2D7B03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Didžiausia paramos suma vietos projektui, Eur</w:t>
            </w:r>
          </w:p>
        </w:tc>
        <w:tc>
          <w:tcPr>
            <w:tcW w:w="2500" w:type="pct"/>
            <w:tcBorders>
              <w:top w:val="nil"/>
              <w:left w:val="nil"/>
              <w:bottom w:val="single" w:sz="4" w:space="0" w:color="auto"/>
              <w:right w:val="single" w:sz="8" w:space="0" w:color="auto"/>
            </w:tcBorders>
            <w:shd w:val="clear" w:color="auto" w:fill="auto"/>
            <w:hideMark/>
          </w:tcPr>
          <w:p w14:paraId="0791026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15000</w:t>
            </w:r>
          </w:p>
        </w:tc>
      </w:tr>
      <w:tr w:rsidR="002D161C" w:rsidRPr="002D161C" w14:paraId="684D7111"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325ED23"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 xml:space="preserve">Paramos lyginamoji dalis, proc. </w:t>
            </w:r>
          </w:p>
        </w:tc>
        <w:tc>
          <w:tcPr>
            <w:tcW w:w="2500" w:type="pct"/>
            <w:tcBorders>
              <w:top w:val="nil"/>
              <w:left w:val="nil"/>
              <w:bottom w:val="single" w:sz="4" w:space="0" w:color="auto"/>
              <w:right w:val="single" w:sz="8" w:space="0" w:color="auto"/>
            </w:tcBorders>
            <w:shd w:val="clear" w:color="auto" w:fill="auto"/>
            <w:hideMark/>
          </w:tcPr>
          <w:p w14:paraId="610718C0"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iki 100 proc.</w:t>
            </w:r>
          </w:p>
        </w:tc>
      </w:tr>
      <w:tr w:rsidR="002D161C" w:rsidRPr="002D161C" w14:paraId="315E6AED"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DF7788E"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paramos suma priemonei, Eur</w:t>
            </w:r>
          </w:p>
        </w:tc>
        <w:tc>
          <w:tcPr>
            <w:tcW w:w="2500" w:type="pct"/>
            <w:tcBorders>
              <w:top w:val="nil"/>
              <w:left w:val="nil"/>
              <w:bottom w:val="single" w:sz="4" w:space="0" w:color="auto"/>
              <w:right w:val="single" w:sz="8" w:space="0" w:color="auto"/>
            </w:tcBorders>
            <w:shd w:val="clear" w:color="auto" w:fill="auto"/>
            <w:hideMark/>
          </w:tcPr>
          <w:p w14:paraId="19D8E88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15 000,00</w:t>
            </w:r>
          </w:p>
        </w:tc>
      </w:tr>
      <w:tr w:rsidR="002D161C" w:rsidRPr="002D161C" w14:paraId="522FB6C9"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E38C9B0"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paremti projektų (rodiklis L700)</w:t>
            </w:r>
          </w:p>
        </w:tc>
        <w:tc>
          <w:tcPr>
            <w:tcW w:w="2500" w:type="pct"/>
            <w:tcBorders>
              <w:top w:val="nil"/>
              <w:left w:val="nil"/>
              <w:bottom w:val="single" w:sz="4" w:space="0" w:color="auto"/>
              <w:right w:val="single" w:sz="8" w:space="0" w:color="auto"/>
            </w:tcBorders>
            <w:shd w:val="clear" w:color="auto" w:fill="auto"/>
            <w:hideMark/>
          </w:tcPr>
          <w:p w14:paraId="339E1245"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1</w:t>
            </w:r>
          </w:p>
        </w:tc>
      </w:tr>
      <w:tr w:rsidR="002D161C" w:rsidRPr="002D161C" w14:paraId="72F3E6FA"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B840F12"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Paaiškinimas, kaip nustatyta rodiklio L700 reikšmė</w:t>
            </w:r>
          </w:p>
        </w:tc>
        <w:tc>
          <w:tcPr>
            <w:tcW w:w="2500" w:type="pct"/>
            <w:tcBorders>
              <w:top w:val="nil"/>
              <w:left w:val="nil"/>
              <w:bottom w:val="single" w:sz="4" w:space="0" w:color="auto"/>
              <w:right w:val="single" w:sz="8" w:space="0" w:color="auto"/>
            </w:tcBorders>
            <w:shd w:val="clear" w:color="auto" w:fill="auto"/>
            <w:hideMark/>
          </w:tcPr>
          <w:p w14:paraId="6442D50B"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Pagal maksimalią paramos sumą.</w:t>
            </w:r>
          </w:p>
        </w:tc>
      </w:tr>
      <w:tr w:rsidR="002D161C" w:rsidRPr="002D161C" w14:paraId="036B8069"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1F0F8D0" w14:textId="77777777" w:rsidR="002D161C" w:rsidRPr="002D161C" w:rsidRDefault="002D161C" w:rsidP="002D161C">
            <w:pPr>
              <w:jc w:val="left"/>
              <w:rPr>
                <w:rFonts w:ascii="Calibri" w:hAnsi="Calibri" w:cs="Calibri"/>
                <w:b/>
                <w:bCs/>
                <w:color w:val="000000"/>
                <w:sz w:val="22"/>
                <w:szCs w:val="22"/>
                <w:lang w:eastAsia="lt-LT"/>
              </w:rPr>
            </w:pPr>
            <w:r w:rsidRPr="002D161C">
              <w:rPr>
                <w:rFonts w:ascii="Calibri" w:hAnsi="Calibri" w:cs="Calibri"/>
                <w:b/>
                <w:bCs/>
                <w:color w:val="000000"/>
                <w:sz w:val="22"/>
                <w:szCs w:val="22"/>
                <w:lang w:eastAsia="lt-LT"/>
              </w:rPr>
              <w:t>D dalis. Priemonės indėlis į ES ir nacionalinių horizontaliųjų principų įgyvendinimą:</w:t>
            </w:r>
          </w:p>
        </w:tc>
        <w:tc>
          <w:tcPr>
            <w:tcW w:w="2500" w:type="pct"/>
            <w:tcBorders>
              <w:top w:val="nil"/>
              <w:left w:val="nil"/>
              <w:bottom w:val="single" w:sz="4" w:space="0" w:color="auto"/>
              <w:right w:val="single" w:sz="8" w:space="0" w:color="auto"/>
            </w:tcBorders>
            <w:shd w:val="clear" w:color="000000" w:fill="DDEBF7"/>
            <w:hideMark/>
          </w:tcPr>
          <w:p w14:paraId="6485FDEE"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502569CF"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E29F3AA"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Subregioninės vietovės principas:</w:t>
            </w:r>
          </w:p>
        </w:tc>
        <w:tc>
          <w:tcPr>
            <w:tcW w:w="2500" w:type="pct"/>
            <w:tcBorders>
              <w:top w:val="nil"/>
              <w:left w:val="nil"/>
              <w:bottom w:val="single" w:sz="4" w:space="0" w:color="auto"/>
              <w:right w:val="single" w:sz="8" w:space="0" w:color="auto"/>
            </w:tcBorders>
            <w:shd w:val="clear" w:color="000000" w:fill="DDEBF7"/>
            <w:hideMark/>
          </w:tcPr>
          <w:p w14:paraId="3A75B173"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08CBAC28"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46590CA8"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siekiama, kad pagal priemonę finansuojami projektai apimtų visas VVG teritorijos seniūnijas?</w:t>
            </w:r>
          </w:p>
        </w:tc>
        <w:tc>
          <w:tcPr>
            <w:tcW w:w="2500" w:type="pct"/>
            <w:tcBorders>
              <w:top w:val="nil"/>
              <w:left w:val="nil"/>
              <w:bottom w:val="single" w:sz="4" w:space="0" w:color="auto"/>
              <w:right w:val="single" w:sz="8" w:space="0" w:color="auto"/>
            </w:tcBorders>
            <w:shd w:val="clear" w:color="000000" w:fill="FFF2CC"/>
            <w:hideMark/>
          </w:tcPr>
          <w:p w14:paraId="6147566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B781881"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898271E"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5021604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56A3F976"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950DEFC"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Partnerystės principas:</w:t>
            </w:r>
          </w:p>
        </w:tc>
        <w:tc>
          <w:tcPr>
            <w:tcW w:w="2500" w:type="pct"/>
            <w:tcBorders>
              <w:top w:val="nil"/>
              <w:left w:val="nil"/>
              <w:bottom w:val="single" w:sz="4" w:space="0" w:color="auto"/>
              <w:right w:val="single" w:sz="8" w:space="0" w:color="auto"/>
            </w:tcBorders>
            <w:shd w:val="clear" w:color="000000" w:fill="DDEBF7"/>
            <w:hideMark/>
          </w:tcPr>
          <w:p w14:paraId="6E874661"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146DA237"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BA61861"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siekiama, kad pagal priemonę finansuojami projektai būtų vykdomi su partneriais?</w:t>
            </w:r>
          </w:p>
        </w:tc>
        <w:tc>
          <w:tcPr>
            <w:tcW w:w="2500" w:type="pct"/>
            <w:tcBorders>
              <w:top w:val="nil"/>
              <w:left w:val="nil"/>
              <w:bottom w:val="single" w:sz="4" w:space="0" w:color="auto"/>
              <w:right w:val="single" w:sz="8" w:space="0" w:color="auto"/>
            </w:tcBorders>
            <w:shd w:val="clear" w:color="000000" w:fill="FFF2CC"/>
            <w:hideMark/>
          </w:tcPr>
          <w:p w14:paraId="5E022C62"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72C6CAC"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CF4E010"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6944959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25C61B98"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E51C4A5"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Inovacijų principas:</w:t>
            </w:r>
          </w:p>
        </w:tc>
        <w:tc>
          <w:tcPr>
            <w:tcW w:w="2500" w:type="pct"/>
            <w:tcBorders>
              <w:top w:val="nil"/>
              <w:left w:val="nil"/>
              <w:bottom w:val="single" w:sz="4" w:space="0" w:color="auto"/>
              <w:right w:val="single" w:sz="8" w:space="0" w:color="auto"/>
            </w:tcBorders>
            <w:shd w:val="clear" w:color="000000" w:fill="DDEBF7"/>
            <w:hideMark/>
          </w:tcPr>
          <w:p w14:paraId="31F1D6B1"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72214B68"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C1D6126"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siekiama, kad pagal priemonę finansuojami projektai būtų skirti inovacijoms vietos lygiu diegti?</w:t>
            </w:r>
          </w:p>
        </w:tc>
        <w:tc>
          <w:tcPr>
            <w:tcW w:w="2500" w:type="pct"/>
            <w:tcBorders>
              <w:top w:val="nil"/>
              <w:left w:val="nil"/>
              <w:bottom w:val="single" w:sz="4" w:space="0" w:color="auto"/>
              <w:right w:val="single" w:sz="8" w:space="0" w:color="auto"/>
            </w:tcBorders>
            <w:shd w:val="clear" w:color="000000" w:fill="FFF2CC"/>
            <w:hideMark/>
          </w:tcPr>
          <w:p w14:paraId="4E24BAD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49E9462"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256CB8C"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56CB6996"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2E2D17E5"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2AF4BDE"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Planuojama paremti projektų, skirtų inovacijoms vietos lygiu diegti (rodiklis L710)</w:t>
            </w:r>
          </w:p>
        </w:tc>
        <w:tc>
          <w:tcPr>
            <w:tcW w:w="2500" w:type="pct"/>
            <w:tcBorders>
              <w:top w:val="nil"/>
              <w:left w:val="nil"/>
              <w:bottom w:val="single" w:sz="4" w:space="0" w:color="auto"/>
              <w:right w:val="single" w:sz="8" w:space="0" w:color="auto"/>
            </w:tcBorders>
            <w:shd w:val="clear" w:color="auto" w:fill="auto"/>
            <w:hideMark/>
          </w:tcPr>
          <w:p w14:paraId="79FE5C6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0</w:t>
            </w:r>
          </w:p>
        </w:tc>
      </w:tr>
      <w:tr w:rsidR="002D161C" w:rsidRPr="002D161C" w14:paraId="59F02595"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2FA728D"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Lyčių lygybė ir nediskriminavimas:</w:t>
            </w:r>
          </w:p>
        </w:tc>
        <w:tc>
          <w:tcPr>
            <w:tcW w:w="2500" w:type="pct"/>
            <w:tcBorders>
              <w:top w:val="nil"/>
              <w:left w:val="nil"/>
              <w:bottom w:val="single" w:sz="4" w:space="0" w:color="auto"/>
              <w:right w:val="single" w:sz="8" w:space="0" w:color="auto"/>
            </w:tcBorders>
            <w:shd w:val="clear" w:color="000000" w:fill="DDEBF7"/>
            <w:hideMark/>
          </w:tcPr>
          <w:p w14:paraId="2D09543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034BF6D1"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CDEA509"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lastRenderedPageBreak/>
              <w:t>Ar pagal priemonę finansuojami projektai, skirti lyčių lygybei ir nediskriminavimui?</w:t>
            </w:r>
          </w:p>
        </w:tc>
        <w:tc>
          <w:tcPr>
            <w:tcW w:w="2500" w:type="pct"/>
            <w:tcBorders>
              <w:top w:val="nil"/>
              <w:left w:val="nil"/>
              <w:bottom w:val="single" w:sz="4" w:space="0" w:color="auto"/>
              <w:right w:val="single" w:sz="8" w:space="0" w:color="auto"/>
            </w:tcBorders>
            <w:shd w:val="clear" w:color="000000" w:fill="FFF2CC"/>
            <w:hideMark/>
          </w:tcPr>
          <w:p w14:paraId="346E374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146AD33B"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44856BE"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 (jei taip, kaip bus užtikrinta)</w:t>
            </w:r>
          </w:p>
        </w:tc>
        <w:tc>
          <w:tcPr>
            <w:tcW w:w="2500" w:type="pct"/>
            <w:tcBorders>
              <w:top w:val="nil"/>
              <w:left w:val="nil"/>
              <w:bottom w:val="single" w:sz="4" w:space="0" w:color="auto"/>
              <w:right w:val="single" w:sz="8" w:space="0" w:color="auto"/>
            </w:tcBorders>
            <w:shd w:val="clear" w:color="auto" w:fill="auto"/>
            <w:hideMark/>
          </w:tcPr>
          <w:p w14:paraId="36346DF3"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2D63A26C"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1362AA4"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Jaunimas:</w:t>
            </w:r>
          </w:p>
        </w:tc>
        <w:tc>
          <w:tcPr>
            <w:tcW w:w="2500" w:type="pct"/>
            <w:tcBorders>
              <w:top w:val="nil"/>
              <w:left w:val="nil"/>
              <w:bottom w:val="single" w:sz="4" w:space="0" w:color="auto"/>
              <w:right w:val="single" w:sz="8" w:space="0" w:color="auto"/>
            </w:tcBorders>
            <w:shd w:val="clear" w:color="000000" w:fill="DDEBF7"/>
            <w:hideMark/>
          </w:tcPr>
          <w:p w14:paraId="760EB5D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4FCDEBC9"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25AD97B"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Ar pagal priemonę finansuojami projektai, skirti jaunimui?</w:t>
            </w:r>
          </w:p>
        </w:tc>
        <w:tc>
          <w:tcPr>
            <w:tcW w:w="2500" w:type="pct"/>
            <w:tcBorders>
              <w:top w:val="nil"/>
              <w:left w:val="nil"/>
              <w:bottom w:val="single" w:sz="4" w:space="0" w:color="auto"/>
              <w:right w:val="single" w:sz="8" w:space="0" w:color="auto"/>
            </w:tcBorders>
            <w:shd w:val="clear" w:color="000000" w:fill="FFF2CC"/>
            <w:hideMark/>
          </w:tcPr>
          <w:p w14:paraId="52563221"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10AAD93"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9DB6905"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Pasirinkimo pagrindimas (jei taip, kaip bus užtikrinta)</w:t>
            </w:r>
          </w:p>
        </w:tc>
        <w:tc>
          <w:tcPr>
            <w:tcW w:w="2500" w:type="pct"/>
            <w:tcBorders>
              <w:top w:val="nil"/>
              <w:left w:val="nil"/>
              <w:bottom w:val="single" w:sz="4" w:space="0" w:color="auto"/>
              <w:right w:val="single" w:sz="8" w:space="0" w:color="auto"/>
            </w:tcBorders>
            <w:shd w:val="clear" w:color="auto" w:fill="auto"/>
            <w:hideMark/>
          </w:tcPr>
          <w:p w14:paraId="6158A6F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Netaikoma</w:t>
            </w:r>
          </w:p>
        </w:tc>
      </w:tr>
      <w:tr w:rsidR="002D161C" w:rsidRPr="002D161C" w14:paraId="08F3B541"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1B19155"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E dalis. Priemonės rezultato rodikliai:</w:t>
            </w:r>
          </w:p>
        </w:tc>
        <w:tc>
          <w:tcPr>
            <w:tcW w:w="2500" w:type="pct"/>
            <w:tcBorders>
              <w:top w:val="nil"/>
              <w:left w:val="nil"/>
              <w:bottom w:val="single" w:sz="4" w:space="0" w:color="auto"/>
              <w:right w:val="single" w:sz="8" w:space="0" w:color="auto"/>
            </w:tcBorders>
            <w:shd w:val="clear" w:color="000000" w:fill="DDEBF7"/>
            <w:hideMark/>
          </w:tcPr>
          <w:p w14:paraId="042134D0"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4DB4357C"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87D401B"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SP rezultato rodiklių taikymas priemonei:</w:t>
            </w:r>
          </w:p>
        </w:tc>
        <w:tc>
          <w:tcPr>
            <w:tcW w:w="2500" w:type="pct"/>
            <w:tcBorders>
              <w:top w:val="nil"/>
              <w:left w:val="nil"/>
              <w:bottom w:val="single" w:sz="4" w:space="0" w:color="auto"/>
              <w:right w:val="single" w:sz="8" w:space="0" w:color="auto"/>
            </w:tcBorders>
            <w:shd w:val="clear" w:color="000000" w:fill="DDEBF7"/>
            <w:hideMark/>
          </w:tcPr>
          <w:p w14:paraId="4810F5D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6F6117CD"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1574C3F8"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w:t>
            </w:r>
          </w:p>
        </w:tc>
        <w:tc>
          <w:tcPr>
            <w:tcW w:w="2500" w:type="pct"/>
            <w:tcBorders>
              <w:top w:val="nil"/>
              <w:left w:val="nil"/>
              <w:bottom w:val="nil"/>
              <w:right w:val="single" w:sz="8" w:space="0" w:color="auto"/>
            </w:tcBorders>
            <w:shd w:val="clear" w:color="000000" w:fill="FFF2CC"/>
            <w:hideMark/>
          </w:tcPr>
          <w:p w14:paraId="3B8EC67A"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5E58928"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7ADAF95F"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R.37</w:t>
            </w:r>
          </w:p>
        </w:tc>
        <w:tc>
          <w:tcPr>
            <w:tcW w:w="2500" w:type="pct"/>
            <w:tcBorders>
              <w:top w:val="nil"/>
              <w:left w:val="nil"/>
              <w:bottom w:val="nil"/>
              <w:right w:val="single" w:sz="8" w:space="0" w:color="auto"/>
            </w:tcBorders>
            <w:shd w:val="clear" w:color="000000" w:fill="FFF2CC"/>
            <w:hideMark/>
          </w:tcPr>
          <w:p w14:paraId="3D9DB2EA"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84CCC36"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31CBAEAE"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R.39</w:t>
            </w:r>
          </w:p>
        </w:tc>
        <w:tc>
          <w:tcPr>
            <w:tcW w:w="2500" w:type="pct"/>
            <w:tcBorders>
              <w:top w:val="nil"/>
              <w:left w:val="nil"/>
              <w:bottom w:val="nil"/>
              <w:right w:val="single" w:sz="8" w:space="0" w:color="auto"/>
            </w:tcBorders>
            <w:shd w:val="clear" w:color="000000" w:fill="FFF2CC"/>
            <w:hideMark/>
          </w:tcPr>
          <w:p w14:paraId="6DF9194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846C957"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0542E54C"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R.41</w:t>
            </w:r>
          </w:p>
        </w:tc>
        <w:tc>
          <w:tcPr>
            <w:tcW w:w="2500" w:type="pct"/>
            <w:tcBorders>
              <w:top w:val="nil"/>
              <w:left w:val="nil"/>
              <w:bottom w:val="nil"/>
              <w:right w:val="single" w:sz="8" w:space="0" w:color="auto"/>
            </w:tcBorders>
            <w:shd w:val="clear" w:color="000000" w:fill="FFF2CC"/>
            <w:hideMark/>
          </w:tcPr>
          <w:p w14:paraId="7263587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D01AA5C"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7EA6FA46"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R.42</w:t>
            </w:r>
          </w:p>
        </w:tc>
        <w:tc>
          <w:tcPr>
            <w:tcW w:w="2500" w:type="pct"/>
            <w:tcBorders>
              <w:top w:val="nil"/>
              <w:left w:val="nil"/>
              <w:bottom w:val="nil"/>
              <w:right w:val="single" w:sz="8" w:space="0" w:color="auto"/>
            </w:tcBorders>
            <w:shd w:val="clear" w:color="000000" w:fill="FFF2CC"/>
            <w:hideMark/>
          </w:tcPr>
          <w:p w14:paraId="66DC504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F231246" w14:textId="77777777" w:rsidTr="002D161C">
        <w:trPr>
          <w:trHeight w:val="300"/>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33F16616" w14:textId="77777777" w:rsidR="002D161C" w:rsidRPr="002D161C" w:rsidRDefault="002D161C" w:rsidP="002D161C">
            <w:pPr>
              <w:jc w:val="left"/>
              <w:rPr>
                <w:rFonts w:ascii="Calibri" w:hAnsi="Calibri" w:cs="Calibri"/>
                <w:b/>
                <w:bCs/>
                <w:i/>
                <w:iCs/>
                <w:color w:val="000000"/>
                <w:sz w:val="22"/>
                <w:szCs w:val="22"/>
                <w:lang w:eastAsia="lt-LT"/>
              </w:rPr>
            </w:pPr>
            <w:r w:rsidRPr="002D161C">
              <w:rPr>
                <w:rFonts w:ascii="Calibri" w:hAnsi="Calibri" w:cs="Calibri"/>
                <w:b/>
                <w:bCs/>
                <w:i/>
                <w:iCs/>
                <w:color w:val="000000"/>
                <w:sz w:val="22"/>
                <w:szCs w:val="22"/>
                <w:lang w:eastAsia="lt-LT"/>
              </w:rPr>
              <w:t>VPS rodiklių taikymas priemonei:</w:t>
            </w:r>
          </w:p>
        </w:tc>
        <w:tc>
          <w:tcPr>
            <w:tcW w:w="2500" w:type="pct"/>
            <w:tcBorders>
              <w:top w:val="single" w:sz="4" w:space="0" w:color="auto"/>
              <w:left w:val="nil"/>
              <w:bottom w:val="single" w:sz="4" w:space="0" w:color="auto"/>
              <w:right w:val="single" w:sz="8" w:space="0" w:color="auto"/>
            </w:tcBorders>
            <w:shd w:val="clear" w:color="000000" w:fill="DDEBF7"/>
            <w:hideMark/>
          </w:tcPr>
          <w:p w14:paraId="4EE62B97"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2D25A7E0"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2F810024"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RASE-P.1</w:t>
            </w:r>
          </w:p>
        </w:tc>
        <w:tc>
          <w:tcPr>
            <w:tcW w:w="2500" w:type="pct"/>
            <w:tcBorders>
              <w:top w:val="nil"/>
              <w:left w:val="nil"/>
              <w:bottom w:val="nil"/>
              <w:right w:val="single" w:sz="8" w:space="0" w:color="auto"/>
            </w:tcBorders>
            <w:shd w:val="clear" w:color="000000" w:fill="FFF2CC"/>
            <w:hideMark/>
          </w:tcPr>
          <w:p w14:paraId="02EF308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DA82B01"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18A60762"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RASE-P.2</w:t>
            </w:r>
          </w:p>
        </w:tc>
        <w:tc>
          <w:tcPr>
            <w:tcW w:w="2500" w:type="pct"/>
            <w:tcBorders>
              <w:top w:val="nil"/>
              <w:left w:val="nil"/>
              <w:bottom w:val="nil"/>
              <w:right w:val="single" w:sz="8" w:space="0" w:color="auto"/>
            </w:tcBorders>
            <w:shd w:val="clear" w:color="000000" w:fill="FFF2CC"/>
            <w:hideMark/>
          </w:tcPr>
          <w:p w14:paraId="3475FE43"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B9B70BB"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278696F6"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RASE-P.3</w:t>
            </w:r>
          </w:p>
        </w:tc>
        <w:tc>
          <w:tcPr>
            <w:tcW w:w="2500" w:type="pct"/>
            <w:tcBorders>
              <w:top w:val="nil"/>
              <w:left w:val="nil"/>
              <w:bottom w:val="nil"/>
              <w:right w:val="single" w:sz="8" w:space="0" w:color="auto"/>
            </w:tcBorders>
            <w:shd w:val="clear" w:color="000000" w:fill="FFF2CC"/>
            <w:hideMark/>
          </w:tcPr>
          <w:p w14:paraId="715A2DC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D953255"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05408164"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RASE-P.4</w:t>
            </w:r>
          </w:p>
        </w:tc>
        <w:tc>
          <w:tcPr>
            <w:tcW w:w="2500" w:type="pct"/>
            <w:tcBorders>
              <w:top w:val="nil"/>
              <w:left w:val="nil"/>
              <w:bottom w:val="nil"/>
              <w:right w:val="single" w:sz="8" w:space="0" w:color="auto"/>
            </w:tcBorders>
            <w:shd w:val="clear" w:color="000000" w:fill="FFF2CC"/>
            <w:hideMark/>
          </w:tcPr>
          <w:p w14:paraId="16B0896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5984946"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2FB8938A"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RASE-P.5</w:t>
            </w:r>
          </w:p>
        </w:tc>
        <w:tc>
          <w:tcPr>
            <w:tcW w:w="2500" w:type="pct"/>
            <w:tcBorders>
              <w:top w:val="nil"/>
              <w:left w:val="nil"/>
              <w:bottom w:val="nil"/>
              <w:right w:val="single" w:sz="8" w:space="0" w:color="auto"/>
            </w:tcBorders>
            <w:shd w:val="clear" w:color="000000" w:fill="FFF2CC"/>
            <w:hideMark/>
          </w:tcPr>
          <w:p w14:paraId="5700D27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51DE6C3"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4E3FD4E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RASE-P.6</w:t>
            </w:r>
          </w:p>
        </w:tc>
        <w:tc>
          <w:tcPr>
            <w:tcW w:w="2500" w:type="pct"/>
            <w:tcBorders>
              <w:top w:val="nil"/>
              <w:left w:val="nil"/>
              <w:bottom w:val="nil"/>
              <w:right w:val="single" w:sz="8" w:space="0" w:color="auto"/>
            </w:tcBorders>
            <w:shd w:val="clear" w:color="000000" w:fill="FFF2CC"/>
            <w:hideMark/>
          </w:tcPr>
          <w:p w14:paraId="01D8616B"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3C70685A"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472ABD14"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RASE-P.7</w:t>
            </w:r>
          </w:p>
        </w:tc>
        <w:tc>
          <w:tcPr>
            <w:tcW w:w="2500" w:type="pct"/>
            <w:tcBorders>
              <w:top w:val="nil"/>
              <w:left w:val="nil"/>
              <w:bottom w:val="nil"/>
              <w:right w:val="single" w:sz="8" w:space="0" w:color="auto"/>
            </w:tcBorders>
            <w:shd w:val="clear" w:color="000000" w:fill="FFF2CC"/>
            <w:hideMark/>
          </w:tcPr>
          <w:p w14:paraId="4DA48AD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145DD1EB"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3F600848"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RASE-P.8</w:t>
            </w:r>
          </w:p>
        </w:tc>
        <w:tc>
          <w:tcPr>
            <w:tcW w:w="2500" w:type="pct"/>
            <w:tcBorders>
              <w:top w:val="nil"/>
              <w:left w:val="nil"/>
              <w:bottom w:val="nil"/>
              <w:right w:val="single" w:sz="8" w:space="0" w:color="auto"/>
            </w:tcBorders>
            <w:shd w:val="clear" w:color="000000" w:fill="FFF2CC"/>
            <w:hideMark/>
          </w:tcPr>
          <w:p w14:paraId="622A85D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B3F36C6" w14:textId="77777777" w:rsidTr="002D161C">
        <w:trPr>
          <w:trHeight w:val="300"/>
        </w:trPr>
        <w:tc>
          <w:tcPr>
            <w:tcW w:w="2500" w:type="pct"/>
            <w:tcBorders>
              <w:top w:val="nil"/>
              <w:left w:val="single" w:sz="8" w:space="0" w:color="auto"/>
              <w:bottom w:val="nil"/>
              <w:right w:val="single" w:sz="4" w:space="0" w:color="auto"/>
            </w:tcBorders>
            <w:shd w:val="clear" w:color="000000" w:fill="DDEBF7"/>
            <w:hideMark/>
          </w:tcPr>
          <w:p w14:paraId="6E4AD00D"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RASE-P.9</w:t>
            </w:r>
          </w:p>
        </w:tc>
        <w:tc>
          <w:tcPr>
            <w:tcW w:w="2500" w:type="pct"/>
            <w:tcBorders>
              <w:top w:val="nil"/>
              <w:left w:val="nil"/>
              <w:bottom w:val="nil"/>
              <w:right w:val="single" w:sz="8" w:space="0" w:color="auto"/>
            </w:tcBorders>
            <w:shd w:val="clear" w:color="000000" w:fill="FFF2CC"/>
            <w:hideMark/>
          </w:tcPr>
          <w:p w14:paraId="471C7EF4"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AB49709"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325257E" w14:textId="77777777" w:rsidR="002D161C" w:rsidRPr="002D161C" w:rsidRDefault="002D161C" w:rsidP="002D161C">
            <w:pPr>
              <w:jc w:val="left"/>
              <w:rPr>
                <w:rFonts w:ascii="Calibri" w:hAnsi="Calibri" w:cs="Calibri"/>
                <w:color w:val="000000"/>
                <w:sz w:val="22"/>
                <w:szCs w:val="22"/>
                <w:lang w:eastAsia="lt-LT"/>
              </w:rPr>
            </w:pPr>
            <w:r w:rsidRPr="002D161C">
              <w:rPr>
                <w:rFonts w:ascii="Calibri" w:hAnsi="Calibri" w:cs="Calibri"/>
                <w:color w:val="000000"/>
                <w:sz w:val="22"/>
                <w:szCs w:val="22"/>
                <w:lang w:eastAsia="lt-LT"/>
              </w:rPr>
              <w:t>RASE-P.10</w:t>
            </w:r>
          </w:p>
        </w:tc>
        <w:tc>
          <w:tcPr>
            <w:tcW w:w="2500" w:type="pct"/>
            <w:tcBorders>
              <w:top w:val="nil"/>
              <w:left w:val="nil"/>
              <w:bottom w:val="single" w:sz="4" w:space="0" w:color="auto"/>
              <w:right w:val="single" w:sz="8" w:space="0" w:color="auto"/>
            </w:tcBorders>
            <w:shd w:val="clear" w:color="000000" w:fill="FFF2CC"/>
            <w:hideMark/>
          </w:tcPr>
          <w:p w14:paraId="331C2B44"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318C13B"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D130B1C" w14:textId="77777777" w:rsidR="002D161C" w:rsidRPr="002D161C" w:rsidRDefault="002D161C" w:rsidP="002D161C">
            <w:pPr>
              <w:jc w:val="left"/>
              <w:rPr>
                <w:rFonts w:ascii="Calibri" w:hAnsi="Calibri" w:cs="Calibri"/>
                <w:b/>
                <w:bCs/>
                <w:sz w:val="22"/>
                <w:szCs w:val="22"/>
                <w:lang w:eastAsia="lt-LT"/>
              </w:rPr>
            </w:pPr>
            <w:r w:rsidRPr="002D161C">
              <w:rPr>
                <w:rFonts w:ascii="Calibri" w:hAnsi="Calibri" w:cs="Calibri"/>
                <w:b/>
                <w:bCs/>
                <w:sz w:val="22"/>
                <w:szCs w:val="22"/>
                <w:lang w:eastAsia="lt-LT"/>
              </w:rPr>
              <w:t>F dalis. Pagal priemonę remiamų projektų pobūdis:</w:t>
            </w:r>
          </w:p>
        </w:tc>
        <w:tc>
          <w:tcPr>
            <w:tcW w:w="2500" w:type="pct"/>
            <w:tcBorders>
              <w:top w:val="nil"/>
              <w:left w:val="nil"/>
              <w:bottom w:val="single" w:sz="4" w:space="0" w:color="auto"/>
              <w:right w:val="single" w:sz="8" w:space="0" w:color="auto"/>
            </w:tcBorders>
            <w:shd w:val="clear" w:color="000000" w:fill="DDEBF7"/>
            <w:hideMark/>
          </w:tcPr>
          <w:p w14:paraId="3E9E1F0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 </w:t>
            </w:r>
          </w:p>
        </w:tc>
      </w:tr>
      <w:tr w:rsidR="002D161C" w:rsidRPr="002D161C" w14:paraId="696A20BE" w14:textId="77777777" w:rsidTr="002D161C">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7B9DA09"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pelno projektai</w:t>
            </w:r>
          </w:p>
        </w:tc>
        <w:tc>
          <w:tcPr>
            <w:tcW w:w="2500" w:type="pct"/>
            <w:tcBorders>
              <w:top w:val="nil"/>
              <w:left w:val="nil"/>
              <w:bottom w:val="single" w:sz="4" w:space="0" w:color="auto"/>
              <w:right w:val="single" w:sz="8" w:space="0" w:color="auto"/>
            </w:tcBorders>
            <w:shd w:val="clear" w:color="000000" w:fill="FFF2CC"/>
            <w:hideMark/>
          </w:tcPr>
          <w:p w14:paraId="2FEE70CC"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0B72AC54" w14:textId="77777777" w:rsidTr="002D161C">
        <w:trPr>
          <w:trHeight w:val="1200"/>
        </w:trPr>
        <w:tc>
          <w:tcPr>
            <w:tcW w:w="2500" w:type="pct"/>
            <w:tcBorders>
              <w:top w:val="nil"/>
              <w:left w:val="single" w:sz="8" w:space="0" w:color="auto"/>
              <w:bottom w:val="single" w:sz="4" w:space="0" w:color="auto"/>
              <w:right w:val="single" w:sz="4" w:space="0" w:color="auto"/>
            </w:tcBorders>
            <w:shd w:val="clear" w:color="000000" w:fill="DDEBF7"/>
            <w:hideMark/>
          </w:tcPr>
          <w:p w14:paraId="277702AD"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žinių perdavimu, įskaitant konsultacijas, mokymą ir keitimąsi žiniomis apie tvarią, ekonominę, socialinę, aplinką ir klimatą tausojančią veiklą (aktualu rodikliui L801)</w:t>
            </w:r>
          </w:p>
        </w:tc>
        <w:tc>
          <w:tcPr>
            <w:tcW w:w="2500" w:type="pct"/>
            <w:tcBorders>
              <w:top w:val="nil"/>
              <w:left w:val="nil"/>
              <w:bottom w:val="single" w:sz="4" w:space="0" w:color="auto"/>
              <w:right w:val="single" w:sz="8" w:space="0" w:color="auto"/>
            </w:tcBorders>
            <w:shd w:val="clear" w:color="000000" w:fill="FFF2CC"/>
            <w:hideMark/>
          </w:tcPr>
          <w:p w14:paraId="1BAE5EAC"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Taip</w:t>
            </w:r>
          </w:p>
        </w:tc>
      </w:tr>
      <w:tr w:rsidR="002D161C" w:rsidRPr="002D161C" w14:paraId="1C543CDD" w14:textId="77777777" w:rsidTr="008123B1">
        <w:trPr>
          <w:trHeight w:val="840"/>
        </w:trPr>
        <w:tc>
          <w:tcPr>
            <w:tcW w:w="2500" w:type="pct"/>
            <w:tcBorders>
              <w:top w:val="nil"/>
              <w:left w:val="single" w:sz="8" w:space="0" w:color="auto"/>
              <w:bottom w:val="single" w:sz="4" w:space="0" w:color="auto"/>
              <w:right w:val="single" w:sz="4" w:space="0" w:color="auto"/>
            </w:tcBorders>
            <w:shd w:val="clear" w:color="000000" w:fill="DDEBF7"/>
            <w:hideMark/>
          </w:tcPr>
          <w:p w14:paraId="4949BCB3"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lastRenderedPageBreak/>
              <w:t>Remiami projektai, susiję su gamintojų organizacijomis, vietinėmis rinkomis, trumpomis tiekimo grandinėmis ir kokybės schemomis, įskaitant paramą investicijoms, rinkodaros veiklą ir kt. (aktualu rodikliui L802)</w:t>
            </w:r>
          </w:p>
        </w:tc>
        <w:tc>
          <w:tcPr>
            <w:tcW w:w="2500" w:type="pct"/>
            <w:tcBorders>
              <w:top w:val="nil"/>
              <w:left w:val="nil"/>
              <w:bottom w:val="single" w:sz="4" w:space="0" w:color="auto"/>
              <w:right w:val="single" w:sz="8" w:space="0" w:color="auto"/>
            </w:tcBorders>
            <w:shd w:val="clear" w:color="000000" w:fill="FFF2CC"/>
            <w:hideMark/>
          </w:tcPr>
          <w:p w14:paraId="2CD902FC"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32A60C1" w14:textId="77777777" w:rsidTr="008123B1">
        <w:trPr>
          <w:trHeight w:val="568"/>
        </w:trPr>
        <w:tc>
          <w:tcPr>
            <w:tcW w:w="2500" w:type="pct"/>
            <w:tcBorders>
              <w:top w:val="nil"/>
              <w:left w:val="single" w:sz="8" w:space="0" w:color="auto"/>
              <w:bottom w:val="single" w:sz="4" w:space="0" w:color="auto"/>
              <w:right w:val="single" w:sz="4" w:space="0" w:color="auto"/>
            </w:tcBorders>
            <w:shd w:val="clear" w:color="000000" w:fill="DDEBF7"/>
            <w:hideMark/>
          </w:tcPr>
          <w:p w14:paraId="66AFB06A"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atsinaujinančios energijos gamybos pajėgumais, įskaitant biologinę (aktualu rodikliui L803)</w:t>
            </w:r>
          </w:p>
        </w:tc>
        <w:tc>
          <w:tcPr>
            <w:tcW w:w="2500" w:type="pct"/>
            <w:tcBorders>
              <w:top w:val="nil"/>
              <w:left w:val="nil"/>
              <w:bottom w:val="single" w:sz="4" w:space="0" w:color="auto"/>
              <w:right w:val="single" w:sz="8" w:space="0" w:color="auto"/>
            </w:tcBorders>
            <w:shd w:val="clear" w:color="000000" w:fill="FFF2CC"/>
            <w:hideMark/>
          </w:tcPr>
          <w:p w14:paraId="7D0FD34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6B5A1E2A" w14:textId="77777777" w:rsidTr="008123B1">
        <w:trPr>
          <w:trHeight w:val="844"/>
        </w:trPr>
        <w:tc>
          <w:tcPr>
            <w:tcW w:w="2500" w:type="pct"/>
            <w:tcBorders>
              <w:top w:val="nil"/>
              <w:left w:val="single" w:sz="8" w:space="0" w:color="auto"/>
              <w:bottom w:val="single" w:sz="4" w:space="0" w:color="auto"/>
              <w:right w:val="single" w:sz="4" w:space="0" w:color="auto"/>
            </w:tcBorders>
            <w:shd w:val="clear" w:color="000000" w:fill="DDEBF7"/>
            <w:hideMark/>
          </w:tcPr>
          <w:p w14:paraId="6BCEAB0C"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prisidedantys prie aplinkos tvarumo, klimato kaitos švelninimo bei prisitaikymo prie jos tikslų įgyvendinimo kaimo vietovėse (aktualu rodikliui L804)</w:t>
            </w:r>
          </w:p>
        </w:tc>
        <w:tc>
          <w:tcPr>
            <w:tcW w:w="2500" w:type="pct"/>
            <w:tcBorders>
              <w:top w:val="nil"/>
              <w:left w:val="nil"/>
              <w:bottom w:val="single" w:sz="4" w:space="0" w:color="auto"/>
              <w:right w:val="single" w:sz="8" w:space="0" w:color="auto"/>
            </w:tcBorders>
            <w:shd w:val="clear" w:color="000000" w:fill="FFF2CC"/>
            <w:hideMark/>
          </w:tcPr>
          <w:p w14:paraId="7284CA84"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D6E77C6" w14:textId="77777777" w:rsidTr="008123B1">
        <w:trPr>
          <w:trHeight w:val="276"/>
        </w:trPr>
        <w:tc>
          <w:tcPr>
            <w:tcW w:w="2500" w:type="pct"/>
            <w:tcBorders>
              <w:top w:val="nil"/>
              <w:left w:val="single" w:sz="8" w:space="0" w:color="auto"/>
              <w:bottom w:val="single" w:sz="4" w:space="0" w:color="auto"/>
              <w:right w:val="single" w:sz="4" w:space="0" w:color="auto"/>
            </w:tcBorders>
            <w:shd w:val="clear" w:color="000000" w:fill="DDEBF7"/>
            <w:hideMark/>
          </w:tcPr>
          <w:p w14:paraId="7B4426F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kurie kuria darbo vietas (aktualu rodikliui L805)</w:t>
            </w:r>
          </w:p>
        </w:tc>
        <w:tc>
          <w:tcPr>
            <w:tcW w:w="2500" w:type="pct"/>
            <w:tcBorders>
              <w:top w:val="nil"/>
              <w:left w:val="nil"/>
              <w:bottom w:val="single" w:sz="4" w:space="0" w:color="auto"/>
              <w:right w:val="single" w:sz="8" w:space="0" w:color="auto"/>
            </w:tcBorders>
            <w:shd w:val="clear" w:color="000000" w:fill="FFF2CC"/>
            <w:hideMark/>
          </w:tcPr>
          <w:p w14:paraId="0097DFB9"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17BCC448"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71F5D047"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kaimo verslų, įskaitant bioekonomiką, projektai (aktualu rodikliui L 806)</w:t>
            </w:r>
          </w:p>
        </w:tc>
        <w:tc>
          <w:tcPr>
            <w:tcW w:w="2500" w:type="pct"/>
            <w:tcBorders>
              <w:top w:val="nil"/>
              <w:left w:val="nil"/>
              <w:bottom w:val="single" w:sz="4" w:space="0" w:color="auto"/>
              <w:right w:val="single" w:sz="8" w:space="0" w:color="auto"/>
            </w:tcBorders>
            <w:shd w:val="clear" w:color="000000" w:fill="FFF2CC"/>
            <w:hideMark/>
          </w:tcPr>
          <w:p w14:paraId="7E4427EE"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5805F2C5"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FC2CA82"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susiję su sumanių kaimų strategijomis (aktualu rodikliui L807)</w:t>
            </w:r>
          </w:p>
        </w:tc>
        <w:tc>
          <w:tcPr>
            <w:tcW w:w="2500" w:type="pct"/>
            <w:tcBorders>
              <w:top w:val="nil"/>
              <w:left w:val="nil"/>
              <w:bottom w:val="single" w:sz="4" w:space="0" w:color="auto"/>
              <w:right w:val="single" w:sz="8" w:space="0" w:color="auto"/>
            </w:tcBorders>
            <w:shd w:val="clear" w:color="000000" w:fill="FFF2CC"/>
            <w:hideMark/>
          </w:tcPr>
          <w:p w14:paraId="2EDFBA97"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21C824FF"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773F4714"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projektai, gerinantys paslaugų prieinamumą ir infrastruktūrą (aktualu rodikliui L808)</w:t>
            </w:r>
          </w:p>
        </w:tc>
        <w:tc>
          <w:tcPr>
            <w:tcW w:w="2500" w:type="pct"/>
            <w:tcBorders>
              <w:top w:val="nil"/>
              <w:left w:val="nil"/>
              <w:bottom w:val="single" w:sz="4" w:space="0" w:color="auto"/>
              <w:right w:val="single" w:sz="8" w:space="0" w:color="auto"/>
            </w:tcBorders>
            <w:shd w:val="clear" w:color="000000" w:fill="FFF2CC"/>
            <w:hideMark/>
          </w:tcPr>
          <w:p w14:paraId="5196D076"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r w:rsidR="002D161C" w:rsidRPr="002D161C" w14:paraId="48758064" w14:textId="77777777" w:rsidTr="002D161C">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6401438" w14:textId="77777777" w:rsidR="002D161C" w:rsidRPr="002D161C" w:rsidRDefault="002D161C" w:rsidP="002D161C">
            <w:pPr>
              <w:jc w:val="left"/>
              <w:rPr>
                <w:rFonts w:ascii="Calibri" w:hAnsi="Calibri" w:cs="Calibri"/>
                <w:sz w:val="22"/>
                <w:szCs w:val="22"/>
                <w:lang w:eastAsia="lt-LT"/>
              </w:rPr>
            </w:pPr>
            <w:r w:rsidRPr="002D161C">
              <w:rPr>
                <w:rFonts w:ascii="Calibri" w:hAnsi="Calibri" w:cs="Calibri"/>
                <w:sz w:val="22"/>
                <w:szCs w:val="22"/>
                <w:lang w:eastAsia="lt-LT"/>
              </w:rPr>
              <w:t>Remiami socialinės įtraukties projektai (aktualu rodikliui L809)</w:t>
            </w:r>
          </w:p>
        </w:tc>
        <w:tc>
          <w:tcPr>
            <w:tcW w:w="2500" w:type="pct"/>
            <w:tcBorders>
              <w:top w:val="nil"/>
              <w:left w:val="nil"/>
              <w:bottom w:val="single" w:sz="4" w:space="0" w:color="auto"/>
              <w:right w:val="single" w:sz="8" w:space="0" w:color="auto"/>
            </w:tcBorders>
            <w:shd w:val="clear" w:color="000000" w:fill="FFF2CC"/>
            <w:hideMark/>
          </w:tcPr>
          <w:p w14:paraId="33546A0F" w14:textId="77777777" w:rsidR="002D161C" w:rsidRPr="002D161C" w:rsidRDefault="002D161C" w:rsidP="002D161C">
            <w:pPr>
              <w:jc w:val="center"/>
              <w:rPr>
                <w:rFonts w:ascii="Calibri" w:hAnsi="Calibri" w:cs="Calibri"/>
                <w:sz w:val="22"/>
                <w:szCs w:val="22"/>
                <w:lang w:eastAsia="lt-LT"/>
              </w:rPr>
            </w:pPr>
            <w:r w:rsidRPr="002D161C">
              <w:rPr>
                <w:rFonts w:ascii="Calibri" w:hAnsi="Calibri" w:cs="Calibri"/>
                <w:sz w:val="22"/>
                <w:szCs w:val="22"/>
                <w:lang w:eastAsia="lt-LT"/>
              </w:rPr>
              <w:t>Ne</w:t>
            </w:r>
          </w:p>
        </w:tc>
      </w:tr>
    </w:tbl>
    <w:p w14:paraId="7655CF3B" w14:textId="6FB3634F" w:rsidR="00DA4ECE" w:rsidRPr="00C8590F" w:rsidRDefault="00DA4ECE" w:rsidP="00887ED0"/>
    <w:p w14:paraId="3C2A7BD9" w14:textId="77777777" w:rsidR="004C7F7E" w:rsidRPr="00C8590F" w:rsidRDefault="004C7F7E" w:rsidP="00BF56BF">
      <w:pPr>
        <w:pStyle w:val="Heading3"/>
        <w:numPr>
          <w:ilvl w:val="1"/>
          <w:numId w:val="1"/>
        </w:numPr>
      </w:pPr>
      <w:bookmarkStart w:id="39" w:name="_Toc119662890"/>
      <w:r w:rsidRPr="00C8590F">
        <w:t>VPS sąsaja su VVG teritorijos strateginiais dokumentais ir Europos Sąjungos Baltijos jūros regiono strategija (ESBJRS)</w:t>
      </w:r>
      <w:bookmarkEnd w:id="39"/>
    </w:p>
    <w:p w14:paraId="44DE1B02" w14:textId="77777777" w:rsidR="004C7F7E" w:rsidRPr="00C8590F" w:rsidRDefault="004C7F7E" w:rsidP="004C7F7E">
      <w:pPr>
        <w:rPr>
          <w:szCs w:val="22"/>
        </w:rPr>
      </w:pPr>
      <w:r w:rsidRPr="00C8590F">
        <w:rPr>
          <w:szCs w:val="22"/>
          <w:highlight w:val="yellow"/>
        </w:rPr>
        <w:t xml:space="preserve">VPS sąsaja su VVG teritorijos strateginiais dokumentais ir Europos Sąjungos Baltijos jūros regiono strategija (ESBJRS) aprašyta </w:t>
      </w:r>
      <w:r w:rsidRPr="00C8590F">
        <w:rPr>
          <w:b/>
          <w:bCs/>
          <w:szCs w:val="22"/>
          <w:highlight w:val="yellow"/>
        </w:rPr>
        <w:t>5 priede</w:t>
      </w:r>
      <w:r w:rsidRPr="00C8590F">
        <w:rPr>
          <w:szCs w:val="22"/>
          <w:highlight w:val="yellow"/>
        </w:rPr>
        <w:t>.</w:t>
      </w:r>
      <w:r w:rsidRPr="00C8590F">
        <w:rPr>
          <w:szCs w:val="22"/>
        </w:rPr>
        <w:t xml:space="preserve"> </w:t>
      </w:r>
    </w:p>
    <w:p w14:paraId="17BEFA24" w14:textId="77777777" w:rsidR="004C7F7E" w:rsidRPr="00C8590F" w:rsidRDefault="004C7F7E" w:rsidP="004C7F7E">
      <w:pPr>
        <w:rPr>
          <w:szCs w:val="22"/>
          <w:highlight w:val="yellow"/>
        </w:rPr>
      </w:pPr>
    </w:p>
    <w:p w14:paraId="36F3CC4D" w14:textId="77777777" w:rsidR="00C11412" w:rsidRPr="00C8590F" w:rsidRDefault="00C11412" w:rsidP="00BF56BF">
      <w:pPr>
        <w:pStyle w:val="Heading3"/>
        <w:numPr>
          <w:ilvl w:val="1"/>
          <w:numId w:val="1"/>
        </w:numPr>
      </w:pPr>
      <w:bookmarkStart w:id="40" w:name="_Toc119662891"/>
      <w:r w:rsidRPr="00C8590F">
        <w:t>VPS priemonių rezultato rodikliai</w:t>
      </w:r>
      <w:bookmarkEnd w:id="40"/>
    </w:p>
    <w:p w14:paraId="72B1F6AA" w14:textId="6AD4F367" w:rsidR="00C11412" w:rsidRPr="00C8590F" w:rsidRDefault="00C11412" w:rsidP="00C11412">
      <w:r w:rsidRPr="00C8590F">
        <w:rPr>
          <w:highlight w:val="yellow"/>
        </w:rPr>
        <w:t>VPS priemonių rezultato rodikliai</w:t>
      </w:r>
      <w:r w:rsidR="00F52379" w:rsidRPr="00C8590F">
        <w:rPr>
          <w:highlight w:val="yellow"/>
        </w:rPr>
        <w:t>, jų reikšmių pagrindimas ir planuojamų sukurti darbo vietų paskirstymas pagal amžių ir lytį</w:t>
      </w:r>
      <w:r w:rsidRPr="00C8590F">
        <w:rPr>
          <w:highlight w:val="yellow"/>
        </w:rPr>
        <w:t xml:space="preserve"> </w:t>
      </w:r>
      <w:r w:rsidR="00F52379" w:rsidRPr="00C8590F">
        <w:rPr>
          <w:highlight w:val="yellow"/>
        </w:rPr>
        <w:t xml:space="preserve">pateikti </w:t>
      </w:r>
      <w:r w:rsidR="00F52379" w:rsidRPr="00C8590F">
        <w:rPr>
          <w:b/>
          <w:bCs/>
          <w:highlight w:val="yellow"/>
        </w:rPr>
        <w:t>4 priede</w:t>
      </w:r>
      <w:r w:rsidR="00F52379" w:rsidRPr="00C8590F">
        <w:rPr>
          <w:highlight w:val="yellow"/>
        </w:rPr>
        <w:t>.</w:t>
      </w:r>
    </w:p>
    <w:p w14:paraId="5CECB8B0" w14:textId="20E92D21" w:rsidR="00F52379" w:rsidRPr="00C8590F" w:rsidRDefault="00F52379" w:rsidP="00C11412"/>
    <w:p w14:paraId="696A9845" w14:textId="7041E599" w:rsidR="00603BE3" w:rsidRPr="00C8590F" w:rsidRDefault="00B40500" w:rsidP="00BF56BF">
      <w:pPr>
        <w:pStyle w:val="Heading2"/>
        <w:numPr>
          <w:ilvl w:val="0"/>
          <w:numId w:val="1"/>
        </w:numPr>
      </w:pPr>
      <w:bookmarkStart w:id="41" w:name="_Toc119662892"/>
      <w:r>
        <w:t>Preliminarus VPS įgyvendinimo planas</w:t>
      </w:r>
      <w:bookmarkEnd w:id="41"/>
    </w:p>
    <w:tbl>
      <w:tblPr>
        <w:tblW w:w="5000" w:type="pct"/>
        <w:tblLook w:val="04A0" w:firstRow="1" w:lastRow="0" w:firstColumn="1" w:lastColumn="0" w:noHBand="0" w:noVBand="1"/>
      </w:tblPr>
      <w:tblGrid>
        <w:gridCol w:w="1356"/>
        <w:gridCol w:w="5281"/>
        <w:gridCol w:w="655"/>
        <w:gridCol w:w="655"/>
        <w:gridCol w:w="1214"/>
        <w:gridCol w:w="1214"/>
        <w:gridCol w:w="655"/>
        <w:gridCol w:w="1214"/>
        <w:gridCol w:w="1214"/>
        <w:gridCol w:w="1102"/>
      </w:tblGrid>
      <w:tr w:rsidR="008123B1" w:rsidRPr="008123B1" w14:paraId="4A445E3D" w14:textId="77777777" w:rsidTr="008123B1">
        <w:trPr>
          <w:trHeight w:val="900"/>
        </w:trPr>
        <w:tc>
          <w:tcPr>
            <w:tcW w:w="466" w:type="pct"/>
            <w:tcBorders>
              <w:top w:val="single" w:sz="4" w:space="0" w:color="auto"/>
              <w:left w:val="single" w:sz="4" w:space="0" w:color="auto"/>
              <w:bottom w:val="single" w:sz="4" w:space="0" w:color="auto"/>
              <w:right w:val="single" w:sz="4" w:space="0" w:color="auto"/>
            </w:tcBorders>
            <w:shd w:val="clear" w:color="000000" w:fill="DDEBF7"/>
            <w:hideMark/>
          </w:tcPr>
          <w:p w14:paraId="288FE5C2"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VPS priemonės numeris</w:t>
            </w:r>
          </w:p>
        </w:tc>
        <w:tc>
          <w:tcPr>
            <w:tcW w:w="1814" w:type="pct"/>
            <w:tcBorders>
              <w:top w:val="single" w:sz="4" w:space="0" w:color="auto"/>
              <w:left w:val="nil"/>
              <w:bottom w:val="single" w:sz="4" w:space="0" w:color="auto"/>
              <w:right w:val="single" w:sz="4" w:space="0" w:color="auto"/>
            </w:tcBorders>
            <w:shd w:val="clear" w:color="000000" w:fill="DDEBF7"/>
            <w:noWrap/>
            <w:hideMark/>
          </w:tcPr>
          <w:p w14:paraId="336E0E8E"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VPS priemonė</w:t>
            </w:r>
          </w:p>
        </w:tc>
        <w:tc>
          <w:tcPr>
            <w:tcW w:w="1283" w:type="pct"/>
            <w:gridSpan w:val="4"/>
            <w:tcBorders>
              <w:top w:val="single" w:sz="4" w:space="0" w:color="auto"/>
              <w:left w:val="nil"/>
              <w:bottom w:val="single" w:sz="4" w:space="0" w:color="auto"/>
              <w:right w:val="single" w:sz="4" w:space="0" w:color="auto"/>
            </w:tcBorders>
            <w:shd w:val="clear" w:color="000000" w:fill="DDEBF7"/>
            <w:noWrap/>
            <w:hideMark/>
          </w:tcPr>
          <w:p w14:paraId="20313794" w14:textId="77777777" w:rsidR="008123B1" w:rsidRPr="008123B1" w:rsidRDefault="008123B1" w:rsidP="008123B1">
            <w:pPr>
              <w:jc w:val="center"/>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2024 m.</w:t>
            </w:r>
          </w:p>
        </w:tc>
        <w:tc>
          <w:tcPr>
            <w:tcW w:w="1436" w:type="pct"/>
            <w:gridSpan w:val="4"/>
            <w:tcBorders>
              <w:top w:val="single" w:sz="4" w:space="0" w:color="auto"/>
              <w:left w:val="nil"/>
              <w:bottom w:val="single" w:sz="4" w:space="0" w:color="auto"/>
              <w:right w:val="single" w:sz="4" w:space="0" w:color="auto"/>
            </w:tcBorders>
            <w:shd w:val="clear" w:color="000000" w:fill="DDEBF7"/>
            <w:noWrap/>
            <w:hideMark/>
          </w:tcPr>
          <w:p w14:paraId="1B2DE203" w14:textId="77777777" w:rsidR="008123B1" w:rsidRPr="008123B1" w:rsidRDefault="008123B1" w:rsidP="008123B1">
            <w:pPr>
              <w:jc w:val="center"/>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2025 m.</w:t>
            </w:r>
          </w:p>
        </w:tc>
      </w:tr>
      <w:tr w:rsidR="008123B1" w:rsidRPr="008123B1" w14:paraId="71160220"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hideMark/>
          </w:tcPr>
          <w:p w14:paraId="3BE01923"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lastRenderedPageBreak/>
              <w:t> </w:t>
            </w:r>
          </w:p>
        </w:tc>
        <w:tc>
          <w:tcPr>
            <w:tcW w:w="1814" w:type="pct"/>
            <w:tcBorders>
              <w:top w:val="nil"/>
              <w:left w:val="nil"/>
              <w:bottom w:val="single" w:sz="4" w:space="0" w:color="auto"/>
              <w:right w:val="single" w:sz="4" w:space="0" w:color="auto"/>
            </w:tcBorders>
            <w:shd w:val="clear" w:color="000000" w:fill="DDEBF7"/>
            <w:noWrap/>
            <w:hideMark/>
          </w:tcPr>
          <w:p w14:paraId="1F31186D"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225" w:type="pct"/>
            <w:tcBorders>
              <w:top w:val="nil"/>
              <w:left w:val="nil"/>
              <w:bottom w:val="single" w:sz="4" w:space="0" w:color="auto"/>
              <w:right w:val="single" w:sz="4" w:space="0" w:color="auto"/>
            </w:tcBorders>
            <w:shd w:val="clear" w:color="000000" w:fill="DDEBF7"/>
            <w:hideMark/>
          </w:tcPr>
          <w:p w14:paraId="3982D6BA"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 ketv.</w:t>
            </w:r>
          </w:p>
        </w:tc>
        <w:tc>
          <w:tcPr>
            <w:tcW w:w="225" w:type="pct"/>
            <w:tcBorders>
              <w:top w:val="nil"/>
              <w:left w:val="nil"/>
              <w:bottom w:val="single" w:sz="4" w:space="0" w:color="auto"/>
              <w:right w:val="single" w:sz="4" w:space="0" w:color="auto"/>
            </w:tcBorders>
            <w:shd w:val="clear" w:color="000000" w:fill="DDEBF7"/>
            <w:hideMark/>
          </w:tcPr>
          <w:p w14:paraId="6B748232"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II ketv.</w:t>
            </w:r>
          </w:p>
        </w:tc>
        <w:tc>
          <w:tcPr>
            <w:tcW w:w="417" w:type="pct"/>
            <w:tcBorders>
              <w:top w:val="nil"/>
              <w:left w:val="nil"/>
              <w:bottom w:val="single" w:sz="4" w:space="0" w:color="auto"/>
              <w:right w:val="single" w:sz="4" w:space="0" w:color="auto"/>
            </w:tcBorders>
            <w:shd w:val="clear" w:color="000000" w:fill="DDEBF7"/>
            <w:hideMark/>
          </w:tcPr>
          <w:p w14:paraId="6FB3B631"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III ketv.</w:t>
            </w:r>
          </w:p>
        </w:tc>
        <w:tc>
          <w:tcPr>
            <w:tcW w:w="417" w:type="pct"/>
            <w:tcBorders>
              <w:top w:val="nil"/>
              <w:left w:val="nil"/>
              <w:bottom w:val="single" w:sz="4" w:space="0" w:color="auto"/>
              <w:right w:val="single" w:sz="4" w:space="0" w:color="auto"/>
            </w:tcBorders>
            <w:shd w:val="clear" w:color="000000" w:fill="DDEBF7"/>
            <w:hideMark/>
          </w:tcPr>
          <w:p w14:paraId="5C6163B8"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IV ketv.</w:t>
            </w:r>
          </w:p>
        </w:tc>
        <w:tc>
          <w:tcPr>
            <w:tcW w:w="225" w:type="pct"/>
            <w:tcBorders>
              <w:top w:val="nil"/>
              <w:left w:val="nil"/>
              <w:bottom w:val="single" w:sz="4" w:space="0" w:color="auto"/>
              <w:right w:val="single" w:sz="4" w:space="0" w:color="auto"/>
            </w:tcBorders>
            <w:shd w:val="clear" w:color="000000" w:fill="DDEBF7"/>
            <w:hideMark/>
          </w:tcPr>
          <w:p w14:paraId="1F3B75AB"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 ketv.</w:t>
            </w:r>
          </w:p>
        </w:tc>
        <w:tc>
          <w:tcPr>
            <w:tcW w:w="417" w:type="pct"/>
            <w:tcBorders>
              <w:top w:val="nil"/>
              <w:left w:val="nil"/>
              <w:bottom w:val="single" w:sz="4" w:space="0" w:color="auto"/>
              <w:right w:val="single" w:sz="4" w:space="0" w:color="auto"/>
            </w:tcBorders>
            <w:shd w:val="clear" w:color="000000" w:fill="DDEBF7"/>
            <w:hideMark/>
          </w:tcPr>
          <w:p w14:paraId="471DE335"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II ketv.</w:t>
            </w:r>
          </w:p>
        </w:tc>
        <w:tc>
          <w:tcPr>
            <w:tcW w:w="417" w:type="pct"/>
            <w:tcBorders>
              <w:top w:val="nil"/>
              <w:left w:val="nil"/>
              <w:bottom w:val="single" w:sz="4" w:space="0" w:color="auto"/>
              <w:right w:val="single" w:sz="4" w:space="0" w:color="auto"/>
            </w:tcBorders>
            <w:shd w:val="clear" w:color="000000" w:fill="DDEBF7"/>
            <w:hideMark/>
          </w:tcPr>
          <w:p w14:paraId="60A24A09"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III ketv.</w:t>
            </w:r>
          </w:p>
        </w:tc>
        <w:tc>
          <w:tcPr>
            <w:tcW w:w="378" w:type="pct"/>
            <w:tcBorders>
              <w:top w:val="nil"/>
              <w:left w:val="nil"/>
              <w:bottom w:val="single" w:sz="4" w:space="0" w:color="auto"/>
              <w:right w:val="single" w:sz="4" w:space="0" w:color="auto"/>
            </w:tcBorders>
            <w:shd w:val="clear" w:color="000000" w:fill="DDEBF7"/>
            <w:hideMark/>
          </w:tcPr>
          <w:p w14:paraId="4CFF16AE"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IV ketv.</w:t>
            </w:r>
          </w:p>
        </w:tc>
      </w:tr>
      <w:tr w:rsidR="008123B1" w:rsidRPr="008123B1" w14:paraId="4741C828"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745C7B8F"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1 priemonė</w:t>
            </w:r>
          </w:p>
        </w:tc>
        <w:tc>
          <w:tcPr>
            <w:tcW w:w="1814" w:type="pct"/>
            <w:tcBorders>
              <w:top w:val="nil"/>
              <w:left w:val="nil"/>
              <w:bottom w:val="single" w:sz="4" w:space="0" w:color="auto"/>
              <w:right w:val="single" w:sz="4" w:space="0" w:color="auto"/>
            </w:tcBorders>
            <w:shd w:val="clear" w:color="auto" w:fill="auto"/>
            <w:hideMark/>
          </w:tcPr>
          <w:p w14:paraId="1AFD198F"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Ekonominės rajono plėtros skatinimas, kuriant naujus verslus rajone</w:t>
            </w:r>
          </w:p>
        </w:tc>
        <w:tc>
          <w:tcPr>
            <w:tcW w:w="225" w:type="pct"/>
            <w:tcBorders>
              <w:top w:val="nil"/>
              <w:left w:val="nil"/>
              <w:bottom w:val="single" w:sz="4" w:space="0" w:color="auto"/>
              <w:right w:val="single" w:sz="4" w:space="0" w:color="auto"/>
            </w:tcBorders>
            <w:shd w:val="clear" w:color="auto" w:fill="auto"/>
            <w:noWrap/>
            <w:hideMark/>
          </w:tcPr>
          <w:p w14:paraId="7ACA391E"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225" w:type="pct"/>
            <w:tcBorders>
              <w:top w:val="nil"/>
              <w:left w:val="nil"/>
              <w:bottom w:val="single" w:sz="4" w:space="0" w:color="auto"/>
              <w:right w:val="single" w:sz="4" w:space="0" w:color="auto"/>
            </w:tcBorders>
            <w:shd w:val="clear" w:color="auto" w:fill="auto"/>
            <w:noWrap/>
            <w:hideMark/>
          </w:tcPr>
          <w:p w14:paraId="3AFE409D"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4701A5AB"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100 000,00</w:t>
            </w:r>
          </w:p>
        </w:tc>
        <w:tc>
          <w:tcPr>
            <w:tcW w:w="417" w:type="pct"/>
            <w:tcBorders>
              <w:top w:val="nil"/>
              <w:left w:val="nil"/>
              <w:bottom w:val="single" w:sz="4" w:space="0" w:color="auto"/>
              <w:right w:val="single" w:sz="4" w:space="0" w:color="auto"/>
            </w:tcBorders>
            <w:shd w:val="clear" w:color="auto" w:fill="auto"/>
            <w:noWrap/>
            <w:hideMark/>
          </w:tcPr>
          <w:p w14:paraId="253D7AC6"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225" w:type="pct"/>
            <w:tcBorders>
              <w:top w:val="nil"/>
              <w:left w:val="nil"/>
              <w:bottom w:val="single" w:sz="4" w:space="0" w:color="auto"/>
              <w:right w:val="single" w:sz="4" w:space="0" w:color="auto"/>
            </w:tcBorders>
            <w:shd w:val="clear" w:color="auto" w:fill="auto"/>
            <w:noWrap/>
            <w:hideMark/>
          </w:tcPr>
          <w:p w14:paraId="429BB5C0"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6A986CF3"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74989D30"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1DD31E65"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13905955"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41A87A9A"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2 priemonė</w:t>
            </w:r>
          </w:p>
        </w:tc>
        <w:tc>
          <w:tcPr>
            <w:tcW w:w="1814" w:type="pct"/>
            <w:tcBorders>
              <w:top w:val="nil"/>
              <w:left w:val="nil"/>
              <w:bottom w:val="single" w:sz="4" w:space="0" w:color="auto"/>
              <w:right w:val="single" w:sz="4" w:space="0" w:color="auto"/>
            </w:tcBorders>
            <w:shd w:val="clear" w:color="auto" w:fill="auto"/>
            <w:hideMark/>
          </w:tcPr>
          <w:p w14:paraId="77743823"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Ekonominės rajono plėtros skatinimas, plėtojant esamus rajono verslus</w:t>
            </w:r>
          </w:p>
        </w:tc>
        <w:tc>
          <w:tcPr>
            <w:tcW w:w="225" w:type="pct"/>
            <w:tcBorders>
              <w:top w:val="nil"/>
              <w:left w:val="nil"/>
              <w:bottom w:val="single" w:sz="4" w:space="0" w:color="auto"/>
              <w:right w:val="single" w:sz="4" w:space="0" w:color="auto"/>
            </w:tcBorders>
            <w:shd w:val="clear" w:color="auto" w:fill="auto"/>
            <w:noWrap/>
            <w:hideMark/>
          </w:tcPr>
          <w:p w14:paraId="409AA0E2"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225" w:type="pct"/>
            <w:tcBorders>
              <w:top w:val="nil"/>
              <w:left w:val="nil"/>
              <w:bottom w:val="single" w:sz="4" w:space="0" w:color="auto"/>
              <w:right w:val="single" w:sz="4" w:space="0" w:color="auto"/>
            </w:tcBorders>
            <w:shd w:val="clear" w:color="auto" w:fill="auto"/>
            <w:noWrap/>
            <w:hideMark/>
          </w:tcPr>
          <w:p w14:paraId="071AD5D9"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2B8A8DD8"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7D707128"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125 000,00</w:t>
            </w:r>
          </w:p>
        </w:tc>
        <w:tc>
          <w:tcPr>
            <w:tcW w:w="225" w:type="pct"/>
            <w:tcBorders>
              <w:top w:val="nil"/>
              <w:left w:val="nil"/>
              <w:bottom w:val="single" w:sz="4" w:space="0" w:color="auto"/>
              <w:right w:val="single" w:sz="4" w:space="0" w:color="auto"/>
            </w:tcBorders>
            <w:shd w:val="clear" w:color="auto" w:fill="auto"/>
            <w:noWrap/>
            <w:hideMark/>
          </w:tcPr>
          <w:p w14:paraId="5DB1F5A1"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0F290320"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125 000,00</w:t>
            </w:r>
          </w:p>
        </w:tc>
        <w:tc>
          <w:tcPr>
            <w:tcW w:w="417" w:type="pct"/>
            <w:tcBorders>
              <w:top w:val="nil"/>
              <w:left w:val="nil"/>
              <w:bottom w:val="single" w:sz="4" w:space="0" w:color="auto"/>
              <w:right w:val="single" w:sz="4" w:space="0" w:color="auto"/>
            </w:tcBorders>
            <w:shd w:val="clear" w:color="auto" w:fill="auto"/>
            <w:noWrap/>
            <w:hideMark/>
          </w:tcPr>
          <w:p w14:paraId="336989BD"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72D5EA74"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1709E960"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23BFC8A7"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3 priemonė</w:t>
            </w:r>
          </w:p>
        </w:tc>
        <w:tc>
          <w:tcPr>
            <w:tcW w:w="1814" w:type="pct"/>
            <w:tcBorders>
              <w:top w:val="nil"/>
              <w:left w:val="nil"/>
              <w:bottom w:val="single" w:sz="4" w:space="0" w:color="auto"/>
              <w:right w:val="single" w:sz="4" w:space="0" w:color="auto"/>
            </w:tcBorders>
            <w:shd w:val="clear" w:color="auto" w:fill="auto"/>
            <w:hideMark/>
          </w:tcPr>
          <w:p w14:paraId="0F81800B" w14:textId="507E2F1C"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xml:space="preserve">Skaitmeninimo </w:t>
            </w:r>
            <w:r w:rsidR="007945E1">
              <w:rPr>
                <w:rFonts w:ascii="Calibri" w:hAnsi="Calibri" w:cs="Calibri"/>
                <w:sz w:val="22"/>
                <w:szCs w:val="22"/>
                <w:lang w:eastAsia="lt-LT"/>
              </w:rPr>
              <w:t>skatinimas</w:t>
            </w:r>
            <w:r w:rsidR="007945E1" w:rsidRPr="002D161C">
              <w:rPr>
                <w:rFonts w:ascii="Calibri" w:hAnsi="Calibri" w:cs="Calibri"/>
                <w:sz w:val="22"/>
                <w:szCs w:val="22"/>
                <w:lang w:eastAsia="lt-LT"/>
              </w:rPr>
              <w:t xml:space="preserve"> </w:t>
            </w:r>
            <w:r w:rsidRPr="008123B1">
              <w:rPr>
                <w:rFonts w:ascii="Calibri" w:hAnsi="Calibri" w:cs="Calibri"/>
                <w:color w:val="000000"/>
                <w:sz w:val="22"/>
                <w:szCs w:val="22"/>
                <w:lang w:eastAsia="lt-LT"/>
              </w:rPr>
              <w:t>žemės ūkio sektoriuje</w:t>
            </w:r>
          </w:p>
        </w:tc>
        <w:tc>
          <w:tcPr>
            <w:tcW w:w="225" w:type="pct"/>
            <w:tcBorders>
              <w:top w:val="nil"/>
              <w:left w:val="nil"/>
              <w:bottom w:val="single" w:sz="4" w:space="0" w:color="auto"/>
              <w:right w:val="single" w:sz="4" w:space="0" w:color="auto"/>
            </w:tcBorders>
            <w:shd w:val="clear" w:color="auto" w:fill="auto"/>
            <w:noWrap/>
            <w:hideMark/>
          </w:tcPr>
          <w:p w14:paraId="7619E382"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225" w:type="pct"/>
            <w:tcBorders>
              <w:top w:val="nil"/>
              <w:left w:val="nil"/>
              <w:bottom w:val="single" w:sz="4" w:space="0" w:color="auto"/>
              <w:right w:val="single" w:sz="4" w:space="0" w:color="auto"/>
            </w:tcBorders>
            <w:shd w:val="clear" w:color="auto" w:fill="auto"/>
            <w:noWrap/>
            <w:hideMark/>
          </w:tcPr>
          <w:p w14:paraId="5A39F74C"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7CD10F39"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7B41FE21"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225" w:type="pct"/>
            <w:tcBorders>
              <w:top w:val="nil"/>
              <w:left w:val="nil"/>
              <w:bottom w:val="single" w:sz="4" w:space="0" w:color="auto"/>
              <w:right w:val="single" w:sz="4" w:space="0" w:color="auto"/>
            </w:tcBorders>
            <w:shd w:val="clear" w:color="auto" w:fill="auto"/>
            <w:noWrap/>
            <w:hideMark/>
          </w:tcPr>
          <w:p w14:paraId="2DBF4514"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1DC9EB4E"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6654DD69"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60BEE952"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444D112C"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724AC1A4"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4 priemonė</w:t>
            </w:r>
          </w:p>
        </w:tc>
        <w:tc>
          <w:tcPr>
            <w:tcW w:w="1814" w:type="pct"/>
            <w:tcBorders>
              <w:top w:val="nil"/>
              <w:left w:val="nil"/>
              <w:bottom w:val="single" w:sz="4" w:space="0" w:color="auto"/>
              <w:right w:val="single" w:sz="4" w:space="0" w:color="auto"/>
            </w:tcBorders>
            <w:shd w:val="clear" w:color="auto" w:fill="auto"/>
            <w:hideMark/>
          </w:tcPr>
          <w:p w14:paraId="38F3B281"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NVO socialinio verslo kūrimas ir plėtra</w:t>
            </w:r>
          </w:p>
        </w:tc>
        <w:tc>
          <w:tcPr>
            <w:tcW w:w="225" w:type="pct"/>
            <w:tcBorders>
              <w:top w:val="nil"/>
              <w:left w:val="nil"/>
              <w:bottom w:val="single" w:sz="4" w:space="0" w:color="auto"/>
              <w:right w:val="single" w:sz="4" w:space="0" w:color="auto"/>
            </w:tcBorders>
            <w:shd w:val="clear" w:color="auto" w:fill="auto"/>
            <w:noWrap/>
            <w:hideMark/>
          </w:tcPr>
          <w:p w14:paraId="7813D780"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225" w:type="pct"/>
            <w:tcBorders>
              <w:top w:val="nil"/>
              <w:left w:val="nil"/>
              <w:bottom w:val="single" w:sz="4" w:space="0" w:color="auto"/>
              <w:right w:val="single" w:sz="4" w:space="0" w:color="auto"/>
            </w:tcBorders>
            <w:shd w:val="clear" w:color="auto" w:fill="auto"/>
            <w:noWrap/>
            <w:hideMark/>
          </w:tcPr>
          <w:p w14:paraId="2C3F4522"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124BF81B"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0779D39E"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225" w:type="pct"/>
            <w:tcBorders>
              <w:top w:val="nil"/>
              <w:left w:val="nil"/>
              <w:bottom w:val="single" w:sz="4" w:space="0" w:color="auto"/>
              <w:right w:val="single" w:sz="4" w:space="0" w:color="auto"/>
            </w:tcBorders>
            <w:shd w:val="clear" w:color="auto" w:fill="auto"/>
            <w:noWrap/>
            <w:hideMark/>
          </w:tcPr>
          <w:p w14:paraId="67B80387"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196C358D"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674F1E17"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61423737"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46564163"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5B9896CE"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5 priemonė</w:t>
            </w:r>
          </w:p>
        </w:tc>
        <w:tc>
          <w:tcPr>
            <w:tcW w:w="1814" w:type="pct"/>
            <w:tcBorders>
              <w:top w:val="nil"/>
              <w:left w:val="nil"/>
              <w:bottom w:val="single" w:sz="4" w:space="0" w:color="auto"/>
              <w:right w:val="single" w:sz="4" w:space="0" w:color="auto"/>
            </w:tcBorders>
            <w:shd w:val="clear" w:color="auto" w:fill="auto"/>
            <w:hideMark/>
          </w:tcPr>
          <w:p w14:paraId="07DE442A"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Bendruomeninių verslumo iniciatyvų kūrimas ir plėtra</w:t>
            </w:r>
          </w:p>
        </w:tc>
        <w:tc>
          <w:tcPr>
            <w:tcW w:w="225" w:type="pct"/>
            <w:tcBorders>
              <w:top w:val="nil"/>
              <w:left w:val="nil"/>
              <w:bottom w:val="single" w:sz="4" w:space="0" w:color="auto"/>
              <w:right w:val="single" w:sz="4" w:space="0" w:color="auto"/>
            </w:tcBorders>
            <w:shd w:val="clear" w:color="auto" w:fill="auto"/>
            <w:noWrap/>
            <w:hideMark/>
          </w:tcPr>
          <w:p w14:paraId="74E9C53D"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225" w:type="pct"/>
            <w:tcBorders>
              <w:top w:val="nil"/>
              <w:left w:val="nil"/>
              <w:bottom w:val="single" w:sz="4" w:space="0" w:color="auto"/>
              <w:right w:val="single" w:sz="4" w:space="0" w:color="auto"/>
            </w:tcBorders>
            <w:shd w:val="clear" w:color="auto" w:fill="auto"/>
            <w:noWrap/>
            <w:hideMark/>
          </w:tcPr>
          <w:p w14:paraId="4740A806"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167AD98E"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01F8DB3B"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225" w:type="pct"/>
            <w:tcBorders>
              <w:top w:val="nil"/>
              <w:left w:val="nil"/>
              <w:bottom w:val="single" w:sz="4" w:space="0" w:color="auto"/>
              <w:right w:val="single" w:sz="4" w:space="0" w:color="auto"/>
            </w:tcBorders>
            <w:shd w:val="clear" w:color="auto" w:fill="auto"/>
            <w:noWrap/>
            <w:hideMark/>
          </w:tcPr>
          <w:p w14:paraId="42FF1437"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4EB75B26"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6B309120"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100 000,00</w:t>
            </w:r>
          </w:p>
        </w:tc>
        <w:tc>
          <w:tcPr>
            <w:tcW w:w="378" w:type="pct"/>
            <w:tcBorders>
              <w:top w:val="nil"/>
              <w:left w:val="nil"/>
              <w:bottom w:val="single" w:sz="4" w:space="0" w:color="auto"/>
              <w:right w:val="single" w:sz="4" w:space="0" w:color="auto"/>
            </w:tcBorders>
            <w:shd w:val="clear" w:color="auto" w:fill="auto"/>
            <w:noWrap/>
            <w:hideMark/>
          </w:tcPr>
          <w:p w14:paraId="413C6E0A"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5C533651" w14:textId="77777777" w:rsidTr="008123B1">
        <w:trPr>
          <w:trHeight w:val="600"/>
        </w:trPr>
        <w:tc>
          <w:tcPr>
            <w:tcW w:w="466" w:type="pct"/>
            <w:tcBorders>
              <w:top w:val="nil"/>
              <w:left w:val="single" w:sz="4" w:space="0" w:color="auto"/>
              <w:bottom w:val="single" w:sz="4" w:space="0" w:color="auto"/>
              <w:right w:val="single" w:sz="4" w:space="0" w:color="auto"/>
            </w:tcBorders>
            <w:shd w:val="clear" w:color="000000" w:fill="DDEBF7"/>
            <w:noWrap/>
            <w:hideMark/>
          </w:tcPr>
          <w:p w14:paraId="76173EF0"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6 priemonė</w:t>
            </w:r>
          </w:p>
        </w:tc>
        <w:tc>
          <w:tcPr>
            <w:tcW w:w="1814" w:type="pct"/>
            <w:tcBorders>
              <w:top w:val="nil"/>
              <w:left w:val="nil"/>
              <w:bottom w:val="single" w:sz="4" w:space="0" w:color="auto"/>
              <w:right w:val="single" w:sz="4" w:space="0" w:color="auto"/>
            </w:tcBorders>
            <w:shd w:val="clear" w:color="auto" w:fill="auto"/>
            <w:hideMark/>
          </w:tcPr>
          <w:p w14:paraId="74D6846E"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Viešųjų paslaugų ir infrastruktūros prieinamumas vietos bendruomenei didinimas</w:t>
            </w:r>
          </w:p>
        </w:tc>
        <w:tc>
          <w:tcPr>
            <w:tcW w:w="225" w:type="pct"/>
            <w:tcBorders>
              <w:top w:val="nil"/>
              <w:left w:val="nil"/>
              <w:bottom w:val="single" w:sz="4" w:space="0" w:color="auto"/>
              <w:right w:val="single" w:sz="4" w:space="0" w:color="auto"/>
            </w:tcBorders>
            <w:shd w:val="clear" w:color="auto" w:fill="auto"/>
            <w:noWrap/>
            <w:hideMark/>
          </w:tcPr>
          <w:p w14:paraId="64A36AEB"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225" w:type="pct"/>
            <w:tcBorders>
              <w:top w:val="nil"/>
              <w:left w:val="nil"/>
              <w:bottom w:val="single" w:sz="4" w:space="0" w:color="auto"/>
              <w:right w:val="single" w:sz="4" w:space="0" w:color="auto"/>
            </w:tcBorders>
            <w:shd w:val="clear" w:color="auto" w:fill="auto"/>
            <w:noWrap/>
            <w:hideMark/>
          </w:tcPr>
          <w:p w14:paraId="6C49960E"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5E0E8B60"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6F05B81D"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225" w:type="pct"/>
            <w:tcBorders>
              <w:top w:val="nil"/>
              <w:left w:val="nil"/>
              <w:bottom w:val="single" w:sz="4" w:space="0" w:color="auto"/>
              <w:right w:val="single" w:sz="4" w:space="0" w:color="auto"/>
            </w:tcBorders>
            <w:shd w:val="clear" w:color="auto" w:fill="auto"/>
            <w:noWrap/>
            <w:hideMark/>
          </w:tcPr>
          <w:p w14:paraId="4975335C"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30402FF5"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297C942F"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2B4DA22C"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33C43355"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7F57B470"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7 priemonė</w:t>
            </w:r>
          </w:p>
        </w:tc>
        <w:tc>
          <w:tcPr>
            <w:tcW w:w="1814" w:type="pct"/>
            <w:tcBorders>
              <w:top w:val="nil"/>
              <w:left w:val="nil"/>
              <w:bottom w:val="single" w:sz="4" w:space="0" w:color="auto"/>
              <w:right w:val="single" w:sz="4" w:space="0" w:color="auto"/>
            </w:tcBorders>
            <w:shd w:val="clear" w:color="auto" w:fill="auto"/>
            <w:hideMark/>
          </w:tcPr>
          <w:p w14:paraId="62B225EB"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NVO iniciatyvų skatinimas, kultūros tradicijų, amatų saugojimas ir sklaida</w:t>
            </w:r>
          </w:p>
        </w:tc>
        <w:tc>
          <w:tcPr>
            <w:tcW w:w="225" w:type="pct"/>
            <w:tcBorders>
              <w:top w:val="nil"/>
              <w:left w:val="nil"/>
              <w:bottom w:val="single" w:sz="4" w:space="0" w:color="auto"/>
              <w:right w:val="single" w:sz="4" w:space="0" w:color="auto"/>
            </w:tcBorders>
            <w:shd w:val="clear" w:color="auto" w:fill="auto"/>
            <w:noWrap/>
            <w:hideMark/>
          </w:tcPr>
          <w:p w14:paraId="6765A4AD"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225" w:type="pct"/>
            <w:tcBorders>
              <w:top w:val="nil"/>
              <w:left w:val="nil"/>
              <w:bottom w:val="single" w:sz="4" w:space="0" w:color="auto"/>
              <w:right w:val="single" w:sz="4" w:space="0" w:color="auto"/>
            </w:tcBorders>
            <w:shd w:val="clear" w:color="auto" w:fill="auto"/>
            <w:noWrap/>
            <w:hideMark/>
          </w:tcPr>
          <w:p w14:paraId="416B67CD"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5079ECFA"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708513ED"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50 000,00</w:t>
            </w:r>
          </w:p>
        </w:tc>
        <w:tc>
          <w:tcPr>
            <w:tcW w:w="225" w:type="pct"/>
            <w:tcBorders>
              <w:top w:val="nil"/>
              <w:left w:val="nil"/>
              <w:bottom w:val="single" w:sz="4" w:space="0" w:color="auto"/>
              <w:right w:val="single" w:sz="4" w:space="0" w:color="auto"/>
            </w:tcBorders>
            <w:shd w:val="clear" w:color="auto" w:fill="auto"/>
            <w:noWrap/>
            <w:hideMark/>
          </w:tcPr>
          <w:p w14:paraId="3C5A5486"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70696208"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15E2C671"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37E3A881"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50 000,00</w:t>
            </w:r>
          </w:p>
        </w:tc>
      </w:tr>
      <w:tr w:rsidR="008123B1" w:rsidRPr="008123B1" w14:paraId="35B04C17"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08F20EE3"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8 priemonė</w:t>
            </w:r>
          </w:p>
        </w:tc>
        <w:tc>
          <w:tcPr>
            <w:tcW w:w="1814" w:type="pct"/>
            <w:tcBorders>
              <w:top w:val="nil"/>
              <w:left w:val="nil"/>
              <w:bottom w:val="single" w:sz="4" w:space="0" w:color="auto"/>
              <w:right w:val="single" w:sz="4" w:space="0" w:color="auto"/>
            </w:tcBorders>
            <w:shd w:val="clear" w:color="auto" w:fill="auto"/>
            <w:hideMark/>
          </w:tcPr>
          <w:p w14:paraId="4931C71F"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Vietos projektų pareiškėjų ir vykdytojų mokymas, įgūdžių įgijimas</w:t>
            </w:r>
          </w:p>
        </w:tc>
        <w:tc>
          <w:tcPr>
            <w:tcW w:w="225" w:type="pct"/>
            <w:tcBorders>
              <w:top w:val="nil"/>
              <w:left w:val="nil"/>
              <w:bottom w:val="single" w:sz="4" w:space="0" w:color="auto"/>
              <w:right w:val="single" w:sz="4" w:space="0" w:color="auto"/>
            </w:tcBorders>
            <w:shd w:val="clear" w:color="auto" w:fill="auto"/>
            <w:noWrap/>
            <w:hideMark/>
          </w:tcPr>
          <w:p w14:paraId="15B0D3FF"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225" w:type="pct"/>
            <w:tcBorders>
              <w:top w:val="nil"/>
              <w:left w:val="nil"/>
              <w:bottom w:val="single" w:sz="4" w:space="0" w:color="auto"/>
              <w:right w:val="single" w:sz="4" w:space="0" w:color="auto"/>
            </w:tcBorders>
            <w:shd w:val="clear" w:color="auto" w:fill="auto"/>
            <w:noWrap/>
            <w:hideMark/>
          </w:tcPr>
          <w:p w14:paraId="3BC1880C"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0A8D06DC"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5F4CD8DF"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225" w:type="pct"/>
            <w:tcBorders>
              <w:top w:val="nil"/>
              <w:left w:val="nil"/>
              <w:bottom w:val="single" w:sz="4" w:space="0" w:color="auto"/>
              <w:right w:val="single" w:sz="4" w:space="0" w:color="auto"/>
            </w:tcBorders>
            <w:shd w:val="clear" w:color="auto" w:fill="auto"/>
            <w:noWrap/>
            <w:hideMark/>
          </w:tcPr>
          <w:p w14:paraId="2228D0A2"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12D8A6BA"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1C80F92D"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15 900,00</w:t>
            </w:r>
          </w:p>
        </w:tc>
        <w:tc>
          <w:tcPr>
            <w:tcW w:w="378" w:type="pct"/>
            <w:tcBorders>
              <w:top w:val="nil"/>
              <w:left w:val="nil"/>
              <w:bottom w:val="single" w:sz="4" w:space="0" w:color="auto"/>
              <w:right w:val="single" w:sz="4" w:space="0" w:color="auto"/>
            </w:tcBorders>
            <w:shd w:val="clear" w:color="auto" w:fill="auto"/>
            <w:noWrap/>
            <w:hideMark/>
          </w:tcPr>
          <w:p w14:paraId="1AE3F164"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7889774F"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4763E220"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9 priemonė</w:t>
            </w:r>
          </w:p>
        </w:tc>
        <w:tc>
          <w:tcPr>
            <w:tcW w:w="1814" w:type="pct"/>
            <w:tcBorders>
              <w:top w:val="nil"/>
              <w:left w:val="nil"/>
              <w:bottom w:val="single" w:sz="4" w:space="0" w:color="auto"/>
              <w:right w:val="single" w:sz="4" w:space="0" w:color="auto"/>
            </w:tcBorders>
            <w:shd w:val="clear" w:color="auto" w:fill="auto"/>
            <w:hideMark/>
          </w:tcPr>
          <w:p w14:paraId="5DE6C24F"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Teritorinio VVG bendradarbiavimo skatinimas</w:t>
            </w:r>
          </w:p>
        </w:tc>
        <w:tc>
          <w:tcPr>
            <w:tcW w:w="225" w:type="pct"/>
            <w:tcBorders>
              <w:top w:val="nil"/>
              <w:left w:val="nil"/>
              <w:bottom w:val="single" w:sz="4" w:space="0" w:color="auto"/>
              <w:right w:val="single" w:sz="4" w:space="0" w:color="auto"/>
            </w:tcBorders>
            <w:shd w:val="clear" w:color="auto" w:fill="auto"/>
            <w:noWrap/>
            <w:hideMark/>
          </w:tcPr>
          <w:p w14:paraId="78B944FC"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225" w:type="pct"/>
            <w:tcBorders>
              <w:top w:val="nil"/>
              <w:left w:val="nil"/>
              <w:bottom w:val="single" w:sz="4" w:space="0" w:color="auto"/>
              <w:right w:val="single" w:sz="4" w:space="0" w:color="auto"/>
            </w:tcBorders>
            <w:shd w:val="clear" w:color="auto" w:fill="auto"/>
            <w:noWrap/>
            <w:hideMark/>
          </w:tcPr>
          <w:p w14:paraId="76987426"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51ACD8B4"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6F0257D1"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225" w:type="pct"/>
            <w:tcBorders>
              <w:top w:val="nil"/>
              <w:left w:val="nil"/>
              <w:bottom w:val="single" w:sz="4" w:space="0" w:color="auto"/>
              <w:right w:val="single" w:sz="4" w:space="0" w:color="auto"/>
            </w:tcBorders>
            <w:shd w:val="clear" w:color="auto" w:fill="auto"/>
            <w:noWrap/>
            <w:hideMark/>
          </w:tcPr>
          <w:p w14:paraId="47EFD261"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5666AAFA"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3BBA2D8F"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7072A0A3"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794DBB93" w14:textId="77777777" w:rsidTr="008123B1">
        <w:trPr>
          <w:trHeight w:val="300"/>
        </w:trPr>
        <w:tc>
          <w:tcPr>
            <w:tcW w:w="466" w:type="pct"/>
            <w:tcBorders>
              <w:top w:val="nil"/>
              <w:left w:val="single" w:sz="4" w:space="0" w:color="auto"/>
              <w:bottom w:val="nil"/>
              <w:right w:val="single" w:sz="4" w:space="0" w:color="auto"/>
            </w:tcBorders>
            <w:shd w:val="clear" w:color="000000" w:fill="DDEBF7"/>
            <w:noWrap/>
            <w:hideMark/>
          </w:tcPr>
          <w:p w14:paraId="497B70A5"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1814" w:type="pct"/>
            <w:tcBorders>
              <w:top w:val="nil"/>
              <w:left w:val="nil"/>
              <w:bottom w:val="nil"/>
              <w:right w:val="single" w:sz="4" w:space="0" w:color="auto"/>
            </w:tcBorders>
            <w:shd w:val="clear" w:color="000000" w:fill="DDEBF7"/>
            <w:noWrap/>
            <w:hideMark/>
          </w:tcPr>
          <w:p w14:paraId="1F9D583D"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Iš viso</w:t>
            </w:r>
          </w:p>
        </w:tc>
        <w:tc>
          <w:tcPr>
            <w:tcW w:w="225" w:type="pct"/>
            <w:tcBorders>
              <w:top w:val="nil"/>
              <w:left w:val="nil"/>
              <w:bottom w:val="nil"/>
              <w:right w:val="single" w:sz="4" w:space="0" w:color="auto"/>
            </w:tcBorders>
            <w:shd w:val="clear" w:color="000000" w:fill="DDEBF7"/>
            <w:noWrap/>
            <w:hideMark/>
          </w:tcPr>
          <w:p w14:paraId="724EDE05"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0,00</w:t>
            </w:r>
          </w:p>
        </w:tc>
        <w:tc>
          <w:tcPr>
            <w:tcW w:w="225" w:type="pct"/>
            <w:tcBorders>
              <w:top w:val="nil"/>
              <w:left w:val="nil"/>
              <w:bottom w:val="nil"/>
              <w:right w:val="single" w:sz="4" w:space="0" w:color="auto"/>
            </w:tcBorders>
            <w:shd w:val="clear" w:color="000000" w:fill="DDEBF7"/>
            <w:noWrap/>
            <w:hideMark/>
          </w:tcPr>
          <w:p w14:paraId="56A8590E"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0,00</w:t>
            </w:r>
          </w:p>
        </w:tc>
        <w:tc>
          <w:tcPr>
            <w:tcW w:w="417" w:type="pct"/>
            <w:tcBorders>
              <w:top w:val="nil"/>
              <w:left w:val="nil"/>
              <w:bottom w:val="nil"/>
              <w:right w:val="single" w:sz="4" w:space="0" w:color="auto"/>
            </w:tcBorders>
            <w:shd w:val="clear" w:color="000000" w:fill="DDEBF7"/>
            <w:noWrap/>
            <w:hideMark/>
          </w:tcPr>
          <w:p w14:paraId="136D5604"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100 000,00</w:t>
            </w:r>
          </w:p>
        </w:tc>
        <w:tc>
          <w:tcPr>
            <w:tcW w:w="417" w:type="pct"/>
            <w:tcBorders>
              <w:top w:val="nil"/>
              <w:left w:val="nil"/>
              <w:bottom w:val="nil"/>
              <w:right w:val="single" w:sz="4" w:space="0" w:color="auto"/>
            </w:tcBorders>
            <w:shd w:val="clear" w:color="000000" w:fill="DDEBF7"/>
            <w:noWrap/>
            <w:hideMark/>
          </w:tcPr>
          <w:p w14:paraId="64898874"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175 000,00</w:t>
            </w:r>
          </w:p>
        </w:tc>
        <w:tc>
          <w:tcPr>
            <w:tcW w:w="225" w:type="pct"/>
            <w:tcBorders>
              <w:top w:val="nil"/>
              <w:left w:val="nil"/>
              <w:bottom w:val="nil"/>
              <w:right w:val="single" w:sz="4" w:space="0" w:color="auto"/>
            </w:tcBorders>
            <w:shd w:val="clear" w:color="000000" w:fill="DDEBF7"/>
            <w:noWrap/>
            <w:hideMark/>
          </w:tcPr>
          <w:p w14:paraId="0B44C267"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0,00</w:t>
            </w:r>
          </w:p>
        </w:tc>
        <w:tc>
          <w:tcPr>
            <w:tcW w:w="417" w:type="pct"/>
            <w:tcBorders>
              <w:top w:val="nil"/>
              <w:left w:val="nil"/>
              <w:bottom w:val="nil"/>
              <w:right w:val="single" w:sz="4" w:space="0" w:color="auto"/>
            </w:tcBorders>
            <w:shd w:val="clear" w:color="000000" w:fill="DDEBF7"/>
            <w:noWrap/>
            <w:hideMark/>
          </w:tcPr>
          <w:p w14:paraId="67E2B159"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125 000,00</w:t>
            </w:r>
          </w:p>
        </w:tc>
        <w:tc>
          <w:tcPr>
            <w:tcW w:w="417" w:type="pct"/>
            <w:tcBorders>
              <w:top w:val="nil"/>
              <w:left w:val="nil"/>
              <w:bottom w:val="nil"/>
              <w:right w:val="single" w:sz="4" w:space="0" w:color="auto"/>
            </w:tcBorders>
            <w:shd w:val="clear" w:color="000000" w:fill="DDEBF7"/>
            <w:noWrap/>
            <w:hideMark/>
          </w:tcPr>
          <w:p w14:paraId="7EBA8B8E"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115 900,00</w:t>
            </w:r>
          </w:p>
        </w:tc>
        <w:tc>
          <w:tcPr>
            <w:tcW w:w="378" w:type="pct"/>
            <w:tcBorders>
              <w:top w:val="nil"/>
              <w:left w:val="nil"/>
              <w:bottom w:val="nil"/>
              <w:right w:val="single" w:sz="4" w:space="0" w:color="auto"/>
            </w:tcBorders>
            <w:shd w:val="clear" w:color="000000" w:fill="DDEBF7"/>
            <w:noWrap/>
            <w:hideMark/>
          </w:tcPr>
          <w:p w14:paraId="5588B9D3"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50 000,00</w:t>
            </w:r>
          </w:p>
        </w:tc>
      </w:tr>
      <w:tr w:rsidR="008123B1" w:rsidRPr="008123B1" w14:paraId="3726B4EC" w14:textId="77777777" w:rsidTr="008123B1">
        <w:trPr>
          <w:trHeight w:val="600"/>
        </w:trPr>
        <w:tc>
          <w:tcPr>
            <w:tcW w:w="466" w:type="pct"/>
            <w:tcBorders>
              <w:top w:val="single" w:sz="4" w:space="0" w:color="auto"/>
              <w:left w:val="nil"/>
              <w:bottom w:val="nil"/>
              <w:right w:val="nil"/>
            </w:tcBorders>
            <w:shd w:val="clear" w:color="auto" w:fill="auto"/>
            <w:noWrap/>
            <w:hideMark/>
          </w:tcPr>
          <w:p w14:paraId="3621F422" w14:textId="77777777" w:rsidR="008123B1" w:rsidRPr="008123B1" w:rsidRDefault="008123B1" w:rsidP="008123B1">
            <w:pPr>
              <w:jc w:val="lef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Pastaba:</w:t>
            </w:r>
          </w:p>
        </w:tc>
        <w:tc>
          <w:tcPr>
            <w:tcW w:w="4534" w:type="pct"/>
            <w:gridSpan w:val="9"/>
            <w:tcBorders>
              <w:top w:val="single" w:sz="4" w:space="0" w:color="auto"/>
              <w:left w:val="nil"/>
              <w:bottom w:val="nil"/>
              <w:right w:val="nil"/>
            </w:tcBorders>
            <w:shd w:val="clear" w:color="auto" w:fill="auto"/>
            <w:vAlign w:val="bottom"/>
            <w:hideMark/>
          </w:tcPr>
          <w:p w14:paraId="4F9F8E66"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Faktinis kvietimų skaičius konkrečiais metais gali nesutapti su lentelėje nurodytu. Konkrečių metų kvietimai suplanuojami rengiant metinį kvietimų grafiką, kuris skelbiamas VVG svetainėje.</w:t>
            </w:r>
          </w:p>
        </w:tc>
      </w:tr>
    </w:tbl>
    <w:p w14:paraId="3CB49FB3" w14:textId="2350FE2D" w:rsidR="00603BE3" w:rsidRDefault="00603BE3" w:rsidP="00BD5766"/>
    <w:tbl>
      <w:tblPr>
        <w:tblW w:w="5000" w:type="pct"/>
        <w:tblLook w:val="04A0" w:firstRow="1" w:lastRow="0" w:firstColumn="1" w:lastColumn="0" w:noHBand="0" w:noVBand="1"/>
      </w:tblPr>
      <w:tblGrid>
        <w:gridCol w:w="1356"/>
        <w:gridCol w:w="4946"/>
        <w:gridCol w:w="655"/>
        <w:gridCol w:w="1214"/>
        <w:gridCol w:w="1102"/>
        <w:gridCol w:w="1102"/>
        <w:gridCol w:w="1214"/>
        <w:gridCol w:w="1102"/>
        <w:gridCol w:w="1214"/>
        <w:gridCol w:w="655"/>
      </w:tblGrid>
      <w:tr w:rsidR="008123B1" w:rsidRPr="008123B1" w14:paraId="4C073BF3" w14:textId="77777777" w:rsidTr="008123B1">
        <w:trPr>
          <w:trHeight w:val="900"/>
        </w:trPr>
        <w:tc>
          <w:tcPr>
            <w:tcW w:w="466" w:type="pct"/>
            <w:tcBorders>
              <w:top w:val="single" w:sz="4" w:space="0" w:color="auto"/>
              <w:left w:val="single" w:sz="4" w:space="0" w:color="auto"/>
              <w:bottom w:val="single" w:sz="4" w:space="0" w:color="auto"/>
              <w:right w:val="single" w:sz="4" w:space="0" w:color="auto"/>
            </w:tcBorders>
            <w:shd w:val="clear" w:color="000000" w:fill="DDEBF7"/>
            <w:hideMark/>
          </w:tcPr>
          <w:p w14:paraId="5FEB5222"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VPS priemonės numeris</w:t>
            </w:r>
          </w:p>
        </w:tc>
        <w:tc>
          <w:tcPr>
            <w:tcW w:w="1699" w:type="pct"/>
            <w:tcBorders>
              <w:top w:val="single" w:sz="4" w:space="0" w:color="auto"/>
              <w:left w:val="nil"/>
              <w:bottom w:val="single" w:sz="4" w:space="0" w:color="auto"/>
              <w:right w:val="single" w:sz="4" w:space="0" w:color="auto"/>
            </w:tcBorders>
            <w:shd w:val="clear" w:color="000000" w:fill="DDEBF7"/>
            <w:noWrap/>
            <w:hideMark/>
          </w:tcPr>
          <w:p w14:paraId="61BACC39"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VPS priemonė</w:t>
            </w:r>
          </w:p>
        </w:tc>
        <w:tc>
          <w:tcPr>
            <w:tcW w:w="1398" w:type="pct"/>
            <w:gridSpan w:val="4"/>
            <w:tcBorders>
              <w:top w:val="single" w:sz="4" w:space="0" w:color="auto"/>
              <w:left w:val="nil"/>
              <w:bottom w:val="single" w:sz="4" w:space="0" w:color="auto"/>
              <w:right w:val="single" w:sz="4" w:space="0" w:color="auto"/>
            </w:tcBorders>
            <w:shd w:val="clear" w:color="000000" w:fill="DDEBF7"/>
            <w:noWrap/>
            <w:hideMark/>
          </w:tcPr>
          <w:p w14:paraId="563999CC" w14:textId="77777777" w:rsidR="008123B1" w:rsidRPr="008123B1" w:rsidRDefault="008123B1" w:rsidP="008123B1">
            <w:pPr>
              <w:jc w:val="center"/>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2026 m.</w:t>
            </w:r>
          </w:p>
        </w:tc>
        <w:tc>
          <w:tcPr>
            <w:tcW w:w="1436" w:type="pct"/>
            <w:gridSpan w:val="4"/>
            <w:tcBorders>
              <w:top w:val="single" w:sz="4" w:space="0" w:color="auto"/>
              <w:left w:val="nil"/>
              <w:bottom w:val="single" w:sz="4" w:space="0" w:color="auto"/>
              <w:right w:val="single" w:sz="4" w:space="0" w:color="auto"/>
            </w:tcBorders>
            <w:shd w:val="clear" w:color="000000" w:fill="DDEBF7"/>
            <w:noWrap/>
            <w:hideMark/>
          </w:tcPr>
          <w:p w14:paraId="7ACE00F2" w14:textId="77777777" w:rsidR="008123B1" w:rsidRPr="008123B1" w:rsidRDefault="008123B1" w:rsidP="008123B1">
            <w:pPr>
              <w:jc w:val="center"/>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2027 m.</w:t>
            </w:r>
          </w:p>
        </w:tc>
      </w:tr>
      <w:tr w:rsidR="008123B1" w:rsidRPr="008123B1" w14:paraId="72F67534"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hideMark/>
          </w:tcPr>
          <w:p w14:paraId="4C93B2D1"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1699" w:type="pct"/>
            <w:tcBorders>
              <w:top w:val="nil"/>
              <w:left w:val="nil"/>
              <w:bottom w:val="single" w:sz="4" w:space="0" w:color="auto"/>
              <w:right w:val="single" w:sz="4" w:space="0" w:color="auto"/>
            </w:tcBorders>
            <w:shd w:val="clear" w:color="000000" w:fill="DDEBF7"/>
            <w:noWrap/>
            <w:hideMark/>
          </w:tcPr>
          <w:p w14:paraId="593FD816"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225" w:type="pct"/>
            <w:tcBorders>
              <w:top w:val="nil"/>
              <w:left w:val="nil"/>
              <w:bottom w:val="single" w:sz="4" w:space="0" w:color="auto"/>
              <w:right w:val="single" w:sz="4" w:space="0" w:color="auto"/>
            </w:tcBorders>
            <w:shd w:val="clear" w:color="000000" w:fill="DDEBF7"/>
            <w:hideMark/>
          </w:tcPr>
          <w:p w14:paraId="0151ADDF"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 ketv.</w:t>
            </w:r>
          </w:p>
        </w:tc>
        <w:tc>
          <w:tcPr>
            <w:tcW w:w="417" w:type="pct"/>
            <w:tcBorders>
              <w:top w:val="nil"/>
              <w:left w:val="nil"/>
              <w:bottom w:val="single" w:sz="4" w:space="0" w:color="auto"/>
              <w:right w:val="single" w:sz="4" w:space="0" w:color="auto"/>
            </w:tcBorders>
            <w:shd w:val="clear" w:color="000000" w:fill="DDEBF7"/>
            <w:hideMark/>
          </w:tcPr>
          <w:p w14:paraId="3587EA60"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II ketv.</w:t>
            </w:r>
          </w:p>
        </w:tc>
        <w:tc>
          <w:tcPr>
            <w:tcW w:w="378" w:type="pct"/>
            <w:tcBorders>
              <w:top w:val="nil"/>
              <w:left w:val="nil"/>
              <w:bottom w:val="single" w:sz="4" w:space="0" w:color="auto"/>
              <w:right w:val="single" w:sz="4" w:space="0" w:color="auto"/>
            </w:tcBorders>
            <w:shd w:val="clear" w:color="000000" w:fill="DDEBF7"/>
            <w:hideMark/>
          </w:tcPr>
          <w:p w14:paraId="3A373EB7"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III ketv.</w:t>
            </w:r>
          </w:p>
        </w:tc>
        <w:tc>
          <w:tcPr>
            <w:tcW w:w="378" w:type="pct"/>
            <w:tcBorders>
              <w:top w:val="nil"/>
              <w:left w:val="nil"/>
              <w:bottom w:val="single" w:sz="4" w:space="0" w:color="auto"/>
              <w:right w:val="single" w:sz="4" w:space="0" w:color="auto"/>
            </w:tcBorders>
            <w:shd w:val="clear" w:color="000000" w:fill="DDEBF7"/>
            <w:hideMark/>
          </w:tcPr>
          <w:p w14:paraId="746DCF9D"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IV ketv.</w:t>
            </w:r>
          </w:p>
        </w:tc>
        <w:tc>
          <w:tcPr>
            <w:tcW w:w="417" w:type="pct"/>
            <w:tcBorders>
              <w:top w:val="nil"/>
              <w:left w:val="nil"/>
              <w:bottom w:val="single" w:sz="4" w:space="0" w:color="auto"/>
              <w:right w:val="single" w:sz="4" w:space="0" w:color="auto"/>
            </w:tcBorders>
            <w:shd w:val="clear" w:color="000000" w:fill="DDEBF7"/>
            <w:hideMark/>
          </w:tcPr>
          <w:p w14:paraId="33C2B1C6"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 ketv.</w:t>
            </w:r>
          </w:p>
        </w:tc>
        <w:tc>
          <w:tcPr>
            <w:tcW w:w="378" w:type="pct"/>
            <w:tcBorders>
              <w:top w:val="nil"/>
              <w:left w:val="nil"/>
              <w:bottom w:val="single" w:sz="4" w:space="0" w:color="auto"/>
              <w:right w:val="single" w:sz="4" w:space="0" w:color="auto"/>
            </w:tcBorders>
            <w:shd w:val="clear" w:color="000000" w:fill="DDEBF7"/>
            <w:hideMark/>
          </w:tcPr>
          <w:p w14:paraId="4F2AB698"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II ketv.</w:t>
            </w:r>
          </w:p>
        </w:tc>
        <w:tc>
          <w:tcPr>
            <w:tcW w:w="417" w:type="pct"/>
            <w:tcBorders>
              <w:top w:val="nil"/>
              <w:left w:val="nil"/>
              <w:bottom w:val="single" w:sz="4" w:space="0" w:color="auto"/>
              <w:right w:val="single" w:sz="4" w:space="0" w:color="auto"/>
            </w:tcBorders>
            <w:shd w:val="clear" w:color="000000" w:fill="DDEBF7"/>
            <w:hideMark/>
          </w:tcPr>
          <w:p w14:paraId="34ABD1DE"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III ketv.</w:t>
            </w:r>
          </w:p>
        </w:tc>
        <w:tc>
          <w:tcPr>
            <w:tcW w:w="225" w:type="pct"/>
            <w:tcBorders>
              <w:top w:val="nil"/>
              <w:left w:val="nil"/>
              <w:bottom w:val="single" w:sz="4" w:space="0" w:color="auto"/>
              <w:right w:val="single" w:sz="4" w:space="0" w:color="auto"/>
            </w:tcBorders>
            <w:shd w:val="clear" w:color="000000" w:fill="DDEBF7"/>
            <w:hideMark/>
          </w:tcPr>
          <w:p w14:paraId="3E9EF3A9"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IV ketv.</w:t>
            </w:r>
          </w:p>
        </w:tc>
      </w:tr>
      <w:tr w:rsidR="008123B1" w:rsidRPr="008123B1" w14:paraId="2DA7676C"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73FB51C9"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1 priemonė</w:t>
            </w:r>
          </w:p>
        </w:tc>
        <w:tc>
          <w:tcPr>
            <w:tcW w:w="1699" w:type="pct"/>
            <w:tcBorders>
              <w:top w:val="nil"/>
              <w:left w:val="nil"/>
              <w:bottom w:val="single" w:sz="4" w:space="0" w:color="auto"/>
              <w:right w:val="single" w:sz="4" w:space="0" w:color="auto"/>
            </w:tcBorders>
            <w:shd w:val="clear" w:color="auto" w:fill="auto"/>
            <w:hideMark/>
          </w:tcPr>
          <w:p w14:paraId="0B7D7CA4"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Ekonominės rajono plėtros skatinimas, kuriant naujus verslus rajone</w:t>
            </w:r>
          </w:p>
        </w:tc>
        <w:tc>
          <w:tcPr>
            <w:tcW w:w="225" w:type="pct"/>
            <w:tcBorders>
              <w:top w:val="nil"/>
              <w:left w:val="nil"/>
              <w:bottom w:val="single" w:sz="4" w:space="0" w:color="auto"/>
              <w:right w:val="single" w:sz="4" w:space="0" w:color="auto"/>
            </w:tcBorders>
            <w:shd w:val="clear" w:color="auto" w:fill="auto"/>
            <w:noWrap/>
            <w:hideMark/>
          </w:tcPr>
          <w:p w14:paraId="6823535A"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2E41913E"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100 000,00</w:t>
            </w:r>
          </w:p>
        </w:tc>
        <w:tc>
          <w:tcPr>
            <w:tcW w:w="378" w:type="pct"/>
            <w:tcBorders>
              <w:top w:val="nil"/>
              <w:left w:val="nil"/>
              <w:bottom w:val="single" w:sz="4" w:space="0" w:color="auto"/>
              <w:right w:val="single" w:sz="4" w:space="0" w:color="auto"/>
            </w:tcBorders>
            <w:shd w:val="clear" w:color="auto" w:fill="auto"/>
            <w:noWrap/>
            <w:hideMark/>
          </w:tcPr>
          <w:p w14:paraId="246DC06E"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217C0BB0"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2ED91C9B"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5A2B2C97"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455A853B"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225" w:type="pct"/>
            <w:tcBorders>
              <w:top w:val="nil"/>
              <w:left w:val="nil"/>
              <w:bottom w:val="single" w:sz="4" w:space="0" w:color="auto"/>
              <w:right w:val="single" w:sz="4" w:space="0" w:color="auto"/>
            </w:tcBorders>
            <w:shd w:val="clear" w:color="auto" w:fill="auto"/>
            <w:noWrap/>
            <w:hideMark/>
          </w:tcPr>
          <w:p w14:paraId="3CB6033F"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2FEC4559"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0A37646B"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2 priemonė</w:t>
            </w:r>
          </w:p>
        </w:tc>
        <w:tc>
          <w:tcPr>
            <w:tcW w:w="1699" w:type="pct"/>
            <w:tcBorders>
              <w:top w:val="nil"/>
              <w:left w:val="nil"/>
              <w:bottom w:val="single" w:sz="4" w:space="0" w:color="auto"/>
              <w:right w:val="single" w:sz="4" w:space="0" w:color="auto"/>
            </w:tcBorders>
            <w:shd w:val="clear" w:color="auto" w:fill="auto"/>
            <w:hideMark/>
          </w:tcPr>
          <w:p w14:paraId="0A14099B"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Ekonominės rajono plėtros skatinimas, plėtojant esamus rajono verslus</w:t>
            </w:r>
          </w:p>
        </w:tc>
        <w:tc>
          <w:tcPr>
            <w:tcW w:w="225" w:type="pct"/>
            <w:tcBorders>
              <w:top w:val="nil"/>
              <w:left w:val="nil"/>
              <w:bottom w:val="single" w:sz="4" w:space="0" w:color="auto"/>
              <w:right w:val="single" w:sz="4" w:space="0" w:color="auto"/>
            </w:tcBorders>
            <w:shd w:val="clear" w:color="auto" w:fill="auto"/>
            <w:noWrap/>
            <w:hideMark/>
          </w:tcPr>
          <w:p w14:paraId="3DC143A5"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3A4CDD98"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31DDE317"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285DBF26"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2F7AEDD2"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1A02630A"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689E30A0"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225" w:type="pct"/>
            <w:tcBorders>
              <w:top w:val="nil"/>
              <w:left w:val="nil"/>
              <w:bottom w:val="single" w:sz="4" w:space="0" w:color="auto"/>
              <w:right w:val="single" w:sz="4" w:space="0" w:color="auto"/>
            </w:tcBorders>
            <w:shd w:val="clear" w:color="auto" w:fill="auto"/>
            <w:noWrap/>
            <w:hideMark/>
          </w:tcPr>
          <w:p w14:paraId="17BC5A98"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7B39DA8C"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162D2FCA"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3 priemonė</w:t>
            </w:r>
          </w:p>
        </w:tc>
        <w:tc>
          <w:tcPr>
            <w:tcW w:w="1699" w:type="pct"/>
            <w:tcBorders>
              <w:top w:val="nil"/>
              <w:left w:val="nil"/>
              <w:bottom w:val="single" w:sz="4" w:space="0" w:color="auto"/>
              <w:right w:val="single" w:sz="4" w:space="0" w:color="auto"/>
            </w:tcBorders>
            <w:shd w:val="clear" w:color="auto" w:fill="auto"/>
            <w:hideMark/>
          </w:tcPr>
          <w:p w14:paraId="5E8F24A9" w14:textId="6602F9CB"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xml:space="preserve">Skaitmeninimo </w:t>
            </w:r>
            <w:r w:rsidR="007945E1">
              <w:rPr>
                <w:rFonts w:ascii="Calibri" w:hAnsi="Calibri" w:cs="Calibri"/>
                <w:sz w:val="22"/>
                <w:szCs w:val="22"/>
                <w:lang w:eastAsia="lt-LT"/>
              </w:rPr>
              <w:t>skatinimas</w:t>
            </w:r>
            <w:r w:rsidR="007945E1" w:rsidRPr="002D161C">
              <w:rPr>
                <w:rFonts w:ascii="Calibri" w:hAnsi="Calibri" w:cs="Calibri"/>
                <w:sz w:val="22"/>
                <w:szCs w:val="22"/>
                <w:lang w:eastAsia="lt-LT"/>
              </w:rPr>
              <w:t xml:space="preserve"> </w:t>
            </w:r>
            <w:r w:rsidRPr="008123B1">
              <w:rPr>
                <w:rFonts w:ascii="Calibri" w:hAnsi="Calibri" w:cs="Calibri"/>
                <w:color w:val="000000"/>
                <w:sz w:val="22"/>
                <w:szCs w:val="22"/>
                <w:lang w:eastAsia="lt-LT"/>
              </w:rPr>
              <w:t>žemės ūkio sektoriuje</w:t>
            </w:r>
          </w:p>
        </w:tc>
        <w:tc>
          <w:tcPr>
            <w:tcW w:w="225" w:type="pct"/>
            <w:tcBorders>
              <w:top w:val="nil"/>
              <w:left w:val="nil"/>
              <w:bottom w:val="single" w:sz="4" w:space="0" w:color="auto"/>
              <w:right w:val="single" w:sz="4" w:space="0" w:color="auto"/>
            </w:tcBorders>
            <w:shd w:val="clear" w:color="auto" w:fill="auto"/>
            <w:noWrap/>
            <w:hideMark/>
          </w:tcPr>
          <w:p w14:paraId="347E3DCA"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6A15326A"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4A3C0A03"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80 000,00</w:t>
            </w:r>
          </w:p>
        </w:tc>
        <w:tc>
          <w:tcPr>
            <w:tcW w:w="378" w:type="pct"/>
            <w:tcBorders>
              <w:top w:val="nil"/>
              <w:left w:val="nil"/>
              <w:bottom w:val="single" w:sz="4" w:space="0" w:color="auto"/>
              <w:right w:val="single" w:sz="4" w:space="0" w:color="auto"/>
            </w:tcBorders>
            <w:shd w:val="clear" w:color="auto" w:fill="auto"/>
            <w:noWrap/>
            <w:hideMark/>
          </w:tcPr>
          <w:p w14:paraId="7C58F871"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7C4001B4"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3E8E63EE"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779C7FF1"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225" w:type="pct"/>
            <w:tcBorders>
              <w:top w:val="nil"/>
              <w:left w:val="nil"/>
              <w:bottom w:val="single" w:sz="4" w:space="0" w:color="auto"/>
              <w:right w:val="single" w:sz="4" w:space="0" w:color="auto"/>
            </w:tcBorders>
            <w:shd w:val="clear" w:color="auto" w:fill="auto"/>
            <w:noWrap/>
            <w:hideMark/>
          </w:tcPr>
          <w:p w14:paraId="49E542A0"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6D7C38F8"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758238AC"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4 priemonė</w:t>
            </w:r>
          </w:p>
        </w:tc>
        <w:tc>
          <w:tcPr>
            <w:tcW w:w="1699" w:type="pct"/>
            <w:tcBorders>
              <w:top w:val="nil"/>
              <w:left w:val="nil"/>
              <w:bottom w:val="single" w:sz="4" w:space="0" w:color="auto"/>
              <w:right w:val="single" w:sz="4" w:space="0" w:color="auto"/>
            </w:tcBorders>
            <w:shd w:val="clear" w:color="auto" w:fill="auto"/>
            <w:hideMark/>
          </w:tcPr>
          <w:p w14:paraId="1FC51C97"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NVO socialinio verslo kūrimas ir plėtra</w:t>
            </w:r>
          </w:p>
        </w:tc>
        <w:tc>
          <w:tcPr>
            <w:tcW w:w="225" w:type="pct"/>
            <w:tcBorders>
              <w:top w:val="nil"/>
              <w:left w:val="nil"/>
              <w:bottom w:val="single" w:sz="4" w:space="0" w:color="auto"/>
              <w:right w:val="single" w:sz="4" w:space="0" w:color="auto"/>
            </w:tcBorders>
            <w:shd w:val="clear" w:color="auto" w:fill="auto"/>
            <w:noWrap/>
            <w:hideMark/>
          </w:tcPr>
          <w:p w14:paraId="67E69B4E"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14E0DFFF"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11FDF941"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574FEE41"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307423EF"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72934603"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16F1D827"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50 058,40</w:t>
            </w:r>
          </w:p>
        </w:tc>
        <w:tc>
          <w:tcPr>
            <w:tcW w:w="225" w:type="pct"/>
            <w:tcBorders>
              <w:top w:val="nil"/>
              <w:left w:val="nil"/>
              <w:bottom w:val="single" w:sz="4" w:space="0" w:color="auto"/>
              <w:right w:val="single" w:sz="4" w:space="0" w:color="auto"/>
            </w:tcBorders>
            <w:shd w:val="clear" w:color="auto" w:fill="auto"/>
            <w:noWrap/>
            <w:hideMark/>
          </w:tcPr>
          <w:p w14:paraId="56FE1BC5"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404256BF"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51A26B38"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5 priemonė</w:t>
            </w:r>
          </w:p>
        </w:tc>
        <w:tc>
          <w:tcPr>
            <w:tcW w:w="1699" w:type="pct"/>
            <w:tcBorders>
              <w:top w:val="nil"/>
              <w:left w:val="nil"/>
              <w:bottom w:val="single" w:sz="4" w:space="0" w:color="auto"/>
              <w:right w:val="single" w:sz="4" w:space="0" w:color="auto"/>
            </w:tcBorders>
            <w:shd w:val="clear" w:color="auto" w:fill="auto"/>
            <w:hideMark/>
          </w:tcPr>
          <w:p w14:paraId="5EF81730"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Bendruomeninių verslumo iniciatyvų kūrimas ir plėtra</w:t>
            </w:r>
          </w:p>
        </w:tc>
        <w:tc>
          <w:tcPr>
            <w:tcW w:w="225" w:type="pct"/>
            <w:tcBorders>
              <w:top w:val="nil"/>
              <w:left w:val="nil"/>
              <w:bottom w:val="single" w:sz="4" w:space="0" w:color="auto"/>
              <w:right w:val="single" w:sz="4" w:space="0" w:color="auto"/>
            </w:tcBorders>
            <w:shd w:val="clear" w:color="auto" w:fill="auto"/>
            <w:noWrap/>
            <w:hideMark/>
          </w:tcPr>
          <w:p w14:paraId="6E9E7017"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4F3F1286"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100 000,00</w:t>
            </w:r>
          </w:p>
        </w:tc>
        <w:tc>
          <w:tcPr>
            <w:tcW w:w="378" w:type="pct"/>
            <w:tcBorders>
              <w:top w:val="nil"/>
              <w:left w:val="nil"/>
              <w:bottom w:val="single" w:sz="4" w:space="0" w:color="auto"/>
              <w:right w:val="single" w:sz="4" w:space="0" w:color="auto"/>
            </w:tcBorders>
            <w:shd w:val="clear" w:color="auto" w:fill="auto"/>
            <w:noWrap/>
            <w:hideMark/>
          </w:tcPr>
          <w:p w14:paraId="41B6755F"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0FC19D6C"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11C0FEE5"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33FF55AF"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6586E0C8"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100 000,00</w:t>
            </w:r>
          </w:p>
        </w:tc>
        <w:tc>
          <w:tcPr>
            <w:tcW w:w="225" w:type="pct"/>
            <w:tcBorders>
              <w:top w:val="nil"/>
              <w:left w:val="nil"/>
              <w:bottom w:val="single" w:sz="4" w:space="0" w:color="auto"/>
              <w:right w:val="single" w:sz="4" w:space="0" w:color="auto"/>
            </w:tcBorders>
            <w:shd w:val="clear" w:color="auto" w:fill="auto"/>
            <w:noWrap/>
            <w:hideMark/>
          </w:tcPr>
          <w:p w14:paraId="026A3A11"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50C28873" w14:textId="77777777" w:rsidTr="008123B1">
        <w:trPr>
          <w:trHeight w:val="600"/>
        </w:trPr>
        <w:tc>
          <w:tcPr>
            <w:tcW w:w="466" w:type="pct"/>
            <w:tcBorders>
              <w:top w:val="nil"/>
              <w:left w:val="single" w:sz="4" w:space="0" w:color="auto"/>
              <w:bottom w:val="single" w:sz="4" w:space="0" w:color="auto"/>
              <w:right w:val="single" w:sz="4" w:space="0" w:color="auto"/>
            </w:tcBorders>
            <w:shd w:val="clear" w:color="000000" w:fill="DDEBF7"/>
            <w:noWrap/>
            <w:hideMark/>
          </w:tcPr>
          <w:p w14:paraId="4C06BC8C"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lastRenderedPageBreak/>
              <w:t>6 priemonė</w:t>
            </w:r>
          </w:p>
        </w:tc>
        <w:tc>
          <w:tcPr>
            <w:tcW w:w="1699" w:type="pct"/>
            <w:tcBorders>
              <w:top w:val="nil"/>
              <w:left w:val="nil"/>
              <w:bottom w:val="single" w:sz="4" w:space="0" w:color="auto"/>
              <w:right w:val="single" w:sz="4" w:space="0" w:color="auto"/>
            </w:tcBorders>
            <w:shd w:val="clear" w:color="auto" w:fill="auto"/>
            <w:hideMark/>
          </w:tcPr>
          <w:p w14:paraId="397C2B90"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Viešųjų paslaugų ir infrastruktūros prieinamumas vietos bendruomenei didinimas</w:t>
            </w:r>
          </w:p>
        </w:tc>
        <w:tc>
          <w:tcPr>
            <w:tcW w:w="225" w:type="pct"/>
            <w:tcBorders>
              <w:top w:val="nil"/>
              <w:left w:val="nil"/>
              <w:bottom w:val="single" w:sz="4" w:space="0" w:color="auto"/>
              <w:right w:val="single" w:sz="4" w:space="0" w:color="auto"/>
            </w:tcBorders>
            <w:shd w:val="clear" w:color="auto" w:fill="auto"/>
            <w:noWrap/>
            <w:hideMark/>
          </w:tcPr>
          <w:p w14:paraId="6BA011F2"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76DD5A8F"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24E824A6"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78D2C227"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486F47CE"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100 000,00</w:t>
            </w:r>
          </w:p>
        </w:tc>
        <w:tc>
          <w:tcPr>
            <w:tcW w:w="378" w:type="pct"/>
            <w:tcBorders>
              <w:top w:val="nil"/>
              <w:left w:val="nil"/>
              <w:bottom w:val="single" w:sz="4" w:space="0" w:color="auto"/>
              <w:right w:val="single" w:sz="4" w:space="0" w:color="auto"/>
            </w:tcBorders>
            <w:shd w:val="clear" w:color="auto" w:fill="auto"/>
            <w:noWrap/>
            <w:hideMark/>
          </w:tcPr>
          <w:p w14:paraId="70228A91"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782AC99E"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225" w:type="pct"/>
            <w:tcBorders>
              <w:top w:val="nil"/>
              <w:left w:val="nil"/>
              <w:bottom w:val="single" w:sz="4" w:space="0" w:color="auto"/>
              <w:right w:val="single" w:sz="4" w:space="0" w:color="auto"/>
            </w:tcBorders>
            <w:shd w:val="clear" w:color="auto" w:fill="auto"/>
            <w:noWrap/>
            <w:hideMark/>
          </w:tcPr>
          <w:p w14:paraId="1C85B6CD"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6EDD4220"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51F98389"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7 priemonė</w:t>
            </w:r>
          </w:p>
        </w:tc>
        <w:tc>
          <w:tcPr>
            <w:tcW w:w="1699" w:type="pct"/>
            <w:tcBorders>
              <w:top w:val="nil"/>
              <w:left w:val="nil"/>
              <w:bottom w:val="single" w:sz="4" w:space="0" w:color="auto"/>
              <w:right w:val="single" w:sz="4" w:space="0" w:color="auto"/>
            </w:tcBorders>
            <w:shd w:val="clear" w:color="auto" w:fill="auto"/>
            <w:hideMark/>
          </w:tcPr>
          <w:p w14:paraId="6C37FDDA"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NVO iniciatyvų skatinimas, kultūros tradicijų, amatų saugojimas ir sklaida</w:t>
            </w:r>
          </w:p>
        </w:tc>
        <w:tc>
          <w:tcPr>
            <w:tcW w:w="225" w:type="pct"/>
            <w:tcBorders>
              <w:top w:val="nil"/>
              <w:left w:val="nil"/>
              <w:bottom w:val="single" w:sz="4" w:space="0" w:color="auto"/>
              <w:right w:val="single" w:sz="4" w:space="0" w:color="auto"/>
            </w:tcBorders>
            <w:shd w:val="clear" w:color="auto" w:fill="auto"/>
            <w:noWrap/>
            <w:hideMark/>
          </w:tcPr>
          <w:p w14:paraId="3B12814B"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4FF6DFB4"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4CF0E4D7"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5087EDE3"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50 000,00</w:t>
            </w:r>
          </w:p>
        </w:tc>
        <w:tc>
          <w:tcPr>
            <w:tcW w:w="417" w:type="pct"/>
            <w:tcBorders>
              <w:top w:val="nil"/>
              <w:left w:val="nil"/>
              <w:bottom w:val="single" w:sz="4" w:space="0" w:color="auto"/>
              <w:right w:val="single" w:sz="4" w:space="0" w:color="auto"/>
            </w:tcBorders>
            <w:shd w:val="clear" w:color="auto" w:fill="auto"/>
            <w:noWrap/>
            <w:hideMark/>
          </w:tcPr>
          <w:p w14:paraId="09BDF8E2"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58019A4A"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50 000,00</w:t>
            </w:r>
          </w:p>
        </w:tc>
        <w:tc>
          <w:tcPr>
            <w:tcW w:w="417" w:type="pct"/>
            <w:tcBorders>
              <w:top w:val="nil"/>
              <w:left w:val="nil"/>
              <w:bottom w:val="single" w:sz="4" w:space="0" w:color="auto"/>
              <w:right w:val="single" w:sz="4" w:space="0" w:color="auto"/>
            </w:tcBorders>
            <w:shd w:val="clear" w:color="auto" w:fill="auto"/>
            <w:noWrap/>
            <w:hideMark/>
          </w:tcPr>
          <w:p w14:paraId="5088FED2"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225" w:type="pct"/>
            <w:tcBorders>
              <w:top w:val="nil"/>
              <w:left w:val="nil"/>
              <w:bottom w:val="single" w:sz="4" w:space="0" w:color="auto"/>
              <w:right w:val="single" w:sz="4" w:space="0" w:color="auto"/>
            </w:tcBorders>
            <w:shd w:val="clear" w:color="auto" w:fill="auto"/>
            <w:noWrap/>
            <w:hideMark/>
          </w:tcPr>
          <w:p w14:paraId="32A49462"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591C6D53"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393EAD40"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8 priemonė</w:t>
            </w:r>
          </w:p>
        </w:tc>
        <w:tc>
          <w:tcPr>
            <w:tcW w:w="1699" w:type="pct"/>
            <w:tcBorders>
              <w:top w:val="nil"/>
              <w:left w:val="nil"/>
              <w:bottom w:val="single" w:sz="4" w:space="0" w:color="auto"/>
              <w:right w:val="single" w:sz="4" w:space="0" w:color="auto"/>
            </w:tcBorders>
            <w:shd w:val="clear" w:color="auto" w:fill="auto"/>
            <w:hideMark/>
          </w:tcPr>
          <w:p w14:paraId="3489522F"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Vietos projektų pareiškėjų ir vykdytojų mokymas, įgūdžių įgijimas</w:t>
            </w:r>
          </w:p>
        </w:tc>
        <w:tc>
          <w:tcPr>
            <w:tcW w:w="225" w:type="pct"/>
            <w:tcBorders>
              <w:top w:val="nil"/>
              <w:left w:val="nil"/>
              <w:bottom w:val="single" w:sz="4" w:space="0" w:color="auto"/>
              <w:right w:val="single" w:sz="4" w:space="0" w:color="auto"/>
            </w:tcBorders>
            <w:shd w:val="clear" w:color="auto" w:fill="auto"/>
            <w:noWrap/>
            <w:hideMark/>
          </w:tcPr>
          <w:p w14:paraId="13229810"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31306020"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31 800,00</w:t>
            </w:r>
          </w:p>
        </w:tc>
        <w:tc>
          <w:tcPr>
            <w:tcW w:w="378" w:type="pct"/>
            <w:tcBorders>
              <w:top w:val="nil"/>
              <w:left w:val="nil"/>
              <w:bottom w:val="single" w:sz="4" w:space="0" w:color="auto"/>
              <w:right w:val="single" w:sz="4" w:space="0" w:color="auto"/>
            </w:tcBorders>
            <w:shd w:val="clear" w:color="auto" w:fill="auto"/>
            <w:noWrap/>
            <w:hideMark/>
          </w:tcPr>
          <w:p w14:paraId="27E47BF3"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0373E855"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10A4AA32"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31 800,00</w:t>
            </w:r>
          </w:p>
        </w:tc>
        <w:tc>
          <w:tcPr>
            <w:tcW w:w="378" w:type="pct"/>
            <w:tcBorders>
              <w:top w:val="nil"/>
              <w:left w:val="nil"/>
              <w:bottom w:val="single" w:sz="4" w:space="0" w:color="auto"/>
              <w:right w:val="single" w:sz="4" w:space="0" w:color="auto"/>
            </w:tcBorders>
            <w:shd w:val="clear" w:color="auto" w:fill="auto"/>
            <w:noWrap/>
            <w:hideMark/>
          </w:tcPr>
          <w:p w14:paraId="1822052D"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6C2D4DFC"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225" w:type="pct"/>
            <w:tcBorders>
              <w:top w:val="nil"/>
              <w:left w:val="nil"/>
              <w:bottom w:val="single" w:sz="4" w:space="0" w:color="auto"/>
              <w:right w:val="single" w:sz="4" w:space="0" w:color="auto"/>
            </w:tcBorders>
            <w:shd w:val="clear" w:color="auto" w:fill="auto"/>
            <w:noWrap/>
            <w:hideMark/>
          </w:tcPr>
          <w:p w14:paraId="2115B70F"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2F306B5D"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329AEFCE"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9 priemonė</w:t>
            </w:r>
          </w:p>
        </w:tc>
        <w:tc>
          <w:tcPr>
            <w:tcW w:w="1699" w:type="pct"/>
            <w:tcBorders>
              <w:top w:val="nil"/>
              <w:left w:val="nil"/>
              <w:bottom w:val="single" w:sz="4" w:space="0" w:color="auto"/>
              <w:right w:val="single" w:sz="4" w:space="0" w:color="auto"/>
            </w:tcBorders>
            <w:shd w:val="clear" w:color="auto" w:fill="auto"/>
            <w:hideMark/>
          </w:tcPr>
          <w:p w14:paraId="7CEE85D4"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Teritorinio VVG bendradarbiavimo skatinimas</w:t>
            </w:r>
          </w:p>
        </w:tc>
        <w:tc>
          <w:tcPr>
            <w:tcW w:w="225" w:type="pct"/>
            <w:tcBorders>
              <w:top w:val="nil"/>
              <w:left w:val="nil"/>
              <w:bottom w:val="single" w:sz="4" w:space="0" w:color="auto"/>
              <w:right w:val="single" w:sz="4" w:space="0" w:color="auto"/>
            </w:tcBorders>
            <w:shd w:val="clear" w:color="auto" w:fill="auto"/>
            <w:noWrap/>
            <w:hideMark/>
          </w:tcPr>
          <w:p w14:paraId="6591079B"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07DDAD3D"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5E4BAE29"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18655328"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0233ED77"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78" w:type="pct"/>
            <w:tcBorders>
              <w:top w:val="nil"/>
              <w:left w:val="nil"/>
              <w:bottom w:val="single" w:sz="4" w:space="0" w:color="auto"/>
              <w:right w:val="single" w:sz="4" w:space="0" w:color="auto"/>
            </w:tcBorders>
            <w:shd w:val="clear" w:color="auto" w:fill="auto"/>
            <w:noWrap/>
            <w:hideMark/>
          </w:tcPr>
          <w:p w14:paraId="1D29B018"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63555598"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225" w:type="pct"/>
            <w:tcBorders>
              <w:top w:val="nil"/>
              <w:left w:val="nil"/>
              <w:bottom w:val="single" w:sz="4" w:space="0" w:color="auto"/>
              <w:right w:val="single" w:sz="4" w:space="0" w:color="auto"/>
            </w:tcBorders>
            <w:shd w:val="clear" w:color="auto" w:fill="auto"/>
            <w:noWrap/>
            <w:hideMark/>
          </w:tcPr>
          <w:p w14:paraId="5BC1A6FF"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61F6075B"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68DDFE02"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1699" w:type="pct"/>
            <w:tcBorders>
              <w:top w:val="nil"/>
              <w:left w:val="nil"/>
              <w:bottom w:val="single" w:sz="4" w:space="0" w:color="auto"/>
              <w:right w:val="single" w:sz="4" w:space="0" w:color="auto"/>
            </w:tcBorders>
            <w:shd w:val="clear" w:color="000000" w:fill="DDEBF7"/>
            <w:noWrap/>
            <w:hideMark/>
          </w:tcPr>
          <w:p w14:paraId="27667A6E"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Iš viso</w:t>
            </w:r>
          </w:p>
        </w:tc>
        <w:tc>
          <w:tcPr>
            <w:tcW w:w="225" w:type="pct"/>
            <w:tcBorders>
              <w:top w:val="nil"/>
              <w:left w:val="nil"/>
              <w:bottom w:val="single" w:sz="4" w:space="0" w:color="auto"/>
              <w:right w:val="single" w:sz="4" w:space="0" w:color="auto"/>
            </w:tcBorders>
            <w:shd w:val="clear" w:color="000000" w:fill="DDEBF7"/>
            <w:noWrap/>
            <w:hideMark/>
          </w:tcPr>
          <w:p w14:paraId="2173906D"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0,00</w:t>
            </w:r>
          </w:p>
        </w:tc>
        <w:tc>
          <w:tcPr>
            <w:tcW w:w="417" w:type="pct"/>
            <w:tcBorders>
              <w:top w:val="nil"/>
              <w:left w:val="nil"/>
              <w:bottom w:val="single" w:sz="4" w:space="0" w:color="auto"/>
              <w:right w:val="single" w:sz="4" w:space="0" w:color="auto"/>
            </w:tcBorders>
            <w:shd w:val="clear" w:color="000000" w:fill="DDEBF7"/>
            <w:noWrap/>
            <w:hideMark/>
          </w:tcPr>
          <w:p w14:paraId="69785D7E"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231 800,00</w:t>
            </w:r>
          </w:p>
        </w:tc>
        <w:tc>
          <w:tcPr>
            <w:tcW w:w="378" w:type="pct"/>
            <w:tcBorders>
              <w:top w:val="nil"/>
              <w:left w:val="nil"/>
              <w:bottom w:val="single" w:sz="4" w:space="0" w:color="auto"/>
              <w:right w:val="single" w:sz="4" w:space="0" w:color="auto"/>
            </w:tcBorders>
            <w:shd w:val="clear" w:color="000000" w:fill="DDEBF7"/>
            <w:noWrap/>
            <w:hideMark/>
          </w:tcPr>
          <w:p w14:paraId="49A797F2"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80 000,00</w:t>
            </w:r>
          </w:p>
        </w:tc>
        <w:tc>
          <w:tcPr>
            <w:tcW w:w="378" w:type="pct"/>
            <w:tcBorders>
              <w:top w:val="nil"/>
              <w:left w:val="nil"/>
              <w:bottom w:val="single" w:sz="4" w:space="0" w:color="auto"/>
              <w:right w:val="single" w:sz="4" w:space="0" w:color="auto"/>
            </w:tcBorders>
            <w:shd w:val="clear" w:color="000000" w:fill="DDEBF7"/>
            <w:noWrap/>
            <w:hideMark/>
          </w:tcPr>
          <w:p w14:paraId="3D7CEB57"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50 000,00</w:t>
            </w:r>
          </w:p>
        </w:tc>
        <w:tc>
          <w:tcPr>
            <w:tcW w:w="417" w:type="pct"/>
            <w:tcBorders>
              <w:top w:val="nil"/>
              <w:left w:val="nil"/>
              <w:bottom w:val="single" w:sz="4" w:space="0" w:color="auto"/>
              <w:right w:val="single" w:sz="4" w:space="0" w:color="auto"/>
            </w:tcBorders>
            <w:shd w:val="clear" w:color="000000" w:fill="DDEBF7"/>
            <w:noWrap/>
            <w:hideMark/>
          </w:tcPr>
          <w:p w14:paraId="7C5D4CEE"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131 800,00</w:t>
            </w:r>
          </w:p>
        </w:tc>
        <w:tc>
          <w:tcPr>
            <w:tcW w:w="378" w:type="pct"/>
            <w:tcBorders>
              <w:top w:val="nil"/>
              <w:left w:val="nil"/>
              <w:bottom w:val="single" w:sz="4" w:space="0" w:color="auto"/>
              <w:right w:val="single" w:sz="4" w:space="0" w:color="auto"/>
            </w:tcBorders>
            <w:shd w:val="clear" w:color="000000" w:fill="DDEBF7"/>
            <w:noWrap/>
            <w:hideMark/>
          </w:tcPr>
          <w:p w14:paraId="225D4EFC"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50 000,00</w:t>
            </w:r>
          </w:p>
        </w:tc>
        <w:tc>
          <w:tcPr>
            <w:tcW w:w="417" w:type="pct"/>
            <w:tcBorders>
              <w:top w:val="nil"/>
              <w:left w:val="nil"/>
              <w:bottom w:val="single" w:sz="4" w:space="0" w:color="auto"/>
              <w:right w:val="single" w:sz="4" w:space="0" w:color="auto"/>
            </w:tcBorders>
            <w:shd w:val="clear" w:color="000000" w:fill="DDEBF7"/>
            <w:noWrap/>
            <w:hideMark/>
          </w:tcPr>
          <w:p w14:paraId="70ABCB39"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150 058,40</w:t>
            </w:r>
          </w:p>
        </w:tc>
        <w:tc>
          <w:tcPr>
            <w:tcW w:w="225" w:type="pct"/>
            <w:tcBorders>
              <w:top w:val="nil"/>
              <w:left w:val="nil"/>
              <w:bottom w:val="single" w:sz="4" w:space="0" w:color="auto"/>
              <w:right w:val="single" w:sz="4" w:space="0" w:color="auto"/>
            </w:tcBorders>
            <w:shd w:val="clear" w:color="000000" w:fill="DDEBF7"/>
            <w:noWrap/>
            <w:hideMark/>
          </w:tcPr>
          <w:p w14:paraId="09A033F6"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0,00</w:t>
            </w:r>
          </w:p>
        </w:tc>
      </w:tr>
      <w:tr w:rsidR="008123B1" w:rsidRPr="008123B1" w14:paraId="740F8635" w14:textId="77777777" w:rsidTr="008123B1">
        <w:trPr>
          <w:trHeight w:val="600"/>
        </w:trPr>
        <w:tc>
          <w:tcPr>
            <w:tcW w:w="466" w:type="pct"/>
            <w:tcBorders>
              <w:top w:val="nil"/>
              <w:left w:val="nil"/>
              <w:bottom w:val="nil"/>
              <w:right w:val="nil"/>
            </w:tcBorders>
            <w:shd w:val="clear" w:color="auto" w:fill="auto"/>
            <w:noWrap/>
            <w:hideMark/>
          </w:tcPr>
          <w:p w14:paraId="36852798" w14:textId="77777777" w:rsidR="008123B1" w:rsidRPr="008123B1" w:rsidRDefault="008123B1" w:rsidP="008123B1">
            <w:pPr>
              <w:jc w:val="lef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Pastaba:</w:t>
            </w:r>
          </w:p>
        </w:tc>
        <w:tc>
          <w:tcPr>
            <w:tcW w:w="4534" w:type="pct"/>
            <w:gridSpan w:val="9"/>
            <w:tcBorders>
              <w:top w:val="single" w:sz="4" w:space="0" w:color="auto"/>
              <w:left w:val="nil"/>
              <w:bottom w:val="nil"/>
              <w:right w:val="nil"/>
            </w:tcBorders>
            <w:shd w:val="clear" w:color="auto" w:fill="auto"/>
            <w:vAlign w:val="bottom"/>
            <w:hideMark/>
          </w:tcPr>
          <w:p w14:paraId="2D4CBD86"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Faktinis kvietimų skaičius konkrečiais metais gali nesutapti su lentelėje nurodytu. Konkrečių metų kvietimai suplanuojami rengiant metinį kvietimų grafiką, kuris skelbiamas VVG svetainėje.</w:t>
            </w:r>
          </w:p>
        </w:tc>
      </w:tr>
    </w:tbl>
    <w:p w14:paraId="3FB7C075" w14:textId="77777777" w:rsidR="0080061C" w:rsidRDefault="0080061C" w:rsidP="00BD5766"/>
    <w:tbl>
      <w:tblPr>
        <w:tblW w:w="5000" w:type="pct"/>
        <w:tblLook w:val="04A0" w:firstRow="1" w:lastRow="0" w:firstColumn="1" w:lastColumn="0" w:noHBand="0" w:noVBand="1"/>
      </w:tblPr>
      <w:tblGrid>
        <w:gridCol w:w="1358"/>
        <w:gridCol w:w="5725"/>
        <w:gridCol w:w="1102"/>
        <w:gridCol w:w="911"/>
        <w:gridCol w:w="911"/>
        <w:gridCol w:w="911"/>
        <w:gridCol w:w="911"/>
        <w:gridCol w:w="911"/>
        <w:gridCol w:w="911"/>
        <w:gridCol w:w="909"/>
      </w:tblGrid>
      <w:tr w:rsidR="008123B1" w:rsidRPr="008123B1" w14:paraId="20D94D98" w14:textId="77777777" w:rsidTr="008123B1">
        <w:trPr>
          <w:trHeight w:val="900"/>
        </w:trPr>
        <w:tc>
          <w:tcPr>
            <w:tcW w:w="466" w:type="pct"/>
            <w:tcBorders>
              <w:top w:val="single" w:sz="4" w:space="0" w:color="auto"/>
              <w:left w:val="single" w:sz="4" w:space="0" w:color="auto"/>
              <w:bottom w:val="single" w:sz="4" w:space="0" w:color="auto"/>
              <w:right w:val="single" w:sz="4" w:space="0" w:color="auto"/>
            </w:tcBorders>
            <w:shd w:val="clear" w:color="000000" w:fill="DDEBF7"/>
            <w:hideMark/>
          </w:tcPr>
          <w:p w14:paraId="453B8EBC"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VPS priemonės numeris</w:t>
            </w:r>
          </w:p>
        </w:tc>
        <w:tc>
          <w:tcPr>
            <w:tcW w:w="1966" w:type="pct"/>
            <w:tcBorders>
              <w:top w:val="single" w:sz="4" w:space="0" w:color="auto"/>
              <w:left w:val="nil"/>
              <w:bottom w:val="single" w:sz="4" w:space="0" w:color="auto"/>
              <w:right w:val="single" w:sz="4" w:space="0" w:color="auto"/>
            </w:tcBorders>
            <w:shd w:val="clear" w:color="000000" w:fill="DDEBF7"/>
            <w:noWrap/>
            <w:hideMark/>
          </w:tcPr>
          <w:p w14:paraId="18DF8968"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VPS priemonė</w:t>
            </w:r>
          </w:p>
        </w:tc>
        <w:tc>
          <w:tcPr>
            <w:tcW w:w="1317" w:type="pct"/>
            <w:gridSpan w:val="4"/>
            <w:tcBorders>
              <w:top w:val="single" w:sz="4" w:space="0" w:color="auto"/>
              <w:left w:val="nil"/>
              <w:bottom w:val="single" w:sz="4" w:space="0" w:color="auto"/>
              <w:right w:val="single" w:sz="4" w:space="0" w:color="000000"/>
            </w:tcBorders>
            <w:shd w:val="clear" w:color="000000" w:fill="DDEBF7"/>
            <w:noWrap/>
            <w:hideMark/>
          </w:tcPr>
          <w:p w14:paraId="52A71CB8" w14:textId="77777777" w:rsidR="008123B1" w:rsidRPr="008123B1" w:rsidRDefault="008123B1" w:rsidP="008123B1">
            <w:pPr>
              <w:jc w:val="center"/>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2028 m.</w:t>
            </w:r>
          </w:p>
        </w:tc>
        <w:tc>
          <w:tcPr>
            <w:tcW w:w="1250" w:type="pct"/>
            <w:gridSpan w:val="4"/>
            <w:tcBorders>
              <w:top w:val="single" w:sz="4" w:space="0" w:color="auto"/>
              <w:left w:val="nil"/>
              <w:bottom w:val="single" w:sz="4" w:space="0" w:color="auto"/>
              <w:right w:val="single" w:sz="4" w:space="0" w:color="000000"/>
            </w:tcBorders>
            <w:shd w:val="clear" w:color="000000" w:fill="DDEBF7"/>
            <w:noWrap/>
            <w:hideMark/>
          </w:tcPr>
          <w:p w14:paraId="700592B0" w14:textId="77777777" w:rsidR="008123B1" w:rsidRPr="008123B1" w:rsidRDefault="008123B1" w:rsidP="008123B1">
            <w:pPr>
              <w:jc w:val="center"/>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2029 m.</w:t>
            </w:r>
          </w:p>
        </w:tc>
      </w:tr>
      <w:tr w:rsidR="008123B1" w:rsidRPr="008123B1" w14:paraId="08D302B1"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hideMark/>
          </w:tcPr>
          <w:p w14:paraId="4B828A2C"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1966" w:type="pct"/>
            <w:tcBorders>
              <w:top w:val="nil"/>
              <w:left w:val="nil"/>
              <w:bottom w:val="single" w:sz="4" w:space="0" w:color="auto"/>
              <w:right w:val="single" w:sz="4" w:space="0" w:color="auto"/>
            </w:tcBorders>
            <w:shd w:val="clear" w:color="000000" w:fill="DDEBF7"/>
            <w:noWrap/>
            <w:hideMark/>
          </w:tcPr>
          <w:p w14:paraId="69FB9E89"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378" w:type="pct"/>
            <w:tcBorders>
              <w:top w:val="nil"/>
              <w:left w:val="nil"/>
              <w:bottom w:val="single" w:sz="4" w:space="0" w:color="auto"/>
              <w:right w:val="single" w:sz="4" w:space="0" w:color="auto"/>
            </w:tcBorders>
            <w:shd w:val="clear" w:color="000000" w:fill="DDEBF7"/>
            <w:hideMark/>
          </w:tcPr>
          <w:p w14:paraId="74FDE4D4"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 ketv.</w:t>
            </w:r>
          </w:p>
        </w:tc>
        <w:tc>
          <w:tcPr>
            <w:tcW w:w="313" w:type="pct"/>
            <w:tcBorders>
              <w:top w:val="nil"/>
              <w:left w:val="nil"/>
              <w:bottom w:val="single" w:sz="4" w:space="0" w:color="auto"/>
              <w:right w:val="single" w:sz="4" w:space="0" w:color="auto"/>
            </w:tcBorders>
            <w:shd w:val="clear" w:color="000000" w:fill="DDEBF7"/>
            <w:hideMark/>
          </w:tcPr>
          <w:p w14:paraId="4B408AE8"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II ketv.</w:t>
            </w:r>
          </w:p>
        </w:tc>
        <w:tc>
          <w:tcPr>
            <w:tcW w:w="313" w:type="pct"/>
            <w:tcBorders>
              <w:top w:val="nil"/>
              <w:left w:val="nil"/>
              <w:bottom w:val="single" w:sz="4" w:space="0" w:color="auto"/>
              <w:right w:val="single" w:sz="4" w:space="0" w:color="auto"/>
            </w:tcBorders>
            <w:shd w:val="clear" w:color="000000" w:fill="DDEBF7"/>
            <w:hideMark/>
          </w:tcPr>
          <w:p w14:paraId="061DC3B8"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III ketv.</w:t>
            </w:r>
          </w:p>
        </w:tc>
        <w:tc>
          <w:tcPr>
            <w:tcW w:w="313" w:type="pct"/>
            <w:tcBorders>
              <w:top w:val="nil"/>
              <w:left w:val="nil"/>
              <w:bottom w:val="single" w:sz="4" w:space="0" w:color="auto"/>
              <w:right w:val="single" w:sz="4" w:space="0" w:color="auto"/>
            </w:tcBorders>
            <w:shd w:val="clear" w:color="000000" w:fill="DDEBF7"/>
            <w:hideMark/>
          </w:tcPr>
          <w:p w14:paraId="3EEA30BA"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IV ketv.</w:t>
            </w:r>
          </w:p>
        </w:tc>
        <w:tc>
          <w:tcPr>
            <w:tcW w:w="313" w:type="pct"/>
            <w:tcBorders>
              <w:top w:val="nil"/>
              <w:left w:val="nil"/>
              <w:bottom w:val="single" w:sz="4" w:space="0" w:color="auto"/>
              <w:right w:val="single" w:sz="4" w:space="0" w:color="auto"/>
            </w:tcBorders>
            <w:shd w:val="clear" w:color="000000" w:fill="DDEBF7"/>
            <w:hideMark/>
          </w:tcPr>
          <w:p w14:paraId="395C22F7"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 ketv.</w:t>
            </w:r>
          </w:p>
        </w:tc>
        <w:tc>
          <w:tcPr>
            <w:tcW w:w="313" w:type="pct"/>
            <w:tcBorders>
              <w:top w:val="nil"/>
              <w:left w:val="nil"/>
              <w:bottom w:val="single" w:sz="4" w:space="0" w:color="auto"/>
              <w:right w:val="single" w:sz="4" w:space="0" w:color="auto"/>
            </w:tcBorders>
            <w:shd w:val="clear" w:color="000000" w:fill="DDEBF7"/>
            <w:hideMark/>
          </w:tcPr>
          <w:p w14:paraId="1EB63DF1"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II ketv.</w:t>
            </w:r>
          </w:p>
        </w:tc>
        <w:tc>
          <w:tcPr>
            <w:tcW w:w="313" w:type="pct"/>
            <w:tcBorders>
              <w:top w:val="nil"/>
              <w:left w:val="nil"/>
              <w:bottom w:val="single" w:sz="4" w:space="0" w:color="auto"/>
              <w:right w:val="single" w:sz="4" w:space="0" w:color="auto"/>
            </w:tcBorders>
            <w:shd w:val="clear" w:color="000000" w:fill="DDEBF7"/>
            <w:hideMark/>
          </w:tcPr>
          <w:p w14:paraId="507302B8"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III ketv.</w:t>
            </w:r>
          </w:p>
        </w:tc>
        <w:tc>
          <w:tcPr>
            <w:tcW w:w="312" w:type="pct"/>
            <w:tcBorders>
              <w:top w:val="nil"/>
              <w:left w:val="nil"/>
              <w:bottom w:val="single" w:sz="4" w:space="0" w:color="auto"/>
              <w:right w:val="single" w:sz="4" w:space="0" w:color="auto"/>
            </w:tcBorders>
            <w:shd w:val="clear" w:color="000000" w:fill="DDEBF7"/>
            <w:hideMark/>
          </w:tcPr>
          <w:p w14:paraId="673C2136"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IV ketv.</w:t>
            </w:r>
          </w:p>
        </w:tc>
      </w:tr>
      <w:tr w:rsidR="008123B1" w:rsidRPr="008123B1" w14:paraId="31EB46C5"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221AED43"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1 priemonė</w:t>
            </w:r>
          </w:p>
        </w:tc>
        <w:tc>
          <w:tcPr>
            <w:tcW w:w="1966" w:type="pct"/>
            <w:tcBorders>
              <w:top w:val="nil"/>
              <w:left w:val="nil"/>
              <w:bottom w:val="single" w:sz="4" w:space="0" w:color="auto"/>
              <w:right w:val="single" w:sz="4" w:space="0" w:color="auto"/>
            </w:tcBorders>
            <w:shd w:val="clear" w:color="auto" w:fill="auto"/>
            <w:hideMark/>
          </w:tcPr>
          <w:p w14:paraId="7E0CD636"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Ekonominės rajono plėtros skatinimas, kuriant naujus verslus rajone</w:t>
            </w:r>
          </w:p>
        </w:tc>
        <w:tc>
          <w:tcPr>
            <w:tcW w:w="378" w:type="pct"/>
            <w:tcBorders>
              <w:top w:val="nil"/>
              <w:left w:val="nil"/>
              <w:bottom w:val="single" w:sz="4" w:space="0" w:color="auto"/>
              <w:right w:val="single" w:sz="4" w:space="0" w:color="auto"/>
            </w:tcBorders>
            <w:shd w:val="clear" w:color="auto" w:fill="auto"/>
            <w:noWrap/>
            <w:hideMark/>
          </w:tcPr>
          <w:p w14:paraId="4D82E2A2"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313D34FF"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1426F3CE"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3563DF28"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5374D9A5"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44CE8028"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411769FB"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2" w:type="pct"/>
            <w:tcBorders>
              <w:top w:val="nil"/>
              <w:left w:val="nil"/>
              <w:bottom w:val="single" w:sz="4" w:space="0" w:color="auto"/>
              <w:right w:val="single" w:sz="4" w:space="0" w:color="auto"/>
            </w:tcBorders>
            <w:shd w:val="clear" w:color="auto" w:fill="auto"/>
            <w:noWrap/>
            <w:hideMark/>
          </w:tcPr>
          <w:p w14:paraId="3A4987CB"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3F59DE78"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2A06CD1B"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2 priemonė</w:t>
            </w:r>
          </w:p>
        </w:tc>
        <w:tc>
          <w:tcPr>
            <w:tcW w:w="1966" w:type="pct"/>
            <w:tcBorders>
              <w:top w:val="nil"/>
              <w:left w:val="nil"/>
              <w:bottom w:val="single" w:sz="4" w:space="0" w:color="auto"/>
              <w:right w:val="single" w:sz="4" w:space="0" w:color="auto"/>
            </w:tcBorders>
            <w:shd w:val="clear" w:color="auto" w:fill="auto"/>
            <w:hideMark/>
          </w:tcPr>
          <w:p w14:paraId="61F760F8"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Ekonominės rajono plėtros skatinimas, plėtojant esamus rajono verslus</w:t>
            </w:r>
          </w:p>
        </w:tc>
        <w:tc>
          <w:tcPr>
            <w:tcW w:w="378" w:type="pct"/>
            <w:tcBorders>
              <w:top w:val="nil"/>
              <w:left w:val="nil"/>
              <w:bottom w:val="single" w:sz="4" w:space="0" w:color="auto"/>
              <w:right w:val="single" w:sz="4" w:space="0" w:color="auto"/>
            </w:tcBorders>
            <w:shd w:val="clear" w:color="auto" w:fill="auto"/>
            <w:noWrap/>
            <w:hideMark/>
          </w:tcPr>
          <w:p w14:paraId="6A4FF3F7"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184F3DD3"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33037B21"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279772A9"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781696C8"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15A36B3F"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39561BA4"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2" w:type="pct"/>
            <w:tcBorders>
              <w:top w:val="nil"/>
              <w:left w:val="nil"/>
              <w:bottom w:val="single" w:sz="4" w:space="0" w:color="auto"/>
              <w:right w:val="single" w:sz="4" w:space="0" w:color="auto"/>
            </w:tcBorders>
            <w:shd w:val="clear" w:color="auto" w:fill="auto"/>
            <w:noWrap/>
            <w:hideMark/>
          </w:tcPr>
          <w:p w14:paraId="376F2E8E"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1E7F7EBA"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75B8761C"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3 priemonė</w:t>
            </w:r>
          </w:p>
        </w:tc>
        <w:tc>
          <w:tcPr>
            <w:tcW w:w="1966" w:type="pct"/>
            <w:tcBorders>
              <w:top w:val="nil"/>
              <w:left w:val="nil"/>
              <w:bottom w:val="single" w:sz="4" w:space="0" w:color="auto"/>
              <w:right w:val="single" w:sz="4" w:space="0" w:color="auto"/>
            </w:tcBorders>
            <w:shd w:val="clear" w:color="auto" w:fill="auto"/>
            <w:hideMark/>
          </w:tcPr>
          <w:p w14:paraId="40980C2E" w14:textId="797D048E"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xml:space="preserve">Skaitmeninimo </w:t>
            </w:r>
            <w:r w:rsidR="007945E1">
              <w:rPr>
                <w:rFonts w:ascii="Calibri" w:hAnsi="Calibri" w:cs="Calibri"/>
                <w:sz w:val="22"/>
                <w:szCs w:val="22"/>
                <w:lang w:eastAsia="lt-LT"/>
              </w:rPr>
              <w:t>skatinimas</w:t>
            </w:r>
            <w:r w:rsidR="007945E1" w:rsidRPr="002D161C">
              <w:rPr>
                <w:rFonts w:ascii="Calibri" w:hAnsi="Calibri" w:cs="Calibri"/>
                <w:sz w:val="22"/>
                <w:szCs w:val="22"/>
                <w:lang w:eastAsia="lt-LT"/>
              </w:rPr>
              <w:t xml:space="preserve"> </w:t>
            </w:r>
            <w:r w:rsidRPr="008123B1">
              <w:rPr>
                <w:rFonts w:ascii="Calibri" w:hAnsi="Calibri" w:cs="Calibri"/>
                <w:color w:val="000000"/>
                <w:sz w:val="22"/>
                <w:szCs w:val="22"/>
                <w:lang w:eastAsia="lt-LT"/>
              </w:rPr>
              <w:t>žemės ūkio sektoriuje</w:t>
            </w:r>
          </w:p>
        </w:tc>
        <w:tc>
          <w:tcPr>
            <w:tcW w:w="378" w:type="pct"/>
            <w:tcBorders>
              <w:top w:val="nil"/>
              <w:left w:val="nil"/>
              <w:bottom w:val="single" w:sz="4" w:space="0" w:color="auto"/>
              <w:right w:val="single" w:sz="4" w:space="0" w:color="auto"/>
            </w:tcBorders>
            <w:shd w:val="clear" w:color="auto" w:fill="auto"/>
            <w:noWrap/>
            <w:hideMark/>
          </w:tcPr>
          <w:p w14:paraId="24180BDE"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498BFE3E"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1AA56C03"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572D809C"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07ABD27E"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65B6DBE0"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331E11BE"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2" w:type="pct"/>
            <w:tcBorders>
              <w:top w:val="nil"/>
              <w:left w:val="nil"/>
              <w:bottom w:val="single" w:sz="4" w:space="0" w:color="auto"/>
              <w:right w:val="single" w:sz="4" w:space="0" w:color="auto"/>
            </w:tcBorders>
            <w:shd w:val="clear" w:color="auto" w:fill="auto"/>
            <w:noWrap/>
            <w:hideMark/>
          </w:tcPr>
          <w:p w14:paraId="239B790C"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49502629"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1C2D7658"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4 priemonė</w:t>
            </w:r>
          </w:p>
        </w:tc>
        <w:tc>
          <w:tcPr>
            <w:tcW w:w="1966" w:type="pct"/>
            <w:tcBorders>
              <w:top w:val="nil"/>
              <w:left w:val="nil"/>
              <w:bottom w:val="single" w:sz="4" w:space="0" w:color="auto"/>
              <w:right w:val="single" w:sz="4" w:space="0" w:color="auto"/>
            </w:tcBorders>
            <w:shd w:val="clear" w:color="auto" w:fill="auto"/>
            <w:hideMark/>
          </w:tcPr>
          <w:p w14:paraId="1721E078"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NVO socialinio verslo kūrimas ir plėtra</w:t>
            </w:r>
          </w:p>
        </w:tc>
        <w:tc>
          <w:tcPr>
            <w:tcW w:w="378" w:type="pct"/>
            <w:tcBorders>
              <w:top w:val="nil"/>
              <w:left w:val="nil"/>
              <w:bottom w:val="single" w:sz="4" w:space="0" w:color="auto"/>
              <w:right w:val="single" w:sz="4" w:space="0" w:color="auto"/>
            </w:tcBorders>
            <w:shd w:val="clear" w:color="auto" w:fill="auto"/>
            <w:noWrap/>
            <w:hideMark/>
          </w:tcPr>
          <w:p w14:paraId="09AD0E8C"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4F13D81E"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4756C6C6"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67146588"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1487F6D0"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3F144C53"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08C0DFED"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2" w:type="pct"/>
            <w:tcBorders>
              <w:top w:val="nil"/>
              <w:left w:val="nil"/>
              <w:bottom w:val="single" w:sz="4" w:space="0" w:color="auto"/>
              <w:right w:val="single" w:sz="4" w:space="0" w:color="auto"/>
            </w:tcBorders>
            <w:shd w:val="clear" w:color="auto" w:fill="auto"/>
            <w:noWrap/>
            <w:hideMark/>
          </w:tcPr>
          <w:p w14:paraId="6A5B3D6B"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3E4107A7"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22D4C924"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5 priemonė</w:t>
            </w:r>
          </w:p>
        </w:tc>
        <w:tc>
          <w:tcPr>
            <w:tcW w:w="1966" w:type="pct"/>
            <w:tcBorders>
              <w:top w:val="nil"/>
              <w:left w:val="nil"/>
              <w:bottom w:val="single" w:sz="4" w:space="0" w:color="auto"/>
              <w:right w:val="single" w:sz="4" w:space="0" w:color="auto"/>
            </w:tcBorders>
            <w:shd w:val="clear" w:color="auto" w:fill="auto"/>
            <w:hideMark/>
          </w:tcPr>
          <w:p w14:paraId="5835202D"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Bendruomeninių verslumo iniciatyvų kūrimas ir plėtra</w:t>
            </w:r>
          </w:p>
        </w:tc>
        <w:tc>
          <w:tcPr>
            <w:tcW w:w="378" w:type="pct"/>
            <w:tcBorders>
              <w:top w:val="nil"/>
              <w:left w:val="nil"/>
              <w:bottom w:val="single" w:sz="4" w:space="0" w:color="auto"/>
              <w:right w:val="single" w:sz="4" w:space="0" w:color="auto"/>
            </w:tcBorders>
            <w:shd w:val="clear" w:color="auto" w:fill="auto"/>
            <w:noWrap/>
            <w:hideMark/>
          </w:tcPr>
          <w:p w14:paraId="09203DBC"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34ED118A"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05C6B679"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3353038B"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12BBBF32"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47A29085"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428F105D"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2" w:type="pct"/>
            <w:tcBorders>
              <w:top w:val="nil"/>
              <w:left w:val="nil"/>
              <w:bottom w:val="single" w:sz="4" w:space="0" w:color="auto"/>
              <w:right w:val="single" w:sz="4" w:space="0" w:color="auto"/>
            </w:tcBorders>
            <w:shd w:val="clear" w:color="auto" w:fill="auto"/>
            <w:noWrap/>
            <w:hideMark/>
          </w:tcPr>
          <w:p w14:paraId="057395A8"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5FE202E9" w14:textId="77777777" w:rsidTr="008123B1">
        <w:trPr>
          <w:trHeight w:val="600"/>
        </w:trPr>
        <w:tc>
          <w:tcPr>
            <w:tcW w:w="466" w:type="pct"/>
            <w:tcBorders>
              <w:top w:val="nil"/>
              <w:left w:val="single" w:sz="4" w:space="0" w:color="auto"/>
              <w:bottom w:val="single" w:sz="4" w:space="0" w:color="auto"/>
              <w:right w:val="single" w:sz="4" w:space="0" w:color="auto"/>
            </w:tcBorders>
            <w:shd w:val="clear" w:color="000000" w:fill="DDEBF7"/>
            <w:noWrap/>
            <w:hideMark/>
          </w:tcPr>
          <w:p w14:paraId="5FCF5F4B"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6 priemonė</w:t>
            </w:r>
          </w:p>
        </w:tc>
        <w:tc>
          <w:tcPr>
            <w:tcW w:w="1966" w:type="pct"/>
            <w:tcBorders>
              <w:top w:val="nil"/>
              <w:left w:val="nil"/>
              <w:bottom w:val="single" w:sz="4" w:space="0" w:color="auto"/>
              <w:right w:val="single" w:sz="4" w:space="0" w:color="auto"/>
            </w:tcBorders>
            <w:shd w:val="clear" w:color="auto" w:fill="auto"/>
            <w:hideMark/>
          </w:tcPr>
          <w:p w14:paraId="3187A0FB"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Viešųjų paslaugų ir infrastruktūros prieinamumas vietos bendruomenei didinimas</w:t>
            </w:r>
          </w:p>
        </w:tc>
        <w:tc>
          <w:tcPr>
            <w:tcW w:w="378" w:type="pct"/>
            <w:tcBorders>
              <w:top w:val="nil"/>
              <w:left w:val="nil"/>
              <w:bottom w:val="single" w:sz="4" w:space="0" w:color="auto"/>
              <w:right w:val="single" w:sz="4" w:space="0" w:color="auto"/>
            </w:tcBorders>
            <w:shd w:val="clear" w:color="auto" w:fill="auto"/>
            <w:noWrap/>
            <w:hideMark/>
          </w:tcPr>
          <w:p w14:paraId="3B3783C4"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5BC6D416"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75C340AE"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5E955A9B"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22C1CED7"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0028E27B"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3B852A07"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2" w:type="pct"/>
            <w:tcBorders>
              <w:top w:val="nil"/>
              <w:left w:val="nil"/>
              <w:bottom w:val="single" w:sz="4" w:space="0" w:color="auto"/>
              <w:right w:val="single" w:sz="4" w:space="0" w:color="auto"/>
            </w:tcBorders>
            <w:shd w:val="clear" w:color="auto" w:fill="auto"/>
            <w:noWrap/>
            <w:hideMark/>
          </w:tcPr>
          <w:p w14:paraId="7EAA21DC"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487037F4"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7C968693"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7 priemonė</w:t>
            </w:r>
          </w:p>
        </w:tc>
        <w:tc>
          <w:tcPr>
            <w:tcW w:w="1966" w:type="pct"/>
            <w:tcBorders>
              <w:top w:val="nil"/>
              <w:left w:val="nil"/>
              <w:bottom w:val="single" w:sz="4" w:space="0" w:color="auto"/>
              <w:right w:val="single" w:sz="4" w:space="0" w:color="auto"/>
            </w:tcBorders>
            <w:shd w:val="clear" w:color="auto" w:fill="auto"/>
            <w:hideMark/>
          </w:tcPr>
          <w:p w14:paraId="35B59EC1"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NVO iniciatyvų skatinimas, kultūros tradicijų, amatų saugojimas ir sklaida</w:t>
            </w:r>
          </w:p>
        </w:tc>
        <w:tc>
          <w:tcPr>
            <w:tcW w:w="378" w:type="pct"/>
            <w:tcBorders>
              <w:top w:val="nil"/>
              <w:left w:val="nil"/>
              <w:bottom w:val="single" w:sz="4" w:space="0" w:color="auto"/>
              <w:right w:val="single" w:sz="4" w:space="0" w:color="auto"/>
            </w:tcBorders>
            <w:shd w:val="clear" w:color="auto" w:fill="auto"/>
            <w:noWrap/>
            <w:hideMark/>
          </w:tcPr>
          <w:p w14:paraId="13981494"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4C5A29A9"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39FD2591"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3F96F81A"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1DB8E1C7"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58BA4B16"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7DDF62E1"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2" w:type="pct"/>
            <w:tcBorders>
              <w:top w:val="nil"/>
              <w:left w:val="nil"/>
              <w:bottom w:val="single" w:sz="4" w:space="0" w:color="auto"/>
              <w:right w:val="single" w:sz="4" w:space="0" w:color="auto"/>
            </w:tcBorders>
            <w:shd w:val="clear" w:color="auto" w:fill="auto"/>
            <w:noWrap/>
            <w:hideMark/>
          </w:tcPr>
          <w:p w14:paraId="7DE15469"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04587CB8"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141F7691"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8 priemonė</w:t>
            </w:r>
          </w:p>
        </w:tc>
        <w:tc>
          <w:tcPr>
            <w:tcW w:w="1966" w:type="pct"/>
            <w:tcBorders>
              <w:top w:val="nil"/>
              <w:left w:val="nil"/>
              <w:bottom w:val="single" w:sz="4" w:space="0" w:color="auto"/>
              <w:right w:val="single" w:sz="4" w:space="0" w:color="auto"/>
            </w:tcBorders>
            <w:shd w:val="clear" w:color="auto" w:fill="auto"/>
            <w:hideMark/>
          </w:tcPr>
          <w:p w14:paraId="161453DF"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Vietos projektų pareiškėjų ir vykdytojų mokymas, įgūdžių įgijimas</w:t>
            </w:r>
          </w:p>
        </w:tc>
        <w:tc>
          <w:tcPr>
            <w:tcW w:w="378" w:type="pct"/>
            <w:tcBorders>
              <w:top w:val="nil"/>
              <w:left w:val="nil"/>
              <w:bottom w:val="single" w:sz="4" w:space="0" w:color="auto"/>
              <w:right w:val="single" w:sz="4" w:space="0" w:color="auto"/>
            </w:tcBorders>
            <w:shd w:val="clear" w:color="auto" w:fill="auto"/>
            <w:noWrap/>
            <w:hideMark/>
          </w:tcPr>
          <w:p w14:paraId="24E25885"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15 900,00</w:t>
            </w:r>
          </w:p>
        </w:tc>
        <w:tc>
          <w:tcPr>
            <w:tcW w:w="313" w:type="pct"/>
            <w:tcBorders>
              <w:top w:val="nil"/>
              <w:left w:val="nil"/>
              <w:bottom w:val="single" w:sz="4" w:space="0" w:color="auto"/>
              <w:right w:val="single" w:sz="4" w:space="0" w:color="auto"/>
            </w:tcBorders>
            <w:shd w:val="clear" w:color="auto" w:fill="auto"/>
            <w:noWrap/>
            <w:hideMark/>
          </w:tcPr>
          <w:p w14:paraId="1A6ABD3C"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0BEA7540"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3CA0D28B"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00BA047A"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7B4A77F6"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72E908AF"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2" w:type="pct"/>
            <w:tcBorders>
              <w:top w:val="nil"/>
              <w:left w:val="nil"/>
              <w:bottom w:val="single" w:sz="4" w:space="0" w:color="auto"/>
              <w:right w:val="single" w:sz="4" w:space="0" w:color="auto"/>
            </w:tcBorders>
            <w:shd w:val="clear" w:color="auto" w:fill="auto"/>
            <w:noWrap/>
            <w:hideMark/>
          </w:tcPr>
          <w:p w14:paraId="70FF11BD"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0DBADF46"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51B55876"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9 priemonė</w:t>
            </w:r>
          </w:p>
        </w:tc>
        <w:tc>
          <w:tcPr>
            <w:tcW w:w="1966" w:type="pct"/>
            <w:tcBorders>
              <w:top w:val="nil"/>
              <w:left w:val="nil"/>
              <w:bottom w:val="single" w:sz="4" w:space="0" w:color="auto"/>
              <w:right w:val="single" w:sz="4" w:space="0" w:color="auto"/>
            </w:tcBorders>
            <w:shd w:val="clear" w:color="auto" w:fill="auto"/>
            <w:hideMark/>
          </w:tcPr>
          <w:p w14:paraId="350F9ADB"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Teritorinio VVG bendradarbiavimo skatinimas</w:t>
            </w:r>
          </w:p>
        </w:tc>
        <w:tc>
          <w:tcPr>
            <w:tcW w:w="378" w:type="pct"/>
            <w:tcBorders>
              <w:top w:val="nil"/>
              <w:left w:val="nil"/>
              <w:bottom w:val="single" w:sz="4" w:space="0" w:color="auto"/>
              <w:right w:val="single" w:sz="4" w:space="0" w:color="auto"/>
            </w:tcBorders>
            <w:shd w:val="clear" w:color="auto" w:fill="auto"/>
            <w:noWrap/>
            <w:hideMark/>
          </w:tcPr>
          <w:p w14:paraId="32B4A44B"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570F97D4"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0C407DE7"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212AD140"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02AA3EEC"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583C9FD3"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3" w:type="pct"/>
            <w:tcBorders>
              <w:top w:val="nil"/>
              <w:left w:val="nil"/>
              <w:bottom w:val="single" w:sz="4" w:space="0" w:color="auto"/>
              <w:right w:val="single" w:sz="4" w:space="0" w:color="auto"/>
            </w:tcBorders>
            <w:shd w:val="clear" w:color="auto" w:fill="auto"/>
            <w:noWrap/>
            <w:hideMark/>
          </w:tcPr>
          <w:p w14:paraId="28CC556C"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312" w:type="pct"/>
            <w:tcBorders>
              <w:top w:val="nil"/>
              <w:left w:val="nil"/>
              <w:bottom w:val="single" w:sz="4" w:space="0" w:color="auto"/>
              <w:right w:val="single" w:sz="4" w:space="0" w:color="auto"/>
            </w:tcBorders>
            <w:shd w:val="clear" w:color="auto" w:fill="auto"/>
            <w:noWrap/>
            <w:hideMark/>
          </w:tcPr>
          <w:p w14:paraId="41F5CCB4"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57027E44" w14:textId="77777777" w:rsidTr="008123B1">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4118AEBF"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1966" w:type="pct"/>
            <w:tcBorders>
              <w:top w:val="nil"/>
              <w:left w:val="nil"/>
              <w:bottom w:val="single" w:sz="4" w:space="0" w:color="auto"/>
              <w:right w:val="single" w:sz="4" w:space="0" w:color="auto"/>
            </w:tcBorders>
            <w:shd w:val="clear" w:color="000000" w:fill="DDEBF7"/>
            <w:noWrap/>
            <w:hideMark/>
          </w:tcPr>
          <w:p w14:paraId="6AF4A57C"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Iš viso</w:t>
            </w:r>
          </w:p>
        </w:tc>
        <w:tc>
          <w:tcPr>
            <w:tcW w:w="378" w:type="pct"/>
            <w:tcBorders>
              <w:top w:val="nil"/>
              <w:left w:val="nil"/>
              <w:bottom w:val="single" w:sz="4" w:space="0" w:color="auto"/>
              <w:right w:val="single" w:sz="4" w:space="0" w:color="auto"/>
            </w:tcBorders>
            <w:shd w:val="clear" w:color="000000" w:fill="DDEBF7"/>
            <w:noWrap/>
            <w:hideMark/>
          </w:tcPr>
          <w:p w14:paraId="467D668E"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15 900,00</w:t>
            </w:r>
          </w:p>
        </w:tc>
        <w:tc>
          <w:tcPr>
            <w:tcW w:w="313" w:type="pct"/>
            <w:tcBorders>
              <w:top w:val="nil"/>
              <w:left w:val="nil"/>
              <w:bottom w:val="single" w:sz="4" w:space="0" w:color="auto"/>
              <w:right w:val="single" w:sz="4" w:space="0" w:color="auto"/>
            </w:tcBorders>
            <w:shd w:val="clear" w:color="000000" w:fill="DDEBF7"/>
            <w:noWrap/>
            <w:hideMark/>
          </w:tcPr>
          <w:p w14:paraId="53D42DA0"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0,00</w:t>
            </w:r>
          </w:p>
        </w:tc>
        <w:tc>
          <w:tcPr>
            <w:tcW w:w="313" w:type="pct"/>
            <w:tcBorders>
              <w:top w:val="nil"/>
              <w:left w:val="nil"/>
              <w:bottom w:val="single" w:sz="4" w:space="0" w:color="auto"/>
              <w:right w:val="single" w:sz="4" w:space="0" w:color="auto"/>
            </w:tcBorders>
            <w:shd w:val="clear" w:color="000000" w:fill="DDEBF7"/>
            <w:noWrap/>
            <w:hideMark/>
          </w:tcPr>
          <w:p w14:paraId="0DE73D60"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0,00</w:t>
            </w:r>
          </w:p>
        </w:tc>
        <w:tc>
          <w:tcPr>
            <w:tcW w:w="313" w:type="pct"/>
            <w:tcBorders>
              <w:top w:val="nil"/>
              <w:left w:val="nil"/>
              <w:bottom w:val="single" w:sz="4" w:space="0" w:color="auto"/>
              <w:right w:val="single" w:sz="4" w:space="0" w:color="auto"/>
            </w:tcBorders>
            <w:shd w:val="clear" w:color="000000" w:fill="DDEBF7"/>
            <w:noWrap/>
            <w:hideMark/>
          </w:tcPr>
          <w:p w14:paraId="7B2A5514"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0,00</w:t>
            </w:r>
          </w:p>
        </w:tc>
        <w:tc>
          <w:tcPr>
            <w:tcW w:w="313" w:type="pct"/>
            <w:tcBorders>
              <w:top w:val="nil"/>
              <w:left w:val="nil"/>
              <w:bottom w:val="single" w:sz="4" w:space="0" w:color="auto"/>
              <w:right w:val="single" w:sz="4" w:space="0" w:color="auto"/>
            </w:tcBorders>
            <w:shd w:val="clear" w:color="000000" w:fill="DDEBF7"/>
            <w:noWrap/>
            <w:hideMark/>
          </w:tcPr>
          <w:p w14:paraId="220ECBDD"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0,00</w:t>
            </w:r>
          </w:p>
        </w:tc>
        <w:tc>
          <w:tcPr>
            <w:tcW w:w="313" w:type="pct"/>
            <w:tcBorders>
              <w:top w:val="nil"/>
              <w:left w:val="nil"/>
              <w:bottom w:val="single" w:sz="4" w:space="0" w:color="auto"/>
              <w:right w:val="single" w:sz="4" w:space="0" w:color="auto"/>
            </w:tcBorders>
            <w:shd w:val="clear" w:color="000000" w:fill="DDEBF7"/>
            <w:noWrap/>
            <w:hideMark/>
          </w:tcPr>
          <w:p w14:paraId="2CAFB0D5"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0,00</w:t>
            </w:r>
          </w:p>
        </w:tc>
        <w:tc>
          <w:tcPr>
            <w:tcW w:w="313" w:type="pct"/>
            <w:tcBorders>
              <w:top w:val="nil"/>
              <w:left w:val="nil"/>
              <w:bottom w:val="single" w:sz="4" w:space="0" w:color="auto"/>
              <w:right w:val="single" w:sz="4" w:space="0" w:color="auto"/>
            </w:tcBorders>
            <w:shd w:val="clear" w:color="000000" w:fill="DDEBF7"/>
            <w:noWrap/>
            <w:hideMark/>
          </w:tcPr>
          <w:p w14:paraId="6B1FA328"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0,00</w:t>
            </w:r>
          </w:p>
        </w:tc>
        <w:tc>
          <w:tcPr>
            <w:tcW w:w="312" w:type="pct"/>
            <w:tcBorders>
              <w:top w:val="nil"/>
              <w:left w:val="nil"/>
              <w:bottom w:val="single" w:sz="4" w:space="0" w:color="auto"/>
              <w:right w:val="single" w:sz="4" w:space="0" w:color="auto"/>
            </w:tcBorders>
            <w:shd w:val="clear" w:color="000000" w:fill="DDEBF7"/>
            <w:noWrap/>
            <w:hideMark/>
          </w:tcPr>
          <w:p w14:paraId="37C3362F"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0,00</w:t>
            </w:r>
          </w:p>
        </w:tc>
      </w:tr>
      <w:tr w:rsidR="008123B1" w:rsidRPr="008123B1" w14:paraId="11E32D9A" w14:textId="77777777" w:rsidTr="008123B1">
        <w:trPr>
          <w:trHeight w:val="600"/>
        </w:trPr>
        <w:tc>
          <w:tcPr>
            <w:tcW w:w="466" w:type="pct"/>
            <w:tcBorders>
              <w:top w:val="nil"/>
              <w:left w:val="nil"/>
              <w:bottom w:val="nil"/>
              <w:right w:val="nil"/>
            </w:tcBorders>
            <w:shd w:val="clear" w:color="auto" w:fill="auto"/>
            <w:noWrap/>
            <w:hideMark/>
          </w:tcPr>
          <w:p w14:paraId="15B2E4B3" w14:textId="77777777" w:rsidR="008123B1" w:rsidRPr="008123B1" w:rsidRDefault="008123B1" w:rsidP="008123B1">
            <w:pPr>
              <w:jc w:val="lef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Pastaba:</w:t>
            </w:r>
          </w:p>
        </w:tc>
        <w:tc>
          <w:tcPr>
            <w:tcW w:w="4534" w:type="pct"/>
            <w:gridSpan w:val="9"/>
            <w:tcBorders>
              <w:top w:val="single" w:sz="4" w:space="0" w:color="auto"/>
              <w:left w:val="nil"/>
              <w:bottom w:val="nil"/>
              <w:right w:val="nil"/>
            </w:tcBorders>
            <w:shd w:val="clear" w:color="auto" w:fill="auto"/>
            <w:vAlign w:val="bottom"/>
            <w:hideMark/>
          </w:tcPr>
          <w:p w14:paraId="0AFC7362"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Faktinis kvietimų skaičius konkrečiais metais gali nesutapti su lentelėje nurodytu. Konkrečių metų kvietimai suplanuojami rengiant metinį kvietimų grafiką, kuris skelbiamas VVG svetainėje.</w:t>
            </w:r>
          </w:p>
        </w:tc>
      </w:tr>
    </w:tbl>
    <w:p w14:paraId="7E1068B9" w14:textId="77777777" w:rsidR="008123B1" w:rsidRDefault="008123B1" w:rsidP="00BD5766"/>
    <w:p w14:paraId="058721B9" w14:textId="32A8F290" w:rsidR="00603BE3" w:rsidRPr="00C8590F" w:rsidRDefault="00603BE3" w:rsidP="00BF56BF">
      <w:pPr>
        <w:pStyle w:val="Heading2"/>
        <w:numPr>
          <w:ilvl w:val="0"/>
          <w:numId w:val="1"/>
        </w:numPr>
      </w:pPr>
      <w:bookmarkStart w:id="42" w:name="_Toc119662893"/>
      <w:r w:rsidRPr="00C8590F">
        <w:t>VPS finansinis planas</w:t>
      </w:r>
      <w:bookmarkEnd w:id="42"/>
    </w:p>
    <w:p w14:paraId="4EC296FF" w14:textId="4ABCB0FC" w:rsidR="00F4402B" w:rsidRPr="00C8590F" w:rsidRDefault="00F4402B" w:rsidP="00BF56BF">
      <w:pPr>
        <w:pStyle w:val="Heading3"/>
        <w:numPr>
          <w:ilvl w:val="1"/>
          <w:numId w:val="1"/>
        </w:numPr>
      </w:pPr>
      <w:bookmarkStart w:id="43" w:name="_Toc119662894"/>
      <w:r w:rsidRPr="00C8590F">
        <w:t>VPS išlaidos pagal išlaidų kategorijas ir priemonių rūšis</w:t>
      </w:r>
      <w:bookmarkEnd w:id="43"/>
    </w:p>
    <w:tbl>
      <w:tblPr>
        <w:tblW w:w="5000" w:type="pct"/>
        <w:tblLook w:val="04A0" w:firstRow="1" w:lastRow="0" w:firstColumn="1" w:lastColumn="0" w:noHBand="0" w:noVBand="1"/>
      </w:tblPr>
      <w:tblGrid>
        <w:gridCol w:w="4191"/>
        <w:gridCol w:w="1875"/>
        <w:gridCol w:w="4030"/>
        <w:gridCol w:w="1142"/>
        <w:gridCol w:w="1380"/>
        <w:gridCol w:w="1381"/>
        <w:gridCol w:w="551"/>
      </w:tblGrid>
      <w:tr w:rsidR="008123B1" w:rsidRPr="008123B1" w14:paraId="4D65F8FA" w14:textId="77777777" w:rsidTr="008123B1">
        <w:trPr>
          <w:trHeight w:val="300"/>
        </w:trPr>
        <w:tc>
          <w:tcPr>
            <w:tcW w:w="1161" w:type="pct"/>
            <w:tcBorders>
              <w:top w:val="single" w:sz="8" w:space="0" w:color="auto"/>
              <w:left w:val="single" w:sz="8" w:space="0" w:color="auto"/>
              <w:bottom w:val="single" w:sz="4" w:space="0" w:color="auto"/>
              <w:right w:val="single" w:sz="4" w:space="0" w:color="auto"/>
            </w:tcBorders>
            <w:shd w:val="clear" w:color="000000" w:fill="DDEBF7"/>
            <w:noWrap/>
            <w:hideMark/>
          </w:tcPr>
          <w:p w14:paraId="33BCB0D1"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w:t>
            </w:r>
          </w:p>
        </w:tc>
        <w:tc>
          <w:tcPr>
            <w:tcW w:w="531" w:type="pct"/>
            <w:tcBorders>
              <w:top w:val="single" w:sz="8" w:space="0" w:color="auto"/>
              <w:left w:val="nil"/>
              <w:bottom w:val="single" w:sz="4" w:space="0" w:color="auto"/>
              <w:right w:val="single" w:sz="4" w:space="0" w:color="auto"/>
            </w:tcBorders>
            <w:shd w:val="clear" w:color="000000" w:fill="DDEBF7"/>
            <w:noWrap/>
            <w:hideMark/>
          </w:tcPr>
          <w:p w14:paraId="68D81911"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2</w:t>
            </w:r>
          </w:p>
        </w:tc>
        <w:tc>
          <w:tcPr>
            <w:tcW w:w="1502" w:type="pct"/>
            <w:tcBorders>
              <w:top w:val="single" w:sz="8" w:space="0" w:color="auto"/>
              <w:left w:val="nil"/>
              <w:bottom w:val="single" w:sz="4" w:space="0" w:color="auto"/>
              <w:right w:val="single" w:sz="4" w:space="0" w:color="auto"/>
            </w:tcBorders>
            <w:shd w:val="clear" w:color="000000" w:fill="DDEBF7"/>
            <w:noWrap/>
            <w:hideMark/>
          </w:tcPr>
          <w:p w14:paraId="45468488"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3</w:t>
            </w:r>
          </w:p>
        </w:tc>
        <w:tc>
          <w:tcPr>
            <w:tcW w:w="363" w:type="pct"/>
            <w:tcBorders>
              <w:top w:val="single" w:sz="8" w:space="0" w:color="auto"/>
              <w:left w:val="nil"/>
              <w:bottom w:val="single" w:sz="4" w:space="0" w:color="auto"/>
              <w:right w:val="single" w:sz="4" w:space="0" w:color="auto"/>
            </w:tcBorders>
            <w:shd w:val="clear" w:color="000000" w:fill="DDEBF7"/>
            <w:noWrap/>
            <w:hideMark/>
          </w:tcPr>
          <w:p w14:paraId="3D5729B3"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4</w:t>
            </w:r>
          </w:p>
        </w:tc>
        <w:tc>
          <w:tcPr>
            <w:tcW w:w="591" w:type="pct"/>
            <w:tcBorders>
              <w:top w:val="single" w:sz="8" w:space="0" w:color="auto"/>
              <w:left w:val="nil"/>
              <w:bottom w:val="single" w:sz="4" w:space="0" w:color="auto"/>
              <w:right w:val="single" w:sz="4" w:space="0" w:color="auto"/>
            </w:tcBorders>
            <w:shd w:val="clear" w:color="000000" w:fill="DDEBF7"/>
            <w:noWrap/>
            <w:hideMark/>
          </w:tcPr>
          <w:p w14:paraId="53E79F21"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5</w:t>
            </w:r>
          </w:p>
        </w:tc>
        <w:tc>
          <w:tcPr>
            <w:tcW w:w="591" w:type="pct"/>
            <w:tcBorders>
              <w:top w:val="single" w:sz="8" w:space="0" w:color="auto"/>
              <w:left w:val="nil"/>
              <w:bottom w:val="single" w:sz="4" w:space="0" w:color="auto"/>
              <w:right w:val="single" w:sz="4" w:space="0" w:color="auto"/>
            </w:tcBorders>
            <w:shd w:val="clear" w:color="000000" w:fill="DDEBF7"/>
            <w:noWrap/>
            <w:hideMark/>
          </w:tcPr>
          <w:p w14:paraId="77D08C6D"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6</w:t>
            </w:r>
          </w:p>
        </w:tc>
        <w:tc>
          <w:tcPr>
            <w:tcW w:w="260" w:type="pct"/>
            <w:tcBorders>
              <w:top w:val="single" w:sz="8" w:space="0" w:color="auto"/>
              <w:left w:val="nil"/>
              <w:bottom w:val="single" w:sz="4" w:space="0" w:color="auto"/>
              <w:right w:val="single" w:sz="8" w:space="0" w:color="auto"/>
            </w:tcBorders>
            <w:shd w:val="clear" w:color="000000" w:fill="DDEBF7"/>
            <w:noWrap/>
            <w:hideMark/>
          </w:tcPr>
          <w:p w14:paraId="16A830D4"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7</w:t>
            </w:r>
          </w:p>
        </w:tc>
      </w:tr>
      <w:tr w:rsidR="008123B1" w:rsidRPr="008123B1" w14:paraId="1CEFC731" w14:textId="77777777" w:rsidTr="008123B1">
        <w:trPr>
          <w:trHeight w:val="1200"/>
        </w:trPr>
        <w:tc>
          <w:tcPr>
            <w:tcW w:w="1161" w:type="pct"/>
            <w:tcBorders>
              <w:top w:val="nil"/>
              <w:left w:val="single" w:sz="8" w:space="0" w:color="auto"/>
              <w:bottom w:val="single" w:sz="4" w:space="0" w:color="auto"/>
              <w:right w:val="nil"/>
            </w:tcBorders>
            <w:shd w:val="clear" w:color="000000" w:fill="DDEBF7"/>
            <w:hideMark/>
          </w:tcPr>
          <w:p w14:paraId="5C0D5EFE"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Išlaidų kategorija</w:t>
            </w:r>
          </w:p>
        </w:tc>
        <w:tc>
          <w:tcPr>
            <w:tcW w:w="531" w:type="pct"/>
            <w:tcBorders>
              <w:top w:val="nil"/>
              <w:left w:val="single" w:sz="4" w:space="0" w:color="auto"/>
              <w:bottom w:val="single" w:sz="4" w:space="0" w:color="auto"/>
              <w:right w:val="single" w:sz="4" w:space="0" w:color="auto"/>
            </w:tcBorders>
            <w:shd w:val="clear" w:color="000000" w:fill="DDEBF7"/>
            <w:hideMark/>
          </w:tcPr>
          <w:p w14:paraId="08021DC1"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Priemonės kodas (bendras)</w:t>
            </w:r>
          </w:p>
        </w:tc>
        <w:tc>
          <w:tcPr>
            <w:tcW w:w="1502" w:type="pct"/>
            <w:tcBorders>
              <w:top w:val="nil"/>
              <w:left w:val="nil"/>
              <w:bottom w:val="single" w:sz="4" w:space="0" w:color="auto"/>
              <w:right w:val="single" w:sz="4" w:space="0" w:color="auto"/>
            </w:tcBorders>
            <w:shd w:val="clear" w:color="000000" w:fill="DDEBF7"/>
            <w:hideMark/>
          </w:tcPr>
          <w:p w14:paraId="543C22AB"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Priemonės rūšis</w:t>
            </w:r>
          </w:p>
        </w:tc>
        <w:tc>
          <w:tcPr>
            <w:tcW w:w="363" w:type="pct"/>
            <w:tcBorders>
              <w:top w:val="nil"/>
              <w:left w:val="nil"/>
              <w:bottom w:val="single" w:sz="4" w:space="0" w:color="auto"/>
              <w:right w:val="single" w:sz="4" w:space="0" w:color="auto"/>
            </w:tcBorders>
            <w:shd w:val="clear" w:color="000000" w:fill="DDEBF7"/>
            <w:hideMark/>
          </w:tcPr>
          <w:p w14:paraId="220AE4BF"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VPS priemonių skaičius</w:t>
            </w:r>
          </w:p>
        </w:tc>
        <w:tc>
          <w:tcPr>
            <w:tcW w:w="591" w:type="pct"/>
            <w:tcBorders>
              <w:top w:val="nil"/>
              <w:left w:val="nil"/>
              <w:bottom w:val="single" w:sz="4" w:space="0" w:color="auto"/>
              <w:right w:val="nil"/>
            </w:tcBorders>
            <w:shd w:val="clear" w:color="000000" w:fill="DDEBF7"/>
            <w:hideMark/>
          </w:tcPr>
          <w:p w14:paraId="16F63913"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Planuojama paramos suma, Eur</w:t>
            </w:r>
          </w:p>
        </w:tc>
        <w:tc>
          <w:tcPr>
            <w:tcW w:w="591" w:type="pct"/>
            <w:tcBorders>
              <w:top w:val="nil"/>
              <w:left w:val="single" w:sz="4" w:space="0" w:color="auto"/>
              <w:bottom w:val="single" w:sz="4" w:space="0" w:color="auto"/>
              <w:right w:val="nil"/>
            </w:tcBorders>
            <w:shd w:val="clear" w:color="000000" w:fill="DDEBF7"/>
            <w:hideMark/>
          </w:tcPr>
          <w:p w14:paraId="7EF83E87"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Išlaidų dalis, nuo atitinkamos kategorijos išlaidų, proc.</w:t>
            </w:r>
          </w:p>
        </w:tc>
        <w:tc>
          <w:tcPr>
            <w:tcW w:w="260" w:type="pct"/>
            <w:tcBorders>
              <w:top w:val="nil"/>
              <w:left w:val="single" w:sz="4" w:space="0" w:color="auto"/>
              <w:bottom w:val="single" w:sz="4" w:space="0" w:color="auto"/>
              <w:right w:val="single" w:sz="8" w:space="0" w:color="auto"/>
            </w:tcBorders>
            <w:shd w:val="clear" w:color="000000" w:fill="DDEBF7"/>
            <w:noWrap/>
            <w:hideMark/>
          </w:tcPr>
          <w:p w14:paraId="1483BCD4"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r>
      <w:tr w:rsidR="008123B1" w:rsidRPr="008123B1" w14:paraId="6D80D842" w14:textId="77777777" w:rsidTr="008123B1">
        <w:trPr>
          <w:trHeight w:val="300"/>
        </w:trPr>
        <w:tc>
          <w:tcPr>
            <w:tcW w:w="1161" w:type="pct"/>
            <w:tcBorders>
              <w:top w:val="nil"/>
              <w:left w:val="single" w:sz="8" w:space="0" w:color="auto"/>
              <w:bottom w:val="nil"/>
              <w:right w:val="nil"/>
            </w:tcBorders>
            <w:shd w:val="clear" w:color="000000" w:fill="DDEBF7"/>
            <w:noWrap/>
            <w:hideMark/>
          </w:tcPr>
          <w:p w14:paraId="35B962CA"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Vietos projektų įgyvendinimo išlaidos</w:t>
            </w:r>
          </w:p>
        </w:tc>
        <w:tc>
          <w:tcPr>
            <w:tcW w:w="531" w:type="pct"/>
            <w:tcBorders>
              <w:top w:val="nil"/>
              <w:left w:val="single" w:sz="4" w:space="0" w:color="auto"/>
              <w:bottom w:val="nil"/>
              <w:right w:val="single" w:sz="4" w:space="0" w:color="auto"/>
            </w:tcBorders>
            <w:shd w:val="clear" w:color="000000" w:fill="DDEBF7"/>
            <w:noWrap/>
            <w:hideMark/>
          </w:tcPr>
          <w:p w14:paraId="240FBDDF"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LEADER-20VVG-01</w:t>
            </w:r>
          </w:p>
        </w:tc>
        <w:tc>
          <w:tcPr>
            <w:tcW w:w="1502" w:type="pct"/>
            <w:tcBorders>
              <w:top w:val="nil"/>
              <w:left w:val="nil"/>
              <w:bottom w:val="nil"/>
              <w:right w:val="single" w:sz="4" w:space="0" w:color="auto"/>
            </w:tcBorders>
            <w:shd w:val="clear" w:color="000000" w:fill="DDEBF7"/>
            <w:hideMark/>
          </w:tcPr>
          <w:p w14:paraId="0AF3C95D"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Ne žemės ūkio verslo pradžia</w:t>
            </w:r>
          </w:p>
        </w:tc>
        <w:tc>
          <w:tcPr>
            <w:tcW w:w="363" w:type="pct"/>
            <w:tcBorders>
              <w:top w:val="nil"/>
              <w:left w:val="nil"/>
              <w:bottom w:val="nil"/>
              <w:right w:val="single" w:sz="4" w:space="0" w:color="auto"/>
            </w:tcBorders>
            <w:shd w:val="clear" w:color="000000" w:fill="D9D9D9"/>
            <w:noWrap/>
            <w:hideMark/>
          </w:tcPr>
          <w:p w14:paraId="4580B4D9"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w:t>
            </w:r>
          </w:p>
        </w:tc>
        <w:tc>
          <w:tcPr>
            <w:tcW w:w="591" w:type="pct"/>
            <w:tcBorders>
              <w:top w:val="nil"/>
              <w:left w:val="nil"/>
              <w:bottom w:val="nil"/>
              <w:right w:val="nil"/>
            </w:tcBorders>
            <w:shd w:val="clear" w:color="000000" w:fill="D9D9D9"/>
            <w:noWrap/>
            <w:hideMark/>
          </w:tcPr>
          <w:p w14:paraId="75A6CE48"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200 000,00</w:t>
            </w:r>
          </w:p>
        </w:tc>
        <w:tc>
          <w:tcPr>
            <w:tcW w:w="591" w:type="pct"/>
            <w:tcBorders>
              <w:top w:val="nil"/>
              <w:left w:val="single" w:sz="4" w:space="0" w:color="auto"/>
              <w:bottom w:val="nil"/>
              <w:right w:val="single" w:sz="4" w:space="0" w:color="auto"/>
            </w:tcBorders>
            <w:shd w:val="clear" w:color="000000" w:fill="D9D9D9"/>
            <w:noWrap/>
            <w:hideMark/>
          </w:tcPr>
          <w:p w14:paraId="1B449E1D"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15,7</w:t>
            </w:r>
          </w:p>
        </w:tc>
        <w:tc>
          <w:tcPr>
            <w:tcW w:w="260" w:type="pct"/>
            <w:vMerge w:val="restart"/>
            <w:tcBorders>
              <w:top w:val="nil"/>
              <w:left w:val="single" w:sz="4" w:space="0" w:color="auto"/>
              <w:bottom w:val="single" w:sz="4" w:space="0" w:color="auto"/>
              <w:right w:val="single" w:sz="8" w:space="0" w:color="auto"/>
            </w:tcBorders>
            <w:shd w:val="clear" w:color="000000" w:fill="DDEBF7"/>
            <w:noWrap/>
            <w:hideMark/>
          </w:tcPr>
          <w:p w14:paraId="32727F0D"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100</w:t>
            </w:r>
          </w:p>
        </w:tc>
      </w:tr>
      <w:tr w:rsidR="008123B1" w:rsidRPr="008123B1" w14:paraId="27E14199" w14:textId="77777777" w:rsidTr="008123B1">
        <w:trPr>
          <w:trHeight w:val="300"/>
        </w:trPr>
        <w:tc>
          <w:tcPr>
            <w:tcW w:w="1161" w:type="pct"/>
            <w:tcBorders>
              <w:top w:val="nil"/>
              <w:left w:val="single" w:sz="8" w:space="0" w:color="auto"/>
              <w:bottom w:val="nil"/>
              <w:right w:val="nil"/>
            </w:tcBorders>
            <w:shd w:val="clear" w:color="000000" w:fill="DDEBF7"/>
            <w:noWrap/>
            <w:hideMark/>
          </w:tcPr>
          <w:p w14:paraId="02F54135"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Vietos projektų įgyvendinimo išlaidos</w:t>
            </w:r>
          </w:p>
        </w:tc>
        <w:tc>
          <w:tcPr>
            <w:tcW w:w="531" w:type="pct"/>
            <w:tcBorders>
              <w:top w:val="nil"/>
              <w:left w:val="single" w:sz="4" w:space="0" w:color="auto"/>
              <w:bottom w:val="nil"/>
              <w:right w:val="single" w:sz="4" w:space="0" w:color="auto"/>
            </w:tcBorders>
            <w:shd w:val="clear" w:color="000000" w:fill="DDEBF7"/>
            <w:noWrap/>
            <w:hideMark/>
          </w:tcPr>
          <w:p w14:paraId="15D35105"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LEADER-20VVG-02</w:t>
            </w:r>
          </w:p>
        </w:tc>
        <w:tc>
          <w:tcPr>
            <w:tcW w:w="1502" w:type="pct"/>
            <w:tcBorders>
              <w:top w:val="nil"/>
              <w:left w:val="nil"/>
              <w:bottom w:val="nil"/>
              <w:right w:val="single" w:sz="4" w:space="0" w:color="auto"/>
            </w:tcBorders>
            <w:shd w:val="clear" w:color="000000" w:fill="DDEBF7"/>
            <w:hideMark/>
          </w:tcPr>
          <w:p w14:paraId="66D7DA39"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Ne žemės ūkio verslo plėtra</w:t>
            </w:r>
          </w:p>
        </w:tc>
        <w:tc>
          <w:tcPr>
            <w:tcW w:w="363" w:type="pct"/>
            <w:tcBorders>
              <w:top w:val="nil"/>
              <w:left w:val="nil"/>
              <w:bottom w:val="nil"/>
              <w:right w:val="single" w:sz="4" w:space="0" w:color="auto"/>
            </w:tcBorders>
            <w:shd w:val="clear" w:color="000000" w:fill="D9D9D9"/>
            <w:noWrap/>
            <w:hideMark/>
          </w:tcPr>
          <w:p w14:paraId="01DBB067"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w:t>
            </w:r>
          </w:p>
        </w:tc>
        <w:tc>
          <w:tcPr>
            <w:tcW w:w="591" w:type="pct"/>
            <w:tcBorders>
              <w:top w:val="nil"/>
              <w:left w:val="nil"/>
              <w:bottom w:val="nil"/>
              <w:right w:val="nil"/>
            </w:tcBorders>
            <w:shd w:val="clear" w:color="000000" w:fill="D9D9D9"/>
            <w:noWrap/>
            <w:hideMark/>
          </w:tcPr>
          <w:p w14:paraId="640AFDE9"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250 000,00</w:t>
            </w:r>
          </w:p>
        </w:tc>
        <w:tc>
          <w:tcPr>
            <w:tcW w:w="591" w:type="pct"/>
            <w:tcBorders>
              <w:top w:val="nil"/>
              <w:left w:val="single" w:sz="4" w:space="0" w:color="auto"/>
              <w:bottom w:val="nil"/>
              <w:right w:val="single" w:sz="4" w:space="0" w:color="auto"/>
            </w:tcBorders>
            <w:shd w:val="clear" w:color="000000" w:fill="D9D9D9"/>
            <w:noWrap/>
            <w:hideMark/>
          </w:tcPr>
          <w:p w14:paraId="14BBD114"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19,6</w:t>
            </w:r>
          </w:p>
        </w:tc>
        <w:tc>
          <w:tcPr>
            <w:tcW w:w="260" w:type="pct"/>
            <w:vMerge/>
            <w:tcBorders>
              <w:top w:val="nil"/>
              <w:left w:val="single" w:sz="4" w:space="0" w:color="auto"/>
              <w:bottom w:val="single" w:sz="4" w:space="0" w:color="auto"/>
              <w:right w:val="single" w:sz="8" w:space="0" w:color="auto"/>
            </w:tcBorders>
            <w:vAlign w:val="center"/>
            <w:hideMark/>
          </w:tcPr>
          <w:p w14:paraId="0450B94C" w14:textId="77777777" w:rsidR="008123B1" w:rsidRPr="008123B1" w:rsidRDefault="008123B1" w:rsidP="008123B1">
            <w:pPr>
              <w:jc w:val="left"/>
              <w:rPr>
                <w:rFonts w:ascii="Calibri" w:hAnsi="Calibri" w:cs="Calibri"/>
                <w:color w:val="000000"/>
                <w:sz w:val="22"/>
                <w:szCs w:val="22"/>
                <w:lang w:eastAsia="lt-LT"/>
              </w:rPr>
            </w:pPr>
          </w:p>
        </w:tc>
      </w:tr>
      <w:tr w:rsidR="008123B1" w:rsidRPr="008123B1" w14:paraId="65C9626F" w14:textId="77777777" w:rsidTr="008123B1">
        <w:trPr>
          <w:trHeight w:val="300"/>
        </w:trPr>
        <w:tc>
          <w:tcPr>
            <w:tcW w:w="1161" w:type="pct"/>
            <w:tcBorders>
              <w:top w:val="nil"/>
              <w:left w:val="single" w:sz="8" w:space="0" w:color="auto"/>
              <w:bottom w:val="nil"/>
              <w:right w:val="nil"/>
            </w:tcBorders>
            <w:shd w:val="clear" w:color="000000" w:fill="DDEBF7"/>
            <w:noWrap/>
            <w:hideMark/>
          </w:tcPr>
          <w:p w14:paraId="079E4BC6"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Vietos projektų įgyvendinimo išlaidos</w:t>
            </w:r>
          </w:p>
        </w:tc>
        <w:tc>
          <w:tcPr>
            <w:tcW w:w="531" w:type="pct"/>
            <w:tcBorders>
              <w:top w:val="nil"/>
              <w:left w:val="single" w:sz="4" w:space="0" w:color="auto"/>
              <w:bottom w:val="nil"/>
              <w:right w:val="single" w:sz="4" w:space="0" w:color="auto"/>
            </w:tcBorders>
            <w:shd w:val="clear" w:color="000000" w:fill="DDEBF7"/>
            <w:noWrap/>
            <w:hideMark/>
          </w:tcPr>
          <w:p w14:paraId="5ECD9F74"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LEADER-20VVG-03</w:t>
            </w:r>
          </w:p>
        </w:tc>
        <w:tc>
          <w:tcPr>
            <w:tcW w:w="1502" w:type="pct"/>
            <w:tcBorders>
              <w:top w:val="nil"/>
              <w:left w:val="nil"/>
              <w:bottom w:val="nil"/>
              <w:right w:val="single" w:sz="4" w:space="0" w:color="auto"/>
            </w:tcBorders>
            <w:shd w:val="clear" w:color="000000" w:fill="DDEBF7"/>
            <w:hideMark/>
          </w:tcPr>
          <w:p w14:paraId="116B0BA5"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Ne žemės ūkio verslo kūrimas ir plėtra</w:t>
            </w:r>
          </w:p>
        </w:tc>
        <w:tc>
          <w:tcPr>
            <w:tcW w:w="363" w:type="pct"/>
            <w:tcBorders>
              <w:top w:val="nil"/>
              <w:left w:val="nil"/>
              <w:bottom w:val="nil"/>
              <w:right w:val="single" w:sz="4" w:space="0" w:color="auto"/>
            </w:tcBorders>
            <w:shd w:val="clear" w:color="000000" w:fill="D9D9D9"/>
            <w:noWrap/>
            <w:hideMark/>
          </w:tcPr>
          <w:p w14:paraId="52AA7F00"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591" w:type="pct"/>
            <w:tcBorders>
              <w:top w:val="nil"/>
              <w:left w:val="nil"/>
              <w:bottom w:val="nil"/>
              <w:right w:val="nil"/>
            </w:tcBorders>
            <w:shd w:val="clear" w:color="000000" w:fill="D9D9D9"/>
            <w:noWrap/>
            <w:hideMark/>
          </w:tcPr>
          <w:p w14:paraId="71D6F678"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0,00</w:t>
            </w:r>
          </w:p>
        </w:tc>
        <w:tc>
          <w:tcPr>
            <w:tcW w:w="591" w:type="pct"/>
            <w:tcBorders>
              <w:top w:val="nil"/>
              <w:left w:val="single" w:sz="4" w:space="0" w:color="auto"/>
              <w:bottom w:val="nil"/>
              <w:right w:val="single" w:sz="4" w:space="0" w:color="auto"/>
            </w:tcBorders>
            <w:shd w:val="clear" w:color="000000" w:fill="D9D9D9"/>
            <w:noWrap/>
            <w:hideMark/>
          </w:tcPr>
          <w:p w14:paraId="5EBA40C5"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0,0</w:t>
            </w:r>
          </w:p>
        </w:tc>
        <w:tc>
          <w:tcPr>
            <w:tcW w:w="260" w:type="pct"/>
            <w:vMerge/>
            <w:tcBorders>
              <w:top w:val="nil"/>
              <w:left w:val="single" w:sz="4" w:space="0" w:color="auto"/>
              <w:bottom w:val="single" w:sz="4" w:space="0" w:color="auto"/>
              <w:right w:val="single" w:sz="8" w:space="0" w:color="auto"/>
            </w:tcBorders>
            <w:vAlign w:val="center"/>
            <w:hideMark/>
          </w:tcPr>
          <w:p w14:paraId="2A53A40D" w14:textId="77777777" w:rsidR="008123B1" w:rsidRPr="008123B1" w:rsidRDefault="008123B1" w:rsidP="008123B1">
            <w:pPr>
              <w:jc w:val="left"/>
              <w:rPr>
                <w:rFonts w:ascii="Calibri" w:hAnsi="Calibri" w:cs="Calibri"/>
                <w:color w:val="000000"/>
                <w:sz w:val="22"/>
                <w:szCs w:val="22"/>
                <w:lang w:eastAsia="lt-LT"/>
              </w:rPr>
            </w:pPr>
          </w:p>
        </w:tc>
      </w:tr>
      <w:tr w:rsidR="008123B1" w:rsidRPr="008123B1" w14:paraId="4F18F5BF" w14:textId="77777777" w:rsidTr="008123B1">
        <w:trPr>
          <w:trHeight w:val="600"/>
        </w:trPr>
        <w:tc>
          <w:tcPr>
            <w:tcW w:w="1161" w:type="pct"/>
            <w:tcBorders>
              <w:top w:val="nil"/>
              <w:left w:val="single" w:sz="8" w:space="0" w:color="auto"/>
              <w:bottom w:val="nil"/>
              <w:right w:val="nil"/>
            </w:tcBorders>
            <w:shd w:val="clear" w:color="000000" w:fill="DDEBF7"/>
            <w:noWrap/>
            <w:hideMark/>
          </w:tcPr>
          <w:p w14:paraId="79D222BF"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Vietos projektų įgyvendinimo išlaidos</w:t>
            </w:r>
          </w:p>
        </w:tc>
        <w:tc>
          <w:tcPr>
            <w:tcW w:w="531" w:type="pct"/>
            <w:tcBorders>
              <w:top w:val="nil"/>
              <w:left w:val="single" w:sz="4" w:space="0" w:color="auto"/>
              <w:bottom w:val="nil"/>
              <w:right w:val="single" w:sz="4" w:space="0" w:color="auto"/>
            </w:tcBorders>
            <w:shd w:val="clear" w:color="000000" w:fill="DDEBF7"/>
            <w:noWrap/>
            <w:hideMark/>
          </w:tcPr>
          <w:p w14:paraId="0D8C0535"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LEADER-20VVG-04</w:t>
            </w:r>
          </w:p>
        </w:tc>
        <w:tc>
          <w:tcPr>
            <w:tcW w:w="1502" w:type="pct"/>
            <w:tcBorders>
              <w:top w:val="nil"/>
              <w:left w:val="nil"/>
              <w:bottom w:val="nil"/>
              <w:right w:val="single" w:sz="4" w:space="0" w:color="auto"/>
            </w:tcBorders>
            <w:shd w:val="clear" w:color="000000" w:fill="DDEBF7"/>
            <w:hideMark/>
          </w:tcPr>
          <w:p w14:paraId="4FB073A2"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Ūkio subjektų (fizinių ir (arba) juridinių asmenų) bendradarbiavimas</w:t>
            </w:r>
          </w:p>
        </w:tc>
        <w:tc>
          <w:tcPr>
            <w:tcW w:w="363" w:type="pct"/>
            <w:tcBorders>
              <w:top w:val="nil"/>
              <w:left w:val="nil"/>
              <w:bottom w:val="nil"/>
              <w:right w:val="single" w:sz="4" w:space="0" w:color="auto"/>
            </w:tcBorders>
            <w:shd w:val="clear" w:color="000000" w:fill="D9D9D9"/>
            <w:noWrap/>
            <w:hideMark/>
          </w:tcPr>
          <w:p w14:paraId="3F50DC3A"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591" w:type="pct"/>
            <w:tcBorders>
              <w:top w:val="nil"/>
              <w:left w:val="nil"/>
              <w:bottom w:val="nil"/>
              <w:right w:val="nil"/>
            </w:tcBorders>
            <w:shd w:val="clear" w:color="000000" w:fill="D9D9D9"/>
            <w:noWrap/>
            <w:hideMark/>
          </w:tcPr>
          <w:p w14:paraId="1C1D76C3"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0,00</w:t>
            </w:r>
          </w:p>
        </w:tc>
        <w:tc>
          <w:tcPr>
            <w:tcW w:w="591" w:type="pct"/>
            <w:tcBorders>
              <w:top w:val="nil"/>
              <w:left w:val="single" w:sz="4" w:space="0" w:color="auto"/>
              <w:bottom w:val="nil"/>
              <w:right w:val="single" w:sz="4" w:space="0" w:color="auto"/>
            </w:tcBorders>
            <w:shd w:val="clear" w:color="000000" w:fill="D9D9D9"/>
            <w:noWrap/>
            <w:hideMark/>
          </w:tcPr>
          <w:p w14:paraId="3161DA94"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0,0</w:t>
            </w:r>
          </w:p>
        </w:tc>
        <w:tc>
          <w:tcPr>
            <w:tcW w:w="260" w:type="pct"/>
            <w:vMerge/>
            <w:tcBorders>
              <w:top w:val="nil"/>
              <w:left w:val="single" w:sz="4" w:space="0" w:color="auto"/>
              <w:bottom w:val="single" w:sz="4" w:space="0" w:color="auto"/>
              <w:right w:val="single" w:sz="8" w:space="0" w:color="auto"/>
            </w:tcBorders>
            <w:vAlign w:val="center"/>
            <w:hideMark/>
          </w:tcPr>
          <w:p w14:paraId="120B1B09" w14:textId="77777777" w:rsidR="008123B1" w:rsidRPr="008123B1" w:rsidRDefault="008123B1" w:rsidP="008123B1">
            <w:pPr>
              <w:jc w:val="left"/>
              <w:rPr>
                <w:rFonts w:ascii="Calibri" w:hAnsi="Calibri" w:cs="Calibri"/>
                <w:color w:val="000000"/>
                <w:sz w:val="22"/>
                <w:szCs w:val="22"/>
                <w:lang w:eastAsia="lt-LT"/>
              </w:rPr>
            </w:pPr>
          </w:p>
        </w:tc>
      </w:tr>
      <w:tr w:rsidR="008123B1" w:rsidRPr="008123B1" w14:paraId="1596468C" w14:textId="77777777" w:rsidTr="008123B1">
        <w:trPr>
          <w:trHeight w:val="300"/>
        </w:trPr>
        <w:tc>
          <w:tcPr>
            <w:tcW w:w="1161" w:type="pct"/>
            <w:tcBorders>
              <w:top w:val="nil"/>
              <w:left w:val="single" w:sz="8" w:space="0" w:color="auto"/>
              <w:bottom w:val="nil"/>
              <w:right w:val="nil"/>
            </w:tcBorders>
            <w:shd w:val="clear" w:color="000000" w:fill="DDEBF7"/>
            <w:noWrap/>
            <w:hideMark/>
          </w:tcPr>
          <w:p w14:paraId="0B987330"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Vietos projektų įgyvendinimo išlaidos</w:t>
            </w:r>
          </w:p>
        </w:tc>
        <w:tc>
          <w:tcPr>
            <w:tcW w:w="531" w:type="pct"/>
            <w:tcBorders>
              <w:top w:val="nil"/>
              <w:left w:val="single" w:sz="4" w:space="0" w:color="auto"/>
              <w:bottom w:val="nil"/>
              <w:right w:val="single" w:sz="4" w:space="0" w:color="auto"/>
            </w:tcBorders>
            <w:shd w:val="clear" w:color="000000" w:fill="DDEBF7"/>
            <w:noWrap/>
            <w:hideMark/>
          </w:tcPr>
          <w:p w14:paraId="7287A0E5"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LEADER-20VVG-05</w:t>
            </w:r>
          </w:p>
        </w:tc>
        <w:tc>
          <w:tcPr>
            <w:tcW w:w="1502" w:type="pct"/>
            <w:tcBorders>
              <w:top w:val="nil"/>
              <w:left w:val="nil"/>
              <w:bottom w:val="nil"/>
              <w:right w:val="single" w:sz="4" w:space="0" w:color="auto"/>
            </w:tcBorders>
            <w:shd w:val="clear" w:color="000000" w:fill="DDEBF7"/>
            <w:hideMark/>
          </w:tcPr>
          <w:p w14:paraId="583474B0"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Žemės ūkio verslas</w:t>
            </w:r>
          </w:p>
        </w:tc>
        <w:tc>
          <w:tcPr>
            <w:tcW w:w="363" w:type="pct"/>
            <w:tcBorders>
              <w:top w:val="nil"/>
              <w:left w:val="nil"/>
              <w:bottom w:val="nil"/>
              <w:right w:val="single" w:sz="4" w:space="0" w:color="auto"/>
            </w:tcBorders>
            <w:shd w:val="clear" w:color="000000" w:fill="D9D9D9"/>
            <w:noWrap/>
            <w:hideMark/>
          </w:tcPr>
          <w:p w14:paraId="6F6D7BBF"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w:t>
            </w:r>
          </w:p>
        </w:tc>
        <w:tc>
          <w:tcPr>
            <w:tcW w:w="591" w:type="pct"/>
            <w:tcBorders>
              <w:top w:val="nil"/>
              <w:left w:val="nil"/>
              <w:bottom w:val="nil"/>
              <w:right w:val="nil"/>
            </w:tcBorders>
            <w:shd w:val="clear" w:color="000000" w:fill="D9D9D9"/>
            <w:noWrap/>
            <w:hideMark/>
          </w:tcPr>
          <w:p w14:paraId="5631393C"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80 000,00</w:t>
            </w:r>
          </w:p>
        </w:tc>
        <w:tc>
          <w:tcPr>
            <w:tcW w:w="591" w:type="pct"/>
            <w:tcBorders>
              <w:top w:val="nil"/>
              <w:left w:val="single" w:sz="4" w:space="0" w:color="auto"/>
              <w:bottom w:val="nil"/>
              <w:right w:val="single" w:sz="4" w:space="0" w:color="auto"/>
            </w:tcBorders>
            <w:shd w:val="clear" w:color="000000" w:fill="D9D9D9"/>
            <w:noWrap/>
            <w:hideMark/>
          </w:tcPr>
          <w:p w14:paraId="396D8D89"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6,3</w:t>
            </w:r>
          </w:p>
        </w:tc>
        <w:tc>
          <w:tcPr>
            <w:tcW w:w="260" w:type="pct"/>
            <w:vMerge/>
            <w:tcBorders>
              <w:top w:val="nil"/>
              <w:left w:val="single" w:sz="4" w:space="0" w:color="auto"/>
              <w:bottom w:val="single" w:sz="4" w:space="0" w:color="auto"/>
              <w:right w:val="single" w:sz="8" w:space="0" w:color="auto"/>
            </w:tcBorders>
            <w:vAlign w:val="center"/>
            <w:hideMark/>
          </w:tcPr>
          <w:p w14:paraId="3ADB9956" w14:textId="77777777" w:rsidR="008123B1" w:rsidRPr="008123B1" w:rsidRDefault="008123B1" w:rsidP="008123B1">
            <w:pPr>
              <w:jc w:val="left"/>
              <w:rPr>
                <w:rFonts w:ascii="Calibri" w:hAnsi="Calibri" w:cs="Calibri"/>
                <w:color w:val="000000"/>
                <w:sz w:val="22"/>
                <w:szCs w:val="22"/>
                <w:lang w:eastAsia="lt-LT"/>
              </w:rPr>
            </w:pPr>
          </w:p>
        </w:tc>
      </w:tr>
      <w:tr w:rsidR="008123B1" w:rsidRPr="008123B1" w14:paraId="4340DEC4" w14:textId="77777777" w:rsidTr="008123B1">
        <w:trPr>
          <w:trHeight w:val="300"/>
        </w:trPr>
        <w:tc>
          <w:tcPr>
            <w:tcW w:w="1161" w:type="pct"/>
            <w:tcBorders>
              <w:top w:val="nil"/>
              <w:left w:val="single" w:sz="8" w:space="0" w:color="auto"/>
              <w:bottom w:val="nil"/>
              <w:right w:val="nil"/>
            </w:tcBorders>
            <w:shd w:val="clear" w:color="000000" w:fill="DDEBF7"/>
            <w:noWrap/>
            <w:hideMark/>
          </w:tcPr>
          <w:p w14:paraId="411D1538"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Vietos projektų įgyvendinimo išlaidos</w:t>
            </w:r>
          </w:p>
        </w:tc>
        <w:tc>
          <w:tcPr>
            <w:tcW w:w="531" w:type="pct"/>
            <w:tcBorders>
              <w:top w:val="nil"/>
              <w:left w:val="single" w:sz="4" w:space="0" w:color="auto"/>
              <w:bottom w:val="nil"/>
              <w:right w:val="single" w:sz="4" w:space="0" w:color="auto"/>
            </w:tcBorders>
            <w:shd w:val="clear" w:color="000000" w:fill="DDEBF7"/>
            <w:noWrap/>
            <w:hideMark/>
          </w:tcPr>
          <w:p w14:paraId="13C3CD34"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LEADER-20VVG-06</w:t>
            </w:r>
          </w:p>
        </w:tc>
        <w:tc>
          <w:tcPr>
            <w:tcW w:w="1502" w:type="pct"/>
            <w:tcBorders>
              <w:top w:val="nil"/>
              <w:left w:val="nil"/>
              <w:bottom w:val="nil"/>
              <w:right w:val="single" w:sz="4" w:space="0" w:color="auto"/>
            </w:tcBorders>
            <w:shd w:val="clear" w:color="000000" w:fill="DDEBF7"/>
            <w:hideMark/>
          </w:tcPr>
          <w:p w14:paraId="59A3FEC8"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Socialinis verslas</w:t>
            </w:r>
          </w:p>
        </w:tc>
        <w:tc>
          <w:tcPr>
            <w:tcW w:w="363" w:type="pct"/>
            <w:tcBorders>
              <w:top w:val="nil"/>
              <w:left w:val="nil"/>
              <w:bottom w:val="nil"/>
              <w:right w:val="single" w:sz="4" w:space="0" w:color="auto"/>
            </w:tcBorders>
            <w:shd w:val="clear" w:color="000000" w:fill="D9D9D9"/>
            <w:noWrap/>
            <w:hideMark/>
          </w:tcPr>
          <w:p w14:paraId="03723605"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w:t>
            </w:r>
          </w:p>
        </w:tc>
        <w:tc>
          <w:tcPr>
            <w:tcW w:w="591" w:type="pct"/>
            <w:tcBorders>
              <w:top w:val="nil"/>
              <w:left w:val="nil"/>
              <w:bottom w:val="nil"/>
              <w:right w:val="nil"/>
            </w:tcBorders>
            <w:shd w:val="clear" w:color="000000" w:fill="D9D9D9"/>
            <w:noWrap/>
            <w:hideMark/>
          </w:tcPr>
          <w:p w14:paraId="4F8F1EDB"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50 058,40</w:t>
            </w:r>
          </w:p>
        </w:tc>
        <w:tc>
          <w:tcPr>
            <w:tcW w:w="591" w:type="pct"/>
            <w:tcBorders>
              <w:top w:val="nil"/>
              <w:left w:val="single" w:sz="4" w:space="0" w:color="auto"/>
              <w:bottom w:val="nil"/>
              <w:right w:val="single" w:sz="4" w:space="0" w:color="auto"/>
            </w:tcBorders>
            <w:shd w:val="clear" w:color="000000" w:fill="D9D9D9"/>
            <w:noWrap/>
            <w:hideMark/>
          </w:tcPr>
          <w:p w14:paraId="409F8483"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3,9</w:t>
            </w:r>
          </w:p>
        </w:tc>
        <w:tc>
          <w:tcPr>
            <w:tcW w:w="260" w:type="pct"/>
            <w:vMerge/>
            <w:tcBorders>
              <w:top w:val="nil"/>
              <w:left w:val="single" w:sz="4" w:space="0" w:color="auto"/>
              <w:bottom w:val="single" w:sz="4" w:space="0" w:color="auto"/>
              <w:right w:val="single" w:sz="8" w:space="0" w:color="auto"/>
            </w:tcBorders>
            <w:vAlign w:val="center"/>
            <w:hideMark/>
          </w:tcPr>
          <w:p w14:paraId="42AB5DF9" w14:textId="77777777" w:rsidR="008123B1" w:rsidRPr="008123B1" w:rsidRDefault="008123B1" w:rsidP="008123B1">
            <w:pPr>
              <w:jc w:val="left"/>
              <w:rPr>
                <w:rFonts w:ascii="Calibri" w:hAnsi="Calibri" w:cs="Calibri"/>
                <w:color w:val="000000"/>
                <w:sz w:val="22"/>
                <w:szCs w:val="22"/>
                <w:lang w:eastAsia="lt-LT"/>
              </w:rPr>
            </w:pPr>
          </w:p>
        </w:tc>
      </w:tr>
      <w:tr w:rsidR="008123B1" w:rsidRPr="008123B1" w14:paraId="407642D2" w14:textId="77777777" w:rsidTr="008123B1">
        <w:trPr>
          <w:trHeight w:val="300"/>
        </w:trPr>
        <w:tc>
          <w:tcPr>
            <w:tcW w:w="1161" w:type="pct"/>
            <w:tcBorders>
              <w:top w:val="nil"/>
              <w:left w:val="single" w:sz="8" w:space="0" w:color="auto"/>
              <w:bottom w:val="nil"/>
              <w:right w:val="nil"/>
            </w:tcBorders>
            <w:shd w:val="clear" w:color="000000" w:fill="DDEBF7"/>
            <w:noWrap/>
            <w:hideMark/>
          </w:tcPr>
          <w:p w14:paraId="2AAEDFB8"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Vietos projektų įgyvendinimo išlaidos</w:t>
            </w:r>
          </w:p>
        </w:tc>
        <w:tc>
          <w:tcPr>
            <w:tcW w:w="531" w:type="pct"/>
            <w:tcBorders>
              <w:top w:val="nil"/>
              <w:left w:val="single" w:sz="4" w:space="0" w:color="auto"/>
              <w:bottom w:val="nil"/>
              <w:right w:val="single" w:sz="4" w:space="0" w:color="auto"/>
            </w:tcBorders>
            <w:shd w:val="clear" w:color="000000" w:fill="DDEBF7"/>
            <w:noWrap/>
            <w:hideMark/>
          </w:tcPr>
          <w:p w14:paraId="11C95982"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LEADER-20VVG-07</w:t>
            </w:r>
          </w:p>
        </w:tc>
        <w:tc>
          <w:tcPr>
            <w:tcW w:w="1502" w:type="pct"/>
            <w:tcBorders>
              <w:top w:val="nil"/>
              <w:left w:val="nil"/>
              <w:bottom w:val="nil"/>
              <w:right w:val="single" w:sz="4" w:space="0" w:color="auto"/>
            </w:tcBorders>
            <w:shd w:val="clear" w:color="000000" w:fill="DDEBF7"/>
            <w:hideMark/>
          </w:tcPr>
          <w:p w14:paraId="747B8486"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Bendruomeninis verslas</w:t>
            </w:r>
          </w:p>
        </w:tc>
        <w:tc>
          <w:tcPr>
            <w:tcW w:w="363" w:type="pct"/>
            <w:tcBorders>
              <w:top w:val="nil"/>
              <w:left w:val="nil"/>
              <w:bottom w:val="nil"/>
              <w:right w:val="single" w:sz="4" w:space="0" w:color="auto"/>
            </w:tcBorders>
            <w:shd w:val="clear" w:color="000000" w:fill="D9D9D9"/>
            <w:noWrap/>
            <w:hideMark/>
          </w:tcPr>
          <w:p w14:paraId="419800A4"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w:t>
            </w:r>
          </w:p>
        </w:tc>
        <w:tc>
          <w:tcPr>
            <w:tcW w:w="591" w:type="pct"/>
            <w:tcBorders>
              <w:top w:val="nil"/>
              <w:left w:val="nil"/>
              <w:bottom w:val="nil"/>
              <w:right w:val="nil"/>
            </w:tcBorders>
            <w:shd w:val="clear" w:color="000000" w:fill="D9D9D9"/>
            <w:noWrap/>
            <w:hideMark/>
          </w:tcPr>
          <w:p w14:paraId="7F5D6612"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300 000,00</w:t>
            </w:r>
          </w:p>
        </w:tc>
        <w:tc>
          <w:tcPr>
            <w:tcW w:w="591" w:type="pct"/>
            <w:tcBorders>
              <w:top w:val="nil"/>
              <w:left w:val="single" w:sz="4" w:space="0" w:color="auto"/>
              <w:bottom w:val="nil"/>
              <w:right w:val="single" w:sz="4" w:space="0" w:color="auto"/>
            </w:tcBorders>
            <w:shd w:val="clear" w:color="000000" w:fill="D9D9D9"/>
            <w:noWrap/>
            <w:hideMark/>
          </w:tcPr>
          <w:p w14:paraId="3D21C038"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23,5</w:t>
            </w:r>
          </w:p>
        </w:tc>
        <w:tc>
          <w:tcPr>
            <w:tcW w:w="260" w:type="pct"/>
            <w:vMerge/>
            <w:tcBorders>
              <w:top w:val="nil"/>
              <w:left w:val="single" w:sz="4" w:space="0" w:color="auto"/>
              <w:bottom w:val="single" w:sz="4" w:space="0" w:color="auto"/>
              <w:right w:val="single" w:sz="8" w:space="0" w:color="auto"/>
            </w:tcBorders>
            <w:vAlign w:val="center"/>
            <w:hideMark/>
          </w:tcPr>
          <w:p w14:paraId="52D7EB9A" w14:textId="77777777" w:rsidR="008123B1" w:rsidRPr="008123B1" w:rsidRDefault="008123B1" w:rsidP="008123B1">
            <w:pPr>
              <w:jc w:val="left"/>
              <w:rPr>
                <w:rFonts w:ascii="Calibri" w:hAnsi="Calibri" w:cs="Calibri"/>
                <w:color w:val="000000"/>
                <w:sz w:val="22"/>
                <w:szCs w:val="22"/>
                <w:lang w:eastAsia="lt-LT"/>
              </w:rPr>
            </w:pPr>
          </w:p>
        </w:tc>
      </w:tr>
      <w:tr w:rsidR="008123B1" w:rsidRPr="008123B1" w14:paraId="29D843BA" w14:textId="77777777" w:rsidTr="008123B1">
        <w:trPr>
          <w:trHeight w:val="300"/>
        </w:trPr>
        <w:tc>
          <w:tcPr>
            <w:tcW w:w="1161" w:type="pct"/>
            <w:tcBorders>
              <w:top w:val="nil"/>
              <w:left w:val="single" w:sz="8" w:space="0" w:color="auto"/>
              <w:bottom w:val="nil"/>
              <w:right w:val="nil"/>
            </w:tcBorders>
            <w:shd w:val="clear" w:color="000000" w:fill="DDEBF7"/>
            <w:noWrap/>
            <w:hideMark/>
          </w:tcPr>
          <w:p w14:paraId="13EE3DE5"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Vietos projektų įgyvendinimo išlaidos</w:t>
            </w:r>
          </w:p>
        </w:tc>
        <w:tc>
          <w:tcPr>
            <w:tcW w:w="531" w:type="pct"/>
            <w:tcBorders>
              <w:top w:val="nil"/>
              <w:left w:val="single" w:sz="4" w:space="0" w:color="auto"/>
              <w:bottom w:val="nil"/>
              <w:right w:val="single" w:sz="4" w:space="0" w:color="auto"/>
            </w:tcBorders>
            <w:shd w:val="clear" w:color="000000" w:fill="DDEBF7"/>
            <w:noWrap/>
            <w:hideMark/>
          </w:tcPr>
          <w:p w14:paraId="35C9383C"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LEADER-20VVG-08</w:t>
            </w:r>
          </w:p>
        </w:tc>
        <w:tc>
          <w:tcPr>
            <w:tcW w:w="1502" w:type="pct"/>
            <w:tcBorders>
              <w:top w:val="nil"/>
              <w:left w:val="nil"/>
              <w:bottom w:val="nil"/>
              <w:right w:val="single" w:sz="4" w:space="0" w:color="auto"/>
            </w:tcBorders>
            <w:shd w:val="clear" w:color="000000" w:fill="DDEBF7"/>
            <w:hideMark/>
          </w:tcPr>
          <w:p w14:paraId="037F1890"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Viešųjų paslaugų prieinamumo didinimas (ne pelno)</w:t>
            </w:r>
          </w:p>
        </w:tc>
        <w:tc>
          <w:tcPr>
            <w:tcW w:w="363" w:type="pct"/>
            <w:tcBorders>
              <w:top w:val="nil"/>
              <w:left w:val="nil"/>
              <w:bottom w:val="nil"/>
              <w:right w:val="single" w:sz="4" w:space="0" w:color="auto"/>
            </w:tcBorders>
            <w:shd w:val="clear" w:color="000000" w:fill="D9D9D9"/>
            <w:noWrap/>
            <w:hideMark/>
          </w:tcPr>
          <w:p w14:paraId="3DDDF9B8"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w:t>
            </w:r>
          </w:p>
        </w:tc>
        <w:tc>
          <w:tcPr>
            <w:tcW w:w="591" w:type="pct"/>
            <w:tcBorders>
              <w:top w:val="nil"/>
              <w:left w:val="nil"/>
              <w:bottom w:val="nil"/>
              <w:right w:val="nil"/>
            </w:tcBorders>
            <w:shd w:val="clear" w:color="000000" w:fill="D9D9D9"/>
            <w:noWrap/>
            <w:hideMark/>
          </w:tcPr>
          <w:p w14:paraId="07C1E489"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100 000,00</w:t>
            </w:r>
          </w:p>
        </w:tc>
        <w:tc>
          <w:tcPr>
            <w:tcW w:w="591" w:type="pct"/>
            <w:tcBorders>
              <w:top w:val="nil"/>
              <w:left w:val="single" w:sz="4" w:space="0" w:color="auto"/>
              <w:bottom w:val="nil"/>
              <w:right w:val="single" w:sz="4" w:space="0" w:color="auto"/>
            </w:tcBorders>
            <w:shd w:val="clear" w:color="000000" w:fill="D9D9D9"/>
            <w:noWrap/>
            <w:hideMark/>
          </w:tcPr>
          <w:p w14:paraId="34690355"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7,8</w:t>
            </w:r>
          </w:p>
        </w:tc>
        <w:tc>
          <w:tcPr>
            <w:tcW w:w="260" w:type="pct"/>
            <w:vMerge/>
            <w:tcBorders>
              <w:top w:val="nil"/>
              <w:left w:val="single" w:sz="4" w:space="0" w:color="auto"/>
              <w:bottom w:val="single" w:sz="4" w:space="0" w:color="auto"/>
              <w:right w:val="single" w:sz="8" w:space="0" w:color="auto"/>
            </w:tcBorders>
            <w:vAlign w:val="center"/>
            <w:hideMark/>
          </w:tcPr>
          <w:p w14:paraId="3BB1AA1F" w14:textId="77777777" w:rsidR="008123B1" w:rsidRPr="008123B1" w:rsidRDefault="008123B1" w:rsidP="008123B1">
            <w:pPr>
              <w:jc w:val="left"/>
              <w:rPr>
                <w:rFonts w:ascii="Calibri" w:hAnsi="Calibri" w:cs="Calibri"/>
                <w:color w:val="000000"/>
                <w:sz w:val="22"/>
                <w:szCs w:val="22"/>
                <w:lang w:eastAsia="lt-LT"/>
              </w:rPr>
            </w:pPr>
          </w:p>
        </w:tc>
      </w:tr>
      <w:tr w:rsidR="008123B1" w:rsidRPr="008123B1" w14:paraId="4E9F4FED" w14:textId="77777777" w:rsidTr="008123B1">
        <w:trPr>
          <w:trHeight w:val="300"/>
        </w:trPr>
        <w:tc>
          <w:tcPr>
            <w:tcW w:w="1161" w:type="pct"/>
            <w:tcBorders>
              <w:top w:val="nil"/>
              <w:left w:val="single" w:sz="8" w:space="0" w:color="auto"/>
              <w:bottom w:val="nil"/>
              <w:right w:val="nil"/>
            </w:tcBorders>
            <w:shd w:val="clear" w:color="000000" w:fill="DDEBF7"/>
            <w:noWrap/>
            <w:hideMark/>
          </w:tcPr>
          <w:p w14:paraId="68AAEF97"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Vietos projektų įgyvendinimo išlaidos</w:t>
            </w:r>
          </w:p>
        </w:tc>
        <w:tc>
          <w:tcPr>
            <w:tcW w:w="531" w:type="pct"/>
            <w:tcBorders>
              <w:top w:val="nil"/>
              <w:left w:val="single" w:sz="4" w:space="0" w:color="auto"/>
              <w:bottom w:val="nil"/>
              <w:right w:val="single" w:sz="4" w:space="0" w:color="auto"/>
            </w:tcBorders>
            <w:shd w:val="clear" w:color="000000" w:fill="DDEBF7"/>
            <w:noWrap/>
            <w:hideMark/>
          </w:tcPr>
          <w:p w14:paraId="00B65677"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LEADER-20VVG-09</w:t>
            </w:r>
          </w:p>
        </w:tc>
        <w:tc>
          <w:tcPr>
            <w:tcW w:w="1502" w:type="pct"/>
            <w:tcBorders>
              <w:top w:val="nil"/>
              <w:left w:val="nil"/>
              <w:bottom w:val="nil"/>
              <w:right w:val="single" w:sz="4" w:space="0" w:color="auto"/>
            </w:tcBorders>
            <w:shd w:val="clear" w:color="000000" w:fill="DDEBF7"/>
            <w:hideMark/>
          </w:tcPr>
          <w:p w14:paraId="6E1FC834"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Veiklos projektai</w:t>
            </w:r>
          </w:p>
        </w:tc>
        <w:tc>
          <w:tcPr>
            <w:tcW w:w="363" w:type="pct"/>
            <w:tcBorders>
              <w:top w:val="nil"/>
              <w:left w:val="nil"/>
              <w:bottom w:val="nil"/>
              <w:right w:val="single" w:sz="4" w:space="0" w:color="auto"/>
            </w:tcBorders>
            <w:shd w:val="clear" w:color="000000" w:fill="D9D9D9"/>
            <w:noWrap/>
            <w:hideMark/>
          </w:tcPr>
          <w:p w14:paraId="54505CD7"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w:t>
            </w:r>
          </w:p>
        </w:tc>
        <w:tc>
          <w:tcPr>
            <w:tcW w:w="591" w:type="pct"/>
            <w:tcBorders>
              <w:top w:val="nil"/>
              <w:left w:val="nil"/>
              <w:bottom w:val="nil"/>
              <w:right w:val="nil"/>
            </w:tcBorders>
            <w:shd w:val="clear" w:color="000000" w:fill="D9D9D9"/>
            <w:noWrap/>
            <w:hideMark/>
          </w:tcPr>
          <w:p w14:paraId="2A068357"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200 000,00</w:t>
            </w:r>
          </w:p>
        </w:tc>
        <w:tc>
          <w:tcPr>
            <w:tcW w:w="591" w:type="pct"/>
            <w:tcBorders>
              <w:top w:val="nil"/>
              <w:left w:val="single" w:sz="4" w:space="0" w:color="auto"/>
              <w:bottom w:val="nil"/>
              <w:right w:val="single" w:sz="4" w:space="0" w:color="auto"/>
            </w:tcBorders>
            <w:shd w:val="clear" w:color="000000" w:fill="D9D9D9"/>
            <w:noWrap/>
            <w:hideMark/>
          </w:tcPr>
          <w:p w14:paraId="56E97546"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15,7</w:t>
            </w:r>
          </w:p>
        </w:tc>
        <w:tc>
          <w:tcPr>
            <w:tcW w:w="260" w:type="pct"/>
            <w:vMerge/>
            <w:tcBorders>
              <w:top w:val="nil"/>
              <w:left w:val="single" w:sz="4" w:space="0" w:color="auto"/>
              <w:bottom w:val="single" w:sz="4" w:space="0" w:color="auto"/>
              <w:right w:val="single" w:sz="8" w:space="0" w:color="auto"/>
            </w:tcBorders>
            <w:vAlign w:val="center"/>
            <w:hideMark/>
          </w:tcPr>
          <w:p w14:paraId="5544E202" w14:textId="77777777" w:rsidR="008123B1" w:rsidRPr="008123B1" w:rsidRDefault="008123B1" w:rsidP="008123B1">
            <w:pPr>
              <w:jc w:val="left"/>
              <w:rPr>
                <w:rFonts w:ascii="Calibri" w:hAnsi="Calibri" w:cs="Calibri"/>
                <w:color w:val="000000"/>
                <w:sz w:val="22"/>
                <w:szCs w:val="22"/>
                <w:lang w:eastAsia="lt-LT"/>
              </w:rPr>
            </w:pPr>
          </w:p>
        </w:tc>
      </w:tr>
      <w:tr w:rsidR="008123B1" w:rsidRPr="008123B1" w14:paraId="4C66E3BE" w14:textId="77777777" w:rsidTr="008123B1">
        <w:trPr>
          <w:trHeight w:val="300"/>
        </w:trPr>
        <w:tc>
          <w:tcPr>
            <w:tcW w:w="1161" w:type="pct"/>
            <w:tcBorders>
              <w:top w:val="nil"/>
              <w:left w:val="single" w:sz="8" w:space="0" w:color="auto"/>
              <w:bottom w:val="single" w:sz="4" w:space="0" w:color="auto"/>
              <w:right w:val="nil"/>
            </w:tcBorders>
            <w:shd w:val="clear" w:color="000000" w:fill="DDEBF7"/>
            <w:noWrap/>
            <w:hideMark/>
          </w:tcPr>
          <w:p w14:paraId="50CA11D6"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Vietos projektų įgyvendinimo išlaidos</w:t>
            </w:r>
          </w:p>
        </w:tc>
        <w:tc>
          <w:tcPr>
            <w:tcW w:w="531" w:type="pct"/>
            <w:tcBorders>
              <w:top w:val="nil"/>
              <w:left w:val="single" w:sz="4" w:space="0" w:color="auto"/>
              <w:bottom w:val="single" w:sz="4" w:space="0" w:color="auto"/>
              <w:right w:val="single" w:sz="4" w:space="0" w:color="auto"/>
            </w:tcBorders>
            <w:shd w:val="clear" w:color="000000" w:fill="DDEBF7"/>
            <w:noWrap/>
            <w:hideMark/>
          </w:tcPr>
          <w:p w14:paraId="731B174E"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LEADER-20VVG-10</w:t>
            </w:r>
          </w:p>
        </w:tc>
        <w:tc>
          <w:tcPr>
            <w:tcW w:w="1502" w:type="pct"/>
            <w:tcBorders>
              <w:top w:val="nil"/>
              <w:left w:val="nil"/>
              <w:bottom w:val="single" w:sz="4" w:space="0" w:color="auto"/>
              <w:right w:val="single" w:sz="4" w:space="0" w:color="auto"/>
            </w:tcBorders>
            <w:shd w:val="clear" w:color="000000" w:fill="DDEBF7"/>
            <w:hideMark/>
          </w:tcPr>
          <w:p w14:paraId="7159FFFF"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Mokymų projektai</w:t>
            </w:r>
          </w:p>
        </w:tc>
        <w:tc>
          <w:tcPr>
            <w:tcW w:w="363" w:type="pct"/>
            <w:tcBorders>
              <w:top w:val="nil"/>
              <w:left w:val="nil"/>
              <w:bottom w:val="single" w:sz="4" w:space="0" w:color="auto"/>
              <w:right w:val="single" w:sz="4" w:space="0" w:color="auto"/>
            </w:tcBorders>
            <w:shd w:val="clear" w:color="000000" w:fill="D9D9D9"/>
            <w:noWrap/>
            <w:hideMark/>
          </w:tcPr>
          <w:p w14:paraId="24BED2CC"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w:t>
            </w:r>
          </w:p>
        </w:tc>
        <w:tc>
          <w:tcPr>
            <w:tcW w:w="591" w:type="pct"/>
            <w:tcBorders>
              <w:top w:val="nil"/>
              <w:left w:val="nil"/>
              <w:bottom w:val="single" w:sz="4" w:space="0" w:color="auto"/>
              <w:right w:val="nil"/>
            </w:tcBorders>
            <w:shd w:val="clear" w:color="000000" w:fill="D9D9D9"/>
            <w:noWrap/>
            <w:hideMark/>
          </w:tcPr>
          <w:p w14:paraId="47A9AB02"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95 400,00</w:t>
            </w:r>
          </w:p>
        </w:tc>
        <w:tc>
          <w:tcPr>
            <w:tcW w:w="591" w:type="pct"/>
            <w:tcBorders>
              <w:top w:val="nil"/>
              <w:left w:val="single" w:sz="4" w:space="0" w:color="auto"/>
              <w:bottom w:val="single" w:sz="4" w:space="0" w:color="auto"/>
              <w:right w:val="single" w:sz="4" w:space="0" w:color="auto"/>
            </w:tcBorders>
            <w:shd w:val="clear" w:color="000000" w:fill="D9D9D9"/>
            <w:noWrap/>
            <w:hideMark/>
          </w:tcPr>
          <w:p w14:paraId="53124FD4"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7,5</w:t>
            </w:r>
          </w:p>
        </w:tc>
        <w:tc>
          <w:tcPr>
            <w:tcW w:w="260" w:type="pct"/>
            <w:vMerge/>
            <w:tcBorders>
              <w:top w:val="nil"/>
              <w:left w:val="single" w:sz="4" w:space="0" w:color="auto"/>
              <w:bottom w:val="single" w:sz="4" w:space="0" w:color="auto"/>
              <w:right w:val="single" w:sz="8" w:space="0" w:color="auto"/>
            </w:tcBorders>
            <w:vAlign w:val="center"/>
            <w:hideMark/>
          </w:tcPr>
          <w:p w14:paraId="008D6BA2" w14:textId="77777777" w:rsidR="008123B1" w:rsidRPr="008123B1" w:rsidRDefault="008123B1" w:rsidP="008123B1">
            <w:pPr>
              <w:jc w:val="left"/>
              <w:rPr>
                <w:rFonts w:ascii="Calibri" w:hAnsi="Calibri" w:cs="Calibri"/>
                <w:color w:val="000000"/>
                <w:sz w:val="22"/>
                <w:szCs w:val="22"/>
                <w:lang w:eastAsia="lt-LT"/>
              </w:rPr>
            </w:pPr>
          </w:p>
        </w:tc>
      </w:tr>
      <w:tr w:rsidR="008123B1" w:rsidRPr="008123B1" w14:paraId="4626CFA7" w14:textId="77777777" w:rsidTr="008123B1">
        <w:trPr>
          <w:trHeight w:val="300"/>
        </w:trPr>
        <w:tc>
          <w:tcPr>
            <w:tcW w:w="1161" w:type="pct"/>
            <w:tcBorders>
              <w:top w:val="nil"/>
              <w:left w:val="single" w:sz="8" w:space="0" w:color="auto"/>
              <w:bottom w:val="nil"/>
              <w:right w:val="nil"/>
            </w:tcBorders>
            <w:shd w:val="clear" w:color="000000" w:fill="DDEBF7"/>
            <w:noWrap/>
            <w:hideMark/>
          </w:tcPr>
          <w:p w14:paraId="223BCB37"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VPS administravimo išlaidos</w:t>
            </w:r>
          </w:p>
        </w:tc>
        <w:tc>
          <w:tcPr>
            <w:tcW w:w="531" w:type="pct"/>
            <w:tcBorders>
              <w:top w:val="nil"/>
              <w:left w:val="single" w:sz="4" w:space="0" w:color="auto"/>
              <w:bottom w:val="nil"/>
              <w:right w:val="single" w:sz="4" w:space="0" w:color="auto"/>
            </w:tcBorders>
            <w:shd w:val="clear" w:color="000000" w:fill="DDEBF7"/>
            <w:noWrap/>
            <w:hideMark/>
          </w:tcPr>
          <w:p w14:paraId="6AEFBE17"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LEADER-20VVG-11</w:t>
            </w:r>
          </w:p>
        </w:tc>
        <w:tc>
          <w:tcPr>
            <w:tcW w:w="1502" w:type="pct"/>
            <w:tcBorders>
              <w:top w:val="nil"/>
              <w:left w:val="nil"/>
              <w:bottom w:val="nil"/>
              <w:right w:val="single" w:sz="4" w:space="0" w:color="auto"/>
            </w:tcBorders>
            <w:shd w:val="clear" w:color="000000" w:fill="DDEBF7"/>
            <w:hideMark/>
          </w:tcPr>
          <w:p w14:paraId="0A5C72A4"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Teritorinis VVG bendradarbiavimas</w:t>
            </w:r>
          </w:p>
        </w:tc>
        <w:tc>
          <w:tcPr>
            <w:tcW w:w="363" w:type="pct"/>
            <w:tcBorders>
              <w:top w:val="nil"/>
              <w:left w:val="nil"/>
              <w:bottom w:val="nil"/>
              <w:right w:val="single" w:sz="4" w:space="0" w:color="auto"/>
            </w:tcBorders>
            <w:shd w:val="clear" w:color="000000" w:fill="D9D9D9"/>
            <w:noWrap/>
            <w:hideMark/>
          </w:tcPr>
          <w:p w14:paraId="17A6C1D7"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w:t>
            </w:r>
          </w:p>
        </w:tc>
        <w:tc>
          <w:tcPr>
            <w:tcW w:w="591" w:type="pct"/>
            <w:tcBorders>
              <w:top w:val="nil"/>
              <w:left w:val="nil"/>
              <w:bottom w:val="nil"/>
              <w:right w:val="single" w:sz="4" w:space="0" w:color="auto"/>
            </w:tcBorders>
            <w:shd w:val="clear" w:color="000000" w:fill="D9D9D9"/>
            <w:noWrap/>
            <w:hideMark/>
          </w:tcPr>
          <w:p w14:paraId="73671AC9"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15 000,00</w:t>
            </w:r>
          </w:p>
        </w:tc>
        <w:tc>
          <w:tcPr>
            <w:tcW w:w="591" w:type="pct"/>
            <w:tcBorders>
              <w:top w:val="nil"/>
              <w:left w:val="nil"/>
              <w:bottom w:val="nil"/>
              <w:right w:val="single" w:sz="4" w:space="0" w:color="auto"/>
            </w:tcBorders>
            <w:shd w:val="clear" w:color="000000" w:fill="D9D9D9"/>
            <w:noWrap/>
            <w:hideMark/>
          </w:tcPr>
          <w:p w14:paraId="557B8E60"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4,7</w:t>
            </w:r>
          </w:p>
        </w:tc>
        <w:tc>
          <w:tcPr>
            <w:tcW w:w="260" w:type="pct"/>
            <w:vMerge w:val="restart"/>
            <w:tcBorders>
              <w:top w:val="nil"/>
              <w:left w:val="single" w:sz="4" w:space="0" w:color="auto"/>
              <w:bottom w:val="single" w:sz="4" w:space="0" w:color="auto"/>
              <w:right w:val="single" w:sz="8" w:space="0" w:color="auto"/>
            </w:tcBorders>
            <w:shd w:val="clear" w:color="000000" w:fill="DDEBF7"/>
            <w:noWrap/>
            <w:hideMark/>
          </w:tcPr>
          <w:p w14:paraId="0011CE5F"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100</w:t>
            </w:r>
          </w:p>
        </w:tc>
      </w:tr>
      <w:tr w:rsidR="008123B1" w:rsidRPr="008123B1" w14:paraId="03002893" w14:textId="77777777" w:rsidTr="008123B1">
        <w:trPr>
          <w:trHeight w:val="300"/>
        </w:trPr>
        <w:tc>
          <w:tcPr>
            <w:tcW w:w="1161" w:type="pct"/>
            <w:tcBorders>
              <w:top w:val="nil"/>
              <w:left w:val="single" w:sz="8" w:space="0" w:color="auto"/>
              <w:bottom w:val="single" w:sz="4" w:space="0" w:color="auto"/>
              <w:right w:val="nil"/>
            </w:tcBorders>
            <w:shd w:val="clear" w:color="000000" w:fill="DDEBF7"/>
            <w:noWrap/>
            <w:hideMark/>
          </w:tcPr>
          <w:p w14:paraId="59F91BE6"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VPS administravimo išlaidos</w:t>
            </w:r>
          </w:p>
        </w:tc>
        <w:tc>
          <w:tcPr>
            <w:tcW w:w="531" w:type="pct"/>
            <w:tcBorders>
              <w:top w:val="nil"/>
              <w:left w:val="single" w:sz="4" w:space="0" w:color="auto"/>
              <w:bottom w:val="single" w:sz="4" w:space="0" w:color="auto"/>
              <w:right w:val="single" w:sz="4" w:space="0" w:color="auto"/>
            </w:tcBorders>
            <w:shd w:val="clear" w:color="000000" w:fill="DDEBF7"/>
            <w:noWrap/>
            <w:hideMark/>
          </w:tcPr>
          <w:p w14:paraId="44B0330D"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LEADER-20VVG-12</w:t>
            </w:r>
          </w:p>
        </w:tc>
        <w:tc>
          <w:tcPr>
            <w:tcW w:w="1502" w:type="pct"/>
            <w:tcBorders>
              <w:top w:val="nil"/>
              <w:left w:val="nil"/>
              <w:bottom w:val="single" w:sz="4" w:space="0" w:color="auto"/>
              <w:right w:val="single" w:sz="4" w:space="0" w:color="auto"/>
            </w:tcBorders>
            <w:shd w:val="clear" w:color="000000" w:fill="DDEBF7"/>
            <w:hideMark/>
          </w:tcPr>
          <w:p w14:paraId="36A35429"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Tarptautinis VVG bendradarbiavimas</w:t>
            </w:r>
          </w:p>
        </w:tc>
        <w:tc>
          <w:tcPr>
            <w:tcW w:w="363" w:type="pct"/>
            <w:tcBorders>
              <w:top w:val="nil"/>
              <w:left w:val="nil"/>
              <w:bottom w:val="single" w:sz="4" w:space="0" w:color="auto"/>
              <w:right w:val="single" w:sz="4" w:space="0" w:color="auto"/>
            </w:tcBorders>
            <w:shd w:val="clear" w:color="000000" w:fill="D9D9D9"/>
            <w:noWrap/>
            <w:hideMark/>
          </w:tcPr>
          <w:p w14:paraId="32E08BF3"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591" w:type="pct"/>
            <w:tcBorders>
              <w:top w:val="nil"/>
              <w:left w:val="nil"/>
              <w:bottom w:val="single" w:sz="4" w:space="0" w:color="auto"/>
              <w:right w:val="single" w:sz="4" w:space="0" w:color="auto"/>
            </w:tcBorders>
            <w:shd w:val="clear" w:color="000000" w:fill="D9D9D9"/>
            <w:noWrap/>
            <w:hideMark/>
          </w:tcPr>
          <w:p w14:paraId="6B65C80F"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0,00</w:t>
            </w:r>
          </w:p>
        </w:tc>
        <w:tc>
          <w:tcPr>
            <w:tcW w:w="591" w:type="pct"/>
            <w:tcBorders>
              <w:top w:val="nil"/>
              <w:left w:val="nil"/>
              <w:bottom w:val="nil"/>
              <w:right w:val="single" w:sz="4" w:space="0" w:color="auto"/>
            </w:tcBorders>
            <w:shd w:val="clear" w:color="000000" w:fill="D9D9D9"/>
            <w:noWrap/>
            <w:hideMark/>
          </w:tcPr>
          <w:p w14:paraId="3AB8DF09"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0,0</w:t>
            </w:r>
          </w:p>
        </w:tc>
        <w:tc>
          <w:tcPr>
            <w:tcW w:w="260" w:type="pct"/>
            <w:vMerge/>
            <w:tcBorders>
              <w:top w:val="nil"/>
              <w:left w:val="single" w:sz="4" w:space="0" w:color="auto"/>
              <w:bottom w:val="single" w:sz="4" w:space="0" w:color="auto"/>
              <w:right w:val="single" w:sz="8" w:space="0" w:color="auto"/>
            </w:tcBorders>
            <w:vAlign w:val="center"/>
            <w:hideMark/>
          </w:tcPr>
          <w:p w14:paraId="61513236" w14:textId="77777777" w:rsidR="008123B1" w:rsidRPr="008123B1" w:rsidRDefault="008123B1" w:rsidP="008123B1">
            <w:pPr>
              <w:jc w:val="left"/>
              <w:rPr>
                <w:rFonts w:ascii="Calibri" w:hAnsi="Calibri" w:cs="Calibri"/>
                <w:color w:val="000000"/>
                <w:sz w:val="22"/>
                <w:szCs w:val="22"/>
                <w:lang w:eastAsia="lt-LT"/>
              </w:rPr>
            </w:pPr>
          </w:p>
        </w:tc>
      </w:tr>
      <w:tr w:rsidR="008123B1" w:rsidRPr="008123B1" w14:paraId="2658C2A5" w14:textId="77777777" w:rsidTr="008123B1">
        <w:trPr>
          <w:trHeight w:val="300"/>
        </w:trPr>
        <w:tc>
          <w:tcPr>
            <w:tcW w:w="1161" w:type="pct"/>
            <w:tcBorders>
              <w:top w:val="nil"/>
              <w:left w:val="single" w:sz="8" w:space="0" w:color="auto"/>
              <w:bottom w:val="nil"/>
              <w:right w:val="nil"/>
            </w:tcBorders>
            <w:shd w:val="clear" w:color="000000" w:fill="DDEBF7"/>
            <w:noWrap/>
            <w:hideMark/>
          </w:tcPr>
          <w:p w14:paraId="3821328B"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VPS administravimo išlaidos</w:t>
            </w:r>
          </w:p>
        </w:tc>
        <w:tc>
          <w:tcPr>
            <w:tcW w:w="531" w:type="pct"/>
            <w:tcBorders>
              <w:top w:val="nil"/>
              <w:left w:val="single" w:sz="4" w:space="0" w:color="auto"/>
              <w:bottom w:val="nil"/>
              <w:right w:val="single" w:sz="4" w:space="0" w:color="auto"/>
            </w:tcBorders>
            <w:shd w:val="clear" w:color="000000" w:fill="DDEBF7"/>
            <w:noWrap/>
            <w:hideMark/>
          </w:tcPr>
          <w:p w14:paraId="6C9CDF9A"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w:t>
            </w:r>
          </w:p>
        </w:tc>
        <w:tc>
          <w:tcPr>
            <w:tcW w:w="1502" w:type="pct"/>
            <w:tcBorders>
              <w:top w:val="nil"/>
              <w:left w:val="nil"/>
              <w:bottom w:val="nil"/>
              <w:right w:val="single" w:sz="4" w:space="0" w:color="auto"/>
            </w:tcBorders>
            <w:shd w:val="clear" w:color="000000" w:fill="DDEBF7"/>
            <w:hideMark/>
          </w:tcPr>
          <w:p w14:paraId="593B175F"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VVG veiklos išlaidos</w:t>
            </w:r>
          </w:p>
        </w:tc>
        <w:tc>
          <w:tcPr>
            <w:tcW w:w="363" w:type="pct"/>
            <w:tcBorders>
              <w:top w:val="nil"/>
              <w:left w:val="nil"/>
              <w:bottom w:val="nil"/>
              <w:right w:val="single" w:sz="4" w:space="0" w:color="auto"/>
            </w:tcBorders>
            <w:shd w:val="clear" w:color="000000" w:fill="D9D9D9"/>
            <w:noWrap/>
            <w:hideMark/>
          </w:tcPr>
          <w:p w14:paraId="4AFC7E3D"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591" w:type="pct"/>
            <w:tcBorders>
              <w:top w:val="nil"/>
              <w:left w:val="nil"/>
              <w:bottom w:val="nil"/>
              <w:right w:val="nil"/>
            </w:tcBorders>
            <w:shd w:val="clear" w:color="auto" w:fill="auto"/>
            <w:noWrap/>
            <w:hideMark/>
          </w:tcPr>
          <w:p w14:paraId="5383C51F"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283 864,60</w:t>
            </w:r>
          </w:p>
        </w:tc>
        <w:tc>
          <w:tcPr>
            <w:tcW w:w="591" w:type="pct"/>
            <w:tcBorders>
              <w:top w:val="nil"/>
              <w:left w:val="single" w:sz="4" w:space="0" w:color="auto"/>
              <w:bottom w:val="nil"/>
              <w:right w:val="single" w:sz="4" w:space="0" w:color="auto"/>
            </w:tcBorders>
            <w:shd w:val="clear" w:color="000000" w:fill="D9D9D9"/>
            <w:noWrap/>
            <w:hideMark/>
          </w:tcPr>
          <w:p w14:paraId="012E23BC"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89,0</w:t>
            </w:r>
          </w:p>
        </w:tc>
        <w:tc>
          <w:tcPr>
            <w:tcW w:w="260" w:type="pct"/>
            <w:vMerge/>
            <w:tcBorders>
              <w:top w:val="nil"/>
              <w:left w:val="single" w:sz="4" w:space="0" w:color="auto"/>
              <w:bottom w:val="single" w:sz="4" w:space="0" w:color="auto"/>
              <w:right w:val="single" w:sz="8" w:space="0" w:color="auto"/>
            </w:tcBorders>
            <w:vAlign w:val="center"/>
            <w:hideMark/>
          </w:tcPr>
          <w:p w14:paraId="621DA53B" w14:textId="77777777" w:rsidR="008123B1" w:rsidRPr="008123B1" w:rsidRDefault="008123B1" w:rsidP="008123B1">
            <w:pPr>
              <w:jc w:val="left"/>
              <w:rPr>
                <w:rFonts w:ascii="Calibri" w:hAnsi="Calibri" w:cs="Calibri"/>
                <w:color w:val="000000"/>
                <w:sz w:val="22"/>
                <w:szCs w:val="22"/>
                <w:lang w:eastAsia="lt-LT"/>
              </w:rPr>
            </w:pPr>
          </w:p>
        </w:tc>
      </w:tr>
      <w:tr w:rsidR="008123B1" w:rsidRPr="008123B1" w14:paraId="322C046C" w14:textId="77777777" w:rsidTr="008123B1">
        <w:trPr>
          <w:trHeight w:val="300"/>
        </w:trPr>
        <w:tc>
          <w:tcPr>
            <w:tcW w:w="1161" w:type="pct"/>
            <w:tcBorders>
              <w:top w:val="nil"/>
              <w:left w:val="single" w:sz="8" w:space="0" w:color="auto"/>
              <w:bottom w:val="nil"/>
              <w:right w:val="nil"/>
            </w:tcBorders>
            <w:shd w:val="clear" w:color="000000" w:fill="DDEBF7"/>
            <w:noWrap/>
            <w:hideMark/>
          </w:tcPr>
          <w:p w14:paraId="362FFCB3"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VPS administravimo išlaidos</w:t>
            </w:r>
          </w:p>
        </w:tc>
        <w:tc>
          <w:tcPr>
            <w:tcW w:w="531" w:type="pct"/>
            <w:tcBorders>
              <w:top w:val="nil"/>
              <w:left w:val="single" w:sz="4" w:space="0" w:color="auto"/>
              <w:bottom w:val="nil"/>
              <w:right w:val="single" w:sz="4" w:space="0" w:color="auto"/>
            </w:tcBorders>
            <w:shd w:val="clear" w:color="000000" w:fill="DDEBF7"/>
            <w:noWrap/>
            <w:hideMark/>
          </w:tcPr>
          <w:p w14:paraId="69FE20D0"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w:t>
            </w:r>
          </w:p>
        </w:tc>
        <w:tc>
          <w:tcPr>
            <w:tcW w:w="1502" w:type="pct"/>
            <w:tcBorders>
              <w:top w:val="nil"/>
              <w:left w:val="nil"/>
              <w:bottom w:val="nil"/>
              <w:right w:val="single" w:sz="4" w:space="0" w:color="auto"/>
            </w:tcBorders>
            <w:shd w:val="clear" w:color="000000" w:fill="DDEBF7"/>
            <w:hideMark/>
          </w:tcPr>
          <w:p w14:paraId="553DB7D5"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VVG teritorijos gyventojų aktyvumo skatinimo išlaidos</w:t>
            </w:r>
          </w:p>
        </w:tc>
        <w:tc>
          <w:tcPr>
            <w:tcW w:w="363" w:type="pct"/>
            <w:tcBorders>
              <w:top w:val="nil"/>
              <w:left w:val="nil"/>
              <w:bottom w:val="nil"/>
              <w:right w:val="single" w:sz="4" w:space="0" w:color="auto"/>
            </w:tcBorders>
            <w:shd w:val="clear" w:color="000000" w:fill="D9D9D9"/>
            <w:noWrap/>
            <w:hideMark/>
          </w:tcPr>
          <w:p w14:paraId="3BC25247"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591" w:type="pct"/>
            <w:tcBorders>
              <w:top w:val="nil"/>
              <w:left w:val="nil"/>
              <w:bottom w:val="nil"/>
              <w:right w:val="nil"/>
            </w:tcBorders>
            <w:shd w:val="clear" w:color="auto" w:fill="auto"/>
            <w:noWrap/>
            <w:hideMark/>
          </w:tcPr>
          <w:p w14:paraId="28DB36DA"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20 000,00</w:t>
            </w:r>
          </w:p>
        </w:tc>
        <w:tc>
          <w:tcPr>
            <w:tcW w:w="591" w:type="pct"/>
            <w:tcBorders>
              <w:top w:val="nil"/>
              <w:left w:val="single" w:sz="4" w:space="0" w:color="auto"/>
              <w:bottom w:val="nil"/>
              <w:right w:val="single" w:sz="4" w:space="0" w:color="auto"/>
            </w:tcBorders>
            <w:shd w:val="clear" w:color="000000" w:fill="D9D9D9"/>
            <w:noWrap/>
            <w:hideMark/>
          </w:tcPr>
          <w:p w14:paraId="7CD4007D"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6,3</w:t>
            </w:r>
          </w:p>
        </w:tc>
        <w:tc>
          <w:tcPr>
            <w:tcW w:w="260" w:type="pct"/>
            <w:vMerge/>
            <w:tcBorders>
              <w:top w:val="nil"/>
              <w:left w:val="single" w:sz="4" w:space="0" w:color="auto"/>
              <w:bottom w:val="single" w:sz="4" w:space="0" w:color="auto"/>
              <w:right w:val="single" w:sz="8" w:space="0" w:color="auto"/>
            </w:tcBorders>
            <w:vAlign w:val="center"/>
            <w:hideMark/>
          </w:tcPr>
          <w:p w14:paraId="6C23BD8F" w14:textId="77777777" w:rsidR="008123B1" w:rsidRPr="008123B1" w:rsidRDefault="008123B1" w:rsidP="008123B1">
            <w:pPr>
              <w:jc w:val="left"/>
              <w:rPr>
                <w:rFonts w:ascii="Calibri" w:hAnsi="Calibri" w:cs="Calibri"/>
                <w:color w:val="000000"/>
                <w:sz w:val="22"/>
                <w:szCs w:val="22"/>
                <w:lang w:eastAsia="lt-LT"/>
              </w:rPr>
            </w:pPr>
          </w:p>
        </w:tc>
      </w:tr>
      <w:tr w:rsidR="008123B1" w:rsidRPr="008123B1" w14:paraId="637AE94E" w14:textId="77777777" w:rsidTr="008123B1">
        <w:trPr>
          <w:trHeight w:val="300"/>
        </w:trPr>
        <w:tc>
          <w:tcPr>
            <w:tcW w:w="1161" w:type="pct"/>
            <w:tcBorders>
              <w:top w:val="single" w:sz="4" w:space="0" w:color="auto"/>
              <w:left w:val="single" w:sz="8" w:space="0" w:color="auto"/>
              <w:bottom w:val="nil"/>
              <w:right w:val="nil"/>
            </w:tcBorders>
            <w:shd w:val="clear" w:color="000000" w:fill="DDEBF7"/>
            <w:noWrap/>
            <w:hideMark/>
          </w:tcPr>
          <w:p w14:paraId="5DB2653F"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Vietos projektų įgyvendinimo išlaidos, iš viso</w:t>
            </w:r>
          </w:p>
        </w:tc>
        <w:tc>
          <w:tcPr>
            <w:tcW w:w="531" w:type="pct"/>
            <w:tcBorders>
              <w:top w:val="single" w:sz="4" w:space="0" w:color="auto"/>
              <w:left w:val="single" w:sz="4" w:space="0" w:color="auto"/>
              <w:bottom w:val="nil"/>
              <w:right w:val="single" w:sz="4" w:space="0" w:color="auto"/>
            </w:tcBorders>
            <w:shd w:val="clear" w:color="000000" w:fill="DDEBF7"/>
            <w:noWrap/>
            <w:hideMark/>
          </w:tcPr>
          <w:p w14:paraId="1FE2FCB4"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1502" w:type="pct"/>
            <w:tcBorders>
              <w:top w:val="single" w:sz="4" w:space="0" w:color="auto"/>
              <w:left w:val="nil"/>
              <w:bottom w:val="nil"/>
              <w:right w:val="single" w:sz="4" w:space="0" w:color="auto"/>
            </w:tcBorders>
            <w:shd w:val="clear" w:color="000000" w:fill="DDEBF7"/>
            <w:noWrap/>
            <w:hideMark/>
          </w:tcPr>
          <w:p w14:paraId="62053E8F"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363" w:type="pct"/>
            <w:tcBorders>
              <w:top w:val="single" w:sz="4" w:space="0" w:color="auto"/>
              <w:left w:val="nil"/>
              <w:bottom w:val="nil"/>
              <w:right w:val="single" w:sz="4" w:space="0" w:color="auto"/>
            </w:tcBorders>
            <w:shd w:val="clear" w:color="000000" w:fill="DDEBF7"/>
            <w:noWrap/>
            <w:hideMark/>
          </w:tcPr>
          <w:p w14:paraId="7E3DE47D"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591" w:type="pct"/>
            <w:tcBorders>
              <w:top w:val="single" w:sz="4" w:space="0" w:color="auto"/>
              <w:left w:val="nil"/>
              <w:bottom w:val="nil"/>
              <w:right w:val="nil"/>
            </w:tcBorders>
            <w:shd w:val="clear" w:color="000000" w:fill="D9D9D9"/>
            <w:noWrap/>
            <w:hideMark/>
          </w:tcPr>
          <w:p w14:paraId="277388DF"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1 275 458,40</w:t>
            </w:r>
          </w:p>
        </w:tc>
        <w:tc>
          <w:tcPr>
            <w:tcW w:w="591" w:type="pct"/>
            <w:tcBorders>
              <w:top w:val="single" w:sz="4" w:space="0" w:color="auto"/>
              <w:left w:val="single" w:sz="4" w:space="0" w:color="auto"/>
              <w:bottom w:val="nil"/>
              <w:right w:val="single" w:sz="4" w:space="0" w:color="auto"/>
            </w:tcBorders>
            <w:shd w:val="clear" w:color="000000" w:fill="D9D9D9"/>
            <w:noWrap/>
            <w:hideMark/>
          </w:tcPr>
          <w:p w14:paraId="1656976D"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80,0</w:t>
            </w:r>
          </w:p>
        </w:tc>
        <w:tc>
          <w:tcPr>
            <w:tcW w:w="260" w:type="pct"/>
            <w:vMerge w:val="restart"/>
            <w:tcBorders>
              <w:top w:val="nil"/>
              <w:left w:val="single" w:sz="4" w:space="0" w:color="auto"/>
              <w:bottom w:val="single" w:sz="4" w:space="0" w:color="auto"/>
              <w:right w:val="single" w:sz="8" w:space="0" w:color="auto"/>
            </w:tcBorders>
            <w:shd w:val="clear" w:color="000000" w:fill="DDEBF7"/>
            <w:noWrap/>
            <w:hideMark/>
          </w:tcPr>
          <w:p w14:paraId="12FBDDDC"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100</w:t>
            </w:r>
          </w:p>
        </w:tc>
      </w:tr>
      <w:tr w:rsidR="008123B1" w:rsidRPr="008123B1" w14:paraId="40BBF167" w14:textId="77777777" w:rsidTr="008123B1">
        <w:trPr>
          <w:trHeight w:val="300"/>
        </w:trPr>
        <w:tc>
          <w:tcPr>
            <w:tcW w:w="1161" w:type="pct"/>
            <w:tcBorders>
              <w:top w:val="nil"/>
              <w:left w:val="single" w:sz="8" w:space="0" w:color="auto"/>
              <w:bottom w:val="single" w:sz="4" w:space="0" w:color="auto"/>
              <w:right w:val="nil"/>
            </w:tcBorders>
            <w:shd w:val="clear" w:color="000000" w:fill="DDEBF7"/>
            <w:noWrap/>
            <w:hideMark/>
          </w:tcPr>
          <w:p w14:paraId="7D5551DD"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VPS administravimo išlaidos, iš viso</w:t>
            </w:r>
          </w:p>
        </w:tc>
        <w:tc>
          <w:tcPr>
            <w:tcW w:w="531" w:type="pct"/>
            <w:tcBorders>
              <w:top w:val="nil"/>
              <w:left w:val="single" w:sz="4" w:space="0" w:color="auto"/>
              <w:bottom w:val="single" w:sz="4" w:space="0" w:color="auto"/>
              <w:right w:val="single" w:sz="4" w:space="0" w:color="auto"/>
            </w:tcBorders>
            <w:shd w:val="clear" w:color="000000" w:fill="DDEBF7"/>
            <w:noWrap/>
            <w:hideMark/>
          </w:tcPr>
          <w:p w14:paraId="4D328724"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1502" w:type="pct"/>
            <w:tcBorders>
              <w:top w:val="nil"/>
              <w:left w:val="nil"/>
              <w:bottom w:val="single" w:sz="4" w:space="0" w:color="auto"/>
              <w:right w:val="single" w:sz="4" w:space="0" w:color="auto"/>
            </w:tcBorders>
            <w:shd w:val="clear" w:color="000000" w:fill="DDEBF7"/>
            <w:noWrap/>
            <w:hideMark/>
          </w:tcPr>
          <w:p w14:paraId="267753A9"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363" w:type="pct"/>
            <w:tcBorders>
              <w:top w:val="nil"/>
              <w:left w:val="nil"/>
              <w:bottom w:val="single" w:sz="4" w:space="0" w:color="auto"/>
              <w:right w:val="single" w:sz="4" w:space="0" w:color="auto"/>
            </w:tcBorders>
            <w:shd w:val="clear" w:color="000000" w:fill="DDEBF7"/>
            <w:noWrap/>
            <w:hideMark/>
          </w:tcPr>
          <w:p w14:paraId="4AD13D3B"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591" w:type="pct"/>
            <w:tcBorders>
              <w:top w:val="nil"/>
              <w:left w:val="nil"/>
              <w:bottom w:val="single" w:sz="4" w:space="0" w:color="auto"/>
              <w:right w:val="nil"/>
            </w:tcBorders>
            <w:shd w:val="clear" w:color="000000" w:fill="D9D9D9"/>
            <w:noWrap/>
            <w:hideMark/>
          </w:tcPr>
          <w:p w14:paraId="5826DB2C"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318 864,60</w:t>
            </w:r>
          </w:p>
        </w:tc>
        <w:tc>
          <w:tcPr>
            <w:tcW w:w="591" w:type="pct"/>
            <w:tcBorders>
              <w:top w:val="nil"/>
              <w:left w:val="single" w:sz="4" w:space="0" w:color="auto"/>
              <w:bottom w:val="single" w:sz="4" w:space="0" w:color="auto"/>
              <w:right w:val="single" w:sz="4" w:space="0" w:color="auto"/>
            </w:tcBorders>
            <w:shd w:val="clear" w:color="000000" w:fill="D9D9D9"/>
            <w:noWrap/>
            <w:hideMark/>
          </w:tcPr>
          <w:p w14:paraId="65B2FF8C"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20,0</w:t>
            </w:r>
          </w:p>
        </w:tc>
        <w:tc>
          <w:tcPr>
            <w:tcW w:w="260" w:type="pct"/>
            <w:vMerge/>
            <w:tcBorders>
              <w:top w:val="nil"/>
              <w:left w:val="single" w:sz="4" w:space="0" w:color="auto"/>
              <w:bottom w:val="single" w:sz="4" w:space="0" w:color="auto"/>
              <w:right w:val="single" w:sz="8" w:space="0" w:color="auto"/>
            </w:tcBorders>
            <w:vAlign w:val="center"/>
            <w:hideMark/>
          </w:tcPr>
          <w:p w14:paraId="1F029286" w14:textId="77777777" w:rsidR="008123B1" w:rsidRPr="008123B1" w:rsidRDefault="008123B1" w:rsidP="008123B1">
            <w:pPr>
              <w:jc w:val="left"/>
              <w:rPr>
                <w:rFonts w:ascii="Calibri" w:hAnsi="Calibri" w:cs="Calibri"/>
                <w:color w:val="000000"/>
                <w:sz w:val="22"/>
                <w:szCs w:val="22"/>
                <w:lang w:eastAsia="lt-LT"/>
              </w:rPr>
            </w:pPr>
          </w:p>
        </w:tc>
      </w:tr>
      <w:tr w:rsidR="008123B1" w:rsidRPr="008123B1" w14:paraId="22FC6B2B" w14:textId="77777777" w:rsidTr="008123B1">
        <w:trPr>
          <w:trHeight w:val="315"/>
        </w:trPr>
        <w:tc>
          <w:tcPr>
            <w:tcW w:w="1161" w:type="pct"/>
            <w:tcBorders>
              <w:top w:val="nil"/>
              <w:left w:val="single" w:sz="8" w:space="0" w:color="auto"/>
              <w:bottom w:val="single" w:sz="8" w:space="0" w:color="auto"/>
              <w:right w:val="nil"/>
            </w:tcBorders>
            <w:shd w:val="clear" w:color="000000" w:fill="DDEBF7"/>
            <w:noWrap/>
            <w:hideMark/>
          </w:tcPr>
          <w:p w14:paraId="0528C447" w14:textId="77777777" w:rsidR="008123B1" w:rsidRPr="008123B1" w:rsidRDefault="008123B1" w:rsidP="008123B1">
            <w:pPr>
              <w:jc w:val="lef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Iš viso</w:t>
            </w:r>
          </w:p>
        </w:tc>
        <w:tc>
          <w:tcPr>
            <w:tcW w:w="531" w:type="pct"/>
            <w:tcBorders>
              <w:top w:val="nil"/>
              <w:left w:val="single" w:sz="4" w:space="0" w:color="auto"/>
              <w:bottom w:val="single" w:sz="8" w:space="0" w:color="auto"/>
              <w:right w:val="single" w:sz="4" w:space="0" w:color="auto"/>
            </w:tcBorders>
            <w:shd w:val="clear" w:color="000000" w:fill="DDEBF7"/>
            <w:noWrap/>
            <w:hideMark/>
          </w:tcPr>
          <w:p w14:paraId="07FE92B1" w14:textId="77777777" w:rsidR="008123B1" w:rsidRPr="008123B1" w:rsidRDefault="008123B1" w:rsidP="008123B1">
            <w:pPr>
              <w:jc w:val="lef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 </w:t>
            </w:r>
          </w:p>
        </w:tc>
        <w:tc>
          <w:tcPr>
            <w:tcW w:w="1502" w:type="pct"/>
            <w:tcBorders>
              <w:top w:val="nil"/>
              <w:left w:val="nil"/>
              <w:bottom w:val="single" w:sz="8" w:space="0" w:color="auto"/>
              <w:right w:val="single" w:sz="4" w:space="0" w:color="auto"/>
            </w:tcBorders>
            <w:shd w:val="clear" w:color="000000" w:fill="DDEBF7"/>
            <w:noWrap/>
            <w:hideMark/>
          </w:tcPr>
          <w:p w14:paraId="4C4E3AEF" w14:textId="77777777" w:rsidR="008123B1" w:rsidRPr="008123B1" w:rsidRDefault="008123B1" w:rsidP="008123B1">
            <w:pPr>
              <w:jc w:val="lef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 </w:t>
            </w:r>
          </w:p>
        </w:tc>
        <w:tc>
          <w:tcPr>
            <w:tcW w:w="363" w:type="pct"/>
            <w:tcBorders>
              <w:top w:val="nil"/>
              <w:left w:val="nil"/>
              <w:bottom w:val="single" w:sz="8" w:space="0" w:color="auto"/>
              <w:right w:val="single" w:sz="4" w:space="0" w:color="auto"/>
            </w:tcBorders>
            <w:shd w:val="clear" w:color="000000" w:fill="DDEBF7"/>
            <w:noWrap/>
            <w:hideMark/>
          </w:tcPr>
          <w:p w14:paraId="7037CA39" w14:textId="77777777" w:rsidR="008123B1" w:rsidRPr="008123B1" w:rsidRDefault="008123B1" w:rsidP="008123B1">
            <w:pPr>
              <w:jc w:val="center"/>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 </w:t>
            </w:r>
          </w:p>
        </w:tc>
        <w:tc>
          <w:tcPr>
            <w:tcW w:w="591" w:type="pct"/>
            <w:tcBorders>
              <w:top w:val="nil"/>
              <w:left w:val="nil"/>
              <w:bottom w:val="single" w:sz="8" w:space="0" w:color="auto"/>
              <w:right w:val="nil"/>
            </w:tcBorders>
            <w:shd w:val="clear" w:color="000000" w:fill="D9D9D9"/>
            <w:noWrap/>
            <w:hideMark/>
          </w:tcPr>
          <w:p w14:paraId="2755E006" w14:textId="77777777" w:rsidR="008123B1" w:rsidRPr="008123B1" w:rsidRDefault="008123B1" w:rsidP="008123B1">
            <w:pPr>
              <w:jc w:val="righ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1 594 323,00</w:t>
            </w:r>
          </w:p>
        </w:tc>
        <w:tc>
          <w:tcPr>
            <w:tcW w:w="591" w:type="pct"/>
            <w:tcBorders>
              <w:top w:val="nil"/>
              <w:left w:val="single" w:sz="4" w:space="0" w:color="auto"/>
              <w:bottom w:val="single" w:sz="8" w:space="0" w:color="auto"/>
              <w:right w:val="single" w:sz="4" w:space="0" w:color="auto"/>
            </w:tcBorders>
            <w:shd w:val="clear" w:color="000000" w:fill="D9D9D9"/>
            <w:noWrap/>
            <w:hideMark/>
          </w:tcPr>
          <w:p w14:paraId="24800EA3" w14:textId="77777777" w:rsidR="008123B1" w:rsidRPr="008123B1" w:rsidRDefault="008123B1" w:rsidP="008123B1">
            <w:pPr>
              <w:jc w:val="center"/>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100</w:t>
            </w:r>
          </w:p>
        </w:tc>
        <w:tc>
          <w:tcPr>
            <w:tcW w:w="260" w:type="pct"/>
            <w:tcBorders>
              <w:top w:val="nil"/>
              <w:left w:val="nil"/>
              <w:bottom w:val="single" w:sz="8" w:space="0" w:color="auto"/>
              <w:right w:val="single" w:sz="8" w:space="0" w:color="auto"/>
            </w:tcBorders>
            <w:shd w:val="clear" w:color="000000" w:fill="DDEBF7"/>
            <w:noWrap/>
            <w:hideMark/>
          </w:tcPr>
          <w:p w14:paraId="5FBE4F7E"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100</w:t>
            </w:r>
          </w:p>
        </w:tc>
      </w:tr>
    </w:tbl>
    <w:p w14:paraId="0AAE9215" w14:textId="0283F32B" w:rsidR="00603BE3" w:rsidRPr="00C8590F" w:rsidRDefault="00603BE3" w:rsidP="00BD5766"/>
    <w:p w14:paraId="77B79201" w14:textId="0A24F4A5" w:rsidR="00603BE3" w:rsidRPr="00C8590F" w:rsidRDefault="00603BE3" w:rsidP="00BF56BF">
      <w:pPr>
        <w:pStyle w:val="Heading3"/>
        <w:numPr>
          <w:ilvl w:val="1"/>
          <w:numId w:val="1"/>
        </w:numPr>
      </w:pPr>
      <w:bookmarkStart w:id="44" w:name="_Toc119662895"/>
      <w:r w:rsidRPr="00C8590F">
        <w:lastRenderedPageBreak/>
        <w:t>Metinis VPS išlaidų planas</w:t>
      </w:r>
      <w:bookmarkEnd w:id="44"/>
    </w:p>
    <w:tbl>
      <w:tblPr>
        <w:tblW w:w="5000" w:type="pct"/>
        <w:tblLook w:val="04A0" w:firstRow="1" w:lastRow="0" w:firstColumn="1" w:lastColumn="0" w:noHBand="0" w:noVBand="1"/>
      </w:tblPr>
      <w:tblGrid>
        <w:gridCol w:w="6620"/>
        <w:gridCol w:w="1363"/>
        <w:gridCol w:w="1204"/>
        <w:gridCol w:w="1204"/>
        <w:gridCol w:w="1204"/>
        <w:gridCol w:w="1204"/>
        <w:gridCol w:w="1093"/>
        <w:gridCol w:w="658"/>
      </w:tblGrid>
      <w:tr w:rsidR="008123B1" w:rsidRPr="008123B1" w14:paraId="7FA65818" w14:textId="77777777" w:rsidTr="008123B1">
        <w:trPr>
          <w:trHeight w:val="300"/>
        </w:trPr>
        <w:tc>
          <w:tcPr>
            <w:tcW w:w="2078" w:type="pct"/>
            <w:tcBorders>
              <w:top w:val="single" w:sz="8" w:space="0" w:color="auto"/>
              <w:left w:val="single" w:sz="8" w:space="0" w:color="auto"/>
              <w:bottom w:val="nil"/>
              <w:right w:val="nil"/>
            </w:tcBorders>
            <w:shd w:val="clear" w:color="000000" w:fill="DDEBF7"/>
            <w:noWrap/>
            <w:vAlign w:val="bottom"/>
            <w:hideMark/>
          </w:tcPr>
          <w:p w14:paraId="5B08AB3E"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w:t>
            </w:r>
          </w:p>
        </w:tc>
        <w:tc>
          <w:tcPr>
            <w:tcW w:w="500" w:type="pct"/>
            <w:tcBorders>
              <w:top w:val="single" w:sz="8" w:space="0" w:color="auto"/>
              <w:left w:val="single" w:sz="4" w:space="0" w:color="auto"/>
              <w:bottom w:val="nil"/>
              <w:right w:val="single" w:sz="4" w:space="0" w:color="auto"/>
            </w:tcBorders>
            <w:shd w:val="clear" w:color="000000" w:fill="DDEBF7"/>
            <w:noWrap/>
            <w:vAlign w:val="bottom"/>
            <w:hideMark/>
          </w:tcPr>
          <w:p w14:paraId="769E4BFA"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2</w:t>
            </w:r>
          </w:p>
        </w:tc>
        <w:tc>
          <w:tcPr>
            <w:tcW w:w="404" w:type="pct"/>
            <w:tcBorders>
              <w:top w:val="single" w:sz="8" w:space="0" w:color="auto"/>
              <w:left w:val="nil"/>
              <w:bottom w:val="single" w:sz="4" w:space="0" w:color="auto"/>
              <w:right w:val="single" w:sz="4" w:space="0" w:color="auto"/>
            </w:tcBorders>
            <w:shd w:val="clear" w:color="000000" w:fill="DDEBF7"/>
            <w:noWrap/>
            <w:vAlign w:val="bottom"/>
            <w:hideMark/>
          </w:tcPr>
          <w:p w14:paraId="31D5A996"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3</w:t>
            </w:r>
          </w:p>
        </w:tc>
        <w:tc>
          <w:tcPr>
            <w:tcW w:w="404" w:type="pct"/>
            <w:tcBorders>
              <w:top w:val="single" w:sz="8" w:space="0" w:color="auto"/>
              <w:left w:val="nil"/>
              <w:bottom w:val="single" w:sz="4" w:space="0" w:color="auto"/>
              <w:right w:val="single" w:sz="4" w:space="0" w:color="auto"/>
            </w:tcBorders>
            <w:shd w:val="clear" w:color="000000" w:fill="DDEBF7"/>
            <w:noWrap/>
            <w:vAlign w:val="bottom"/>
            <w:hideMark/>
          </w:tcPr>
          <w:p w14:paraId="6CD7AB64"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4</w:t>
            </w:r>
          </w:p>
        </w:tc>
        <w:tc>
          <w:tcPr>
            <w:tcW w:w="404" w:type="pct"/>
            <w:tcBorders>
              <w:top w:val="single" w:sz="8" w:space="0" w:color="auto"/>
              <w:left w:val="nil"/>
              <w:bottom w:val="single" w:sz="4" w:space="0" w:color="auto"/>
              <w:right w:val="single" w:sz="4" w:space="0" w:color="auto"/>
            </w:tcBorders>
            <w:shd w:val="clear" w:color="000000" w:fill="DDEBF7"/>
            <w:noWrap/>
            <w:vAlign w:val="bottom"/>
            <w:hideMark/>
          </w:tcPr>
          <w:p w14:paraId="28D71B9B"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5</w:t>
            </w:r>
          </w:p>
        </w:tc>
        <w:tc>
          <w:tcPr>
            <w:tcW w:w="404" w:type="pct"/>
            <w:tcBorders>
              <w:top w:val="single" w:sz="8" w:space="0" w:color="auto"/>
              <w:left w:val="nil"/>
              <w:bottom w:val="single" w:sz="4" w:space="0" w:color="auto"/>
              <w:right w:val="single" w:sz="4" w:space="0" w:color="auto"/>
            </w:tcBorders>
            <w:shd w:val="clear" w:color="000000" w:fill="DDEBF7"/>
            <w:noWrap/>
            <w:vAlign w:val="bottom"/>
            <w:hideMark/>
          </w:tcPr>
          <w:p w14:paraId="5F4AE1F2"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6</w:t>
            </w:r>
          </w:p>
        </w:tc>
        <w:tc>
          <w:tcPr>
            <w:tcW w:w="404" w:type="pct"/>
            <w:tcBorders>
              <w:top w:val="single" w:sz="8" w:space="0" w:color="auto"/>
              <w:left w:val="nil"/>
              <w:bottom w:val="single" w:sz="4" w:space="0" w:color="auto"/>
              <w:right w:val="single" w:sz="4" w:space="0" w:color="auto"/>
            </w:tcBorders>
            <w:shd w:val="clear" w:color="000000" w:fill="DDEBF7"/>
            <w:noWrap/>
            <w:vAlign w:val="bottom"/>
            <w:hideMark/>
          </w:tcPr>
          <w:p w14:paraId="56CAFC8B"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7</w:t>
            </w:r>
          </w:p>
        </w:tc>
        <w:tc>
          <w:tcPr>
            <w:tcW w:w="404" w:type="pct"/>
            <w:tcBorders>
              <w:top w:val="single" w:sz="8" w:space="0" w:color="auto"/>
              <w:left w:val="nil"/>
              <w:bottom w:val="single" w:sz="4" w:space="0" w:color="auto"/>
              <w:right w:val="single" w:sz="8" w:space="0" w:color="auto"/>
            </w:tcBorders>
            <w:shd w:val="clear" w:color="000000" w:fill="DDEBF7"/>
            <w:noWrap/>
            <w:vAlign w:val="bottom"/>
            <w:hideMark/>
          </w:tcPr>
          <w:p w14:paraId="44475576"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8</w:t>
            </w:r>
          </w:p>
        </w:tc>
      </w:tr>
      <w:tr w:rsidR="008123B1" w:rsidRPr="008123B1" w14:paraId="57963AA0" w14:textId="77777777" w:rsidTr="008123B1">
        <w:trPr>
          <w:trHeight w:val="900"/>
        </w:trPr>
        <w:tc>
          <w:tcPr>
            <w:tcW w:w="2078" w:type="pct"/>
            <w:tcBorders>
              <w:top w:val="single" w:sz="4" w:space="0" w:color="auto"/>
              <w:left w:val="single" w:sz="8" w:space="0" w:color="auto"/>
              <w:bottom w:val="single" w:sz="4" w:space="0" w:color="auto"/>
              <w:right w:val="nil"/>
            </w:tcBorders>
            <w:shd w:val="clear" w:color="000000" w:fill="DDEBF7"/>
            <w:vAlign w:val="center"/>
            <w:hideMark/>
          </w:tcPr>
          <w:p w14:paraId="2B8E94D2"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Išlaidų kategorija</w:t>
            </w:r>
          </w:p>
        </w:tc>
        <w:tc>
          <w:tcPr>
            <w:tcW w:w="500"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17EFF8C2"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Planuojama išlaidų suma, iš viso, Eur</w:t>
            </w:r>
          </w:p>
        </w:tc>
        <w:tc>
          <w:tcPr>
            <w:tcW w:w="404" w:type="pct"/>
            <w:tcBorders>
              <w:top w:val="nil"/>
              <w:left w:val="nil"/>
              <w:bottom w:val="single" w:sz="4" w:space="0" w:color="auto"/>
              <w:right w:val="single" w:sz="4" w:space="0" w:color="auto"/>
            </w:tcBorders>
            <w:shd w:val="clear" w:color="000000" w:fill="DDEBF7"/>
            <w:vAlign w:val="center"/>
            <w:hideMark/>
          </w:tcPr>
          <w:p w14:paraId="6C26F45A"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2024 m.</w:t>
            </w:r>
          </w:p>
        </w:tc>
        <w:tc>
          <w:tcPr>
            <w:tcW w:w="404" w:type="pct"/>
            <w:tcBorders>
              <w:top w:val="nil"/>
              <w:left w:val="nil"/>
              <w:bottom w:val="single" w:sz="4" w:space="0" w:color="auto"/>
              <w:right w:val="single" w:sz="4" w:space="0" w:color="auto"/>
            </w:tcBorders>
            <w:shd w:val="clear" w:color="000000" w:fill="DDEBF7"/>
            <w:vAlign w:val="center"/>
            <w:hideMark/>
          </w:tcPr>
          <w:p w14:paraId="2D7924A5"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2025 m.</w:t>
            </w:r>
          </w:p>
        </w:tc>
        <w:tc>
          <w:tcPr>
            <w:tcW w:w="404" w:type="pct"/>
            <w:tcBorders>
              <w:top w:val="nil"/>
              <w:left w:val="nil"/>
              <w:bottom w:val="single" w:sz="4" w:space="0" w:color="auto"/>
              <w:right w:val="single" w:sz="4" w:space="0" w:color="auto"/>
            </w:tcBorders>
            <w:shd w:val="clear" w:color="000000" w:fill="DDEBF7"/>
            <w:vAlign w:val="center"/>
            <w:hideMark/>
          </w:tcPr>
          <w:p w14:paraId="1B7FA2D6"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2026 m.</w:t>
            </w:r>
          </w:p>
        </w:tc>
        <w:tc>
          <w:tcPr>
            <w:tcW w:w="404" w:type="pct"/>
            <w:tcBorders>
              <w:top w:val="nil"/>
              <w:left w:val="nil"/>
              <w:bottom w:val="single" w:sz="4" w:space="0" w:color="auto"/>
              <w:right w:val="single" w:sz="4" w:space="0" w:color="auto"/>
            </w:tcBorders>
            <w:shd w:val="clear" w:color="000000" w:fill="DDEBF7"/>
            <w:vAlign w:val="center"/>
            <w:hideMark/>
          </w:tcPr>
          <w:p w14:paraId="0A96BDDE"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2027 m.</w:t>
            </w:r>
          </w:p>
        </w:tc>
        <w:tc>
          <w:tcPr>
            <w:tcW w:w="404" w:type="pct"/>
            <w:tcBorders>
              <w:top w:val="nil"/>
              <w:left w:val="nil"/>
              <w:bottom w:val="single" w:sz="4" w:space="0" w:color="auto"/>
              <w:right w:val="single" w:sz="4" w:space="0" w:color="auto"/>
            </w:tcBorders>
            <w:shd w:val="clear" w:color="000000" w:fill="DDEBF7"/>
            <w:vAlign w:val="center"/>
            <w:hideMark/>
          </w:tcPr>
          <w:p w14:paraId="53FEA41F"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2028 m.</w:t>
            </w:r>
          </w:p>
        </w:tc>
        <w:tc>
          <w:tcPr>
            <w:tcW w:w="404" w:type="pct"/>
            <w:tcBorders>
              <w:top w:val="nil"/>
              <w:left w:val="nil"/>
              <w:bottom w:val="single" w:sz="4" w:space="0" w:color="auto"/>
              <w:right w:val="single" w:sz="8" w:space="0" w:color="auto"/>
            </w:tcBorders>
            <w:shd w:val="clear" w:color="000000" w:fill="DDEBF7"/>
            <w:vAlign w:val="center"/>
            <w:hideMark/>
          </w:tcPr>
          <w:p w14:paraId="6AEB151F"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2029 m.</w:t>
            </w:r>
          </w:p>
        </w:tc>
      </w:tr>
      <w:tr w:rsidR="008123B1" w:rsidRPr="008123B1" w14:paraId="36C51AC1" w14:textId="77777777" w:rsidTr="008123B1">
        <w:trPr>
          <w:trHeight w:val="300"/>
        </w:trPr>
        <w:tc>
          <w:tcPr>
            <w:tcW w:w="2078" w:type="pct"/>
            <w:tcBorders>
              <w:top w:val="nil"/>
              <w:left w:val="single" w:sz="8" w:space="0" w:color="auto"/>
              <w:bottom w:val="nil"/>
              <w:right w:val="nil"/>
            </w:tcBorders>
            <w:shd w:val="clear" w:color="000000" w:fill="DDEBF7"/>
            <w:noWrap/>
            <w:vAlign w:val="bottom"/>
            <w:hideMark/>
          </w:tcPr>
          <w:p w14:paraId="3953E969" w14:textId="77777777" w:rsidR="008123B1" w:rsidRPr="008123B1" w:rsidRDefault="008123B1" w:rsidP="008123B1">
            <w:pPr>
              <w:jc w:val="lef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Planuojama metinė išlaidų suma, Eur</w:t>
            </w:r>
          </w:p>
        </w:tc>
        <w:tc>
          <w:tcPr>
            <w:tcW w:w="500" w:type="pct"/>
            <w:tcBorders>
              <w:top w:val="nil"/>
              <w:left w:val="single" w:sz="4" w:space="0" w:color="auto"/>
              <w:bottom w:val="nil"/>
              <w:right w:val="single" w:sz="4" w:space="0" w:color="auto"/>
            </w:tcBorders>
            <w:shd w:val="clear" w:color="000000" w:fill="DDEBF7"/>
            <w:noWrap/>
            <w:vAlign w:val="bottom"/>
            <w:hideMark/>
          </w:tcPr>
          <w:p w14:paraId="632E4074"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2422" w:type="pct"/>
            <w:gridSpan w:val="6"/>
            <w:tcBorders>
              <w:top w:val="single" w:sz="4" w:space="0" w:color="auto"/>
              <w:left w:val="nil"/>
              <w:bottom w:val="single" w:sz="4" w:space="0" w:color="auto"/>
              <w:right w:val="single" w:sz="8" w:space="0" w:color="000000"/>
            </w:tcBorders>
            <w:shd w:val="clear" w:color="000000" w:fill="DDEBF7"/>
            <w:noWrap/>
            <w:vAlign w:val="bottom"/>
            <w:hideMark/>
          </w:tcPr>
          <w:p w14:paraId="006B7DC8" w14:textId="77777777" w:rsidR="008123B1" w:rsidRPr="008123B1" w:rsidRDefault="008123B1" w:rsidP="008123B1">
            <w:pPr>
              <w:jc w:val="center"/>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 </w:t>
            </w:r>
          </w:p>
        </w:tc>
      </w:tr>
      <w:tr w:rsidR="008123B1" w:rsidRPr="008123B1" w14:paraId="10E58110" w14:textId="77777777" w:rsidTr="008123B1">
        <w:trPr>
          <w:trHeight w:val="300"/>
        </w:trPr>
        <w:tc>
          <w:tcPr>
            <w:tcW w:w="2078" w:type="pct"/>
            <w:tcBorders>
              <w:top w:val="single" w:sz="4" w:space="0" w:color="auto"/>
              <w:left w:val="single" w:sz="8" w:space="0" w:color="auto"/>
              <w:bottom w:val="nil"/>
              <w:right w:val="nil"/>
            </w:tcBorders>
            <w:shd w:val="clear" w:color="000000" w:fill="DDEBF7"/>
            <w:noWrap/>
            <w:vAlign w:val="bottom"/>
            <w:hideMark/>
          </w:tcPr>
          <w:p w14:paraId="42A02153"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Vietos projektų įgyvendinimo išlaidos</w:t>
            </w:r>
          </w:p>
        </w:tc>
        <w:tc>
          <w:tcPr>
            <w:tcW w:w="50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42B4FD6"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1 275 458,40</w:t>
            </w:r>
          </w:p>
        </w:tc>
        <w:tc>
          <w:tcPr>
            <w:tcW w:w="404" w:type="pct"/>
            <w:tcBorders>
              <w:top w:val="nil"/>
              <w:left w:val="nil"/>
              <w:bottom w:val="single" w:sz="4" w:space="0" w:color="auto"/>
              <w:right w:val="single" w:sz="4" w:space="0" w:color="auto"/>
            </w:tcBorders>
            <w:shd w:val="clear" w:color="000000" w:fill="D9D9D9"/>
            <w:noWrap/>
            <w:vAlign w:val="bottom"/>
            <w:hideMark/>
          </w:tcPr>
          <w:p w14:paraId="5CA280AF"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100 000,00</w:t>
            </w:r>
          </w:p>
        </w:tc>
        <w:tc>
          <w:tcPr>
            <w:tcW w:w="404" w:type="pct"/>
            <w:tcBorders>
              <w:top w:val="nil"/>
              <w:left w:val="nil"/>
              <w:bottom w:val="single" w:sz="4" w:space="0" w:color="auto"/>
              <w:right w:val="single" w:sz="4" w:space="0" w:color="auto"/>
            </w:tcBorders>
            <w:shd w:val="clear" w:color="000000" w:fill="D9D9D9"/>
            <w:noWrap/>
            <w:vAlign w:val="bottom"/>
            <w:hideMark/>
          </w:tcPr>
          <w:p w14:paraId="612F9F66"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415 900,00</w:t>
            </w:r>
          </w:p>
        </w:tc>
        <w:tc>
          <w:tcPr>
            <w:tcW w:w="404" w:type="pct"/>
            <w:tcBorders>
              <w:top w:val="nil"/>
              <w:left w:val="nil"/>
              <w:bottom w:val="single" w:sz="4" w:space="0" w:color="auto"/>
              <w:right w:val="single" w:sz="4" w:space="0" w:color="auto"/>
            </w:tcBorders>
            <w:shd w:val="clear" w:color="000000" w:fill="D9D9D9"/>
            <w:noWrap/>
            <w:vAlign w:val="bottom"/>
            <w:hideMark/>
          </w:tcPr>
          <w:p w14:paraId="7B03067C"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361 800,00</w:t>
            </w:r>
          </w:p>
        </w:tc>
        <w:tc>
          <w:tcPr>
            <w:tcW w:w="404" w:type="pct"/>
            <w:tcBorders>
              <w:top w:val="nil"/>
              <w:left w:val="nil"/>
              <w:bottom w:val="single" w:sz="4" w:space="0" w:color="auto"/>
              <w:right w:val="single" w:sz="4" w:space="0" w:color="auto"/>
            </w:tcBorders>
            <w:shd w:val="clear" w:color="000000" w:fill="D9D9D9"/>
            <w:noWrap/>
            <w:vAlign w:val="bottom"/>
            <w:hideMark/>
          </w:tcPr>
          <w:p w14:paraId="3E1CBB9B"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381 858,40</w:t>
            </w:r>
          </w:p>
        </w:tc>
        <w:tc>
          <w:tcPr>
            <w:tcW w:w="404" w:type="pct"/>
            <w:tcBorders>
              <w:top w:val="nil"/>
              <w:left w:val="nil"/>
              <w:bottom w:val="single" w:sz="4" w:space="0" w:color="auto"/>
              <w:right w:val="single" w:sz="4" w:space="0" w:color="auto"/>
            </w:tcBorders>
            <w:shd w:val="clear" w:color="000000" w:fill="D9D9D9"/>
            <w:noWrap/>
            <w:vAlign w:val="bottom"/>
            <w:hideMark/>
          </w:tcPr>
          <w:p w14:paraId="6F560D2F"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15 900,00</w:t>
            </w:r>
          </w:p>
        </w:tc>
        <w:tc>
          <w:tcPr>
            <w:tcW w:w="404" w:type="pct"/>
            <w:tcBorders>
              <w:top w:val="nil"/>
              <w:left w:val="nil"/>
              <w:bottom w:val="single" w:sz="4" w:space="0" w:color="auto"/>
              <w:right w:val="single" w:sz="8" w:space="0" w:color="auto"/>
            </w:tcBorders>
            <w:shd w:val="clear" w:color="000000" w:fill="D9D9D9"/>
            <w:noWrap/>
            <w:vAlign w:val="bottom"/>
            <w:hideMark/>
          </w:tcPr>
          <w:p w14:paraId="5344C925"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77A2141D" w14:textId="77777777" w:rsidTr="008123B1">
        <w:trPr>
          <w:trHeight w:val="300"/>
        </w:trPr>
        <w:tc>
          <w:tcPr>
            <w:tcW w:w="2078" w:type="pct"/>
            <w:tcBorders>
              <w:top w:val="nil"/>
              <w:left w:val="single" w:sz="8" w:space="0" w:color="auto"/>
              <w:bottom w:val="nil"/>
              <w:right w:val="nil"/>
            </w:tcBorders>
            <w:shd w:val="clear" w:color="000000" w:fill="DDEBF7"/>
            <w:noWrap/>
            <w:vAlign w:val="bottom"/>
            <w:hideMark/>
          </w:tcPr>
          <w:p w14:paraId="4F94F683"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VPS administravimo išlaidos (be VVG bendradarbiavimo projektų išlaidų)</w:t>
            </w:r>
          </w:p>
        </w:tc>
        <w:tc>
          <w:tcPr>
            <w:tcW w:w="500" w:type="pct"/>
            <w:tcBorders>
              <w:top w:val="nil"/>
              <w:left w:val="single" w:sz="4" w:space="0" w:color="auto"/>
              <w:bottom w:val="single" w:sz="4" w:space="0" w:color="auto"/>
              <w:right w:val="single" w:sz="4" w:space="0" w:color="auto"/>
            </w:tcBorders>
            <w:shd w:val="clear" w:color="000000" w:fill="D9D9D9"/>
            <w:noWrap/>
            <w:vAlign w:val="bottom"/>
            <w:hideMark/>
          </w:tcPr>
          <w:p w14:paraId="20C1E62B"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303 864,60</w:t>
            </w:r>
          </w:p>
        </w:tc>
        <w:tc>
          <w:tcPr>
            <w:tcW w:w="404" w:type="pct"/>
            <w:tcBorders>
              <w:top w:val="nil"/>
              <w:left w:val="nil"/>
              <w:bottom w:val="single" w:sz="4" w:space="0" w:color="auto"/>
              <w:right w:val="single" w:sz="4" w:space="0" w:color="auto"/>
            </w:tcBorders>
            <w:shd w:val="clear" w:color="000000" w:fill="D9D9D9"/>
            <w:noWrap/>
            <w:vAlign w:val="bottom"/>
            <w:hideMark/>
          </w:tcPr>
          <w:p w14:paraId="49A7CCA6"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21 270,52</w:t>
            </w:r>
          </w:p>
        </w:tc>
        <w:tc>
          <w:tcPr>
            <w:tcW w:w="404" w:type="pct"/>
            <w:tcBorders>
              <w:top w:val="nil"/>
              <w:left w:val="nil"/>
              <w:bottom w:val="single" w:sz="4" w:space="0" w:color="auto"/>
              <w:right w:val="single" w:sz="4" w:space="0" w:color="auto"/>
            </w:tcBorders>
            <w:shd w:val="clear" w:color="000000" w:fill="D9D9D9"/>
            <w:noWrap/>
            <w:vAlign w:val="bottom"/>
            <w:hideMark/>
          </w:tcPr>
          <w:p w14:paraId="4562CBA7"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91 159,38</w:t>
            </w:r>
          </w:p>
        </w:tc>
        <w:tc>
          <w:tcPr>
            <w:tcW w:w="404" w:type="pct"/>
            <w:tcBorders>
              <w:top w:val="nil"/>
              <w:left w:val="nil"/>
              <w:bottom w:val="single" w:sz="4" w:space="0" w:color="auto"/>
              <w:right w:val="single" w:sz="4" w:space="0" w:color="auto"/>
            </w:tcBorders>
            <w:shd w:val="clear" w:color="000000" w:fill="D9D9D9"/>
            <w:noWrap/>
            <w:vAlign w:val="bottom"/>
            <w:hideMark/>
          </w:tcPr>
          <w:p w14:paraId="7A2BAD37"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85 082,09</w:t>
            </w:r>
          </w:p>
        </w:tc>
        <w:tc>
          <w:tcPr>
            <w:tcW w:w="404" w:type="pct"/>
            <w:tcBorders>
              <w:top w:val="nil"/>
              <w:left w:val="nil"/>
              <w:bottom w:val="single" w:sz="4" w:space="0" w:color="auto"/>
              <w:right w:val="single" w:sz="4" w:space="0" w:color="auto"/>
            </w:tcBorders>
            <w:shd w:val="clear" w:color="000000" w:fill="D9D9D9"/>
            <w:noWrap/>
            <w:vAlign w:val="bottom"/>
            <w:hideMark/>
          </w:tcPr>
          <w:p w14:paraId="78A1183B"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85 082,09</w:t>
            </w:r>
          </w:p>
        </w:tc>
        <w:tc>
          <w:tcPr>
            <w:tcW w:w="404" w:type="pct"/>
            <w:tcBorders>
              <w:top w:val="nil"/>
              <w:left w:val="nil"/>
              <w:bottom w:val="single" w:sz="4" w:space="0" w:color="auto"/>
              <w:right w:val="single" w:sz="4" w:space="0" w:color="auto"/>
            </w:tcBorders>
            <w:shd w:val="clear" w:color="000000" w:fill="D9D9D9"/>
            <w:noWrap/>
            <w:vAlign w:val="bottom"/>
            <w:hideMark/>
          </w:tcPr>
          <w:p w14:paraId="572B7602"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21 270,52</w:t>
            </w:r>
          </w:p>
        </w:tc>
        <w:tc>
          <w:tcPr>
            <w:tcW w:w="404" w:type="pct"/>
            <w:tcBorders>
              <w:top w:val="nil"/>
              <w:left w:val="nil"/>
              <w:bottom w:val="single" w:sz="4" w:space="0" w:color="auto"/>
              <w:right w:val="single" w:sz="8" w:space="0" w:color="auto"/>
            </w:tcBorders>
            <w:shd w:val="clear" w:color="000000" w:fill="D9D9D9"/>
            <w:noWrap/>
            <w:vAlign w:val="bottom"/>
            <w:hideMark/>
          </w:tcPr>
          <w:p w14:paraId="395B1E31"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4F142213" w14:textId="77777777" w:rsidTr="008123B1">
        <w:trPr>
          <w:trHeight w:val="300"/>
        </w:trPr>
        <w:tc>
          <w:tcPr>
            <w:tcW w:w="2078" w:type="pct"/>
            <w:tcBorders>
              <w:top w:val="nil"/>
              <w:left w:val="single" w:sz="8" w:space="0" w:color="auto"/>
              <w:bottom w:val="nil"/>
              <w:right w:val="nil"/>
            </w:tcBorders>
            <w:shd w:val="clear" w:color="000000" w:fill="DDEBF7"/>
            <w:noWrap/>
            <w:vAlign w:val="bottom"/>
            <w:hideMark/>
          </w:tcPr>
          <w:p w14:paraId="1FEAA655"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VVG bendradarbiavimo projektų išlaidos</w:t>
            </w:r>
          </w:p>
        </w:tc>
        <w:tc>
          <w:tcPr>
            <w:tcW w:w="500" w:type="pct"/>
            <w:tcBorders>
              <w:top w:val="nil"/>
              <w:left w:val="single" w:sz="4" w:space="0" w:color="auto"/>
              <w:bottom w:val="single" w:sz="4" w:space="0" w:color="auto"/>
              <w:right w:val="single" w:sz="4" w:space="0" w:color="auto"/>
            </w:tcBorders>
            <w:shd w:val="clear" w:color="000000" w:fill="D9D9D9"/>
            <w:noWrap/>
            <w:vAlign w:val="bottom"/>
            <w:hideMark/>
          </w:tcPr>
          <w:p w14:paraId="07FBBFDB"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15 000,00</w:t>
            </w:r>
          </w:p>
        </w:tc>
        <w:tc>
          <w:tcPr>
            <w:tcW w:w="404" w:type="pct"/>
            <w:tcBorders>
              <w:top w:val="nil"/>
              <w:left w:val="nil"/>
              <w:bottom w:val="single" w:sz="4" w:space="0" w:color="auto"/>
              <w:right w:val="single" w:sz="4" w:space="0" w:color="auto"/>
            </w:tcBorders>
            <w:shd w:val="clear" w:color="000000" w:fill="D9D9D9"/>
            <w:noWrap/>
            <w:vAlign w:val="bottom"/>
            <w:hideMark/>
          </w:tcPr>
          <w:p w14:paraId="5FFBF824"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04" w:type="pct"/>
            <w:tcBorders>
              <w:top w:val="nil"/>
              <w:left w:val="nil"/>
              <w:bottom w:val="single" w:sz="4" w:space="0" w:color="auto"/>
              <w:right w:val="single" w:sz="4" w:space="0" w:color="auto"/>
            </w:tcBorders>
            <w:shd w:val="clear" w:color="000000" w:fill="D9D9D9"/>
            <w:noWrap/>
            <w:vAlign w:val="bottom"/>
            <w:hideMark/>
          </w:tcPr>
          <w:p w14:paraId="606B7722"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04" w:type="pct"/>
            <w:tcBorders>
              <w:top w:val="nil"/>
              <w:left w:val="nil"/>
              <w:bottom w:val="single" w:sz="4" w:space="0" w:color="auto"/>
              <w:right w:val="single" w:sz="4" w:space="0" w:color="auto"/>
            </w:tcBorders>
            <w:shd w:val="clear" w:color="000000" w:fill="D9D9D9"/>
            <w:noWrap/>
            <w:vAlign w:val="bottom"/>
            <w:hideMark/>
          </w:tcPr>
          <w:p w14:paraId="15C64F70"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15 000,00</w:t>
            </w:r>
          </w:p>
        </w:tc>
        <w:tc>
          <w:tcPr>
            <w:tcW w:w="404" w:type="pct"/>
            <w:tcBorders>
              <w:top w:val="nil"/>
              <w:left w:val="nil"/>
              <w:bottom w:val="single" w:sz="4" w:space="0" w:color="auto"/>
              <w:right w:val="single" w:sz="4" w:space="0" w:color="auto"/>
            </w:tcBorders>
            <w:shd w:val="clear" w:color="000000" w:fill="D9D9D9"/>
            <w:noWrap/>
            <w:vAlign w:val="bottom"/>
            <w:hideMark/>
          </w:tcPr>
          <w:p w14:paraId="73E2275E"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04" w:type="pct"/>
            <w:tcBorders>
              <w:top w:val="nil"/>
              <w:left w:val="nil"/>
              <w:bottom w:val="single" w:sz="4" w:space="0" w:color="auto"/>
              <w:right w:val="single" w:sz="4" w:space="0" w:color="auto"/>
            </w:tcBorders>
            <w:shd w:val="clear" w:color="000000" w:fill="D9D9D9"/>
            <w:noWrap/>
            <w:vAlign w:val="bottom"/>
            <w:hideMark/>
          </w:tcPr>
          <w:p w14:paraId="460D3D61"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c>
          <w:tcPr>
            <w:tcW w:w="404" w:type="pct"/>
            <w:tcBorders>
              <w:top w:val="nil"/>
              <w:left w:val="nil"/>
              <w:bottom w:val="single" w:sz="4" w:space="0" w:color="auto"/>
              <w:right w:val="single" w:sz="8" w:space="0" w:color="auto"/>
            </w:tcBorders>
            <w:shd w:val="clear" w:color="000000" w:fill="D9D9D9"/>
            <w:noWrap/>
            <w:vAlign w:val="bottom"/>
            <w:hideMark/>
          </w:tcPr>
          <w:p w14:paraId="04F89260"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0,00</w:t>
            </w:r>
          </w:p>
        </w:tc>
      </w:tr>
      <w:tr w:rsidR="008123B1" w:rsidRPr="008123B1" w14:paraId="2844EF8F" w14:textId="77777777" w:rsidTr="008123B1">
        <w:trPr>
          <w:trHeight w:val="300"/>
        </w:trPr>
        <w:tc>
          <w:tcPr>
            <w:tcW w:w="2078" w:type="pct"/>
            <w:tcBorders>
              <w:top w:val="single" w:sz="4" w:space="0" w:color="auto"/>
              <w:left w:val="single" w:sz="8" w:space="0" w:color="auto"/>
              <w:bottom w:val="single" w:sz="4" w:space="0" w:color="auto"/>
              <w:right w:val="nil"/>
            </w:tcBorders>
            <w:shd w:val="clear" w:color="000000" w:fill="DDEBF7"/>
            <w:noWrap/>
            <w:vAlign w:val="bottom"/>
            <w:hideMark/>
          </w:tcPr>
          <w:p w14:paraId="526C0B64" w14:textId="77777777" w:rsidR="008123B1" w:rsidRPr="008123B1" w:rsidRDefault="008123B1" w:rsidP="008123B1">
            <w:pPr>
              <w:jc w:val="lef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Iš viso</w:t>
            </w:r>
          </w:p>
        </w:tc>
        <w:tc>
          <w:tcPr>
            <w:tcW w:w="500" w:type="pct"/>
            <w:tcBorders>
              <w:top w:val="nil"/>
              <w:left w:val="single" w:sz="4" w:space="0" w:color="auto"/>
              <w:bottom w:val="single" w:sz="4" w:space="0" w:color="auto"/>
              <w:right w:val="single" w:sz="4" w:space="0" w:color="auto"/>
            </w:tcBorders>
            <w:shd w:val="clear" w:color="000000" w:fill="D9D9D9"/>
            <w:noWrap/>
            <w:vAlign w:val="bottom"/>
            <w:hideMark/>
          </w:tcPr>
          <w:p w14:paraId="15FDE907" w14:textId="77777777" w:rsidR="008123B1" w:rsidRPr="008123B1" w:rsidRDefault="008123B1" w:rsidP="008123B1">
            <w:pPr>
              <w:jc w:val="righ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1 594 323,00</w:t>
            </w:r>
          </w:p>
        </w:tc>
        <w:tc>
          <w:tcPr>
            <w:tcW w:w="404" w:type="pct"/>
            <w:tcBorders>
              <w:top w:val="nil"/>
              <w:left w:val="nil"/>
              <w:bottom w:val="single" w:sz="4" w:space="0" w:color="auto"/>
              <w:right w:val="single" w:sz="4" w:space="0" w:color="auto"/>
            </w:tcBorders>
            <w:shd w:val="clear" w:color="000000" w:fill="D9D9D9"/>
            <w:noWrap/>
            <w:vAlign w:val="bottom"/>
            <w:hideMark/>
          </w:tcPr>
          <w:p w14:paraId="48E16205" w14:textId="77777777" w:rsidR="008123B1" w:rsidRPr="008123B1" w:rsidRDefault="008123B1" w:rsidP="008123B1">
            <w:pPr>
              <w:jc w:val="righ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121 270,52</w:t>
            </w:r>
          </w:p>
        </w:tc>
        <w:tc>
          <w:tcPr>
            <w:tcW w:w="404" w:type="pct"/>
            <w:tcBorders>
              <w:top w:val="nil"/>
              <w:left w:val="nil"/>
              <w:bottom w:val="single" w:sz="4" w:space="0" w:color="auto"/>
              <w:right w:val="single" w:sz="4" w:space="0" w:color="auto"/>
            </w:tcBorders>
            <w:shd w:val="clear" w:color="000000" w:fill="D9D9D9"/>
            <w:noWrap/>
            <w:vAlign w:val="bottom"/>
            <w:hideMark/>
          </w:tcPr>
          <w:p w14:paraId="097A47AA" w14:textId="77777777" w:rsidR="008123B1" w:rsidRPr="008123B1" w:rsidRDefault="008123B1" w:rsidP="008123B1">
            <w:pPr>
              <w:jc w:val="righ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507 059,38</w:t>
            </w:r>
          </w:p>
        </w:tc>
        <w:tc>
          <w:tcPr>
            <w:tcW w:w="404" w:type="pct"/>
            <w:tcBorders>
              <w:top w:val="nil"/>
              <w:left w:val="nil"/>
              <w:bottom w:val="single" w:sz="4" w:space="0" w:color="auto"/>
              <w:right w:val="single" w:sz="4" w:space="0" w:color="auto"/>
            </w:tcBorders>
            <w:shd w:val="clear" w:color="000000" w:fill="D9D9D9"/>
            <w:noWrap/>
            <w:vAlign w:val="bottom"/>
            <w:hideMark/>
          </w:tcPr>
          <w:p w14:paraId="331C032D" w14:textId="77777777" w:rsidR="008123B1" w:rsidRPr="008123B1" w:rsidRDefault="008123B1" w:rsidP="008123B1">
            <w:pPr>
              <w:jc w:val="righ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461 882,09</w:t>
            </w:r>
          </w:p>
        </w:tc>
        <w:tc>
          <w:tcPr>
            <w:tcW w:w="404" w:type="pct"/>
            <w:tcBorders>
              <w:top w:val="nil"/>
              <w:left w:val="nil"/>
              <w:bottom w:val="single" w:sz="4" w:space="0" w:color="auto"/>
              <w:right w:val="single" w:sz="4" w:space="0" w:color="auto"/>
            </w:tcBorders>
            <w:shd w:val="clear" w:color="000000" w:fill="D9D9D9"/>
            <w:noWrap/>
            <w:vAlign w:val="bottom"/>
            <w:hideMark/>
          </w:tcPr>
          <w:p w14:paraId="54B29496" w14:textId="77777777" w:rsidR="008123B1" w:rsidRPr="008123B1" w:rsidRDefault="008123B1" w:rsidP="008123B1">
            <w:pPr>
              <w:jc w:val="righ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466 940,49</w:t>
            </w:r>
          </w:p>
        </w:tc>
        <w:tc>
          <w:tcPr>
            <w:tcW w:w="404" w:type="pct"/>
            <w:tcBorders>
              <w:top w:val="nil"/>
              <w:left w:val="nil"/>
              <w:bottom w:val="single" w:sz="4" w:space="0" w:color="auto"/>
              <w:right w:val="single" w:sz="4" w:space="0" w:color="auto"/>
            </w:tcBorders>
            <w:shd w:val="clear" w:color="000000" w:fill="D9D9D9"/>
            <w:noWrap/>
            <w:vAlign w:val="bottom"/>
            <w:hideMark/>
          </w:tcPr>
          <w:p w14:paraId="61FB2405" w14:textId="77777777" w:rsidR="008123B1" w:rsidRPr="008123B1" w:rsidRDefault="008123B1" w:rsidP="008123B1">
            <w:pPr>
              <w:jc w:val="righ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37 170,52</w:t>
            </w:r>
          </w:p>
        </w:tc>
        <w:tc>
          <w:tcPr>
            <w:tcW w:w="404" w:type="pct"/>
            <w:tcBorders>
              <w:top w:val="nil"/>
              <w:left w:val="nil"/>
              <w:bottom w:val="single" w:sz="4" w:space="0" w:color="auto"/>
              <w:right w:val="single" w:sz="8" w:space="0" w:color="auto"/>
            </w:tcBorders>
            <w:shd w:val="clear" w:color="000000" w:fill="D9D9D9"/>
            <w:noWrap/>
            <w:vAlign w:val="bottom"/>
            <w:hideMark/>
          </w:tcPr>
          <w:p w14:paraId="7AA1B25F" w14:textId="77777777" w:rsidR="008123B1" w:rsidRPr="008123B1" w:rsidRDefault="008123B1" w:rsidP="008123B1">
            <w:pPr>
              <w:jc w:val="righ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0,00</w:t>
            </w:r>
          </w:p>
        </w:tc>
      </w:tr>
      <w:tr w:rsidR="008123B1" w:rsidRPr="008123B1" w14:paraId="2537E0D9" w14:textId="77777777" w:rsidTr="008123B1">
        <w:trPr>
          <w:trHeight w:val="300"/>
        </w:trPr>
        <w:tc>
          <w:tcPr>
            <w:tcW w:w="2078" w:type="pct"/>
            <w:tcBorders>
              <w:top w:val="nil"/>
              <w:left w:val="single" w:sz="8" w:space="0" w:color="auto"/>
              <w:bottom w:val="nil"/>
              <w:right w:val="nil"/>
            </w:tcBorders>
            <w:shd w:val="clear" w:color="000000" w:fill="DDEBF7"/>
            <w:noWrap/>
            <w:vAlign w:val="bottom"/>
            <w:hideMark/>
          </w:tcPr>
          <w:p w14:paraId="77A6FCF7" w14:textId="77777777" w:rsidR="008123B1" w:rsidRPr="008123B1" w:rsidRDefault="008123B1" w:rsidP="008123B1">
            <w:pPr>
              <w:jc w:val="lef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Planuojama metinė išlaidų dalis, proc.</w:t>
            </w:r>
          </w:p>
        </w:tc>
        <w:tc>
          <w:tcPr>
            <w:tcW w:w="500" w:type="pct"/>
            <w:tcBorders>
              <w:top w:val="nil"/>
              <w:left w:val="single" w:sz="4" w:space="0" w:color="auto"/>
              <w:bottom w:val="single" w:sz="4" w:space="0" w:color="auto"/>
              <w:right w:val="single" w:sz="4" w:space="0" w:color="auto"/>
            </w:tcBorders>
            <w:shd w:val="clear" w:color="000000" w:fill="DDEBF7"/>
            <w:noWrap/>
            <w:vAlign w:val="bottom"/>
            <w:hideMark/>
          </w:tcPr>
          <w:p w14:paraId="5C437C86"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2422" w:type="pct"/>
            <w:gridSpan w:val="6"/>
            <w:tcBorders>
              <w:top w:val="single" w:sz="4" w:space="0" w:color="auto"/>
              <w:left w:val="nil"/>
              <w:bottom w:val="single" w:sz="4" w:space="0" w:color="auto"/>
              <w:right w:val="single" w:sz="8" w:space="0" w:color="000000"/>
            </w:tcBorders>
            <w:shd w:val="clear" w:color="000000" w:fill="DDEBF7"/>
            <w:noWrap/>
            <w:vAlign w:val="bottom"/>
            <w:hideMark/>
          </w:tcPr>
          <w:p w14:paraId="240D16FE" w14:textId="77777777" w:rsidR="008123B1" w:rsidRPr="008123B1" w:rsidRDefault="008123B1" w:rsidP="008123B1">
            <w:pPr>
              <w:jc w:val="center"/>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 </w:t>
            </w:r>
          </w:p>
        </w:tc>
      </w:tr>
      <w:tr w:rsidR="008123B1" w:rsidRPr="008123B1" w14:paraId="79F268B8" w14:textId="77777777" w:rsidTr="008123B1">
        <w:trPr>
          <w:trHeight w:val="300"/>
        </w:trPr>
        <w:tc>
          <w:tcPr>
            <w:tcW w:w="2078" w:type="pct"/>
            <w:tcBorders>
              <w:top w:val="single" w:sz="4" w:space="0" w:color="auto"/>
              <w:left w:val="single" w:sz="8" w:space="0" w:color="auto"/>
              <w:bottom w:val="nil"/>
              <w:right w:val="nil"/>
            </w:tcBorders>
            <w:shd w:val="clear" w:color="000000" w:fill="DDEBF7"/>
            <w:noWrap/>
            <w:vAlign w:val="bottom"/>
            <w:hideMark/>
          </w:tcPr>
          <w:p w14:paraId="6BB99EC0"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Vietos projektų įgyvendinimo išlaidos</w:t>
            </w:r>
          </w:p>
        </w:tc>
        <w:tc>
          <w:tcPr>
            <w:tcW w:w="500" w:type="pct"/>
            <w:tcBorders>
              <w:top w:val="nil"/>
              <w:left w:val="single" w:sz="4" w:space="0" w:color="auto"/>
              <w:bottom w:val="single" w:sz="4" w:space="0" w:color="auto"/>
              <w:right w:val="single" w:sz="4" w:space="0" w:color="auto"/>
            </w:tcBorders>
            <w:shd w:val="clear" w:color="000000" w:fill="D9D9D9"/>
            <w:noWrap/>
            <w:vAlign w:val="bottom"/>
            <w:hideMark/>
          </w:tcPr>
          <w:p w14:paraId="4B0C1540"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100,00</w:t>
            </w:r>
          </w:p>
        </w:tc>
        <w:tc>
          <w:tcPr>
            <w:tcW w:w="404" w:type="pct"/>
            <w:tcBorders>
              <w:top w:val="nil"/>
              <w:left w:val="nil"/>
              <w:bottom w:val="single" w:sz="4" w:space="0" w:color="auto"/>
              <w:right w:val="single" w:sz="4" w:space="0" w:color="auto"/>
            </w:tcBorders>
            <w:shd w:val="clear" w:color="000000" w:fill="D9D9D9"/>
            <w:noWrap/>
            <w:vAlign w:val="bottom"/>
            <w:hideMark/>
          </w:tcPr>
          <w:p w14:paraId="29980880"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7,84</w:t>
            </w:r>
          </w:p>
        </w:tc>
        <w:tc>
          <w:tcPr>
            <w:tcW w:w="404" w:type="pct"/>
            <w:tcBorders>
              <w:top w:val="nil"/>
              <w:left w:val="nil"/>
              <w:bottom w:val="single" w:sz="4" w:space="0" w:color="auto"/>
              <w:right w:val="single" w:sz="4" w:space="0" w:color="auto"/>
            </w:tcBorders>
            <w:shd w:val="clear" w:color="000000" w:fill="D9D9D9"/>
            <w:noWrap/>
            <w:vAlign w:val="bottom"/>
            <w:hideMark/>
          </w:tcPr>
          <w:p w14:paraId="488ADE95"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32,61</w:t>
            </w:r>
          </w:p>
        </w:tc>
        <w:tc>
          <w:tcPr>
            <w:tcW w:w="404" w:type="pct"/>
            <w:tcBorders>
              <w:top w:val="nil"/>
              <w:left w:val="nil"/>
              <w:bottom w:val="single" w:sz="4" w:space="0" w:color="auto"/>
              <w:right w:val="single" w:sz="4" w:space="0" w:color="auto"/>
            </w:tcBorders>
            <w:shd w:val="clear" w:color="000000" w:fill="D9D9D9"/>
            <w:noWrap/>
            <w:vAlign w:val="bottom"/>
            <w:hideMark/>
          </w:tcPr>
          <w:p w14:paraId="1289C9EE"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28,37</w:t>
            </w:r>
          </w:p>
        </w:tc>
        <w:tc>
          <w:tcPr>
            <w:tcW w:w="404" w:type="pct"/>
            <w:tcBorders>
              <w:top w:val="nil"/>
              <w:left w:val="nil"/>
              <w:bottom w:val="single" w:sz="4" w:space="0" w:color="auto"/>
              <w:right w:val="single" w:sz="4" w:space="0" w:color="auto"/>
            </w:tcBorders>
            <w:shd w:val="clear" w:color="000000" w:fill="D9D9D9"/>
            <w:noWrap/>
            <w:vAlign w:val="bottom"/>
            <w:hideMark/>
          </w:tcPr>
          <w:p w14:paraId="4B147418"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29,94</w:t>
            </w:r>
          </w:p>
        </w:tc>
        <w:tc>
          <w:tcPr>
            <w:tcW w:w="404" w:type="pct"/>
            <w:tcBorders>
              <w:top w:val="nil"/>
              <w:left w:val="nil"/>
              <w:bottom w:val="single" w:sz="4" w:space="0" w:color="auto"/>
              <w:right w:val="single" w:sz="4" w:space="0" w:color="auto"/>
            </w:tcBorders>
            <w:shd w:val="clear" w:color="000000" w:fill="D9D9D9"/>
            <w:noWrap/>
            <w:vAlign w:val="bottom"/>
            <w:hideMark/>
          </w:tcPr>
          <w:p w14:paraId="6AB6A53E"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1,25</w:t>
            </w:r>
          </w:p>
        </w:tc>
        <w:tc>
          <w:tcPr>
            <w:tcW w:w="404" w:type="pct"/>
            <w:tcBorders>
              <w:top w:val="nil"/>
              <w:left w:val="nil"/>
              <w:bottom w:val="single" w:sz="4" w:space="0" w:color="auto"/>
              <w:right w:val="single" w:sz="8" w:space="0" w:color="auto"/>
            </w:tcBorders>
            <w:shd w:val="clear" w:color="000000" w:fill="D9D9D9"/>
            <w:noWrap/>
            <w:vAlign w:val="bottom"/>
            <w:hideMark/>
          </w:tcPr>
          <w:p w14:paraId="7BEE2445"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0,00</w:t>
            </w:r>
          </w:p>
        </w:tc>
      </w:tr>
      <w:tr w:rsidR="008123B1" w:rsidRPr="008123B1" w14:paraId="362017ED" w14:textId="77777777" w:rsidTr="008123B1">
        <w:trPr>
          <w:trHeight w:val="300"/>
        </w:trPr>
        <w:tc>
          <w:tcPr>
            <w:tcW w:w="2078" w:type="pct"/>
            <w:tcBorders>
              <w:top w:val="nil"/>
              <w:left w:val="single" w:sz="8" w:space="0" w:color="auto"/>
              <w:bottom w:val="nil"/>
              <w:right w:val="nil"/>
            </w:tcBorders>
            <w:shd w:val="clear" w:color="000000" w:fill="DDEBF7"/>
            <w:noWrap/>
            <w:vAlign w:val="bottom"/>
            <w:hideMark/>
          </w:tcPr>
          <w:p w14:paraId="63A84C35"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VPS administravimo išlaidos (be VVG bendradarbiavimo projektų išlaidų)</w:t>
            </w:r>
          </w:p>
        </w:tc>
        <w:tc>
          <w:tcPr>
            <w:tcW w:w="500" w:type="pct"/>
            <w:tcBorders>
              <w:top w:val="nil"/>
              <w:left w:val="single" w:sz="4" w:space="0" w:color="auto"/>
              <w:bottom w:val="single" w:sz="4" w:space="0" w:color="auto"/>
              <w:right w:val="single" w:sz="4" w:space="0" w:color="auto"/>
            </w:tcBorders>
            <w:shd w:val="clear" w:color="000000" w:fill="D9D9D9"/>
            <w:noWrap/>
            <w:vAlign w:val="bottom"/>
            <w:hideMark/>
          </w:tcPr>
          <w:p w14:paraId="4A8086B6"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100,00</w:t>
            </w:r>
          </w:p>
        </w:tc>
        <w:tc>
          <w:tcPr>
            <w:tcW w:w="404" w:type="pct"/>
            <w:tcBorders>
              <w:top w:val="nil"/>
              <w:left w:val="nil"/>
              <w:bottom w:val="single" w:sz="4" w:space="0" w:color="auto"/>
              <w:right w:val="single" w:sz="4" w:space="0" w:color="auto"/>
            </w:tcBorders>
            <w:shd w:val="clear" w:color="auto" w:fill="auto"/>
            <w:noWrap/>
            <w:vAlign w:val="bottom"/>
            <w:hideMark/>
          </w:tcPr>
          <w:p w14:paraId="3FBCDED1"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7,00</w:t>
            </w:r>
          </w:p>
        </w:tc>
        <w:tc>
          <w:tcPr>
            <w:tcW w:w="404" w:type="pct"/>
            <w:tcBorders>
              <w:top w:val="nil"/>
              <w:left w:val="nil"/>
              <w:bottom w:val="single" w:sz="4" w:space="0" w:color="auto"/>
              <w:right w:val="single" w:sz="4" w:space="0" w:color="auto"/>
            </w:tcBorders>
            <w:shd w:val="clear" w:color="auto" w:fill="auto"/>
            <w:noWrap/>
            <w:vAlign w:val="bottom"/>
            <w:hideMark/>
          </w:tcPr>
          <w:p w14:paraId="4BBCC494"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30,00</w:t>
            </w:r>
          </w:p>
        </w:tc>
        <w:tc>
          <w:tcPr>
            <w:tcW w:w="404" w:type="pct"/>
            <w:tcBorders>
              <w:top w:val="nil"/>
              <w:left w:val="nil"/>
              <w:bottom w:val="single" w:sz="4" w:space="0" w:color="auto"/>
              <w:right w:val="single" w:sz="4" w:space="0" w:color="auto"/>
            </w:tcBorders>
            <w:shd w:val="clear" w:color="auto" w:fill="auto"/>
            <w:noWrap/>
            <w:vAlign w:val="bottom"/>
            <w:hideMark/>
          </w:tcPr>
          <w:p w14:paraId="23CE34A3"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28,00</w:t>
            </w:r>
          </w:p>
        </w:tc>
        <w:tc>
          <w:tcPr>
            <w:tcW w:w="404" w:type="pct"/>
            <w:tcBorders>
              <w:top w:val="nil"/>
              <w:left w:val="nil"/>
              <w:bottom w:val="single" w:sz="4" w:space="0" w:color="auto"/>
              <w:right w:val="single" w:sz="4" w:space="0" w:color="auto"/>
            </w:tcBorders>
            <w:shd w:val="clear" w:color="auto" w:fill="auto"/>
            <w:noWrap/>
            <w:vAlign w:val="bottom"/>
            <w:hideMark/>
          </w:tcPr>
          <w:p w14:paraId="38C62702"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28,00</w:t>
            </w:r>
          </w:p>
        </w:tc>
        <w:tc>
          <w:tcPr>
            <w:tcW w:w="404" w:type="pct"/>
            <w:tcBorders>
              <w:top w:val="nil"/>
              <w:left w:val="nil"/>
              <w:bottom w:val="single" w:sz="4" w:space="0" w:color="auto"/>
              <w:right w:val="single" w:sz="4" w:space="0" w:color="auto"/>
            </w:tcBorders>
            <w:shd w:val="clear" w:color="auto" w:fill="auto"/>
            <w:noWrap/>
            <w:vAlign w:val="bottom"/>
            <w:hideMark/>
          </w:tcPr>
          <w:p w14:paraId="24D350BE"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7,00</w:t>
            </w:r>
          </w:p>
        </w:tc>
        <w:tc>
          <w:tcPr>
            <w:tcW w:w="404" w:type="pct"/>
            <w:tcBorders>
              <w:top w:val="nil"/>
              <w:left w:val="nil"/>
              <w:bottom w:val="single" w:sz="4" w:space="0" w:color="auto"/>
              <w:right w:val="single" w:sz="8" w:space="0" w:color="auto"/>
            </w:tcBorders>
            <w:shd w:val="clear" w:color="auto" w:fill="auto"/>
            <w:noWrap/>
            <w:vAlign w:val="bottom"/>
            <w:hideMark/>
          </w:tcPr>
          <w:p w14:paraId="59CD5AC5"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r>
      <w:tr w:rsidR="008123B1" w:rsidRPr="008123B1" w14:paraId="43E898AA" w14:textId="77777777" w:rsidTr="008123B1">
        <w:trPr>
          <w:trHeight w:val="300"/>
        </w:trPr>
        <w:tc>
          <w:tcPr>
            <w:tcW w:w="2078" w:type="pct"/>
            <w:tcBorders>
              <w:top w:val="nil"/>
              <w:left w:val="single" w:sz="8" w:space="0" w:color="auto"/>
              <w:bottom w:val="nil"/>
              <w:right w:val="nil"/>
            </w:tcBorders>
            <w:shd w:val="clear" w:color="000000" w:fill="DDEBF7"/>
            <w:noWrap/>
            <w:vAlign w:val="bottom"/>
            <w:hideMark/>
          </w:tcPr>
          <w:p w14:paraId="0842A935"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VVG bendradarbiavimo projektų išlaidos</w:t>
            </w:r>
          </w:p>
        </w:tc>
        <w:tc>
          <w:tcPr>
            <w:tcW w:w="500" w:type="pct"/>
            <w:tcBorders>
              <w:top w:val="nil"/>
              <w:left w:val="single" w:sz="4" w:space="0" w:color="auto"/>
              <w:bottom w:val="single" w:sz="4" w:space="0" w:color="auto"/>
              <w:right w:val="single" w:sz="4" w:space="0" w:color="auto"/>
            </w:tcBorders>
            <w:shd w:val="clear" w:color="000000" w:fill="D9D9D9"/>
            <w:noWrap/>
            <w:vAlign w:val="bottom"/>
            <w:hideMark/>
          </w:tcPr>
          <w:p w14:paraId="0061FC06"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100,00</w:t>
            </w:r>
          </w:p>
        </w:tc>
        <w:tc>
          <w:tcPr>
            <w:tcW w:w="404" w:type="pct"/>
            <w:tcBorders>
              <w:top w:val="nil"/>
              <w:left w:val="nil"/>
              <w:bottom w:val="single" w:sz="4" w:space="0" w:color="auto"/>
              <w:right w:val="single" w:sz="4" w:space="0" w:color="auto"/>
            </w:tcBorders>
            <w:shd w:val="clear" w:color="auto" w:fill="auto"/>
            <w:noWrap/>
            <w:vAlign w:val="bottom"/>
            <w:hideMark/>
          </w:tcPr>
          <w:p w14:paraId="4A0E1446"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404" w:type="pct"/>
            <w:tcBorders>
              <w:top w:val="nil"/>
              <w:left w:val="nil"/>
              <w:bottom w:val="single" w:sz="4" w:space="0" w:color="auto"/>
              <w:right w:val="single" w:sz="4" w:space="0" w:color="auto"/>
            </w:tcBorders>
            <w:shd w:val="clear" w:color="auto" w:fill="auto"/>
            <w:noWrap/>
            <w:vAlign w:val="bottom"/>
            <w:hideMark/>
          </w:tcPr>
          <w:p w14:paraId="192C8DB6"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404" w:type="pct"/>
            <w:tcBorders>
              <w:top w:val="nil"/>
              <w:left w:val="nil"/>
              <w:bottom w:val="single" w:sz="4" w:space="0" w:color="auto"/>
              <w:right w:val="single" w:sz="4" w:space="0" w:color="auto"/>
            </w:tcBorders>
            <w:shd w:val="clear" w:color="auto" w:fill="auto"/>
            <w:noWrap/>
            <w:vAlign w:val="bottom"/>
            <w:hideMark/>
          </w:tcPr>
          <w:p w14:paraId="5D453D88"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100,00</w:t>
            </w:r>
          </w:p>
        </w:tc>
        <w:tc>
          <w:tcPr>
            <w:tcW w:w="404" w:type="pct"/>
            <w:tcBorders>
              <w:top w:val="nil"/>
              <w:left w:val="nil"/>
              <w:bottom w:val="single" w:sz="4" w:space="0" w:color="auto"/>
              <w:right w:val="single" w:sz="4" w:space="0" w:color="auto"/>
            </w:tcBorders>
            <w:shd w:val="clear" w:color="auto" w:fill="auto"/>
            <w:noWrap/>
            <w:vAlign w:val="bottom"/>
            <w:hideMark/>
          </w:tcPr>
          <w:p w14:paraId="44567002"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404" w:type="pct"/>
            <w:tcBorders>
              <w:top w:val="nil"/>
              <w:left w:val="nil"/>
              <w:bottom w:val="single" w:sz="4" w:space="0" w:color="auto"/>
              <w:right w:val="single" w:sz="4" w:space="0" w:color="auto"/>
            </w:tcBorders>
            <w:shd w:val="clear" w:color="auto" w:fill="auto"/>
            <w:noWrap/>
            <w:vAlign w:val="bottom"/>
            <w:hideMark/>
          </w:tcPr>
          <w:p w14:paraId="4313E241"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404" w:type="pct"/>
            <w:tcBorders>
              <w:top w:val="nil"/>
              <w:left w:val="nil"/>
              <w:bottom w:val="single" w:sz="4" w:space="0" w:color="auto"/>
              <w:right w:val="single" w:sz="8" w:space="0" w:color="auto"/>
            </w:tcBorders>
            <w:shd w:val="clear" w:color="auto" w:fill="auto"/>
            <w:noWrap/>
            <w:vAlign w:val="bottom"/>
            <w:hideMark/>
          </w:tcPr>
          <w:p w14:paraId="6CDBB62C"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r>
      <w:tr w:rsidR="008123B1" w:rsidRPr="008123B1" w14:paraId="130FFCC1" w14:textId="77777777" w:rsidTr="008123B1">
        <w:trPr>
          <w:trHeight w:val="315"/>
        </w:trPr>
        <w:tc>
          <w:tcPr>
            <w:tcW w:w="2078" w:type="pct"/>
            <w:tcBorders>
              <w:top w:val="single" w:sz="4" w:space="0" w:color="auto"/>
              <w:left w:val="single" w:sz="8" w:space="0" w:color="auto"/>
              <w:bottom w:val="single" w:sz="8" w:space="0" w:color="auto"/>
              <w:right w:val="nil"/>
            </w:tcBorders>
            <w:shd w:val="clear" w:color="000000" w:fill="DDEBF7"/>
            <w:noWrap/>
            <w:vAlign w:val="bottom"/>
            <w:hideMark/>
          </w:tcPr>
          <w:p w14:paraId="4D359423" w14:textId="77777777" w:rsidR="008123B1" w:rsidRPr="008123B1" w:rsidRDefault="008123B1" w:rsidP="008123B1">
            <w:pPr>
              <w:jc w:val="lef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Iš viso</w:t>
            </w:r>
          </w:p>
        </w:tc>
        <w:tc>
          <w:tcPr>
            <w:tcW w:w="500" w:type="pct"/>
            <w:tcBorders>
              <w:top w:val="nil"/>
              <w:left w:val="single" w:sz="4" w:space="0" w:color="auto"/>
              <w:bottom w:val="single" w:sz="8" w:space="0" w:color="auto"/>
              <w:right w:val="single" w:sz="4" w:space="0" w:color="auto"/>
            </w:tcBorders>
            <w:shd w:val="clear" w:color="000000" w:fill="D9D9D9"/>
            <w:noWrap/>
            <w:vAlign w:val="bottom"/>
            <w:hideMark/>
          </w:tcPr>
          <w:p w14:paraId="1B80EF83" w14:textId="77777777" w:rsidR="008123B1" w:rsidRPr="008123B1" w:rsidRDefault="008123B1" w:rsidP="008123B1">
            <w:pPr>
              <w:jc w:val="righ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100,00</w:t>
            </w:r>
          </w:p>
        </w:tc>
        <w:tc>
          <w:tcPr>
            <w:tcW w:w="404" w:type="pct"/>
            <w:tcBorders>
              <w:top w:val="nil"/>
              <w:left w:val="nil"/>
              <w:bottom w:val="single" w:sz="8" w:space="0" w:color="auto"/>
              <w:right w:val="single" w:sz="4" w:space="0" w:color="auto"/>
            </w:tcBorders>
            <w:shd w:val="clear" w:color="000000" w:fill="D9D9D9"/>
            <w:noWrap/>
            <w:vAlign w:val="bottom"/>
            <w:hideMark/>
          </w:tcPr>
          <w:p w14:paraId="3C71448A" w14:textId="77777777" w:rsidR="008123B1" w:rsidRPr="008123B1" w:rsidRDefault="008123B1" w:rsidP="008123B1">
            <w:pPr>
              <w:jc w:val="righ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7,61</w:t>
            </w:r>
          </w:p>
        </w:tc>
        <w:tc>
          <w:tcPr>
            <w:tcW w:w="404" w:type="pct"/>
            <w:tcBorders>
              <w:top w:val="nil"/>
              <w:left w:val="nil"/>
              <w:bottom w:val="single" w:sz="8" w:space="0" w:color="auto"/>
              <w:right w:val="single" w:sz="4" w:space="0" w:color="auto"/>
            </w:tcBorders>
            <w:shd w:val="clear" w:color="000000" w:fill="D9D9D9"/>
            <w:noWrap/>
            <w:vAlign w:val="bottom"/>
            <w:hideMark/>
          </w:tcPr>
          <w:p w14:paraId="605F34B4" w14:textId="77777777" w:rsidR="008123B1" w:rsidRPr="008123B1" w:rsidRDefault="008123B1" w:rsidP="008123B1">
            <w:pPr>
              <w:jc w:val="righ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31,80</w:t>
            </w:r>
          </w:p>
        </w:tc>
        <w:tc>
          <w:tcPr>
            <w:tcW w:w="404" w:type="pct"/>
            <w:tcBorders>
              <w:top w:val="nil"/>
              <w:left w:val="nil"/>
              <w:bottom w:val="single" w:sz="8" w:space="0" w:color="auto"/>
              <w:right w:val="single" w:sz="4" w:space="0" w:color="auto"/>
            </w:tcBorders>
            <w:shd w:val="clear" w:color="000000" w:fill="D9D9D9"/>
            <w:noWrap/>
            <w:vAlign w:val="bottom"/>
            <w:hideMark/>
          </w:tcPr>
          <w:p w14:paraId="3F75BDAD" w14:textId="77777777" w:rsidR="008123B1" w:rsidRPr="008123B1" w:rsidRDefault="008123B1" w:rsidP="008123B1">
            <w:pPr>
              <w:jc w:val="righ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28,97</w:t>
            </w:r>
          </w:p>
        </w:tc>
        <w:tc>
          <w:tcPr>
            <w:tcW w:w="404" w:type="pct"/>
            <w:tcBorders>
              <w:top w:val="nil"/>
              <w:left w:val="nil"/>
              <w:bottom w:val="single" w:sz="8" w:space="0" w:color="auto"/>
              <w:right w:val="single" w:sz="4" w:space="0" w:color="auto"/>
            </w:tcBorders>
            <w:shd w:val="clear" w:color="000000" w:fill="D9D9D9"/>
            <w:noWrap/>
            <w:vAlign w:val="bottom"/>
            <w:hideMark/>
          </w:tcPr>
          <w:p w14:paraId="22FA58FC" w14:textId="77777777" w:rsidR="008123B1" w:rsidRPr="008123B1" w:rsidRDefault="008123B1" w:rsidP="008123B1">
            <w:pPr>
              <w:jc w:val="righ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29,29</w:t>
            </w:r>
          </w:p>
        </w:tc>
        <w:tc>
          <w:tcPr>
            <w:tcW w:w="404" w:type="pct"/>
            <w:tcBorders>
              <w:top w:val="nil"/>
              <w:left w:val="nil"/>
              <w:bottom w:val="single" w:sz="8" w:space="0" w:color="auto"/>
              <w:right w:val="single" w:sz="4" w:space="0" w:color="auto"/>
            </w:tcBorders>
            <w:shd w:val="clear" w:color="000000" w:fill="D9D9D9"/>
            <w:noWrap/>
            <w:vAlign w:val="bottom"/>
            <w:hideMark/>
          </w:tcPr>
          <w:p w14:paraId="79348BCB" w14:textId="77777777" w:rsidR="008123B1" w:rsidRPr="008123B1" w:rsidRDefault="008123B1" w:rsidP="008123B1">
            <w:pPr>
              <w:jc w:val="righ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2,33</w:t>
            </w:r>
          </w:p>
        </w:tc>
        <w:tc>
          <w:tcPr>
            <w:tcW w:w="404" w:type="pct"/>
            <w:tcBorders>
              <w:top w:val="nil"/>
              <w:left w:val="nil"/>
              <w:bottom w:val="single" w:sz="8" w:space="0" w:color="auto"/>
              <w:right w:val="single" w:sz="8" w:space="0" w:color="auto"/>
            </w:tcBorders>
            <w:shd w:val="clear" w:color="000000" w:fill="D9D9D9"/>
            <w:noWrap/>
            <w:vAlign w:val="bottom"/>
            <w:hideMark/>
          </w:tcPr>
          <w:p w14:paraId="6FE3D930" w14:textId="77777777" w:rsidR="008123B1" w:rsidRPr="008123B1" w:rsidRDefault="008123B1" w:rsidP="008123B1">
            <w:pPr>
              <w:jc w:val="righ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0,00</w:t>
            </w:r>
          </w:p>
        </w:tc>
      </w:tr>
    </w:tbl>
    <w:p w14:paraId="011F5828" w14:textId="341C8C13" w:rsidR="003200BD" w:rsidRPr="00C8590F" w:rsidRDefault="003200BD"/>
    <w:p w14:paraId="6C1EAD80" w14:textId="77777777" w:rsidR="009C4781" w:rsidRPr="00C8590F" w:rsidRDefault="009C4781"/>
    <w:p w14:paraId="613F7BE2" w14:textId="77777777" w:rsidR="009C4781" w:rsidRPr="00C8590F" w:rsidRDefault="009C4781" w:rsidP="00BD5766">
      <w:pPr>
        <w:sectPr w:rsidR="009C4781" w:rsidRPr="00C8590F" w:rsidSect="002F4F56">
          <w:pgSz w:w="16838" w:h="11906" w:orient="landscape"/>
          <w:pgMar w:top="1134" w:right="1134" w:bottom="1134" w:left="1134" w:header="567" w:footer="567" w:gutter="0"/>
          <w:cols w:space="1296"/>
          <w:formProt w:val="0"/>
          <w:titlePg/>
          <w:docGrid w:linePitch="360"/>
        </w:sectPr>
      </w:pPr>
    </w:p>
    <w:p w14:paraId="67ACB263" w14:textId="549D660F" w:rsidR="00BC6A60" w:rsidRPr="00C8590F" w:rsidRDefault="003D5718" w:rsidP="00BF56BF">
      <w:pPr>
        <w:pStyle w:val="Heading2"/>
        <w:numPr>
          <w:ilvl w:val="0"/>
          <w:numId w:val="1"/>
        </w:numPr>
      </w:pPr>
      <w:bookmarkStart w:id="45" w:name="_Toc119662896"/>
      <w:r w:rsidRPr="00C8590F">
        <w:lastRenderedPageBreak/>
        <w:t xml:space="preserve">ES ir nacionalinių </w:t>
      </w:r>
      <w:r w:rsidR="00BC6A60" w:rsidRPr="00C8590F">
        <w:t xml:space="preserve">horizontaliųjų </w:t>
      </w:r>
      <w:r w:rsidRPr="00C8590F">
        <w:t xml:space="preserve">principų ir </w:t>
      </w:r>
      <w:r w:rsidR="00BC6A60" w:rsidRPr="00C8590F">
        <w:t>prioritetų įgyvendinimas</w:t>
      </w:r>
      <w:bookmarkEnd w:id="45"/>
    </w:p>
    <w:p w14:paraId="65595C06" w14:textId="2D90ADEB" w:rsidR="009F66C8" w:rsidRPr="00C8590F" w:rsidRDefault="00C440BF" w:rsidP="005F3964">
      <w:pPr>
        <w:rPr>
          <w:highlight w:val="yellow"/>
        </w:rPr>
      </w:pPr>
      <w:r w:rsidRPr="00C8590F">
        <w:rPr>
          <w:highlight w:val="yellow"/>
        </w:rPr>
        <w:t xml:space="preserve">VPS priemonių indėlis į ES ir nacionalinių horizontaliųjų principų ir prioritetų įgyvendinimą aprašytas VPS priemonių aprašymo </w:t>
      </w:r>
      <w:r w:rsidR="00642181" w:rsidRPr="00C8590F">
        <w:rPr>
          <w:highlight w:val="yellow"/>
        </w:rPr>
        <w:t>D dalyje</w:t>
      </w:r>
      <w:r w:rsidR="009F66C8" w:rsidRPr="00C8590F">
        <w:rPr>
          <w:highlight w:val="yellow"/>
        </w:rPr>
        <w:t xml:space="preserve"> (VPS 9 dalis)</w:t>
      </w:r>
      <w:r w:rsidR="004A6564" w:rsidRPr="00C8590F">
        <w:rPr>
          <w:highlight w:val="yellow"/>
        </w:rPr>
        <w:t xml:space="preserve">. </w:t>
      </w:r>
      <w:r w:rsidR="009F66C8" w:rsidRPr="00C8590F">
        <w:rPr>
          <w:highlight w:val="yellow"/>
        </w:rPr>
        <w:t>D</w:t>
      </w:r>
      <w:r w:rsidR="004A6564" w:rsidRPr="00C8590F">
        <w:rPr>
          <w:highlight w:val="yellow"/>
        </w:rPr>
        <w:t>uomenys apie VPS priemonių, prisidedančių prie konkrečių horizontaliųjų principų, skaičių</w:t>
      </w:r>
      <w:r w:rsidR="009F66C8" w:rsidRPr="00C8590F">
        <w:rPr>
          <w:highlight w:val="yellow"/>
        </w:rPr>
        <w:t xml:space="preserve"> apibendrinti lentelėje.</w:t>
      </w:r>
    </w:p>
    <w:p w14:paraId="5CA24E62" w14:textId="688EB20E" w:rsidR="00BC6A60" w:rsidRPr="00C8590F" w:rsidRDefault="00BC6A60" w:rsidP="00BF56BF">
      <w:pPr>
        <w:pStyle w:val="Heading3"/>
        <w:numPr>
          <w:ilvl w:val="1"/>
          <w:numId w:val="1"/>
        </w:numPr>
      </w:pPr>
      <w:bookmarkStart w:id="46" w:name="_Toc119662897"/>
      <w:r w:rsidRPr="00C8590F">
        <w:t>Subregioninės vietovės principas</w:t>
      </w:r>
      <w:bookmarkEnd w:id="46"/>
    </w:p>
    <w:p w14:paraId="49632EDF" w14:textId="4424E6F3" w:rsidR="00BC6A60" w:rsidRDefault="00BC6A60" w:rsidP="00BD5766">
      <w:pPr>
        <w:rPr>
          <w:b/>
          <w:bCs/>
        </w:rPr>
      </w:pPr>
      <w:r w:rsidRPr="00C8590F">
        <w:rPr>
          <w:b/>
          <w:bCs/>
        </w:rPr>
        <w:t>Principo laikymasis rengiant VPS</w:t>
      </w:r>
      <w:r w:rsidR="009E6630" w:rsidRPr="00C8590F">
        <w:rPr>
          <w:b/>
          <w:bCs/>
        </w:rPr>
        <w:t>:</w:t>
      </w:r>
    </w:p>
    <w:p w14:paraId="56BCE11A" w14:textId="2DFB01F1" w:rsidR="00D715BD" w:rsidRDefault="00D715BD" w:rsidP="00D715BD">
      <w:pPr>
        <w:ind w:firstLine="851"/>
        <w:rPr>
          <w:rStyle w:val="markedcontent"/>
        </w:rPr>
      </w:pPr>
      <w:r>
        <w:rPr>
          <w:rStyle w:val="markedcontent"/>
        </w:rPr>
        <w:t>I</w:t>
      </w:r>
      <w:r w:rsidRPr="00D715BD">
        <w:rPr>
          <w:rStyle w:val="markedcontent"/>
        </w:rPr>
        <w:t xml:space="preserve">ntegruotas vietovės augimas užtikrina įvairiapusę ekonomikos </w:t>
      </w:r>
      <w:r>
        <w:rPr>
          <w:rStyle w:val="markedcontent"/>
        </w:rPr>
        <w:t>plėtrą</w:t>
      </w:r>
      <w:r w:rsidRPr="00D715BD">
        <w:rPr>
          <w:rStyle w:val="markedcontent"/>
        </w:rPr>
        <w:t>, stiprina</w:t>
      </w:r>
      <w:r>
        <w:rPr>
          <w:rStyle w:val="markedcontent"/>
        </w:rPr>
        <w:t xml:space="preserve"> </w:t>
      </w:r>
      <w:r w:rsidRPr="00D715BD">
        <w:rPr>
          <w:rStyle w:val="markedcontent"/>
        </w:rPr>
        <w:t>socialinę ir teritorinę sanglaudą. Integruotos teritorinės investicijos – tai investicijos pagal daugiau nei vieną</w:t>
      </w:r>
      <w:r>
        <w:rPr>
          <w:rStyle w:val="markedcontent"/>
        </w:rPr>
        <w:t xml:space="preserve"> </w:t>
      </w:r>
      <w:r w:rsidRPr="00D715BD">
        <w:rPr>
          <w:rStyle w:val="markedcontent"/>
        </w:rPr>
        <w:t>prioritetinę kryptį vienoje ar keliose veiksmų programose. Jos tikslas yra užtikrinti tolygią</w:t>
      </w:r>
      <w:r>
        <w:rPr>
          <w:rStyle w:val="markedcontent"/>
        </w:rPr>
        <w:t xml:space="preserve"> </w:t>
      </w:r>
      <w:r w:rsidRPr="00D715BD">
        <w:rPr>
          <w:rStyle w:val="markedcontent"/>
        </w:rPr>
        <w:t>ir subalansuotą visų rajono kaimiškųjų seniūnijų raidą. VVG teritorija apima didžiąją</w:t>
      </w:r>
      <w:r>
        <w:rPr>
          <w:rStyle w:val="markedcontent"/>
        </w:rPr>
        <w:t xml:space="preserve"> </w:t>
      </w:r>
      <w:r w:rsidRPr="00D715BD">
        <w:rPr>
          <w:rStyle w:val="markedcontent"/>
        </w:rPr>
        <w:t>savivaldybės teritorijos dalį, todėl ji nuosekliai įsijungia į integruotos plėtros</w:t>
      </w:r>
      <w:r>
        <w:rPr>
          <w:rStyle w:val="markedcontent"/>
        </w:rPr>
        <w:t xml:space="preserve"> </w:t>
      </w:r>
      <w:r w:rsidRPr="00D715BD">
        <w:rPr>
          <w:rStyle w:val="markedcontent"/>
        </w:rPr>
        <w:t>įgyvendinimo procesą.</w:t>
      </w:r>
    </w:p>
    <w:p w14:paraId="118645B5" w14:textId="61CA5334" w:rsidR="00D30C48" w:rsidRDefault="00D30C48" w:rsidP="00D715BD">
      <w:pPr>
        <w:ind w:firstLine="851"/>
      </w:pPr>
      <w:r>
        <w:t>S</w:t>
      </w:r>
      <w:r w:rsidRPr="003F2CF7">
        <w:t>iekiant atskleisti rajono kraštovaizdžio, gamtos ir kultūros paveldo bei turizmo sektoriaus, taip pat rajono kaimiškųjų teritorijų socialinės, ekonominės, kultūrinės bei švietimo padėties ypatumus rajono seniūnijų buvo paprašyta pateikti informaciją apie rajono išskirtinius bruožus, identitetą, saugomas teritorijas, kultūros paveldo objektus bei socialinę, ekonominę, kultūros ir švietimo situaciją</w:t>
      </w:r>
      <w:r>
        <w:t>, tai padėjo rengiant VPS geriau atlikti VVG teritorijos situacijos ir poreikių analizę, nes dažnu atveju duomenis iš seniūnijų yra tikslesni, nei randami oficialios statistikos portaluose.</w:t>
      </w:r>
    </w:p>
    <w:p w14:paraId="29E6DE17" w14:textId="4160B4EB" w:rsidR="00D30C48" w:rsidRDefault="00D30C48" w:rsidP="00D715BD">
      <w:pPr>
        <w:ind w:firstLine="851"/>
        <w:rPr>
          <w:rStyle w:val="markedcontent"/>
        </w:rPr>
      </w:pPr>
      <w:r>
        <w:rPr>
          <w:rStyle w:val="markedcontent"/>
        </w:rPr>
        <w:t>Rajono</w:t>
      </w:r>
      <w:r w:rsidRPr="00D30C48">
        <w:rPr>
          <w:rStyle w:val="markedcontent"/>
        </w:rPr>
        <w:t xml:space="preserve"> gyventojai dažnai pasigenda vietos veikėjų</w:t>
      </w:r>
      <w:r>
        <w:rPr>
          <w:rStyle w:val="markedcontent"/>
        </w:rPr>
        <w:t xml:space="preserve"> </w:t>
      </w:r>
      <w:r w:rsidRPr="00D30C48">
        <w:rPr>
          <w:rStyle w:val="markedcontent"/>
        </w:rPr>
        <w:t>tarpusavio dialogo ir sistemingo</w:t>
      </w:r>
      <w:r>
        <w:rPr>
          <w:rStyle w:val="markedcontent"/>
        </w:rPr>
        <w:t xml:space="preserve"> </w:t>
      </w:r>
      <w:r w:rsidRPr="00D30C48">
        <w:rPr>
          <w:rStyle w:val="markedcontent"/>
        </w:rPr>
        <w:t>nuoseklaus planavimo. Dėl to rengiant VPS buvo laikomasi integruoto požiūrio principo</w:t>
      </w:r>
      <w:r>
        <w:rPr>
          <w:rStyle w:val="markedcontent"/>
        </w:rPr>
        <w:t xml:space="preserve"> </w:t>
      </w:r>
      <w:r w:rsidRPr="00D30C48">
        <w:rPr>
          <w:rStyle w:val="markedcontent"/>
        </w:rPr>
        <w:t>ir mokymų, susitikimų su gyventojais</w:t>
      </w:r>
      <w:r>
        <w:rPr>
          <w:rStyle w:val="markedcontent"/>
        </w:rPr>
        <w:t xml:space="preserve"> </w:t>
      </w:r>
      <w:r w:rsidRPr="00D30C48">
        <w:rPr>
          <w:rStyle w:val="markedcontent"/>
        </w:rPr>
        <w:t>metu buvo siekiama įtraukti</w:t>
      </w:r>
      <w:r>
        <w:rPr>
          <w:rStyle w:val="markedcontent"/>
        </w:rPr>
        <w:t xml:space="preserve"> </w:t>
      </w:r>
      <w:r w:rsidRPr="00D30C48">
        <w:rPr>
          <w:rStyle w:val="markedcontent"/>
        </w:rPr>
        <w:t>pagrindinius veikėjus iš skirtingų sektorių į kaimo vietovių situacijos analizavimą, poreikių indentifikavimą ir plėtros galimybių suvokimą. Taip</w:t>
      </w:r>
      <w:r>
        <w:rPr>
          <w:rStyle w:val="markedcontent"/>
        </w:rPr>
        <w:t xml:space="preserve"> </w:t>
      </w:r>
      <w:r w:rsidRPr="00D30C48">
        <w:rPr>
          <w:rStyle w:val="markedcontent"/>
        </w:rPr>
        <w:t xml:space="preserve">buvo siekiama daugiau dėmesio </w:t>
      </w:r>
      <w:r>
        <w:rPr>
          <w:rStyle w:val="markedcontent"/>
        </w:rPr>
        <w:t>skirti</w:t>
      </w:r>
      <w:r w:rsidRPr="00D30C48">
        <w:rPr>
          <w:rStyle w:val="markedcontent"/>
        </w:rPr>
        <w:t xml:space="preserve"> tiems dalykams, kurių VVG teritorijos gyventojai iš tiesų nori ir gali pakeisti</w:t>
      </w:r>
      <w:r>
        <w:rPr>
          <w:rStyle w:val="markedcontent"/>
        </w:rPr>
        <w:t xml:space="preserve"> </w:t>
      </w:r>
      <w:r w:rsidRPr="00D30C48">
        <w:rPr>
          <w:rStyle w:val="markedcontent"/>
        </w:rPr>
        <w:t>vietos lygmeniu</w:t>
      </w:r>
      <w:r>
        <w:rPr>
          <w:rStyle w:val="markedcontent"/>
        </w:rPr>
        <w:t>.</w:t>
      </w:r>
    </w:p>
    <w:p w14:paraId="36096194" w14:textId="3319FFCA" w:rsidR="004673B9" w:rsidRDefault="004673B9" w:rsidP="00D715BD">
      <w:pPr>
        <w:ind w:firstLine="851"/>
        <w:rPr>
          <w:rStyle w:val="markedcontent"/>
        </w:rPr>
      </w:pPr>
      <w:r w:rsidRPr="004673B9">
        <w:rPr>
          <w:rStyle w:val="markedcontent"/>
        </w:rPr>
        <w:t>Rengiant VPS buvo derinami</w:t>
      </w:r>
      <w:r>
        <w:rPr>
          <w:rStyle w:val="markedcontent"/>
        </w:rPr>
        <w:t xml:space="preserve"> </w:t>
      </w:r>
      <w:r w:rsidRPr="004673B9">
        <w:rPr>
          <w:rStyle w:val="markedcontent"/>
        </w:rPr>
        <w:t>visų sektorių poreikiai ir interesai, todėl strategijoje numatytas platus įgyvendinamų</w:t>
      </w:r>
      <w:r>
        <w:rPr>
          <w:rStyle w:val="markedcontent"/>
        </w:rPr>
        <w:t xml:space="preserve"> </w:t>
      </w:r>
      <w:r w:rsidRPr="004673B9">
        <w:rPr>
          <w:rStyle w:val="markedcontent"/>
        </w:rPr>
        <w:t xml:space="preserve">priemonių ratas, t. y. įtraukti įvairių sektorių </w:t>
      </w:r>
      <w:r>
        <w:rPr>
          <w:rStyle w:val="markedcontent"/>
        </w:rPr>
        <w:t>poreikius tenkinančios priemonės, kurios padės spręsti rajono problemas, bei išnaudoti turimą potencialią.</w:t>
      </w:r>
    </w:p>
    <w:p w14:paraId="0776AF6B" w14:textId="1B83FB2B" w:rsidR="00024263" w:rsidRDefault="00024263" w:rsidP="00D715BD">
      <w:pPr>
        <w:ind w:firstLine="851"/>
        <w:rPr>
          <w:rStyle w:val="markedcontent"/>
        </w:rPr>
      </w:pPr>
      <w:r>
        <w:rPr>
          <w:rStyle w:val="markedcontent"/>
        </w:rPr>
        <w:t>VVG teritorijos vietos bendruomenės yra susitelkusios ir pasiruošusios įgyvendinti įvairius vietos proj</w:t>
      </w:r>
      <w:r w:rsidR="00290145">
        <w:rPr>
          <w:rStyle w:val="markedcontent"/>
        </w:rPr>
        <w:t>e</w:t>
      </w:r>
      <w:r>
        <w:rPr>
          <w:rStyle w:val="markedcontent"/>
        </w:rPr>
        <w:t>ktus naujame periode, taip spręsdamos vietos problemas ir išpildydamos išsikeltus vietos gyventojų lūkesčius.</w:t>
      </w:r>
    </w:p>
    <w:p w14:paraId="4EE65DAF" w14:textId="2A0055C8" w:rsidR="00024263" w:rsidRPr="004673B9" w:rsidRDefault="00024263" w:rsidP="00D715BD">
      <w:pPr>
        <w:ind w:firstLine="851"/>
        <w:rPr>
          <w:b/>
          <w:bCs/>
        </w:rPr>
      </w:pPr>
      <w:r w:rsidRPr="003F2CF7">
        <w:t xml:space="preserve">Šia vietos plėtros strategija siekiama, kad </w:t>
      </w:r>
      <w:r w:rsidR="00B1662D">
        <w:t>planuojami vietos prisidėtų prie</w:t>
      </w:r>
      <w:r w:rsidRPr="003F2CF7">
        <w:t xml:space="preserve"> atskirų socialinio, ekonominio ir aplinkosauginio sektorių identifikuotų problemų </w:t>
      </w:r>
      <w:r w:rsidR="00B1662D">
        <w:t>sprendimo</w:t>
      </w:r>
      <w:r w:rsidRPr="003F2CF7">
        <w:t>, projektų veiklos papildytų viena kita, o sukurta infrastruktūra</w:t>
      </w:r>
      <w:r w:rsidR="00B1662D">
        <w:t xml:space="preserve"> ir paslaugos</w:t>
      </w:r>
      <w:r w:rsidRPr="003F2CF7">
        <w:t xml:space="preserve"> leistų plėsti ir vykdyti veiklas, kurios padės spręsti tam tikros vietovės</w:t>
      </w:r>
      <w:r w:rsidR="00B1662D">
        <w:t xml:space="preserve"> socialines ir</w:t>
      </w:r>
      <w:r w:rsidRPr="003F2CF7">
        <w:t xml:space="preserve"> ekonomines problemas</w:t>
      </w:r>
      <w:r w:rsidR="00B1662D">
        <w:t>.</w:t>
      </w:r>
    </w:p>
    <w:p w14:paraId="4661DED1" w14:textId="3B2ADA6B" w:rsidR="00BC6A60" w:rsidRPr="00B1662D" w:rsidRDefault="00BC6A60" w:rsidP="00414FB1"/>
    <w:p w14:paraId="30186992" w14:textId="51204CC0" w:rsidR="00BC6A60" w:rsidRDefault="00BC6A60" w:rsidP="00BD5766">
      <w:pPr>
        <w:rPr>
          <w:b/>
          <w:bCs/>
        </w:rPr>
      </w:pPr>
      <w:r w:rsidRPr="00C8590F">
        <w:rPr>
          <w:b/>
          <w:bCs/>
        </w:rPr>
        <w:t>Principo laikymasis įgyvendinant VPS</w:t>
      </w:r>
      <w:r w:rsidR="009E6630" w:rsidRPr="00C8590F">
        <w:rPr>
          <w:b/>
          <w:bCs/>
        </w:rPr>
        <w:t>:</w:t>
      </w:r>
    </w:p>
    <w:p w14:paraId="191F7A2B" w14:textId="096B3707" w:rsidR="00FD1E5B" w:rsidRPr="00C8590F" w:rsidRDefault="00FD1E5B" w:rsidP="00BC19C5">
      <w:pPr>
        <w:ind w:firstLine="851"/>
        <w:rPr>
          <w:b/>
          <w:bCs/>
        </w:rPr>
      </w:pPr>
      <w:r w:rsidRPr="00FD1E5B">
        <w:rPr>
          <w:rStyle w:val="markedcontent"/>
        </w:rPr>
        <w:t xml:space="preserve">VVG vykdoma ir planuojama vykdyti veikla </w:t>
      </w:r>
      <w:r>
        <w:rPr>
          <w:rStyle w:val="markedcontent"/>
        </w:rPr>
        <w:t>šiuo</w:t>
      </w:r>
      <w:r w:rsidRPr="00FD1E5B">
        <w:rPr>
          <w:rStyle w:val="markedcontent"/>
        </w:rPr>
        <w:t xml:space="preserve"> požiūriu yra siekis</w:t>
      </w:r>
      <w:r>
        <w:rPr>
          <w:rStyle w:val="markedcontent"/>
        </w:rPr>
        <w:t xml:space="preserve"> </w:t>
      </w:r>
      <w:r w:rsidRPr="00FD1E5B">
        <w:rPr>
          <w:rStyle w:val="markedcontent"/>
        </w:rPr>
        <w:t>sustiprinti teritorijos konkurencingumą, užtikrinti vietos aplinkosauginę, ekonominę,</w:t>
      </w:r>
      <w:r>
        <w:rPr>
          <w:rStyle w:val="markedcontent"/>
        </w:rPr>
        <w:t xml:space="preserve"> </w:t>
      </w:r>
      <w:r w:rsidRPr="00FD1E5B">
        <w:rPr>
          <w:rStyle w:val="markedcontent"/>
        </w:rPr>
        <w:t xml:space="preserve">socialinę tvarią plėtrą. Parengta VPS yra integruota ir siekia integruotos kaimo </w:t>
      </w:r>
      <w:r>
        <w:rPr>
          <w:rStyle w:val="markedcontent"/>
        </w:rPr>
        <w:t>plėtros</w:t>
      </w:r>
      <w:r w:rsidRPr="00FD1E5B">
        <w:rPr>
          <w:rStyle w:val="markedcontent"/>
        </w:rPr>
        <w:t>, joje</w:t>
      </w:r>
      <w:r>
        <w:rPr>
          <w:rStyle w:val="markedcontent"/>
        </w:rPr>
        <w:t xml:space="preserve"> </w:t>
      </w:r>
      <w:r w:rsidRPr="00FD1E5B">
        <w:rPr>
          <w:rStyle w:val="markedcontent"/>
        </w:rPr>
        <w:t>numatyti projektai nėra izoliuoti, o turi sąlyčio su kaimo vietovėmis, kurios siekia</w:t>
      </w:r>
      <w:r>
        <w:rPr>
          <w:rStyle w:val="markedcontent"/>
        </w:rPr>
        <w:t xml:space="preserve"> </w:t>
      </w:r>
      <w:r w:rsidRPr="00FD1E5B">
        <w:rPr>
          <w:rStyle w:val="markedcontent"/>
        </w:rPr>
        <w:t xml:space="preserve">integruotai eiti pirmyn. </w:t>
      </w:r>
      <w:r>
        <w:rPr>
          <w:rStyle w:val="markedcontent"/>
        </w:rPr>
        <w:t xml:space="preserve">Dalis </w:t>
      </w:r>
      <w:r w:rsidRPr="00FD1E5B">
        <w:rPr>
          <w:rStyle w:val="markedcontent"/>
        </w:rPr>
        <w:t>strategijos paramos lėšų dalis yra skirta smulkiems, vidutiniams ir socialiniams verslams kaime vystyti</w:t>
      </w:r>
      <w:r>
        <w:rPr>
          <w:rStyle w:val="markedcontent"/>
        </w:rPr>
        <w:t>, bendruomenių verslumo iniciatyvoms skatinti</w:t>
      </w:r>
      <w:r w:rsidRPr="00FD1E5B">
        <w:rPr>
          <w:rStyle w:val="markedcontent"/>
        </w:rPr>
        <w:t>. Naujuoju finansinės paramos laikotarpiu yra svarbus</w:t>
      </w:r>
      <w:r>
        <w:rPr>
          <w:rStyle w:val="markedcontent"/>
        </w:rPr>
        <w:t xml:space="preserve"> </w:t>
      </w:r>
      <w:r w:rsidRPr="00FD1E5B">
        <w:rPr>
          <w:rStyle w:val="markedcontent"/>
        </w:rPr>
        <w:t>pridėtinės vertės kūrimas – smulkaus ir vidutinio verslo kaime skatinimas, darbo vietų</w:t>
      </w:r>
      <w:r>
        <w:rPr>
          <w:rStyle w:val="markedcontent"/>
        </w:rPr>
        <w:t xml:space="preserve"> </w:t>
      </w:r>
      <w:r w:rsidRPr="00FD1E5B">
        <w:rPr>
          <w:rStyle w:val="markedcontent"/>
        </w:rPr>
        <w:t>kūrimas, socialiniai verslai, kurie prisidėtų prie ekonominių, socialinių, aplinkosauginių</w:t>
      </w:r>
      <w:r>
        <w:rPr>
          <w:rStyle w:val="markedcontent"/>
        </w:rPr>
        <w:t xml:space="preserve"> </w:t>
      </w:r>
      <w:r w:rsidRPr="00FD1E5B">
        <w:rPr>
          <w:rStyle w:val="markedcontent"/>
        </w:rPr>
        <w:t>bei kitų problemų sprendimo</w:t>
      </w:r>
      <w:r>
        <w:rPr>
          <w:rStyle w:val="markedcontent"/>
        </w:rPr>
        <w:t>, didintų socialinę įtrauktį</w:t>
      </w:r>
      <w:r w:rsidRPr="00FD1E5B">
        <w:rPr>
          <w:rStyle w:val="markedcontent"/>
        </w:rPr>
        <w:t xml:space="preserve">. </w:t>
      </w:r>
      <w:r>
        <w:rPr>
          <w:rStyle w:val="markedcontent"/>
        </w:rPr>
        <w:t xml:space="preserve">Įgyvendinant VPS </w:t>
      </w:r>
      <w:r w:rsidRPr="00FD1E5B">
        <w:rPr>
          <w:rStyle w:val="markedcontent"/>
        </w:rPr>
        <w:t>bus siekiama, kad</w:t>
      </w:r>
      <w:r>
        <w:rPr>
          <w:rStyle w:val="markedcontent"/>
        </w:rPr>
        <w:t xml:space="preserve"> </w:t>
      </w:r>
      <w:r w:rsidRPr="00FD1E5B">
        <w:rPr>
          <w:rStyle w:val="markedcontent"/>
        </w:rPr>
        <w:t>VVG, Raseinių rajono savivaldybės, seniūnijų, NVO ir verslo planai projektų</w:t>
      </w:r>
      <w:r>
        <w:rPr>
          <w:rStyle w:val="markedcontent"/>
        </w:rPr>
        <w:t xml:space="preserve"> </w:t>
      </w:r>
      <w:r w:rsidRPr="00FD1E5B">
        <w:rPr>
          <w:rStyle w:val="markedcontent"/>
        </w:rPr>
        <w:t>įgyvendinimo srityje būtų koordinuojami, nuolat bus tariamasi, kaip įgyvendinant</w:t>
      </w:r>
      <w:r>
        <w:rPr>
          <w:rStyle w:val="markedcontent"/>
        </w:rPr>
        <w:t xml:space="preserve"> </w:t>
      </w:r>
      <w:r w:rsidRPr="00FD1E5B">
        <w:rPr>
          <w:rStyle w:val="markedcontent"/>
        </w:rPr>
        <w:t>projektus pasiekti kuo geresnių rezultatų. Palaikant ryšius tarp skirtingų institucijų,</w:t>
      </w:r>
      <w:r>
        <w:rPr>
          <w:rStyle w:val="markedcontent"/>
        </w:rPr>
        <w:t xml:space="preserve"> </w:t>
      </w:r>
      <w:r w:rsidRPr="00FD1E5B">
        <w:rPr>
          <w:rStyle w:val="markedcontent"/>
        </w:rPr>
        <w:t>planuojama, kad sprendimų priėmimai būtų vieši bei žinomi kaimo gyventojams, kad</w:t>
      </w:r>
      <w:r>
        <w:rPr>
          <w:rStyle w:val="markedcontent"/>
        </w:rPr>
        <w:t xml:space="preserve"> </w:t>
      </w:r>
      <w:r w:rsidRPr="00FD1E5B">
        <w:rPr>
          <w:rStyle w:val="markedcontent"/>
        </w:rPr>
        <w:t>vietovėse nesidubliuoti vykdomi projektai, o vienas kitą papildytų.</w:t>
      </w:r>
    </w:p>
    <w:p w14:paraId="0A900A09" w14:textId="152232F0" w:rsidR="00BC6A60" w:rsidRPr="00C8590F" w:rsidRDefault="00BC6A60" w:rsidP="00BF56BF">
      <w:pPr>
        <w:pStyle w:val="Heading3"/>
        <w:numPr>
          <w:ilvl w:val="1"/>
          <w:numId w:val="1"/>
        </w:numPr>
      </w:pPr>
      <w:bookmarkStart w:id="47" w:name="_Toc119662898"/>
      <w:r w:rsidRPr="00C8590F">
        <w:lastRenderedPageBreak/>
        <w:t>„Iš apačios į viršų“ principas</w:t>
      </w:r>
      <w:bookmarkEnd w:id="47"/>
    </w:p>
    <w:p w14:paraId="1C6ED39B" w14:textId="47EFA719" w:rsidR="00BC6A60" w:rsidRDefault="00BC6A60" w:rsidP="00BC6A60">
      <w:pPr>
        <w:rPr>
          <w:b/>
          <w:bCs/>
        </w:rPr>
      </w:pPr>
      <w:r w:rsidRPr="00C8590F">
        <w:rPr>
          <w:b/>
          <w:bCs/>
        </w:rPr>
        <w:t>Principo laikymasis rengiant VPS</w:t>
      </w:r>
      <w:r w:rsidR="009E6630" w:rsidRPr="00C8590F">
        <w:rPr>
          <w:b/>
          <w:bCs/>
        </w:rPr>
        <w:t>:</w:t>
      </w:r>
    </w:p>
    <w:p w14:paraId="31125AF4" w14:textId="77F36FA4" w:rsidR="00286E6A" w:rsidRDefault="00286E6A" w:rsidP="00EA2B45">
      <w:pPr>
        <w:autoSpaceDE w:val="0"/>
        <w:autoSpaceDN w:val="0"/>
        <w:adjustRightInd w:val="0"/>
        <w:ind w:firstLine="851"/>
        <w:rPr>
          <w:color w:val="231F20"/>
        </w:rPr>
      </w:pPr>
      <w:r w:rsidRPr="003F2CF7">
        <w:rPr>
          <w:color w:val="231F20"/>
        </w:rPr>
        <w:t xml:space="preserve">Rengiant vietos plėtros strategiją buvo atliekamos </w:t>
      </w:r>
      <w:r>
        <w:rPr>
          <w:color w:val="231F20"/>
        </w:rPr>
        <w:t>VVG</w:t>
      </w:r>
      <w:r w:rsidRPr="003F2CF7">
        <w:rPr>
          <w:color w:val="231F20"/>
        </w:rPr>
        <w:t xml:space="preserve"> teritorijos </w:t>
      </w:r>
      <w:r w:rsidRPr="00286E6A">
        <w:rPr>
          <w:color w:val="231F20"/>
        </w:rPr>
        <w:t xml:space="preserve">socialinės, ekonominės bei aplinkos situacijos ir </w:t>
      </w:r>
      <w:r w:rsidRPr="00286E6A">
        <w:t>stiprybių, silpnybių, galimybių ir grėsmių (SSGG) analizės</w:t>
      </w:r>
      <w:r w:rsidRPr="003F2CF7">
        <w:rPr>
          <w:color w:val="231F20"/>
        </w:rPr>
        <w:t>, nustatyti teritorijos gyventojų poreikiai ir prioritetai, taip pat parinktos priemonės</w:t>
      </w:r>
      <w:r>
        <w:rPr>
          <w:color w:val="231F20"/>
        </w:rPr>
        <w:t xml:space="preserve">, </w:t>
      </w:r>
      <w:r w:rsidRPr="003F2CF7">
        <w:rPr>
          <w:color w:val="231F20"/>
        </w:rPr>
        <w:t xml:space="preserve">bei suplanuoti įgyvendinimo etapai ir finansiniai ištekliai. Šiam tikslui pasiekti buvo naudojami įvairūs darbo metodai, kurie detaliai aprašyti </w:t>
      </w:r>
      <w:r>
        <w:rPr>
          <w:color w:val="231F20"/>
        </w:rPr>
        <w:t>šios vietos plėtros strategijos</w:t>
      </w:r>
      <w:r w:rsidRPr="003F2CF7">
        <w:rPr>
          <w:color w:val="231F20"/>
        </w:rPr>
        <w:t xml:space="preserve"> </w:t>
      </w:r>
      <w:r>
        <w:rPr>
          <w:color w:val="231F20"/>
        </w:rPr>
        <w:t>1.4. dalyje.</w:t>
      </w:r>
    </w:p>
    <w:p w14:paraId="510ED1A6" w14:textId="17CE3C21" w:rsidR="00EA2B45" w:rsidRDefault="00EA2B45" w:rsidP="00EA2B45">
      <w:pPr>
        <w:autoSpaceDE w:val="0"/>
        <w:autoSpaceDN w:val="0"/>
        <w:adjustRightInd w:val="0"/>
        <w:ind w:firstLine="851"/>
        <w:rPr>
          <w:rStyle w:val="markedcontent"/>
        </w:rPr>
      </w:pPr>
      <w:r>
        <w:t>Buvo organizuojami įvairūs renginiai, susitikimai</w:t>
      </w:r>
      <w:r w:rsidRPr="00971915">
        <w:rPr>
          <w:color w:val="231F20"/>
        </w:rPr>
        <w:t xml:space="preserve">, </w:t>
      </w:r>
      <w:r>
        <w:rPr>
          <w:color w:val="231F20"/>
        </w:rPr>
        <w:t>siekiama įtraukti visas</w:t>
      </w:r>
      <w:r w:rsidRPr="00971915">
        <w:rPr>
          <w:color w:val="231F20"/>
        </w:rPr>
        <w:t xml:space="preserve"> </w:t>
      </w:r>
      <w:r>
        <w:rPr>
          <w:color w:val="231F20"/>
        </w:rPr>
        <w:t>rajono seniūnijas ir jų gyventojus</w:t>
      </w:r>
      <w:r w:rsidR="00C020A1">
        <w:rPr>
          <w:color w:val="231F20"/>
        </w:rPr>
        <w:t>, verslo bei NVO atstovus</w:t>
      </w:r>
      <w:r w:rsidRPr="00971915">
        <w:rPr>
          <w:color w:val="231F20"/>
        </w:rPr>
        <w:t>, kad būtų gauti patikimi, įvairiapusiški ir pačių bendruomenių</w:t>
      </w:r>
      <w:r>
        <w:rPr>
          <w:color w:val="231F20"/>
        </w:rPr>
        <w:t xml:space="preserve"> ir verslo</w:t>
      </w:r>
      <w:r w:rsidRPr="00971915">
        <w:rPr>
          <w:color w:val="231F20"/>
        </w:rPr>
        <w:t xml:space="preserve"> išgryninti </w:t>
      </w:r>
      <w:r>
        <w:rPr>
          <w:color w:val="231F20"/>
        </w:rPr>
        <w:t>poreikiai</w:t>
      </w:r>
      <w:r w:rsidRPr="00971915">
        <w:rPr>
          <w:color w:val="231F20"/>
        </w:rPr>
        <w:t xml:space="preserve"> bei idėjos. Renginių</w:t>
      </w:r>
      <w:r>
        <w:rPr>
          <w:color w:val="231F20"/>
        </w:rPr>
        <w:t>, susitikimų</w:t>
      </w:r>
      <w:r w:rsidRPr="00971915">
        <w:rPr>
          <w:color w:val="231F20"/>
        </w:rPr>
        <w:t xml:space="preserve"> </w:t>
      </w:r>
      <w:r w:rsidRPr="00971915">
        <w:t>metu taip pat buvo informuojama apie naujojo strateginio laikotarpio kryptis ir prioritetus Europos Sąjungos, Nacionaliniu ir vietos lygmenimis.</w:t>
      </w:r>
      <w:r>
        <w:t xml:space="preserve"> </w:t>
      </w:r>
      <w:r w:rsidRPr="00971915">
        <w:t xml:space="preserve">Vietos gyventojai buvo kviečiami aktyviai išsakyti savo lūkesčius, identifikuoti viso rajono ir atstovaujamos teritorijos poreikius bei </w:t>
      </w:r>
      <w:r>
        <w:t>atlikti savo</w:t>
      </w:r>
      <w:r w:rsidRPr="00971915">
        <w:t xml:space="preserve"> krašto </w:t>
      </w:r>
      <w:r>
        <w:t>SSGG.</w:t>
      </w:r>
      <w:r w:rsidR="00C020A1">
        <w:t xml:space="preserve"> Renginiuose dalyvavo ir vietos valdžios atstovai: seniūnai, seniūnaičiai, savivaldybės adminis</w:t>
      </w:r>
      <w:r w:rsidR="00290145">
        <w:t>t</w:t>
      </w:r>
      <w:r w:rsidR="00C020A1">
        <w:t>racijos darbuotojai, kadangi svarbu išgirs</w:t>
      </w:r>
      <w:r w:rsidR="00290145">
        <w:t>t</w:t>
      </w:r>
      <w:r w:rsidR="00C020A1">
        <w:t xml:space="preserve">i ir jų nuomonę, taip pat, kad jie išgirstų ir žmonių poreikius, nes ne visus </w:t>
      </w:r>
      <w:r w:rsidR="00C020A1" w:rsidRPr="007F12BF">
        <w:t>juos įmanoma patenkinti VPS lėšomis.</w:t>
      </w:r>
      <w:r w:rsidR="007F12BF" w:rsidRPr="007F12BF">
        <w:t xml:space="preserve"> </w:t>
      </w:r>
      <w:r w:rsidR="007F12BF" w:rsidRPr="007F12BF">
        <w:rPr>
          <w:rStyle w:val="markedcontent"/>
        </w:rPr>
        <w:t xml:space="preserve">Informacija apie rengiamą VPS buvo skelbiama interneto svetainėse </w:t>
      </w:r>
      <w:hyperlink r:id="rId36" w:history="1">
        <w:r w:rsidR="007F12BF" w:rsidRPr="00D94456">
          <w:rPr>
            <w:rStyle w:val="Hyperlink"/>
          </w:rPr>
          <w:t>www.raseiniuvvg.lt</w:t>
        </w:r>
      </w:hyperlink>
      <w:r w:rsidR="007F12BF" w:rsidRPr="007F12BF">
        <w:rPr>
          <w:rStyle w:val="markedcontent"/>
        </w:rPr>
        <w:t>,</w:t>
      </w:r>
      <w:r w:rsidR="007F12BF">
        <w:rPr>
          <w:rStyle w:val="markedcontent"/>
        </w:rPr>
        <w:t xml:space="preserve"> </w:t>
      </w:r>
      <w:r w:rsidR="007F12BF" w:rsidRPr="007F12BF">
        <w:rPr>
          <w:rStyle w:val="markedcontent"/>
        </w:rPr>
        <w:t>www.raseiniai.lt, seniūnijų ir kaimo bendruomenių, kaime veikiančių įstaigų skelbimų</w:t>
      </w:r>
      <w:r w:rsidR="007F12BF">
        <w:rPr>
          <w:rStyle w:val="markedcontent"/>
        </w:rPr>
        <w:t xml:space="preserve"> </w:t>
      </w:r>
      <w:r w:rsidR="007F12BF" w:rsidRPr="007F12BF">
        <w:rPr>
          <w:rStyle w:val="markedcontent"/>
        </w:rPr>
        <w:t>lentose, buvo siunčiama elektroniniu paštu seniūnijoms, mokykloms, kaime veikiančioms</w:t>
      </w:r>
      <w:r w:rsidR="007F12BF">
        <w:rPr>
          <w:rStyle w:val="markedcontent"/>
        </w:rPr>
        <w:t xml:space="preserve"> </w:t>
      </w:r>
      <w:r w:rsidR="007F12BF" w:rsidRPr="007F12BF">
        <w:rPr>
          <w:rStyle w:val="markedcontent"/>
        </w:rPr>
        <w:t>NVO ir kt.</w:t>
      </w:r>
    </w:p>
    <w:p w14:paraId="4EA3A2F3" w14:textId="7C361212" w:rsidR="007F12BF" w:rsidRDefault="007F12BF" w:rsidP="00EA2B45">
      <w:pPr>
        <w:autoSpaceDE w:val="0"/>
        <w:autoSpaceDN w:val="0"/>
        <w:adjustRightInd w:val="0"/>
        <w:ind w:firstLine="851"/>
      </w:pPr>
      <w:r>
        <w:t>S</w:t>
      </w:r>
      <w:r w:rsidRPr="00971915">
        <w:t xml:space="preserve">iekiant į vietos plėtros strategijos rengimą įtraukti kuo daugiau rajono gyventojų, </w:t>
      </w:r>
      <w:r>
        <w:t>buvo parengta</w:t>
      </w:r>
      <w:r w:rsidRPr="00971915">
        <w:t xml:space="preserve"> situacijos ir poreikių analizės anketą. </w:t>
      </w:r>
      <w:r w:rsidRPr="00971915">
        <w:rPr>
          <w:lang w:eastAsia="lt-LT"/>
        </w:rPr>
        <w:t xml:space="preserve">Atliekant gyventojų anketinę apklausą buvo siekiama </w:t>
      </w:r>
      <w:r w:rsidRPr="007F12BF">
        <w:rPr>
          <w:lang w:eastAsia="lt-LT"/>
        </w:rPr>
        <w:t>išsiaiškinti rajono gyventojų poreikius</w:t>
      </w:r>
      <w:r w:rsidRPr="00971915">
        <w:rPr>
          <w:lang w:eastAsia="lt-LT"/>
        </w:rPr>
        <w:t xml:space="preserve"> ir opiausias problemas, rajono socialinę-ekonominę situacija</w:t>
      </w:r>
      <w:r>
        <w:rPr>
          <w:lang w:eastAsia="lt-LT"/>
        </w:rPr>
        <w:t>. Šiomis dienomis beveik visuose namuose yra kompiuteris ir interneto ryšys arba bent jau išmanus telefonas, todėl anketa buvo sukurta internetinėje pla</w:t>
      </w:r>
      <w:r w:rsidR="00290145">
        <w:rPr>
          <w:lang w:eastAsia="lt-LT"/>
        </w:rPr>
        <w:t>t</w:t>
      </w:r>
      <w:r>
        <w:rPr>
          <w:lang w:eastAsia="lt-LT"/>
        </w:rPr>
        <w:t xml:space="preserve">formoje </w:t>
      </w:r>
      <w:hyperlink r:id="rId37" w:history="1">
        <w:r w:rsidRPr="00D94456">
          <w:rPr>
            <w:rStyle w:val="Hyperlink"/>
            <w:lang w:eastAsia="lt-LT"/>
          </w:rPr>
          <w:t>www.apklausa.lt</w:t>
        </w:r>
      </w:hyperlink>
      <w:r>
        <w:rPr>
          <w:lang w:eastAsia="lt-LT"/>
        </w:rPr>
        <w:t xml:space="preserve">, kad būtų sudaryta galimybę ją užpildyti kuo daugiau rajono žmonių. </w:t>
      </w:r>
      <w:r w:rsidRPr="00971915">
        <w:t xml:space="preserve">Susisteminus ir apibendrinus </w:t>
      </w:r>
      <w:r>
        <w:t>renginiuose</w:t>
      </w:r>
      <w:r w:rsidRPr="00971915">
        <w:t xml:space="preserve"> surinkt</w:t>
      </w:r>
      <w:r w:rsidR="00493091">
        <w:t>ą</w:t>
      </w:r>
      <w:r w:rsidRPr="00971915">
        <w:t xml:space="preserve"> informacij</w:t>
      </w:r>
      <w:r w:rsidR="00493091">
        <w:t>ą</w:t>
      </w:r>
      <w:r w:rsidRPr="00971915">
        <w:t xml:space="preserve"> ir gautų anketų duomenis buvo identifikuotos pagrindinės </w:t>
      </w:r>
      <w:r w:rsidR="00493091">
        <w:t>rajono</w:t>
      </w:r>
      <w:r w:rsidRPr="00971915">
        <w:t xml:space="preserve"> problemos ir poreikiai</w:t>
      </w:r>
      <w:r w:rsidR="00493091">
        <w:t>,</w:t>
      </w:r>
      <w:r w:rsidRPr="00971915">
        <w:t xml:space="preserve"> kurie buvo pristatyti VVG valdybos narių susirinkime</w:t>
      </w:r>
      <w:r w:rsidR="00493091">
        <w:t>.</w:t>
      </w:r>
    </w:p>
    <w:p w14:paraId="4FEA4259" w14:textId="257CC5F6" w:rsidR="00286E6A" w:rsidRDefault="00F03DBB" w:rsidP="005A0217">
      <w:pPr>
        <w:autoSpaceDE w:val="0"/>
        <w:autoSpaceDN w:val="0"/>
        <w:adjustRightInd w:val="0"/>
        <w:ind w:firstLine="851"/>
        <w:rPr>
          <w:b/>
          <w:bCs/>
        </w:rPr>
      </w:pPr>
      <w:r>
        <w:t>Tolimesni VPS rengimo darba</w:t>
      </w:r>
      <w:r w:rsidR="00290145">
        <w:t>i</w:t>
      </w:r>
      <w:r>
        <w:t xml:space="preserve"> vyko valdybos lygmenyje, kadangi VVG valdyba – tai žmonių atstovai išrinkti visuotiniame susirinkime ir atstovauja visų trijų sektorių interesus, su jais buvo derinami </w:t>
      </w:r>
      <w:r w:rsidRPr="00381A66">
        <w:t>teritorijai aktual</w:t>
      </w:r>
      <w:r>
        <w:t>ūs</w:t>
      </w:r>
      <w:r w:rsidRPr="00381A66">
        <w:t xml:space="preserve"> BŽŪP tiksl</w:t>
      </w:r>
      <w:r>
        <w:t>ai</w:t>
      </w:r>
      <w:r w:rsidRPr="00381A66">
        <w:t xml:space="preserve"> ir ES bendr</w:t>
      </w:r>
      <w:r>
        <w:t xml:space="preserve">ieji </w:t>
      </w:r>
      <w:r w:rsidRPr="00381A66">
        <w:t>rezultato rodikli</w:t>
      </w:r>
      <w:r>
        <w:t>ai, bei suplanuotos priemonės ir finansiniai ištekliai VPS įgyvendinti, kurie atliepia rajono gyventojų poreikius.</w:t>
      </w:r>
    </w:p>
    <w:p w14:paraId="62B8A471" w14:textId="38F221D0" w:rsidR="00BC6A60" w:rsidRDefault="00BC6A60" w:rsidP="00414FB1"/>
    <w:p w14:paraId="36FDA5E8" w14:textId="66DA82C2" w:rsidR="00BC6A60" w:rsidRDefault="00BC6A60" w:rsidP="00BC6A60">
      <w:pPr>
        <w:rPr>
          <w:b/>
          <w:bCs/>
        </w:rPr>
      </w:pPr>
      <w:r w:rsidRPr="00C8590F">
        <w:rPr>
          <w:b/>
          <w:bCs/>
        </w:rPr>
        <w:t>Principo laikymasis įgyvendinant VPS</w:t>
      </w:r>
      <w:r w:rsidR="009E6630" w:rsidRPr="00C8590F">
        <w:rPr>
          <w:b/>
          <w:bCs/>
        </w:rPr>
        <w:t>:</w:t>
      </w:r>
    </w:p>
    <w:p w14:paraId="67D744CF" w14:textId="68AE624C" w:rsidR="005A0217" w:rsidRDefault="005A0217" w:rsidP="005A0217">
      <w:pPr>
        <w:ind w:firstLine="851"/>
        <w:rPr>
          <w:rStyle w:val="markedcontent"/>
        </w:rPr>
      </w:pPr>
      <w:r w:rsidRPr="005A0217">
        <w:rPr>
          <w:rStyle w:val="markedcontent"/>
        </w:rPr>
        <w:t>VPS įgyvendinimas kiekvienai kaimo vietovei yra svarbus procesas, siekiant</w:t>
      </w:r>
      <w:r>
        <w:rPr>
          <w:rStyle w:val="markedcontent"/>
        </w:rPr>
        <w:t xml:space="preserve"> </w:t>
      </w:r>
      <w:r w:rsidRPr="005A0217">
        <w:rPr>
          <w:rStyle w:val="markedcontent"/>
        </w:rPr>
        <w:t>maksimalios VPS įgyvendinimo naudos, į visą įgyvendinimo eigą bus įtraukiamos</w:t>
      </w:r>
      <w:r>
        <w:rPr>
          <w:rStyle w:val="markedcontent"/>
        </w:rPr>
        <w:t xml:space="preserve"> </w:t>
      </w:r>
      <w:r w:rsidRPr="005A0217">
        <w:rPr>
          <w:rStyle w:val="markedcontent"/>
        </w:rPr>
        <w:t>bendruomeninės organizacijos, kitos NVO, taip pat kiti pilietinės visuomenės, verslo ir</w:t>
      </w:r>
      <w:r>
        <w:rPr>
          <w:rStyle w:val="markedcontent"/>
        </w:rPr>
        <w:t xml:space="preserve"> </w:t>
      </w:r>
      <w:r w:rsidRPr="005A0217">
        <w:rPr>
          <w:rStyle w:val="markedcontent"/>
        </w:rPr>
        <w:t>vietos valdžios atstovai. Rengiant kvietimų teikti vietos projektus dokumentaciją, bus</w:t>
      </w:r>
      <w:r>
        <w:rPr>
          <w:rStyle w:val="markedcontent"/>
        </w:rPr>
        <w:t xml:space="preserve"> </w:t>
      </w:r>
      <w:r w:rsidRPr="005A0217">
        <w:rPr>
          <w:rStyle w:val="markedcontent"/>
        </w:rPr>
        <w:t>atsižvelgiama į vietos projektų paraiškų rinkimo, atrankos ir tvirtinimo taisyklių</w:t>
      </w:r>
      <w:r>
        <w:rPr>
          <w:rStyle w:val="markedcontent"/>
        </w:rPr>
        <w:t xml:space="preserve"> </w:t>
      </w:r>
      <w:r w:rsidRPr="005A0217">
        <w:rPr>
          <w:rStyle w:val="markedcontent"/>
        </w:rPr>
        <w:t>reikalavimus. Rengiant VPS vietos projektų įgyvendinimo tvarkos aprašą ir su juo</w:t>
      </w:r>
      <w:r>
        <w:rPr>
          <w:rStyle w:val="markedcontent"/>
        </w:rPr>
        <w:t xml:space="preserve"> </w:t>
      </w:r>
      <w:r w:rsidRPr="005A0217">
        <w:rPr>
          <w:rStyle w:val="markedcontent"/>
        </w:rPr>
        <w:t>susijusias dokumentų formas, informacija su šių dokumentų projektais bus</w:t>
      </w:r>
      <w:r>
        <w:rPr>
          <w:rStyle w:val="markedcontent"/>
        </w:rPr>
        <w:t xml:space="preserve"> derinama ir svarstoma valdybos posėdžiuose. Informacija apie kvietimus teikti vietos projektų paraiškas bus</w:t>
      </w:r>
      <w:r w:rsidRPr="005A0217">
        <w:rPr>
          <w:rStyle w:val="markedcontent"/>
        </w:rPr>
        <w:t xml:space="preserve"> paskelbta</w:t>
      </w:r>
      <w:r>
        <w:rPr>
          <w:rStyle w:val="markedcontent"/>
        </w:rPr>
        <w:t xml:space="preserve"> </w:t>
      </w:r>
      <w:r w:rsidRPr="005A0217">
        <w:rPr>
          <w:rStyle w:val="markedcontent"/>
        </w:rPr>
        <w:t xml:space="preserve">viešai interneto svetainėje </w:t>
      </w:r>
      <w:hyperlink r:id="rId38" w:history="1">
        <w:r w:rsidR="00CF03EC" w:rsidRPr="00D94456">
          <w:rPr>
            <w:rStyle w:val="Hyperlink"/>
          </w:rPr>
          <w:t>www.raseiniuvvg.lt</w:t>
        </w:r>
      </w:hyperlink>
      <w:r w:rsidRPr="005A0217">
        <w:rPr>
          <w:rStyle w:val="markedcontent"/>
        </w:rPr>
        <w:t>,</w:t>
      </w:r>
      <w:r w:rsidR="00CF03EC">
        <w:rPr>
          <w:rStyle w:val="markedcontent"/>
        </w:rPr>
        <w:t xml:space="preserve"> </w:t>
      </w:r>
      <w:r w:rsidRPr="005A0217">
        <w:rPr>
          <w:rStyle w:val="markedcontent"/>
        </w:rPr>
        <w:t>bus išsiųsta elektroniniu paštu visiems</w:t>
      </w:r>
      <w:r>
        <w:rPr>
          <w:rStyle w:val="markedcontent"/>
        </w:rPr>
        <w:t xml:space="preserve"> </w:t>
      </w:r>
      <w:r w:rsidRPr="005A0217">
        <w:rPr>
          <w:rStyle w:val="markedcontent"/>
        </w:rPr>
        <w:t>VVG nariams, seniūnijoms, kitiems potencialiems pareiškėjams.</w:t>
      </w:r>
    </w:p>
    <w:p w14:paraId="35BF23FD" w14:textId="75DA94FA" w:rsidR="00354778" w:rsidRPr="00354778" w:rsidRDefault="00354778" w:rsidP="005A0217">
      <w:pPr>
        <w:ind w:firstLine="851"/>
        <w:rPr>
          <w:rStyle w:val="markedcontent"/>
        </w:rPr>
      </w:pPr>
      <w:r w:rsidRPr="00354778">
        <w:rPr>
          <w:rStyle w:val="markedcontent"/>
        </w:rPr>
        <w:t>Vykdant VVG teritorijos gyventojų aktyvinimo veiklas, bus užtikrinamas VVG</w:t>
      </w:r>
      <w:r>
        <w:rPr>
          <w:rStyle w:val="markedcontent"/>
        </w:rPr>
        <w:t xml:space="preserve"> </w:t>
      </w:r>
      <w:r w:rsidRPr="00354778">
        <w:rPr>
          <w:rStyle w:val="markedcontent"/>
        </w:rPr>
        <w:t>veiklos viešumas, formuojamas teigiamas VVG įvaizdis, palaikoma komunikacija su</w:t>
      </w:r>
      <w:r>
        <w:rPr>
          <w:rStyle w:val="markedcontent"/>
        </w:rPr>
        <w:t xml:space="preserve"> </w:t>
      </w:r>
      <w:r w:rsidRPr="00354778">
        <w:rPr>
          <w:rStyle w:val="markedcontent"/>
        </w:rPr>
        <w:t>VVG teritorijos bendruomeninėmis organizacijomis, kitomis NVO, taip pat kitais</w:t>
      </w:r>
      <w:r>
        <w:rPr>
          <w:rStyle w:val="markedcontent"/>
        </w:rPr>
        <w:t xml:space="preserve"> </w:t>
      </w:r>
      <w:r w:rsidRPr="00354778">
        <w:rPr>
          <w:rStyle w:val="markedcontent"/>
        </w:rPr>
        <w:t>pilietinės visuomenės, verslo ir vietos valdžios atstovais, žiniasklaida. Aktyvinant VVG</w:t>
      </w:r>
      <w:r>
        <w:rPr>
          <w:rStyle w:val="markedcontent"/>
        </w:rPr>
        <w:t xml:space="preserve"> </w:t>
      </w:r>
      <w:r w:rsidRPr="00354778">
        <w:rPr>
          <w:rStyle w:val="markedcontent"/>
        </w:rPr>
        <w:t xml:space="preserve">teritorijos gyventojus, skatinant juos aktyviai dalyvauti </w:t>
      </w:r>
      <w:r>
        <w:rPr>
          <w:rStyle w:val="markedcontent"/>
        </w:rPr>
        <w:t>įgyvendinant vietos plėtros strategiją</w:t>
      </w:r>
      <w:r w:rsidRPr="00354778">
        <w:rPr>
          <w:rStyle w:val="markedcontent"/>
        </w:rPr>
        <w:t>, teikiant vietos</w:t>
      </w:r>
      <w:r>
        <w:rPr>
          <w:rStyle w:val="markedcontent"/>
        </w:rPr>
        <w:t xml:space="preserve"> </w:t>
      </w:r>
      <w:r w:rsidRPr="00354778">
        <w:rPr>
          <w:rStyle w:val="markedcontent"/>
        </w:rPr>
        <w:t>projektus, visose seniūnijose, kaimo bendruomenių namuose bus organizuojami įvairaus</w:t>
      </w:r>
      <w:r>
        <w:rPr>
          <w:rStyle w:val="markedcontent"/>
        </w:rPr>
        <w:t xml:space="preserve"> </w:t>
      </w:r>
      <w:r w:rsidRPr="00354778">
        <w:rPr>
          <w:rStyle w:val="markedcontent"/>
        </w:rPr>
        <w:t>pobūdžio renginiai, kuriuose galės dalyvauti visi gyventojai.</w:t>
      </w:r>
    </w:p>
    <w:p w14:paraId="2609F3DC" w14:textId="06D48A9F" w:rsidR="00D7717F" w:rsidRDefault="00D7717F" w:rsidP="005A0217">
      <w:pPr>
        <w:ind w:firstLine="851"/>
        <w:rPr>
          <w:rStyle w:val="markedcontent"/>
        </w:rPr>
      </w:pPr>
      <w:r w:rsidRPr="00D7717F">
        <w:rPr>
          <w:rStyle w:val="markedcontent"/>
        </w:rPr>
        <w:t xml:space="preserve">VVG valdymo organas sprendimus dėl </w:t>
      </w:r>
      <w:r>
        <w:rPr>
          <w:rStyle w:val="markedcontent"/>
        </w:rPr>
        <w:t xml:space="preserve">projektų atrankos </w:t>
      </w:r>
      <w:r w:rsidRPr="00D7717F">
        <w:rPr>
          <w:rStyle w:val="markedcontent"/>
        </w:rPr>
        <w:t>priims posėdžiuose. VVG užtikrins, kad priimant sprendimus dėl vietos projekt</w:t>
      </w:r>
      <w:r>
        <w:rPr>
          <w:rStyle w:val="markedcontent"/>
        </w:rPr>
        <w:t>ų</w:t>
      </w:r>
      <w:r w:rsidRPr="00D7717F">
        <w:rPr>
          <w:rStyle w:val="markedcontent"/>
        </w:rPr>
        <w:t xml:space="preserve">, nebus teikiamos nepagrįstos privilegijos tam </w:t>
      </w:r>
      <w:r w:rsidRPr="00D7717F">
        <w:rPr>
          <w:rStyle w:val="markedcontent"/>
        </w:rPr>
        <w:lastRenderedPageBreak/>
        <w:t>tikrai interesų grupei.</w:t>
      </w:r>
      <w:r>
        <w:rPr>
          <w:rStyle w:val="markedcontent"/>
        </w:rPr>
        <w:t xml:space="preserve"> </w:t>
      </w:r>
      <w:r w:rsidRPr="00D7717F">
        <w:rPr>
          <w:rStyle w:val="markedcontent"/>
        </w:rPr>
        <w:t>Atrankos procedūros bus skaidrios, nešališkos ir atliktos laikantis viešumo principų, kartu</w:t>
      </w:r>
      <w:r>
        <w:rPr>
          <w:rStyle w:val="markedcontent"/>
        </w:rPr>
        <w:t xml:space="preserve"> </w:t>
      </w:r>
      <w:r w:rsidRPr="00D7717F">
        <w:rPr>
          <w:rStyle w:val="markedcontent"/>
        </w:rPr>
        <w:t xml:space="preserve">atsižvelgiant konfidencialumo reikalavimus, sprendimai dėl </w:t>
      </w:r>
      <w:r>
        <w:rPr>
          <w:rStyle w:val="markedcontent"/>
        </w:rPr>
        <w:t>vietos projektų atrankos</w:t>
      </w:r>
      <w:r w:rsidRPr="00D7717F">
        <w:rPr>
          <w:rStyle w:val="markedcontent"/>
        </w:rPr>
        <w:t xml:space="preserve"> bus nuoseklūs, argumentuoti, pagrįsti vietos projektų paraiškų</w:t>
      </w:r>
      <w:r>
        <w:rPr>
          <w:rStyle w:val="markedcontent"/>
        </w:rPr>
        <w:t xml:space="preserve"> </w:t>
      </w:r>
      <w:r w:rsidRPr="00D7717F">
        <w:rPr>
          <w:rStyle w:val="markedcontent"/>
        </w:rPr>
        <w:t>vertinimo ataskaitose išdėstytomis vertinimo išvadomis</w:t>
      </w:r>
      <w:r>
        <w:rPr>
          <w:rStyle w:val="markedcontent"/>
        </w:rPr>
        <w:t>.</w:t>
      </w:r>
    </w:p>
    <w:p w14:paraId="22D6ADCF" w14:textId="7E006C52" w:rsidR="00354778" w:rsidRPr="0035518F" w:rsidRDefault="00354778" w:rsidP="005A0217">
      <w:pPr>
        <w:ind w:firstLine="851"/>
        <w:rPr>
          <w:b/>
          <w:bCs/>
        </w:rPr>
      </w:pPr>
      <w:r w:rsidRPr="0035518F">
        <w:rPr>
          <w:rStyle w:val="markedcontent"/>
        </w:rPr>
        <w:t>Pristatant VPS įgyvendinimo rezultatus ir vykdant stebėseną nuolat bus skelbiama</w:t>
      </w:r>
      <w:r w:rsidR="0035518F">
        <w:rPr>
          <w:rStyle w:val="markedcontent"/>
        </w:rPr>
        <w:t xml:space="preserve"> </w:t>
      </w:r>
      <w:r w:rsidRPr="0035518F">
        <w:rPr>
          <w:rStyle w:val="markedcontent"/>
        </w:rPr>
        <w:t xml:space="preserve">VVG internetiniame puslapyje </w:t>
      </w:r>
      <w:hyperlink r:id="rId39" w:history="1">
        <w:r w:rsidR="00CF03EC" w:rsidRPr="00D94456">
          <w:rPr>
            <w:rStyle w:val="Hyperlink"/>
          </w:rPr>
          <w:t>www.raseiniuvvg.lt</w:t>
        </w:r>
      </w:hyperlink>
      <w:r w:rsidRPr="0035518F">
        <w:rPr>
          <w:rStyle w:val="markedcontent"/>
        </w:rPr>
        <w:t>.</w:t>
      </w:r>
      <w:r w:rsidR="00CF03EC">
        <w:rPr>
          <w:rStyle w:val="markedcontent"/>
        </w:rPr>
        <w:t xml:space="preserve"> </w:t>
      </w:r>
      <w:r w:rsidRPr="0035518F">
        <w:rPr>
          <w:rStyle w:val="markedcontent"/>
        </w:rPr>
        <w:t>Stebėsenos vykdymui bus sudaryta</w:t>
      </w:r>
      <w:r w:rsidR="0035518F">
        <w:rPr>
          <w:rStyle w:val="markedcontent"/>
        </w:rPr>
        <w:t xml:space="preserve"> </w:t>
      </w:r>
      <w:r w:rsidRPr="0035518F">
        <w:rPr>
          <w:rStyle w:val="markedcontent"/>
        </w:rPr>
        <w:t>darbo grupė, į kurios sudėtį įeis ne tik VVG valdybos nariai, bet ir bendruomeninių</w:t>
      </w:r>
      <w:r w:rsidR="0035518F">
        <w:rPr>
          <w:rStyle w:val="markedcontent"/>
        </w:rPr>
        <w:t xml:space="preserve"> </w:t>
      </w:r>
      <w:r w:rsidRPr="0035518F">
        <w:rPr>
          <w:rStyle w:val="markedcontent"/>
        </w:rPr>
        <w:t>organizacijų, kitų NVO, taip pat kiti pilietinės visuomenės atstovai.</w:t>
      </w:r>
    </w:p>
    <w:p w14:paraId="2B18B795" w14:textId="77777777" w:rsidR="00685BCE" w:rsidRPr="00C8590F" w:rsidRDefault="00685BCE" w:rsidP="00685BCE">
      <w:pPr>
        <w:pStyle w:val="Heading3"/>
        <w:numPr>
          <w:ilvl w:val="1"/>
          <w:numId w:val="1"/>
        </w:numPr>
      </w:pPr>
      <w:bookmarkStart w:id="48" w:name="_Toc119662899"/>
      <w:r w:rsidRPr="00C8590F">
        <w:t>Partnerystės principas</w:t>
      </w:r>
      <w:bookmarkEnd w:id="48"/>
    </w:p>
    <w:p w14:paraId="6E4794CF" w14:textId="482E8E00" w:rsidR="00685BCE" w:rsidRDefault="00685BCE" w:rsidP="00685BCE">
      <w:pPr>
        <w:rPr>
          <w:b/>
          <w:bCs/>
        </w:rPr>
      </w:pPr>
      <w:r w:rsidRPr="00C8590F">
        <w:rPr>
          <w:b/>
          <w:bCs/>
        </w:rPr>
        <w:t>Principo laikymasis rengiant VPS:</w:t>
      </w:r>
    </w:p>
    <w:p w14:paraId="3D0A78AE" w14:textId="2D4358A6" w:rsidR="00CF03EC" w:rsidRDefault="00CF03EC" w:rsidP="00CF03EC">
      <w:pPr>
        <w:ind w:firstLine="851"/>
      </w:pPr>
      <w:r>
        <w:t>Raseinių VVG</w:t>
      </w:r>
      <w:r w:rsidRPr="003F2CF7">
        <w:t xml:space="preserve"> veikia partnerystės, grindžiamos trijų sektorių – pilietinės visuomenės, verslo ir vietos valdžios, principu, todėl ji atitinka visus partnerystės principo ypatumus. </w:t>
      </w:r>
      <w:r>
        <w:t xml:space="preserve">VVG </w:t>
      </w:r>
      <w:r w:rsidRPr="003F2CF7">
        <w:t>užtikrina lanksčia, atvirą ir nediskriminuojančią naujų narių priėmimo tvarką – atvira naujiems nariams</w:t>
      </w:r>
      <w:r>
        <w:t>.</w:t>
      </w:r>
    </w:p>
    <w:p w14:paraId="0BAC9886" w14:textId="52D9CAF1" w:rsidR="00CF03EC" w:rsidRDefault="00CF03EC" w:rsidP="00CF03EC">
      <w:pPr>
        <w:ind w:firstLine="851"/>
      </w:pPr>
      <w:r w:rsidRPr="00BF34CC">
        <w:t xml:space="preserve">Raseinių VVG šiuo metu priklauso 72 nariai, kurie atstovauja tris skirtingus sektorius. 7 priklauso verslo sektoriui, 1 – vietos valdžios ir 64 – pilietinės visuomenės. VVG nariai atstovauja visų 11 rajono seniūnijų interesus. Raseinių VVG valdybą sudaro 11 narių, iš jų: </w:t>
      </w:r>
      <w:r w:rsidR="0098595A">
        <w:t>4</w:t>
      </w:r>
      <w:r w:rsidRPr="00BF34CC">
        <w:t xml:space="preserve"> nariai atstovauja verslo (</w:t>
      </w:r>
      <w:r w:rsidR="0098595A">
        <w:t>36,36</w:t>
      </w:r>
      <w:r w:rsidRPr="00BF34CC">
        <w:t xml:space="preserve"> proc.), </w:t>
      </w:r>
      <w:r w:rsidR="0098595A">
        <w:t>2</w:t>
      </w:r>
      <w:r w:rsidRPr="00BF34CC">
        <w:t xml:space="preserve"> nariai – vietos valdžios (</w:t>
      </w:r>
      <w:r w:rsidR="0098595A">
        <w:t>18,18</w:t>
      </w:r>
      <w:r w:rsidRPr="00BF34CC">
        <w:t xml:space="preserve"> proc.) ir 5 nariai – pilietinės visuomenės interesus (45,4</w:t>
      </w:r>
      <w:r w:rsidR="0098595A">
        <w:t>5</w:t>
      </w:r>
      <w:r w:rsidRPr="00BF34CC">
        <w:t xml:space="preserve"> proc.). VVG valdyboje taip pat išlaikyta lyčių proporcija: 5 vyrai (45,46 proc.) ir 6 – moterys (54,54 proc.). VVG </w:t>
      </w:r>
      <w:r w:rsidRPr="00CF03EC">
        <w:t>valdyba renkama visuotiniame narių susirinkime pagal skaidrią ir demokratinę rinkimų procedūrą, nepažeidžiant partnerystės principo.</w:t>
      </w:r>
    </w:p>
    <w:p w14:paraId="4D0E4A9D" w14:textId="360A6841" w:rsidR="00B040A5" w:rsidRDefault="00B040A5" w:rsidP="00CF03EC">
      <w:pPr>
        <w:ind w:firstLine="851"/>
        <w:rPr>
          <w:rStyle w:val="markedcontent"/>
        </w:rPr>
      </w:pPr>
      <w:r w:rsidRPr="00B040A5">
        <w:rPr>
          <w:rStyle w:val="markedcontent"/>
        </w:rPr>
        <w:t>Rengiant VPS VVG siekė nuolatinio bendradarbiavimo su pilietinės visuomenės,</w:t>
      </w:r>
      <w:r>
        <w:rPr>
          <w:rStyle w:val="markedcontent"/>
        </w:rPr>
        <w:t xml:space="preserve"> </w:t>
      </w:r>
      <w:r w:rsidRPr="00B040A5">
        <w:rPr>
          <w:rStyle w:val="markedcontent"/>
        </w:rPr>
        <w:t>verslo ir vietos valdžios sektoriais. Glaudūs bendradarbiavimo ryšiai nuolat palaikomi su</w:t>
      </w:r>
      <w:r>
        <w:rPr>
          <w:rStyle w:val="markedcontent"/>
        </w:rPr>
        <w:t xml:space="preserve"> </w:t>
      </w:r>
      <w:r w:rsidRPr="00B040A5">
        <w:rPr>
          <w:rStyle w:val="markedcontent"/>
        </w:rPr>
        <w:t>Raseinių rajono savivaldybe, meru, Savivaldybės tarybos Kaimo reikalų, ekologijos ir</w:t>
      </w:r>
      <w:r>
        <w:rPr>
          <w:rStyle w:val="markedcontent"/>
        </w:rPr>
        <w:t xml:space="preserve"> </w:t>
      </w:r>
      <w:r w:rsidRPr="00B040A5">
        <w:rPr>
          <w:rStyle w:val="markedcontent"/>
        </w:rPr>
        <w:t>teritorijų planavimo komiteto nariais, administracijos direktoriumi, savivaldybės</w:t>
      </w:r>
      <w:r>
        <w:rPr>
          <w:rStyle w:val="markedcontent"/>
        </w:rPr>
        <w:t xml:space="preserve"> </w:t>
      </w:r>
      <w:r w:rsidRPr="00B040A5">
        <w:rPr>
          <w:rStyle w:val="markedcontent"/>
        </w:rPr>
        <w:t>specialistais, seniūnais, vietos žiniasklaida, verslininkais, ūkininkais, kaimo</w:t>
      </w:r>
      <w:r>
        <w:rPr>
          <w:rStyle w:val="markedcontent"/>
        </w:rPr>
        <w:t xml:space="preserve"> </w:t>
      </w:r>
      <w:r w:rsidRPr="00B040A5">
        <w:rPr>
          <w:rStyle w:val="markedcontent"/>
        </w:rPr>
        <w:t xml:space="preserve">bendruomenėmis bei kitomis organizacijomis, įstaigomis. </w:t>
      </w:r>
    </w:p>
    <w:p w14:paraId="484E47A0" w14:textId="1A39AD9B" w:rsidR="009A4372" w:rsidRPr="009A4372" w:rsidRDefault="009A4372" w:rsidP="00CF03EC">
      <w:pPr>
        <w:ind w:firstLine="851"/>
        <w:rPr>
          <w:rStyle w:val="markedcontent"/>
        </w:rPr>
      </w:pPr>
      <w:r w:rsidRPr="009A4372">
        <w:rPr>
          <w:rStyle w:val="markedcontent"/>
        </w:rPr>
        <w:t xml:space="preserve">Didelė dalis VVG VPS rengimo </w:t>
      </w:r>
      <w:r w:rsidR="00AC0D71">
        <w:rPr>
          <w:rStyle w:val="markedcontent"/>
        </w:rPr>
        <w:t xml:space="preserve">veiksmų buvo pristatyta ir aptarta </w:t>
      </w:r>
      <w:r w:rsidRPr="009A4372">
        <w:rPr>
          <w:rStyle w:val="markedcontent"/>
        </w:rPr>
        <w:t>su Raseinių rajono kaimų bendruomenių sąjunga. Šios asociacijos</w:t>
      </w:r>
      <w:r>
        <w:rPr>
          <w:rStyle w:val="markedcontent"/>
        </w:rPr>
        <w:t xml:space="preserve"> </w:t>
      </w:r>
      <w:r w:rsidRPr="009A4372">
        <w:rPr>
          <w:rStyle w:val="markedcontent"/>
        </w:rPr>
        <w:t>nariais yra 57 Raseinių rajono kaimo bendruomenės. VVG pirmininkas arba atstovai</w:t>
      </w:r>
      <w:r>
        <w:rPr>
          <w:rStyle w:val="markedcontent"/>
        </w:rPr>
        <w:t xml:space="preserve"> </w:t>
      </w:r>
      <w:r w:rsidRPr="009A4372">
        <w:rPr>
          <w:rStyle w:val="markedcontent"/>
        </w:rPr>
        <w:t>visada dalyvauja Raseinių rajono kaimų bendruomenių sąjungos visuotiniuose</w:t>
      </w:r>
      <w:r>
        <w:rPr>
          <w:rStyle w:val="markedcontent"/>
        </w:rPr>
        <w:t xml:space="preserve"> </w:t>
      </w:r>
      <w:r w:rsidRPr="009A4372">
        <w:rPr>
          <w:rStyle w:val="markedcontent"/>
        </w:rPr>
        <w:t>susirinkimuose, tarybos posėdžiuose</w:t>
      </w:r>
      <w:r w:rsidR="00AC0D71">
        <w:rPr>
          <w:rStyle w:val="markedcontent"/>
        </w:rPr>
        <w:t>.</w:t>
      </w:r>
    </w:p>
    <w:p w14:paraId="4176A9B4" w14:textId="756684FB" w:rsidR="00B040A5" w:rsidRPr="00B040A5" w:rsidRDefault="00B040A5" w:rsidP="00CF03EC">
      <w:pPr>
        <w:ind w:firstLine="851"/>
        <w:rPr>
          <w:b/>
          <w:bCs/>
        </w:rPr>
      </w:pPr>
      <w:r w:rsidRPr="003F2CF7">
        <w:t xml:space="preserve">Siekiant užtikrinti partnerystės principo laikymąsi, rengiant VPS, aprašant jos priemones, bei sudarant finansinį planą reguliariai buvo organizuojami susitikimai su </w:t>
      </w:r>
      <w:r>
        <w:t xml:space="preserve">VVG </w:t>
      </w:r>
      <w:r w:rsidRPr="003F2CF7">
        <w:t xml:space="preserve">valdyba, </w:t>
      </w:r>
      <w:r>
        <w:t>informacija apie VPS rengimą ir parengta VPS buvo pristatyta ir</w:t>
      </w:r>
      <w:r w:rsidRPr="003F2CF7">
        <w:t xml:space="preserve"> visuotini</w:t>
      </w:r>
      <w:r>
        <w:t>ame susirinkime.</w:t>
      </w:r>
    </w:p>
    <w:p w14:paraId="035386B7" w14:textId="77777777" w:rsidR="00D715BD" w:rsidRDefault="00D715BD" w:rsidP="00685BCE">
      <w:pPr>
        <w:rPr>
          <w:b/>
          <w:bCs/>
        </w:rPr>
      </w:pPr>
    </w:p>
    <w:p w14:paraId="44C6F649" w14:textId="0FC13D26" w:rsidR="00685BCE" w:rsidRPr="00C8590F" w:rsidRDefault="00685BCE" w:rsidP="00685BCE">
      <w:pPr>
        <w:rPr>
          <w:b/>
          <w:bCs/>
        </w:rPr>
      </w:pPr>
      <w:r w:rsidRPr="00C8590F">
        <w:rPr>
          <w:b/>
          <w:bCs/>
        </w:rPr>
        <w:t>Principo laikymasis įgyvendinant VPS:</w:t>
      </w:r>
    </w:p>
    <w:p w14:paraId="687F0A93" w14:textId="77777777" w:rsidR="00AC0D71" w:rsidRDefault="009A4372" w:rsidP="00AC0D71">
      <w:pPr>
        <w:ind w:firstLine="851"/>
        <w:rPr>
          <w:rStyle w:val="markedcontent"/>
        </w:rPr>
      </w:pPr>
      <w:r w:rsidRPr="00AC0D71">
        <w:rPr>
          <w:rStyle w:val="markedcontent"/>
        </w:rPr>
        <w:t>Įgyvendindama VPS VVG stiprins bendradarbiavimą tarp pilietinės visuomenės,</w:t>
      </w:r>
      <w:r w:rsidR="00AC0D71">
        <w:rPr>
          <w:rStyle w:val="markedcontent"/>
        </w:rPr>
        <w:t xml:space="preserve"> </w:t>
      </w:r>
      <w:r w:rsidRPr="00AC0D71">
        <w:rPr>
          <w:rStyle w:val="markedcontent"/>
        </w:rPr>
        <w:t>verslo ir vietos valdžios. VVG laikysis partnerystės principo, įstatuose nustatyta tvarka</w:t>
      </w:r>
      <w:r w:rsidR="00AC0D71">
        <w:rPr>
          <w:rStyle w:val="markedcontent"/>
        </w:rPr>
        <w:t xml:space="preserve"> </w:t>
      </w:r>
      <w:r w:rsidRPr="00AC0D71">
        <w:rPr>
          <w:rStyle w:val="markedcontent"/>
        </w:rPr>
        <w:t>sudarant VVG valdybą iš ne mažiau kaip 11 asmenų ir jungiant pilietinės visuomenės,</w:t>
      </w:r>
      <w:r w:rsidR="00AC0D71">
        <w:rPr>
          <w:rStyle w:val="markedcontent"/>
        </w:rPr>
        <w:t xml:space="preserve"> </w:t>
      </w:r>
      <w:r w:rsidRPr="00AC0D71">
        <w:rPr>
          <w:rStyle w:val="markedcontent"/>
        </w:rPr>
        <w:t>verslo ir vietos valdžios atstovus, abiejų lyčių santykiu 40:60 tarp moterų ir vyrų.</w:t>
      </w:r>
      <w:r w:rsidR="00AC0D71">
        <w:rPr>
          <w:rStyle w:val="markedcontent"/>
        </w:rPr>
        <w:t xml:space="preserve"> </w:t>
      </w:r>
    </w:p>
    <w:p w14:paraId="5A811B24" w14:textId="77777777" w:rsidR="00AC0D71" w:rsidRDefault="009A4372" w:rsidP="00AC0D71">
      <w:pPr>
        <w:ind w:firstLine="851"/>
        <w:rPr>
          <w:rStyle w:val="markedcontent"/>
        </w:rPr>
      </w:pPr>
      <w:r w:rsidRPr="00AC0D71">
        <w:rPr>
          <w:rStyle w:val="markedcontent"/>
        </w:rPr>
        <w:t>Tam, kad būtų pasiekti geri VPS rezultatai, bus vykdoma VVG teritorijos</w:t>
      </w:r>
      <w:r w:rsidR="00AC0D71">
        <w:rPr>
          <w:rStyle w:val="markedcontent"/>
        </w:rPr>
        <w:t xml:space="preserve"> </w:t>
      </w:r>
      <w:r w:rsidRPr="00AC0D71">
        <w:rPr>
          <w:rStyle w:val="markedcontent"/>
        </w:rPr>
        <w:t>aktyvinimo programa. Bus kviečiami vietos valdžios atstovai, verslininkai, kaimo</w:t>
      </w:r>
      <w:r w:rsidR="00AC0D71">
        <w:rPr>
          <w:rStyle w:val="markedcontent"/>
        </w:rPr>
        <w:t xml:space="preserve"> </w:t>
      </w:r>
      <w:r w:rsidRPr="00AC0D71">
        <w:rPr>
          <w:rStyle w:val="markedcontent"/>
        </w:rPr>
        <w:t>bendruomenių atstovai, seniūnijų atstovai, jaunimas ir kitų organizacijų nariai į</w:t>
      </w:r>
      <w:r w:rsidR="00AC0D71">
        <w:rPr>
          <w:rStyle w:val="markedcontent"/>
        </w:rPr>
        <w:t xml:space="preserve"> </w:t>
      </w:r>
      <w:r w:rsidRPr="00AC0D71">
        <w:rPr>
          <w:rStyle w:val="markedcontent"/>
        </w:rPr>
        <w:t>informacinius renginius, kuriuose bus pristatoma VPS. VVG organizuos konsultacinius</w:t>
      </w:r>
      <w:r w:rsidR="00AC0D71">
        <w:rPr>
          <w:rStyle w:val="markedcontent"/>
        </w:rPr>
        <w:t xml:space="preserve"> </w:t>
      </w:r>
      <w:r w:rsidRPr="00AC0D71">
        <w:rPr>
          <w:rStyle w:val="markedcontent"/>
        </w:rPr>
        <w:t>renginius, kuriose taip pat bus įtrauktos rajono kaimo bendruomenės ir kitos</w:t>
      </w:r>
      <w:r w:rsidR="00AC0D71">
        <w:rPr>
          <w:rStyle w:val="markedcontent"/>
        </w:rPr>
        <w:t xml:space="preserve"> </w:t>
      </w:r>
      <w:r w:rsidRPr="00AC0D71">
        <w:rPr>
          <w:rStyle w:val="markedcontent"/>
        </w:rPr>
        <w:t>organizacijos, ypač dirbančios su jaunimu. Konsultacijas bendraisiais vietos projektų</w:t>
      </w:r>
      <w:r w:rsidR="00AC0D71">
        <w:rPr>
          <w:rStyle w:val="markedcontent"/>
        </w:rPr>
        <w:t xml:space="preserve"> </w:t>
      </w:r>
      <w:r w:rsidRPr="00AC0D71">
        <w:rPr>
          <w:rStyle w:val="markedcontent"/>
        </w:rPr>
        <w:t xml:space="preserve">rengimo klausimais nemokamai teiks </w:t>
      </w:r>
      <w:r w:rsidR="00AC0D71">
        <w:rPr>
          <w:rStyle w:val="markedcontent"/>
        </w:rPr>
        <w:t>VVG</w:t>
      </w:r>
      <w:r w:rsidRPr="00AC0D71">
        <w:rPr>
          <w:rStyle w:val="markedcontent"/>
        </w:rPr>
        <w:t xml:space="preserve"> darbuotojai.</w:t>
      </w:r>
      <w:r w:rsidR="00AC0D71">
        <w:rPr>
          <w:rStyle w:val="markedcontent"/>
        </w:rPr>
        <w:t xml:space="preserve"> </w:t>
      </w:r>
    </w:p>
    <w:p w14:paraId="5E59061A" w14:textId="77777777" w:rsidR="00AC0D71" w:rsidRDefault="009A4372" w:rsidP="00AC0D71">
      <w:pPr>
        <w:ind w:firstLine="851"/>
        <w:rPr>
          <w:rStyle w:val="markedcontent"/>
        </w:rPr>
      </w:pPr>
      <w:r w:rsidRPr="00AC0D71">
        <w:rPr>
          <w:rStyle w:val="markedcontent"/>
        </w:rPr>
        <w:t>VPS įgyvendinimo metu, siekiant stiprinti partnerystę tarp pilietinės visuomenės,</w:t>
      </w:r>
      <w:r w:rsidR="00AC0D71">
        <w:rPr>
          <w:rStyle w:val="markedcontent"/>
        </w:rPr>
        <w:t xml:space="preserve"> </w:t>
      </w:r>
      <w:r w:rsidRPr="00AC0D71">
        <w:rPr>
          <w:rStyle w:val="markedcontent"/>
        </w:rPr>
        <w:t>verslo ir vietos valdžios, VVG organizuos išvykas ne tik į Lietuvos rajonų VVG, bet ir</w:t>
      </w:r>
      <w:r w:rsidR="00AC0D71">
        <w:rPr>
          <w:rStyle w:val="markedcontent"/>
        </w:rPr>
        <w:t xml:space="preserve"> </w:t>
      </w:r>
      <w:r w:rsidRPr="00AC0D71">
        <w:rPr>
          <w:rStyle w:val="markedcontent"/>
        </w:rPr>
        <w:t>užsienio valstybių VVG. Bus siekiama užmegzti naujų ryšių ir pasikeisti</w:t>
      </w:r>
      <w:r w:rsidR="00AC0D71">
        <w:rPr>
          <w:rStyle w:val="markedcontent"/>
        </w:rPr>
        <w:t xml:space="preserve"> </w:t>
      </w:r>
      <w:r w:rsidRPr="00AC0D71">
        <w:rPr>
          <w:rStyle w:val="markedcontent"/>
        </w:rPr>
        <w:t>bendradarbiavimo patirtimi su esamomis VVG.</w:t>
      </w:r>
    </w:p>
    <w:p w14:paraId="1FE32058" w14:textId="2F25F5F2" w:rsidR="00685BCE" w:rsidRPr="00AC0D71" w:rsidRDefault="009A4372" w:rsidP="00AC0D71">
      <w:pPr>
        <w:ind w:firstLine="851"/>
      </w:pPr>
      <w:r w:rsidRPr="00AC0D71">
        <w:rPr>
          <w:rStyle w:val="markedcontent"/>
        </w:rPr>
        <w:t>Visa informacija, susijusi su VPS įgyvendinimu, bus skelbiama internetiniame</w:t>
      </w:r>
      <w:r w:rsidR="00AC0D71">
        <w:rPr>
          <w:rStyle w:val="markedcontent"/>
        </w:rPr>
        <w:t xml:space="preserve"> </w:t>
      </w:r>
      <w:r w:rsidRPr="00AC0D71">
        <w:rPr>
          <w:rStyle w:val="markedcontent"/>
        </w:rPr>
        <w:t>puslapyje www.raseiniuvvg.lt, rajoninėje spaudoje, siunčiame elektroniniu paštu,</w:t>
      </w:r>
      <w:r w:rsidR="00AC0D71">
        <w:rPr>
          <w:rStyle w:val="markedcontent"/>
        </w:rPr>
        <w:t xml:space="preserve"> </w:t>
      </w:r>
      <w:r w:rsidRPr="00AC0D71">
        <w:rPr>
          <w:rStyle w:val="markedcontent"/>
        </w:rPr>
        <w:t>skelbiama Facebook profilyje bei organizuojamuose įvairiuose susirinkimuose,</w:t>
      </w:r>
      <w:r w:rsidR="00AC0D71">
        <w:rPr>
          <w:rStyle w:val="markedcontent"/>
        </w:rPr>
        <w:t xml:space="preserve"> </w:t>
      </w:r>
      <w:r w:rsidRPr="00AC0D71">
        <w:rPr>
          <w:rStyle w:val="markedcontent"/>
        </w:rPr>
        <w:t>renginiuose.</w:t>
      </w:r>
      <w:r w:rsidR="00AC0D71">
        <w:rPr>
          <w:rStyle w:val="markedcontent"/>
        </w:rPr>
        <w:t xml:space="preserve"> </w:t>
      </w:r>
      <w:r w:rsidRPr="00AC0D71">
        <w:rPr>
          <w:rStyle w:val="markedcontent"/>
        </w:rPr>
        <w:t xml:space="preserve">VVG ir toliau bendradarbiaus su </w:t>
      </w:r>
      <w:r w:rsidRPr="00AC0D71">
        <w:rPr>
          <w:rStyle w:val="markedcontent"/>
        </w:rPr>
        <w:lastRenderedPageBreak/>
        <w:t>Raseinių rajono kaimų bendruomenių sąjunga,</w:t>
      </w:r>
      <w:r w:rsidR="00AC0D71">
        <w:rPr>
          <w:rStyle w:val="markedcontent"/>
        </w:rPr>
        <w:t xml:space="preserve"> </w:t>
      </w:r>
      <w:r w:rsidRPr="00AC0D71">
        <w:rPr>
          <w:rStyle w:val="markedcontent"/>
        </w:rPr>
        <w:t>kartu organizuos įvairius renginius, susirinkimus, diskusijas.</w:t>
      </w:r>
    </w:p>
    <w:p w14:paraId="34A78973" w14:textId="51A40CE6" w:rsidR="00BC6A60" w:rsidRPr="00C8590F" w:rsidRDefault="00BC6A60" w:rsidP="00685BCE">
      <w:pPr>
        <w:pStyle w:val="Heading3"/>
        <w:numPr>
          <w:ilvl w:val="1"/>
          <w:numId w:val="1"/>
        </w:numPr>
      </w:pPr>
      <w:bookmarkStart w:id="49" w:name="_Toc119662900"/>
      <w:r w:rsidRPr="00C8590F">
        <w:t>Bendradarbiavimo principas</w:t>
      </w:r>
      <w:bookmarkEnd w:id="49"/>
    </w:p>
    <w:p w14:paraId="271433CA" w14:textId="693280F9" w:rsidR="00BC6A60" w:rsidRDefault="00BC6A60" w:rsidP="00BC6A60">
      <w:pPr>
        <w:rPr>
          <w:b/>
          <w:bCs/>
        </w:rPr>
      </w:pPr>
      <w:r w:rsidRPr="00C8590F">
        <w:rPr>
          <w:b/>
          <w:bCs/>
        </w:rPr>
        <w:t>Principo laikymasis rengiant VPS</w:t>
      </w:r>
      <w:r w:rsidR="009E6630" w:rsidRPr="00C8590F">
        <w:rPr>
          <w:b/>
          <w:bCs/>
        </w:rPr>
        <w:t>:</w:t>
      </w:r>
    </w:p>
    <w:p w14:paraId="660B57A8" w14:textId="77777777" w:rsidR="00E90E3D" w:rsidRDefault="00E90E3D" w:rsidP="00E90E3D">
      <w:pPr>
        <w:ind w:firstLine="851"/>
        <w:rPr>
          <w:rStyle w:val="markedcontent"/>
        </w:rPr>
      </w:pPr>
      <w:r w:rsidRPr="00E90E3D">
        <w:rPr>
          <w:rStyle w:val="markedcontent"/>
        </w:rPr>
        <w:t>VVG nuo pat įsikūrimo pradžios yra atvira organizacija, siekianti visapusiško</w:t>
      </w:r>
      <w:r>
        <w:rPr>
          <w:rStyle w:val="markedcontent"/>
        </w:rPr>
        <w:t xml:space="preserve"> </w:t>
      </w:r>
      <w:r w:rsidRPr="00E90E3D">
        <w:rPr>
          <w:rStyle w:val="markedcontent"/>
        </w:rPr>
        <w:t xml:space="preserve">bendradarbiavimo, keitimosi patirtimi, žiniomis ir naujomis idėjomis. </w:t>
      </w:r>
    </w:p>
    <w:p w14:paraId="0BCF3AA2" w14:textId="3C43A650" w:rsidR="00E90E3D" w:rsidRDefault="00E90E3D" w:rsidP="00E90E3D">
      <w:pPr>
        <w:ind w:firstLine="851"/>
        <w:rPr>
          <w:rStyle w:val="markedcontent"/>
        </w:rPr>
      </w:pPr>
      <w:r w:rsidRPr="00E90E3D">
        <w:rPr>
          <w:rStyle w:val="markedcontent"/>
        </w:rPr>
        <w:t>VVG nuo 2008 m.</w:t>
      </w:r>
      <w:r>
        <w:rPr>
          <w:rStyle w:val="markedcontent"/>
        </w:rPr>
        <w:t xml:space="preserve"> </w:t>
      </w:r>
      <w:r w:rsidRPr="00E90E3D">
        <w:rPr>
          <w:rStyle w:val="markedcontent"/>
        </w:rPr>
        <w:t xml:space="preserve">vasario 22 d. yra VVG tinklo narė, </w:t>
      </w:r>
      <w:r>
        <w:rPr>
          <w:rStyle w:val="markedcontent"/>
        </w:rPr>
        <w:t>n</w:t>
      </w:r>
      <w:r w:rsidRPr="00E90E3D">
        <w:rPr>
          <w:rStyle w:val="markedcontent"/>
        </w:rPr>
        <w:t>uo 2009 m. kovo 19 d. VVG yra priimta į Lietuvos kaimo tinklo narius ir</w:t>
      </w:r>
      <w:r>
        <w:rPr>
          <w:rStyle w:val="markedcontent"/>
        </w:rPr>
        <w:t xml:space="preserve"> </w:t>
      </w:r>
      <w:r w:rsidRPr="00E90E3D">
        <w:rPr>
          <w:rStyle w:val="markedcontent"/>
        </w:rPr>
        <w:t>priklauso 6 LEADER ir bendruomeniškumo skatinimo komitetui.</w:t>
      </w:r>
      <w:r w:rsidR="002F62BF">
        <w:rPr>
          <w:rStyle w:val="markedcontent"/>
        </w:rPr>
        <w:t xml:space="preserve"> Nuolat dalyvauja jų organizuojamuose renginiuose, posėdžiuose, susirinkimuose, konferencijose ir kt.</w:t>
      </w:r>
    </w:p>
    <w:p w14:paraId="3BAE2EEC" w14:textId="77777777" w:rsidR="002F62BF" w:rsidRDefault="00E90E3D" w:rsidP="00E90E3D">
      <w:pPr>
        <w:ind w:firstLine="851"/>
        <w:rPr>
          <w:rStyle w:val="markedcontent"/>
        </w:rPr>
      </w:pPr>
      <w:r w:rsidRPr="00E90E3D">
        <w:rPr>
          <w:rStyle w:val="markedcontent"/>
        </w:rPr>
        <w:t>Nuo 2011 m. gegužės 6 d. į neformalią grupę susibūrė Šiaulių</w:t>
      </w:r>
      <w:r>
        <w:rPr>
          <w:rStyle w:val="markedcontent"/>
        </w:rPr>
        <w:t xml:space="preserve"> </w:t>
      </w:r>
      <w:r w:rsidRPr="00E90E3D">
        <w:rPr>
          <w:rStyle w:val="markedcontent"/>
        </w:rPr>
        <w:t>apskrities (Radviliškio, Šiaulių, Pakruojo, Joniškio, Akmenės, Kelmės) ir Raseinių rajono</w:t>
      </w:r>
      <w:r>
        <w:rPr>
          <w:rStyle w:val="markedcontent"/>
        </w:rPr>
        <w:t xml:space="preserve"> </w:t>
      </w:r>
      <w:r w:rsidRPr="00E90E3D">
        <w:rPr>
          <w:rStyle w:val="markedcontent"/>
        </w:rPr>
        <w:t>vietos veiklos grupės, kurios pastoviai rengia įvairaus pobūdžio susitikimus 1 kartą į</w:t>
      </w:r>
      <w:r>
        <w:rPr>
          <w:rStyle w:val="markedcontent"/>
        </w:rPr>
        <w:t xml:space="preserve"> </w:t>
      </w:r>
      <w:r w:rsidRPr="00E90E3D">
        <w:rPr>
          <w:rStyle w:val="markedcontent"/>
        </w:rPr>
        <w:t xml:space="preserve">ketvirtį vis kitame rajone. </w:t>
      </w:r>
    </w:p>
    <w:p w14:paraId="518ACD23" w14:textId="582889B5" w:rsidR="00E90E3D" w:rsidRDefault="00E90E3D" w:rsidP="00E90E3D">
      <w:pPr>
        <w:ind w:firstLine="851"/>
        <w:rPr>
          <w:rStyle w:val="markedcontent"/>
        </w:rPr>
      </w:pPr>
      <w:r w:rsidRPr="00E90E3D">
        <w:rPr>
          <w:rStyle w:val="markedcontent"/>
        </w:rPr>
        <w:t>Būdama kitų organizacijų nare ir aktyviai dalyvaudama jų</w:t>
      </w:r>
      <w:r>
        <w:rPr>
          <w:rStyle w:val="markedcontent"/>
        </w:rPr>
        <w:t xml:space="preserve"> </w:t>
      </w:r>
      <w:r w:rsidRPr="00E90E3D">
        <w:rPr>
          <w:rStyle w:val="markedcontent"/>
        </w:rPr>
        <w:t>veikloje, Raseinių VVG jaučiasi stipresnė, nuolat dalyvauja idėjų, informacijos, žinių,</w:t>
      </w:r>
      <w:r>
        <w:rPr>
          <w:rStyle w:val="markedcontent"/>
        </w:rPr>
        <w:t xml:space="preserve"> </w:t>
      </w:r>
      <w:r w:rsidRPr="00E90E3D">
        <w:rPr>
          <w:rStyle w:val="markedcontent"/>
        </w:rPr>
        <w:t>patirties sklaidoje.</w:t>
      </w:r>
      <w:r w:rsidR="002F62BF" w:rsidRPr="002F62BF">
        <w:rPr>
          <w:rFonts w:ascii="Arial" w:hAnsi="Arial" w:cs="Arial"/>
        </w:rPr>
        <w:t xml:space="preserve"> </w:t>
      </w:r>
      <w:r w:rsidR="002F62BF" w:rsidRPr="002F62BF">
        <w:rPr>
          <w:rStyle w:val="markedcontent"/>
        </w:rPr>
        <w:t>VVG siekia nuolat užmegzti naujus ryšius, susipažinti su gerąja LEADER</w:t>
      </w:r>
      <w:r w:rsidR="002F62BF">
        <w:rPr>
          <w:rStyle w:val="markedcontent"/>
        </w:rPr>
        <w:t xml:space="preserve"> įgyvendinimo </w:t>
      </w:r>
      <w:r w:rsidR="002F62BF" w:rsidRPr="002F62BF">
        <w:rPr>
          <w:rStyle w:val="markedcontent"/>
        </w:rPr>
        <w:t>patirtimi</w:t>
      </w:r>
      <w:r w:rsidR="002F62BF">
        <w:rPr>
          <w:rStyle w:val="markedcontent"/>
        </w:rPr>
        <w:t>.</w:t>
      </w:r>
    </w:p>
    <w:p w14:paraId="2637CACF" w14:textId="3EC329B6" w:rsidR="00124AFF" w:rsidRDefault="00124AFF" w:rsidP="00E90E3D">
      <w:pPr>
        <w:ind w:firstLine="851"/>
        <w:rPr>
          <w:rStyle w:val="markedcontent"/>
        </w:rPr>
      </w:pPr>
      <w:r>
        <w:rPr>
          <w:rStyle w:val="markedcontent"/>
        </w:rPr>
        <w:t>2014-2020 m. laikotar</w:t>
      </w:r>
      <w:r w:rsidR="00290145">
        <w:rPr>
          <w:rStyle w:val="markedcontent"/>
        </w:rPr>
        <w:t>p</w:t>
      </w:r>
      <w:r>
        <w:rPr>
          <w:rStyle w:val="markedcontent"/>
        </w:rPr>
        <w:t>yje VVG dalyvavo įgyvendinant 3 teritorinio bendradarbiavimo projektus:</w:t>
      </w:r>
    </w:p>
    <w:p w14:paraId="49B9339A" w14:textId="5725F552" w:rsidR="00124AFF" w:rsidRDefault="00267B69" w:rsidP="00E90E3D">
      <w:pPr>
        <w:ind w:firstLine="851"/>
        <w:rPr>
          <w:rStyle w:val="markedcontent"/>
        </w:rPr>
      </w:pPr>
      <w:r>
        <w:rPr>
          <w:rStyle w:val="markedcontent"/>
        </w:rPr>
        <w:t>Projektas „Šildanti šviesa“, kartu su Kaišiadorių rajono VVG. Raseinių VVG – projekto koordinatorius.</w:t>
      </w:r>
    </w:p>
    <w:p w14:paraId="66413423" w14:textId="7B0FCE26" w:rsidR="00267B69" w:rsidRDefault="00267B69" w:rsidP="00E90E3D">
      <w:pPr>
        <w:ind w:firstLine="851"/>
        <w:rPr>
          <w:rStyle w:val="markedcontent"/>
        </w:rPr>
      </w:pPr>
      <w:r>
        <w:rPr>
          <w:rStyle w:val="markedcontent"/>
        </w:rPr>
        <w:t>Projektas „Tobulėjanti bendruomenė“, kartu su Kaišiadorių, Kelmės ir Akmenės VVG. Raseinių VVG – projekto koordinatorė.</w:t>
      </w:r>
    </w:p>
    <w:p w14:paraId="28648AB5" w14:textId="69C058AC" w:rsidR="00267B69" w:rsidRDefault="00267B69" w:rsidP="00E90E3D">
      <w:pPr>
        <w:ind w:firstLine="851"/>
        <w:rPr>
          <w:rStyle w:val="markedcontent"/>
        </w:rPr>
      </w:pPr>
      <w:r>
        <w:rPr>
          <w:rStyle w:val="markedcontent"/>
        </w:rPr>
        <w:t>Projektas „</w:t>
      </w:r>
      <w:r w:rsidR="0098595A">
        <w:rPr>
          <w:rStyle w:val="markedcontent"/>
        </w:rPr>
        <w:t>Žydinti Lietuva</w:t>
      </w:r>
      <w:r>
        <w:rPr>
          <w:rStyle w:val="markedcontent"/>
        </w:rPr>
        <w:t xml:space="preserve">“, kartu su </w:t>
      </w:r>
      <w:r w:rsidR="00544B40">
        <w:rPr>
          <w:rStyle w:val="markedcontent"/>
        </w:rPr>
        <w:t>Kaišiadorių, Kėdainių, Alytaus, Prienų, Kauno, Jonavos, Širvintų ir Elektrėnų VVG. Raseinių VVG – partneris.</w:t>
      </w:r>
    </w:p>
    <w:p w14:paraId="736DE9B6" w14:textId="77777777" w:rsidR="00974E32" w:rsidRDefault="00974E32" w:rsidP="00974E32">
      <w:pPr>
        <w:ind w:firstLine="851"/>
        <w:rPr>
          <w:rStyle w:val="markedcontent"/>
        </w:rPr>
      </w:pPr>
      <w:r>
        <w:rPr>
          <w:rStyle w:val="markedcontent"/>
        </w:rPr>
        <w:t>Raseinių VVG taip pat mezgė bendradarbiavimo ryšius su užsienio šalių organizacijomis, dalyvaudama šiuose renginiuose:</w:t>
      </w:r>
    </w:p>
    <w:p w14:paraId="4665922C" w14:textId="32A57419" w:rsidR="00974E32" w:rsidRPr="00974E32" w:rsidRDefault="00974E32" w:rsidP="00974E32">
      <w:pPr>
        <w:ind w:firstLine="851"/>
        <w:rPr>
          <w:lang w:eastAsia="lt-LT"/>
        </w:rPr>
      </w:pPr>
      <w:r w:rsidRPr="00974E32">
        <w:rPr>
          <w:lang w:eastAsia="lt-LT"/>
        </w:rPr>
        <w:t>2022-03-19 Susitikimas Lenkijoje su Liubartovo miesto burmistru Krzysztofu Pasniku ir Kultūros, sporto ir socialinės komunikacijos departamento vedėju Arturu Kusmierzaku. Buvo aptarti vietos savivaldos, miesto tvarkymo, NVO veiklos, galimų projektų klausimai (VVG – dalyvis).</w:t>
      </w:r>
    </w:p>
    <w:p w14:paraId="56603FAD" w14:textId="69A4A612" w:rsidR="00974E32" w:rsidRDefault="00974E32" w:rsidP="00974E32">
      <w:pPr>
        <w:ind w:firstLine="851"/>
      </w:pPr>
      <w:r w:rsidRPr="00974E32">
        <w:rPr>
          <w:lang w:eastAsia="lt-LT"/>
        </w:rPr>
        <w:t>2023-03-01 Susitikimas Kekavoje (Latvijos respublika) su Kekavos sporto agentūros direktore</w:t>
      </w:r>
      <w:r>
        <w:rPr>
          <w:lang w:eastAsia="lt-LT"/>
        </w:rPr>
        <w:t xml:space="preserve"> </w:t>
      </w:r>
      <w:r w:rsidRPr="00974E32">
        <w:rPr>
          <w:lang w:eastAsia="lt-LT"/>
        </w:rPr>
        <w:t>Dace</w:t>
      </w:r>
      <w:r>
        <w:rPr>
          <w:lang w:eastAsia="lt-LT"/>
        </w:rPr>
        <w:t xml:space="preserve"> </w:t>
      </w:r>
      <w:r w:rsidRPr="00974E32">
        <w:rPr>
          <w:lang w:eastAsia="lt-LT"/>
        </w:rPr>
        <w:t>Cirule ir agentūros darbuotojais. Susipažinimas su įgyvendintu projektu „</w:t>
      </w:r>
      <w:r w:rsidRPr="00974E32">
        <w:rPr>
          <w:color w:val="000000"/>
          <w:bdr w:val="none" w:sz="0" w:space="0" w:color="auto" w:frame="1"/>
          <w:shd w:val="clear" w:color="auto" w:fill="FFFFFF"/>
          <w:lang w:eastAsia="lt-LT"/>
        </w:rPr>
        <w:t xml:space="preserve">Sporto įrangos tiekimas Ķekavos krašto viešai prieinamos infrastruktūros kokybei gerinti“ (projekto Nr. 22-04-AL09-A019.2201-000001)“ pagal </w:t>
      </w:r>
      <w:r w:rsidRPr="00974E32">
        <w:rPr>
          <w:color w:val="000000"/>
          <w:shd w:val="clear" w:color="auto" w:fill="FFFFFF"/>
          <w:lang w:eastAsia="lt-LT"/>
        </w:rPr>
        <w:t>asociacijos „Partnerība Daugavkrasts“ LEADER vietos plėtros 2014-2020 metų strategiją</w:t>
      </w:r>
      <w:r>
        <w:rPr>
          <w:color w:val="000000"/>
          <w:shd w:val="clear" w:color="auto" w:fill="FFFFFF"/>
          <w:lang w:eastAsia="lt-LT"/>
        </w:rPr>
        <w:t xml:space="preserve"> </w:t>
      </w:r>
      <w:r w:rsidRPr="00974E32">
        <w:rPr>
          <w:lang w:eastAsia="lt-LT"/>
        </w:rPr>
        <w:t>(VVG – dalyvis).</w:t>
      </w:r>
    </w:p>
    <w:p w14:paraId="2E4BC440" w14:textId="7215062A" w:rsidR="00974E32" w:rsidRDefault="00974E32" w:rsidP="00974E32">
      <w:pPr>
        <w:ind w:firstLine="851"/>
        <w:rPr>
          <w:lang w:eastAsia="lt-LT"/>
        </w:rPr>
      </w:pPr>
      <w:r w:rsidRPr="00974E32">
        <w:rPr>
          <w:lang w:eastAsia="lt-LT"/>
        </w:rPr>
        <w:t>2023-03-02</w:t>
      </w:r>
      <w:r>
        <w:rPr>
          <w:lang w:eastAsia="lt-LT"/>
        </w:rPr>
        <w:t xml:space="preserve"> </w:t>
      </w:r>
      <w:r w:rsidRPr="00974E32">
        <w:rPr>
          <w:lang w:eastAsia="lt-LT"/>
        </w:rPr>
        <w:t>Susitikimas Raploje (Estijos respublika) su Raplos apskrities administracijos atstovais, Raplos Rotary klubo prezidentu Kalle Toomet ir atstovais. Susipažinimas su nevyriausybinių organizacijų veikla, rėmimu, buvo aptartos bendradarbiavimo galimybės. Lankymasis įmonėje „Tohi Distillery“ ir susipažinimas ES lėšomis įgyvendintu projektu, skirtu džino gamybos įrangos atnaujinimu</w:t>
      </w:r>
      <w:r>
        <w:rPr>
          <w:lang w:eastAsia="lt-LT"/>
        </w:rPr>
        <w:t xml:space="preserve"> </w:t>
      </w:r>
      <w:r w:rsidRPr="00974E32">
        <w:rPr>
          <w:lang w:eastAsia="lt-LT"/>
        </w:rPr>
        <w:t>(VVG – dalyvis).</w:t>
      </w:r>
    </w:p>
    <w:p w14:paraId="2B9A72B8" w14:textId="66133A28" w:rsidR="00974E32" w:rsidRDefault="00974E32" w:rsidP="00974E32">
      <w:pPr>
        <w:ind w:firstLine="851"/>
        <w:rPr>
          <w:lang w:eastAsia="lt-LT"/>
        </w:rPr>
      </w:pPr>
      <w:r>
        <w:rPr>
          <w:lang w:eastAsia="lt-LT"/>
        </w:rPr>
        <w:t>Tarptautinių projektų VVG neturėjo.</w:t>
      </w:r>
    </w:p>
    <w:p w14:paraId="0E6D4EA4" w14:textId="2BDCA25F" w:rsidR="00974E32" w:rsidRPr="00E90E3D" w:rsidRDefault="00731929" w:rsidP="00E90E3D">
      <w:pPr>
        <w:ind w:firstLine="851"/>
        <w:rPr>
          <w:b/>
          <w:bCs/>
        </w:rPr>
      </w:pPr>
      <w:r>
        <w:rPr>
          <w:lang w:eastAsia="lt-LT"/>
        </w:rPr>
        <w:t>Įgyvendindama šias bendrad</w:t>
      </w:r>
      <w:r w:rsidR="00290145">
        <w:rPr>
          <w:lang w:eastAsia="lt-LT"/>
        </w:rPr>
        <w:t>ar</w:t>
      </w:r>
      <w:r>
        <w:rPr>
          <w:lang w:eastAsia="lt-LT"/>
        </w:rPr>
        <w:t>biavimo veiklas VVG siekė įgyti žinių, užmeg</w:t>
      </w:r>
      <w:r w:rsidR="00290145">
        <w:rPr>
          <w:lang w:eastAsia="lt-LT"/>
        </w:rPr>
        <w:t>z</w:t>
      </w:r>
      <w:r>
        <w:rPr>
          <w:lang w:eastAsia="lt-LT"/>
        </w:rPr>
        <w:t>ti glaudesnius ryšius su Lietuvos ir užsienio organizacijo</w:t>
      </w:r>
      <w:r w:rsidR="00290145">
        <w:rPr>
          <w:lang w:eastAsia="lt-LT"/>
        </w:rPr>
        <w:t>mi</w:t>
      </w:r>
      <w:r>
        <w:rPr>
          <w:lang w:eastAsia="lt-LT"/>
        </w:rPr>
        <w:t>s bei pasisemti gerosios patirties bei idėjų naujos 2023-202</w:t>
      </w:r>
      <w:r w:rsidR="00290145">
        <w:rPr>
          <w:lang w:eastAsia="lt-LT"/>
        </w:rPr>
        <w:t>8</w:t>
      </w:r>
      <w:r>
        <w:rPr>
          <w:lang w:eastAsia="lt-LT"/>
        </w:rPr>
        <w:t xml:space="preserve"> m. VPS įgyvendinimui.</w:t>
      </w:r>
    </w:p>
    <w:p w14:paraId="1408B5B5" w14:textId="77777777" w:rsidR="00E90E3D" w:rsidRPr="00C8590F" w:rsidRDefault="00E90E3D" w:rsidP="00BC6A60">
      <w:pPr>
        <w:rPr>
          <w:b/>
          <w:bCs/>
        </w:rPr>
      </w:pPr>
    </w:p>
    <w:p w14:paraId="2C04512F" w14:textId="651DB775" w:rsidR="00BC6A60" w:rsidRDefault="00BC6A60" w:rsidP="00BC6A60">
      <w:pPr>
        <w:rPr>
          <w:b/>
          <w:bCs/>
        </w:rPr>
      </w:pPr>
      <w:r w:rsidRPr="00C8590F">
        <w:rPr>
          <w:b/>
          <w:bCs/>
        </w:rPr>
        <w:t>Principo laikymasis įgyvendinant VPS</w:t>
      </w:r>
      <w:r w:rsidR="009E6630" w:rsidRPr="00C8590F">
        <w:rPr>
          <w:b/>
          <w:bCs/>
        </w:rPr>
        <w:t>:</w:t>
      </w:r>
    </w:p>
    <w:p w14:paraId="4013DD91" w14:textId="4D30B33B" w:rsidR="00731929" w:rsidRDefault="00731929" w:rsidP="00731929">
      <w:pPr>
        <w:ind w:firstLine="851"/>
        <w:rPr>
          <w:rStyle w:val="markedcontent"/>
        </w:rPr>
      </w:pPr>
      <w:r w:rsidRPr="00731929">
        <w:rPr>
          <w:rStyle w:val="markedcontent"/>
        </w:rPr>
        <w:t>VPS įgyvendinimo metu VVG planuoja ir toliau dalyvauti VVG tinklo</w:t>
      </w:r>
      <w:r>
        <w:rPr>
          <w:rStyle w:val="markedcontent"/>
        </w:rPr>
        <w:t xml:space="preserve"> </w:t>
      </w:r>
      <w:r w:rsidRPr="00731929">
        <w:rPr>
          <w:rStyle w:val="markedcontent"/>
        </w:rPr>
        <w:t>posėdžiuose, susirinkimuose, kitose organizuojamose veiklose, aktyviai išsakyti savo</w:t>
      </w:r>
      <w:r>
        <w:rPr>
          <w:rStyle w:val="markedcontent"/>
        </w:rPr>
        <w:t xml:space="preserve"> </w:t>
      </w:r>
      <w:r w:rsidRPr="00731929">
        <w:rPr>
          <w:rStyle w:val="markedcontent"/>
        </w:rPr>
        <w:t>nuomonę VPS įgyvendinimo klausimais, teikti įvairius pasiūlymus organizacijos veiklos</w:t>
      </w:r>
      <w:r>
        <w:rPr>
          <w:rStyle w:val="markedcontent"/>
        </w:rPr>
        <w:t xml:space="preserve"> </w:t>
      </w:r>
      <w:r w:rsidRPr="00731929">
        <w:rPr>
          <w:rStyle w:val="markedcontent"/>
        </w:rPr>
        <w:t>efektyvumui gerinti</w:t>
      </w:r>
      <w:r>
        <w:rPr>
          <w:rStyle w:val="markedcontent"/>
        </w:rPr>
        <w:t>.</w:t>
      </w:r>
    </w:p>
    <w:p w14:paraId="281C2F2C" w14:textId="2B0A7E5E" w:rsidR="002745B7" w:rsidRDefault="002745B7" w:rsidP="00731929">
      <w:pPr>
        <w:ind w:firstLine="851"/>
        <w:rPr>
          <w:rStyle w:val="markedcontent"/>
        </w:rPr>
      </w:pPr>
      <w:r w:rsidRPr="002745B7">
        <w:rPr>
          <w:rStyle w:val="markedcontent"/>
        </w:rPr>
        <w:t xml:space="preserve">Bendradarbiaujant su kitomis Lietuvos VVG, VVG planuoja </w:t>
      </w:r>
      <w:r>
        <w:rPr>
          <w:rStyle w:val="markedcontent"/>
        </w:rPr>
        <w:t>ir toliau dalyvauti Šiaulių bei Kauno apskrities vietos veiklos grupių susitikimuose, inicijuoti diskusijas 2023-202</w:t>
      </w:r>
      <w:r w:rsidR="00290145">
        <w:rPr>
          <w:rStyle w:val="markedcontent"/>
        </w:rPr>
        <w:t>8</w:t>
      </w:r>
      <w:r>
        <w:rPr>
          <w:rStyle w:val="markedcontent"/>
        </w:rPr>
        <w:t xml:space="preserve"> m. VPS įgyvendinimo aktualiais klausimais.</w:t>
      </w:r>
    </w:p>
    <w:p w14:paraId="162125E5" w14:textId="77777777" w:rsidR="00A426D0" w:rsidRDefault="00A426D0" w:rsidP="00731929">
      <w:pPr>
        <w:ind w:firstLine="851"/>
        <w:rPr>
          <w:rStyle w:val="markedcontent"/>
        </w:rPr>
      </w:pPr>
      <w:r w:rsidRPr="00A426D0">
        <w:rPr>
          <w:rStyle w:val="markedcontent"/>
        </w:rPr>
        <w:lastRenderedPageBreak/>
        <w:t>VVG yra atvira organizacija, todėl</w:t>
      </w:r>
      <w:r>
        <w:rPr>
          <w:rStyle w:val="markedcontent"/>
        </w:rPr>
        <w:t xml:space="preserve"> </w:t>
      </w:r>
      <w:r w:rsidRPr="00A426D0">
        <w:rPr>
          <w:rStyle w:val="markedcontent"/>
        </w:rPr>
        <w:t>sieks bendradarbiauti ir su visomis Lietuvos vietos veiklos grupėmis, inicijuos bendrus</w:t>
      </w:r>
      <w:r>
        <w:rPr>
          <w:rStyle w:val="markedcontent"/>
        </w:rPr>
        <w:t xml:space="preserve"> </w:t>
      </w:r>
      <w:r w:rsidRPr="00A426D0">
        <w:rPr>
          <w:rStyle w:val="markedcontent"/>
        </w:rPr>
        <w:t>projektus, patirties pasidalijimo, gyventojų aktyvinimo ir kitus ir sklaidos renginius. Įgyvendinant bendrus projektus, yra jaučiama konkreti nauda, stiprinamas vietos žmonių</w:t>
      </w:r>
      <w:r>
        <w:rPr>
          <w:rStyle w:val="markedcontent"/>
        </w:rPr>
        <w:t xml:space="preserve"> </w:t>
      </w:r>
      <w:r w:rsidRPr="00A426D0">
        <w:rPr>
          <w:rStyle w:val="markedcontent"/>
        </w:rPr>
        <w:t>sutelkimas ir identitetas, socialinė sanglauda ir kaimiškųjų vietovių įvaizdžio gerinimas,</w:t>
      </w:r>
      <w:r>
        <w:rPr>
          <w:rStyle w:val="markedcontent"/>
        </w:rPr>
        <w:t xml:space="preserve"> </w:t>
      </w:r>
      <w:r w:rsidRPr="00A426D0">
        <w:rPr>
          <w:rStyle w:val="markedcontent"/>
        </w:rPr>
        <w:t>skatinamas vietovių konkurencingumas. Bendri projektai duoda naudą gyventojų</w:t>
      </w:r>
      <w:r>
        <w:rPr>
          <w:rStyle w:val="markedcontent"/>
        </w:rPr>
        <w:t xml:space="preserve"> </w:t>
      </w:r>
      <w:r w:rsidRPr="00A426D0">
        <w:rPr>
          <w:rStyle w:val="markedcontent"/>
        </w:rPr>
        <w:t>sąmoningumo stiprinimui, formuojasi ilgalaikiai ir platesni tarpusavio ryšiai.</w:t>
      </w:r>
      <w:r>
        <w:rPr>
          <w:rStyle w:val="markedcontent"/>
        </w:rPr>
        <w:t xml:space="preserve"> </w:t>
      </w:r>
    </w:p>
    <w:p w14:paraId="60AF7837" w14:textId="3AF9A44E" w:rsidR="00A426D0" w:rsidRPr="00A426D0" w:rsidRDefault="00A426D0" w:rsidP="00731929">
      <w:pPr>
        <w:ind w:firstLine="851"/>
        <w:rPr>
          <w:rStyle w:val="markedcontent"/>
        </w:rPr>
      </w:pPr>
      <w:r w:rsidRPr="00A426D0">
        <w:rPr>
          <w:rStyle w:val="markedcontent"/>
        </w:rPr>
        <w:t>Bendradarbiaujant su kitomis užsienio VVG, VVG planuoja tęsti</w:t>
      </w:r>
      <w:r>
        <w:rPr>
          <w:rStyle w:val="markedcontent"/>
        </w:rPr>
        <w:t xml:space="preserve"> </w:t>
      </w:r>
      <w:r w:rsidRPr="00A426D0">
        <w:rPr>
          <w:rStyle w:val="markedcontent"/>
        </w:rPr>
        <w:t>bendradarbiavimą su Latvijos Respublikos Talsu partnerystės grupe, inicijuoti bendrus</w:t>
      </w:r>
      <w:r>
        <w:rPr>
          <w:rStyle w:val="markedcontent"/>
        </w:rPr>
        <w:t xml:space="preserve"> </w:t>
      </w:r>
      <w:r w:rsidRPr="00A426D0">
        <w:rPr>
          <w:rStyle w:val="markedcontent"/>
        </w:rPr>
        <w:t>projektus. Taip pat planuojama užmegzti platesnius ryšius su užsienio šalių, kurios</w:t>
      </w:r>
      <w:r>
        <w:rPr>
          <w:rStyle w:val="markedcontent"/>
        </w:rPr>
        <w:t xml:space="preserve"> </w:t>
      </w:r>
      <w:r w:rsidRPr="00A426D0">
        <w:rPr>
          <w:rStyle w:val="markedcontent"/>
        </w:rPr>
        <w:t>bendradarbiauja su Raseinių rajono savivaldybe, VVG grupėmis, t. y. su Kekavos rajonu</w:t>
      </w:r>
      <w:r>
        <w:rPr>
          <w:rStyle w:val="markedcontent"/>
        </w:rPr>
        <w:t xml:space="preserve"> </w:t>
      </w:r>
      <w:r w:rsidRPr="00A426D0">
        <w:rPr>
          <w:rStyle w:val="markedcontent"/>
        </w:rPr>
        <w:t>Latvijoje bei Mlavos ir Liubartovo rajonais Lenkijos Respublikoje.</w:t>
      </w:r>
    </w:p>
    <w:p w14:paraId="4DC33DAC" w14:textId="6DF4BD12" w:rsidR="00BC6A60" w:rsidRPr="00C8590F" w:rsidRDefault="00FE7FD2" w:rsidP="00685BCE">
      <w:pPr>
        <w:pStyle w:val="Heading3"/>
        <w:numPr>
          <w:ilvl w:val="1"/>
          <w:numId w:val="1"/>
        </w:numPr>
      </w:pPr>
      <w:bookmarkStart w:id="50" w:name="_Toc119662901"/>
      <w:r w:rsidRPr="00C8590F">
        <w:t>Inovacijų principas</w:t>
      </w:r>
      <w:bookmarkEnd w:id="50"/>
    </w:p>
    <w:p w14:paraId="6CCD1D70" w14:textId="37CADD69" w:rsidR="00BC6A60" w:rsidRDefault="00BC6A60" w:rsidP="00BC6A60">
      <w:pPr>
        <w:rPr>
          <w:b/>
          <w:bCs/>
        </w:rPr>
      </w:pPr>
      <w:r w:rsidRPr="00C8590F">
        <w:rPr>
          <w:b/>
          <w:bCs/>
        </w:rPr>
        <w:t>Principo laikymasis rengiant VPS</w:t>
      </w:r>
      <w:r w:rsidR="009E6630" w:rsidRPr="00C8590F">
        <w:rPr>
          <w:b/>
          <w:bCs/>
        </w:rPr>
        <w:t>:</w:t>
      </w:r>
    </w:p>
    <w:p w14:paraId="7C9CDA42" w14:textId="4A1C3A53" w:rsidR="005A55C9" w:rsidRDefault="005A55C9" w:rsidP="005A55C9">
      <w:pPr>
        <w:ind w:firstLine="851"/>
        <w:rPr>
          <w:rStyle w:val="markedcontent"/>
        </w:rPr>
      </w:pPr>
      <w:r w:rsidRPr="005A55C9">
        <w:rPr>
          <w:rStyle w:val="markedcontent"/>
        </w:rPr>
        <w:t>VPS buvo rengiama, naudojant novatoriškas bendradarbiavimo formas, sudarant</w:t>
      </w:r>
      <w:r>
        <w:rPr>
          <w:rStyle w:val="markedcontent"/>
        </w:rPr>
        <w:t xml:space="preserve"> </w:t>
      </w:r>
      <w:r w:rsidRPr="005A55C9">
        <w:rPr>
          <w:rStyle w:val="markedcontent"/>
        </w:rPr>
        <w:t>prielaidas inovatyviems sprendimams. Siekiant informuoti bei pasidalinti informacija su</w:t>
      </w:r>
      <w:r>
        <w:rPr>
          <w:rStyle w:val="markedcontent"/>
        </w:rPr>
        <w:t xml:space="preserve"> </w:t>
      </w:r>
      <w:r w:rsidRPr="005A55C9">
        <w:rPr>
          <w:rStyle w:val="markedcontent"/>
        </w:rPr>
        <w:t>kuo platesniu asmenų ratu, strategijos rengimo metu buvo naudojamos šiuolaikinės</w:t>
      </w:r>
      <w:r>
        <w:rPr>
          <w:rStyle w:val="markedcontent"/>
        </w:rPr>
        <w:t xml:space="preserve"> </w:t>
      </w:r>
      <w:r w:rsidRPr="005A55C9">
        <w:rPr>
          <w:rStyle w:val="markedcontent"/>
        </w:rPr>
        <w:t>informacinės erdvės: Raseinių VVG internetinė svetainė (</w:t>
      </w:r>
      <w:hyperlink r:id="rId40" w:history="1">
        <w:r w:rsidRPr="00D94456">
          <w:rPr>
            <w:rStyle w:val="Hyperlink"/>
          </w:rPr>
          <w:t>http://www.raseiniuvvg.lt/</w:t>
        </w:r>
      </w:hyperlink>
      <w:r w:rsidRPr="005A55C9">
        <w:rPr>
          <w:rStyle w:val="markedcontent"/>
        </w:rPr>
        <w:t>),</w:t>
      </w:r>
      <w:r>
        <w:rPr>
          <w:rStyle w:val="markedcontent"/>
        </w:rPr>
        <w:t xml:space="preserve"> </w:t>
      </w:r>
      <w:r w:rsidRPr="005A55C9">
        <w:rPr>
          <w:rStyle w:val="markedcontent"/>
        </w:rPr>
        <w:t>Raseinių rajono savivaldybės internetinė svetainė (http://www.raseiniai.lt/), įvairūs</w:t>
      </w:r>
      <w:r>
        <w:rPr>
          <w:rStyle w:val="markedcontent"/>
        </w:rPr>
        <w:t xml:space="preserve"> </w:t>
      </w:r>
      <w:r w:rsidRPr="005A55C9">
        <w:rPr>
          <w:rStyle w:val="markedcontent"/>
        </w:rPr>
        <w:t>socialiniai tinklai. Naudojant informacines priemones, vyko sklaida, buvo keičiamasi</w:t>
      </w:r>
      <w:r>
        <w:rPr>
          <w:rStyle w:val="markedcontent"/>
        </w:rPr>
        <w:t xml:space="preserve"> </w:t>
      </w:r>
      <w:r w:rsidRPr="005A55C9">
        <w:rPr>
          <w:rStyle w:val="markedcontent"/>
        </w:rPr>
        <w:t>informacija, derinami poreikiai, aptariamos galimos įgyvendinti priemonės, diskutuota</w:t>
      </w:r>
      <w:r>
        <w:rPr>
          <w:rStyle w:val="markedcontent"/>
        </w:rPr>
        <w:t xml:space="preserve"> </w:t>
      </w:r>
      <w:r w:rsidRPr="005A55C9">
        <w:rPr>
          <w:rStyle w:val="markedcontent"/>
        </w:rPr>
        <w:t>apie kaimo žmonių verslumo skatinimą, siūlyta naudojantis inovatyviais verslo</w:t>
      </w:r>
      <w:r>
        <w:rPr>
          <w:rStyle w:val="markedcontent"/>
        </w:rPr>
        <w:t xml:space="preserve"> </w:t>
      </w:r>
      <w:r w:rsidRPr="005A55C9">
        <w:rPr>
          <w:rStyle w:val="markedcontent"/>
        </w:rPr>
        <w:t>sprendimais, ieškant naujų, modernių reklamos ir realizacijos šaltinių vietos produkcijai,</w:t>
      </w:r>
      <w:r>
        <w:rPr>
          <w:rStyle w:val="markedcontent"/>
        </w:rPr>
        <w:t xml:space="preserve"> </w:t>
      </w:r>
      <w:r w:rsidRPr="005A55C9">
        <w:rPr>
          <w:rStyle w:val="markedcontent"/>
        </w:rPr>
        <w:t>kurie leistų padidinti kaime gaminamų produktų pridėtinę vertę.</w:t>
      </w:r>
    </w:p>
    <w:p w14:paraId="37F66476" w14:textId="4C9EB58A" w:rsidR="005A55C9" w:rsidRDefault="005A55C9" w:rsidP="005A55C9">
      <w:pPr>
        <w:ind w:firstLine="851"/>
      </w:pPr>
      <w:r>
        <w:t>Raseinių VVG</w:t>
      </w:r>
      <w:r w:rsidRPr="003F2CF7">
        <w:t xml:space="preserve"> valdymo struktūrą</w:t>
      </w:r>
      <w:r>
        <w:t xml:space="preserve"> </w:t>
      </w:r>
      <w:r w:rsidR="00536FC0">
        <w:t>–</w:t>
      </w:r>
      <w:r>
        <w:t xml:space="preserve"> inovatyvi</w:t>
      </w:r>
      <w:r w:rsidRPr="003F2CF7">
        <w:t>, pagrįstą trijų sektorių partneryste: vietos valdžios,</w:t>
      </w:r>
      <w:r w:rsidR="00290145">
        <w:t xml:space="preserve"> </w:t>
      </w:r>
      <w:r w:rsidRPr="003F2CF7">
        <w:t xml:space="preserve">vietos verslo ir pilietines visuomenės, </w:t>
      </w:r>
      <w:r w:rsidR="00536FC0">
        <w:t>VVG</w:t>
      </w:r>
      <w:r w:rsidRPr="003F2CF7">
        <w:t xml:space="preserve"> į vietos plėtros strategijos rengimą įtraukė įvairių socialinių grupių partnerius, kartu įgyvendindama principą „iš apačios į viršų“. Naujovėms kaimo vietovėse diegti gali prireikti perkelti ir pritaikyti kitur sukurtas </w:t>
      </w:r>
      <w:r w:rsidR="00536FC0">
        <w:t>inovacijas</w:t>
      </w:r>
      <w:r w:rsidRPr="003F2CF7">
        <w:t>, modernizuoti tradicinių formų žinias arba rasti naujus ilgalaikių kaimo problemų sprendimus, kai tinkamo ar ilgalaikio tų problemų sprendimo nebuvo rasta kitokiomis strateginio poveikio priemonėmis</w:t>
      </w:r>
      <w:r w:rsidR="00536FC0">
        <w:t>.</w:t>
      </w:r>
    </w:p>
    <w:p w14:paraId="137B721C" w14:textId="4AEA209B" w:rsidR="00536FC0" w:rsidRDefault="00536FC0" w:rsidP="005A55C9">
      <w:pPr>
        <w:ind w:firstLine="851"/>
        <w:rPr>
          <w:rStyle w:val="markedcontent"/>
        </w:rPr>
      </w:pPr>
      <w:r>
        <w:t xml:space="preserve">Renginių metu </w:t>
      </w:r>
      <w:r w:rsidRPr="00536FC0">
        <w:rPr>
          <w:rStyle w:val="markedcontent"/>
        </w:rPr>
        <w:t>gyventojai buvo supažindinami su inovatyvių projektų pavyzdžiais Lietuvoje ir užsienyje,</w:t>
      </w:r>
      <w:r>
        <w:rPr>
          <w:rStyle w:val="markedcontent"/>
        </w:rPr>
        <w:t xml:space="preserve"> </w:t>
      </w:r>
      <w:r w:rsidRPr="00536FC0">
        <w:rPr>
          <w:rStyle w:val="markedcontent"/>
        </w:rPr>
        <w:t>pasiūlant labai įvairių inovatyvių verslo idėjų, kurios iki šiol nebuvo vystytos kaimiškose</w:t>
      </w:r>
      <w:r>
        <w:rPr>
          <w:rStyle w:val="markedcontent"/>
        </w:rPr>
        <w:t xml:space="preserve"> </w:t>
      </w:r>
      <w:r w:rsidRPr="00536FC0">
        <w:rPr>
          <w:rStyle w:val="markedcontent"/>
        </w:rPr>
        <w:t>vietovėse</w:t>
      </w:r>
      <w:r>
        <w:rPr>
          <w:rStyle w:val="markedcontent"/>
        </w:rPr>
        <w:t>. Įgyvendinant 2014-2020 m. VPS Raseiniuose buvo įgyvendinta 19 projektų (iš 70, t.y. apie 27 proc.), kurie diegė inovacijas savo veikloje. Pagrinde diegtos technologinio proceso, paslaugų inovacijos.</w:t>
      </w:r>
    </w:p>
    <w:p w14:paraId="12F1A58A" w14:textId="0107CF84" w:rsidR="00536FC0" w:rsidRPr="00536FC0" w:rsidRDefault="00536FC0" w:rsidP="005A55C9">
      <w:pPr>
        <w:ind w:firstLine="851"/>
        <w:rPr>
          <w:b/>
          <w:bCs/>
        </w:rPr>
      </w:pPr>
      <w:r w:rsidRPr="00536FC0">
        <w:rPr>
          <w:rStyle w:val="markedcontent"/>
        </w:rPr>
        <w:t>Nors inovacijų procesai yra sudėtingi, kartais jų bijoma, trūksta ryžto, tačiau</w:t>
      </w:r>
      <w:r>
        <w:rPr>
          <w:rStyle w:val="markedcontent"/>
        </w:rPr>
        <w:t xml:space="preserve"> </w:t>
      </w:r>
      <w:r w:rsidRPr="00536FC0">
        <w:rPr>
          <w:rStyle w:val="markedcontent"/>
        </w:rPr>
        <w:t>tikimės, kad sistemingai vykdant mokymosi procesą, nuolat skleidžiant gerąją inovacijų</w:t>
      </w:r>
      <w:r>
        <w:rPr>
          <w:rStyle w:val="markedcontent"/>
        </w:rPr>
        <w:t xml:space="preserve"> </w:t>
      </w:r>
      <w:r w:rsidRPr="00536FC0">
        <w:rPr>
          <w:rStyle w:val="markedcontent"/>
        </w:rPr>
        <w:t>srities patirtį, skatinant naujus veikimo būdus, inovacijų principas bus įgyvendintas ir</w:t>
      </w:r>
      <w:r>
        <w:rPr>
          <w:rStyle w:val="markedcontent"/>
        </w:rPr>
        <w:t xml:space="preserve"> </w:t>
      </w:r>
      <w:r w:rsidRPr="00536FC0">
        <w:rPr>
          <w:rStyle w:val="markedcontent"/>
        </w:rPr>
        <w:t>suteiks naujų užimtumo galimybių, naujų, geresnių ir kokybiškesnių paslaugų, pritaikytų</w:t>
      </w:r>
      <w:r>
        <w:rPr>
          <w:rStyle w:val="markedcontent"/>
        </w:rPr>
        <w:t xml:space="preserve"> </w:t>
      </w:r>
      <w:r w:rsidRPr="00536FC0">
        <w:rPr>
          <w:rStyle w:val="markedcontent"/>
        </w:rPr>
        <w:t>prie kaimo gyventojų poreikio.</w:t>
      </w:r>
    </w:p>
    <w:p w14:paraId="13EF430F" w14:textId="6370A1DF" w:rsidR="00BC6A60" w:rsidRDefault="00BC6A60" w:rsidP="00BC6A60"/>
    <w:p w14:paraId="420056CC" w14:textId="2FE61D29" w:rsidR="00BC6A60" w:rsidRDefault="00BC6A60" w:rsidP="00BC6A60">
      <w:pPr>
        <w:rPr>
          <w:b/>
          <w:bCs/>
        </w:rPr>
      </w:pPr>
      <w:r w:rsidRPr="00C8590F">
        <w:rPr>
          <w:b/>
          <w:bCs/>
        </w:rPr>
        <w:t>Principo laikymasis įgyvendinant VPS</w:t>
      </w:r>
      <w:r w:rsidR="009E6630" w:rsidRPr="00C8590F">
        <w:rPr>
          <w:b/>
          <w:bCs/>
        </w:rPr>
        <w:t>:</w:t>
      </w:r>
    </w:p>
    <w:p w14:paraId="23E3A852" w14:textId="64DD2C5F" w:rsidR="00D76FB2" w:rsidRDefault="00D76FB2" w:rsidP="00D76FB2">
      <w:pPr>
        <w:ind w:firstLine="851"/>
        <w:rPr>
          <w:color w:val="000000"/>
          <w:shd w:val="clear" w:color="auto" w:fill="FFFFFF"/>
        </w:rPr>
      </w:pPr>
      <w:r w:rsidRPr="00D76FB2">
        <w:rPr>
          <w:rStyle w:val="markedcontent"/>
        </w:rPr>
        <w:t>Siekiant paskatinti inovacijų kūrimą, diegimą ir sklaidą</w:t>
      </w:r>
      <w:r w:rsidRPr="003F2CF7">
        <w:t xml:space="preserve"> prieš skelbiant kvietimus teikti vietos projektų paraiškas bus organizuojami mokymai</w:t>
      </w:r>
      <w:r>
        <w:t xml:space="preserve"> </w:t>
      </w:r>
      <w:r w:rsidRPr="003F2CF7">
        <w:t>šia tema.</w:t>
      </w:r>
      <w:r>
        <w:t xml:space="preserve"> Mokymu metu bus teikiama informacija apie inovacijų svarbą, diegimą, jų formas ir kt. </w:t>
      </w:r>
      <w:r w:rsidRPr="009C1ABC">
        <w:rPr>
          <w:color w:val="000000"/>
          <w:shd w:val="clear" w:color="auto" w:fill="FFFFFF"/>
        </w:rPr>
        <w:t>Inovacijų diegimas</w:t>
      </w:r>
      <w:r>
        <w:rPr>
          <w:color w:val="000000"/>
          <w:shd w:val="clear" w:color="auto" w:fill="FFFFFF"/>
        </w:rPr>
        <w:t xml:space="preserve"> </w:t>
      </w:r>
      <w:r w:rsidRPr="009C1ABC">
        <w:rPr>
          <w:color w:val="000000"/>
          <w:shd w:val="clear" w:color="auto" w:fill="FFFFFF"/>
        </w:rPr>
        <w:t>– vis spartėjantis procesas</w:t>
      </w:r>
      <w:r>
        <w:rPr>
          <w:color w:val="000000"/>
          <w:shd w:val="clear" w:color="auto" w:fill="FFFFFF"/>
        </w:rPr>
        <w:t xml:space="preserve"> ir </w:t>
      </w:r>
      <w:r w:rsidRPr="009C1ABC">
        <w:rPr>
          <w:color w:val="000000"/>
          <w:shd w:val="clear" w:color="auto" w:fill="FFFFFF"/>
        </w:rPr>
        <w:t xml:space="preserve"> gali</w:t>
      </w:r>
      <w:r>
        <w:rPr>
          <w:color w:val="000000"/>
          <w:shd w:val="clear" w:color="auto" w:fill="FFFFFF"/>
        </w:rPr>
        <w:t xml:space="preserve"> ne tik</w:t>
      </w:r>
      <w:r w:rsidRPr="009C1ABC">
        <w:rPr>
          <w:color w:val="000000"/>
          <w:shd w:val="clear" w:color="auto" w:fill="FFFFFF"/>
        </w:rPr>
        <w:t xml:space="preserve"> suteikti konkure</w:t>
      </w:r>
      <w:r>
        <w:rPr>
          <w:color w:val="000000"/>
          <w:shd w:val="clear" w:color="auto" w:fill="FFFFFF"/>
        </w:rPr>
        <w:t>ncinį pranašumą, bet ir pagerinti</w:t>
      </w:r>
      <w:r w:rsidRPr="009C1ABC">
        <w:rPr>
          <w:color w:val="000000"/>
          <w:shd w:val="clear" w:color="auto" w:fill="FFFFFF"/>
        </w:rPr>
        <w:t xml:space="preserve"> darbo sąlygas darbuotojams, </w:t>
      </w:r>
      <w:r>
        <w:rPr>
          <w:color w:val="000000"/>
          <w:shd w:val="clear" w:color="auto" w:fill="FFFFFF"/>
        </w:rPr>
        <w:t>padidinti</w:t>
      </w:r>
      <w:r w:rsidRPr="009C1ABC">
        <w:rPr>
          <w:color w:val="000000"/>
          <w:shd w:val="clear" w:color="auto" w:fill="FFFFFF"/>
        </w:rPr>
        <w:t xml:space="preserve"> jų darbo našum</w:t>
      </w:r>
      <w:r>
        <w:rPr>
          <w:color w:val="000000"/>
          <w:shd w:val="clear" w:color="auto" w:fill="FFFFFF"/>
        </w:rPr>
        <w:t>ą ir efektyvumą, stiprinti</w:t>
      </w:r>
      <w:r w:rsidRPr="009C1ABC">
        <w:rPr>
          <w:color w:val="000000"/>
          <w:shd w:val="clear" w:color="auto" w:fill="FFFFFF"/>
        </w:rPr>
        <w:t xml:space="preserve"> organizacijos įvaizdį. Nauji produktai, paslaugos, procesai ir verslai r</w:t>
      </w:r>
      <w:r>
        <w:rPr>
          <w:color w:val="000000"/>
          <w:shd w:val="clear" w:color="auto" w:fill="FFFFFF"/>
        </w:rPr>
        <w:t>eikalauja</w:t>
      </w:r>
      <w:r w:rsidRPr="009C1ABC">
        <w:rPr>
          <w:color w:val="000000"/>
          <w:shd w:val="clear" w:color="auto" w:fill="FFFFFF"/>
        </w:rPr>
        <w:t xml:space="preserve"> gebėjimo priimti ir taikyti naujas idėjas ir technologijas</w:t>
      </w:r>
      <w:r>
        <w:rPr>
          <w:color w:val="000000"/>
          <w:shd w:val="clear" w:color="auto" w:fill="FFFFFF"/>
        </w:rPr>
        <w:t>.</w:t>
      </w:r>
    </w:p>
    <w:p w14:paraId="33E63452" w14:textId="3FC53519" w:rsidR="00D76FB2" w:rsidRDefault="00D76FB2" w:rsidP="00D76FB2">
      <w:pPr>
        <w:ind w:firstLine="851"/>
        <w:rPr>
          <w:rStyle w:val="markedcontent"/>
        </w:rPr>
      </w:pPr>
      <w:r>
        <w:rPr>
          <w:rStyle w:val="markedcontent"/>
        </w:rPr>
        <w:t xml:space="preserve">Taip pat </w:t>
      </w:r>
      <w:r w:rsidRPr="00D76FB2">
        <w:rPr>
          <w:rStyle w:val="markedcontent"/>
        </w:rPr>
        <w:t>apie inovatyvių vietos</w:t>
      </w:r>
      <w:r>
        <w:rPr>
          <w:rStyle w:val="markedcontent"/>
        </w:rPr>
        <w:t xml:space="preserve"> </w:t>
      </w:r>
      <w:r w:rsidRPr="00D76FB2">
        <w:rPr>
          <w:rStyle w:val="markedcontent"/>
        </w:rPr>
        <w:t>projektų įgyvendinimo eigą bei pasiektus rezultatus visuomenė bus nuolat informuojama</w:t>
      </w:r>
      <w:r>
        <w:rPr>
          <w:rStyle w:val="markedcontent"/>
        </w:rPr>
        <w:t xml:space="preserve"> </w:t>
      </w:r>
      <w:r w:rsidRPr="00D76FB2">
        <w:rPr>
          <w:rStyle w:val="markedcontent"/>
        </w:rPr>
        <w:t>Raseinių rajono savivaldybės ir VVG internetinėse svetainėse, organizuojamos gerosios</w:t>
      </w:r>
      <w:r>
        <w:rPr>
          <w:rStyle w:val="markedcontent"/>
        </w:rPr>
        <w:t xml:space="preserve"> </w:t>
      </w:r>
      <w:r w:rsidRPr="00D76FB2">
        <w:rPr>
          <w:rStyle w:val="markedcontent"/>
        </w:rPr>
        <w:t>patirties išvykos į įgyvendinamus projektus</w:t>
      </w:r>
      <w:r>
        <w:rPr>
          <w:rStyle w:val="markedcontent"/>
        </w:rPr>
        <w:t>, kad reali geroji patirtis suteiktų daugiau drąsos ir motyvacijos jas diegti ir savo veikloje.</w:t>
      </w:r>
    </w:p>
    <w:p w14:paraId="1194A98D" w14:textId="70DE9C1D" w:rsidR="00D76FB2" w:rsidRDefault="00D76FB2" w:rsidP="00D76FB2">
      <w:pPr>
        <w:ind w:firstLine="400"/>
      </w:pPr>
      <w:r>
        <w:rPr>
          <w:rStyle w:val="markedcontent"/>
        </w:rPr>
        <w:lastRenderedPageBreak/>
        <w:t xml:space="preserve">Tam tikrose VPS priemonėse yra </w:t>
      </w:r>
      <w:r w:rsidRPr="003F2CF7">
        <w:t xml:space="preserve">numatyta, jog </w:t>
      </w:r>
      <w:r>
        <w:t>atrankos balai</w:t>
      </w:r>
      <w:r w:rsidRPr="003F2CF7">
        <w:t xml:space="preserve"> bus </w:t>
      </w:r>
      <w:r>
        <w:t>suteikiami</w:t>
      </w:r>
      <w:r w:rsidRPr="003F2CF7">
        <w:t xml:space="preserve"> tiems projektams, kurie įgyvendin</w:t>
      </w:r>
      <w:r>
        <w:t>s</w:t>
      </w:r>
      <w:r w:rsidRPr="003F2CF7">
        <w:t xml:space="preserve"> inovacijas šalies ir (arba) teritorijos </w:t>
      </w:r>
      <w:r>
        <w:t xml:space="preserve">lygiu, taip siekiant paskatinti </w:t>
      </w:r>
      <w:r w:rsidR="008F3CF3">
        <w:t xml:space="preserve">aktyvesnį </w:t>
      </w:r>
      <w:r>
        <w:t>inovacijų diegimą rajone</w:t>
      </w:r>
      <w:r w:rsidRPr="003F2CF7">
        <w:t>.</w:t>
      </w:r>
    </w:p>
    <w:p w14:paraId="4A28DD9A" w14:textId="29F46B61" w:rsidR="00FE7FD2" w:rsidRPr="00C8590F" w:rsidRDefault="00FE7FD2" w:rsidP="00685BCE">
      <w:pPr>
        <w:pStyle w:val="Heading3"/>
        <w:numPr>
          <w:ilvl w:val="1"/>
          <w:numId w:val="1"/>
        </w:numPr>
      </w:pPr>
      <w:bookmarkStart w:id="51" w:name="_Toc119662902"/>
      <w:r w:rsidRPr="00C8590F">
        <w:t>Jaunimas</w:t>
      </w:r>
      <w:bookmarkEnd w:id="51"/>
    </w:p>
    <w:p w14:paraId="486F4F57" w14:textId="77777777" w:rsidR="00AE51B4" w:rsidRPr="00C8590F" w:rsidRDefault="00AE51B4" w:rsidP="00AE51B4">
      <w:pPr>
        <w:rPr>
          <w:b/>
          <w:bCs/>
        </w:rPr>
      </w:pPr>
      <w:r w:rsidRPr="00C8590F">
        <w:rPr>
          <w:b/>
          <w:bCs/>
        </w:rPr>
        <w:t>Principo laikymasis rengiant VPS:</w:t>
      </w:r>
    </w:p>
    <w:p w14:paraId="332B6289" w14:textId="77777777" w:rsidR="00BC19C5" w:rsidRPr="00BF34CC" w:rsidRDefault="00BC19C5" w:rsidP="00BC19C5">
      <w:pPr>
        <w:ind w:firstLine="851"/>
        <w:rPr>
          <w:rStyle w:val="markedcontent"/>
        </w:rPr>
      </w:pPr>
      <w:r w:rsidRPr="00973EF8">
        <w:rPr>
          <w:rStyle w:val="markedcontent"/>
        </w:rPr>
        <w:t xml:space="preserve">Raseinių rajone prie </w:t>
      </w:r>
      <w:r>
        <w:rPr>
          <w:rStyle w:val="markedcontent"/>
        </w:rPr>
        <w:t xml:space="preserve">kai kurių </w:t>
      </w:r>
      <w:r w:rsidRPr="00973EF8">
        <w:rPr>
          <w:rStyle w:val="markedcontent"/>
        </w:rPr>
        <w:t>kaimo bendruomenių veikia neformalios jaunimo grupės.</w:t>
      </w:r>
      <w:r>
        <w:rPr>
          <w:rStyle w:val="markedcontent"/>
        </w:rPr>
        <w:t xml:space="preserve"> </w:t>
      </w:r>
      <w:r w:rsidRPr="00973EF8">
        <w:rPr>
          <w:rStyle w:val="markedcontent"/>
        </w:rPr>
        <w:t>VVG visiems savo nariams, atstovaujantiems pilietinį sektorių yra teikusi rekomendaciją</w:t>
      </w:r>
      <w:r>
        <w:rPr>
          <w:rStyle w:val="markedcontent"/>
        </w:rPr>
        <w:t xml:space="preserve"> </w:t>
      </w:r>
      <w:r w:rsidRPr="00973EF8">
        <w:rPr>
          <w:rStyle w:val="markedcontent"/>
        </w:rPr>
        <w:t>į savo organizacijų valdymo organus įtraukti jaunus žmones. Dauguma organizacijų į tai</w:t>
      </w:r>
      <w:r>
        <w:rPr>
          <w:rStyle w:val="markedcontent"/>
        </w:rPr>
        <w:t xml:space="preserve"> </w:t>
      </w:r>
      <w:r w:rsidRPr="00973EF8">
        <w:rPr>
          <w:rStyle w:val="markedcontent"/>
        </w:rPr>
        <w:t>atsižvelgė ir savo tarybose/valdybose turi bent po 1 jauną žmogų, kuris aktyviai</w:t>
      </w:r>
      <w:r>
        <w:rPr>
          <w:rStyle w:val="markedcontent"/>
        </w:rPr>
        <w:t xml:space="preserve"> </w:t>
      </w:r>
      <w:r w:rsidRPr="00973EF8">
        <w:rPr>
          <w:rStyle w:val="markedcontent"/>
        </w:rPr>
        <w:t>dalyvauja savanoriškoje veikloje. Jaunimas nuo 14 m. iki 29 m. ir nuo 30 m. iki 40 m.</w:t>
      </w:r>
      <w:r>
        <w:rPr>
          <w:rStyle w:val="markedcontent"/>
        </w:rPr>
        <w:t xml:space="preserve"> </w:t>
      </w:r>
      <w:r w:rsidRPr="00973EF8">
        <w:rPr>
          <w:rStyle w:val="markedcontent"/>
        </w:rPr>
        <w:t>yra viena svarbiausių VVG strategijos tikslinių grupių, todėl jaunimas buvo įtrauktas į</w:t>
      </w:r>
      <w:r>
        <w:rPr>
          <w:rStyle w:val="markedcontent"/>
        </w:rPr>
        <w:t xml:space="preserve"> </w:t>
      </w:r>
      <w:r w:rsidRPr="00973EF8">
        <w:rPr>
          <w:rStyle w:val="markedcontent"/>
        </w:rPr>
        <w:t>visus strategijos rengimo etapus ir šio principo buvo laikomasi visą vietos plėtros</w:t>
      </w:r>
      <w:r>
        <w:rPr>
          <w:rStyle w:val="markedcontent"/>
        </w:rPr>
        <w:t xml:space="preserve"> </w:t>
      </w:r>
      <w:r w:rsidRPr="00BF34CC">
        <w:rPr>
          <w:rStyle w:val="markedcontent"/>
        </w:rPr>
        <w:t xml:space="preserve">strategijos rengimo laikotarpį. </w:t>
      </w:r>
    </w:p>
    <w:p w14:paraId="226FE56F" w14:textId="77777777" w:rsidR="00BC19C5" w:rsidRPr="00BF34CC" w:rsidRDefault="00BC19C5" w:rsidP="00BC19C5">
      <w:pPr>
        <w:ind w:firstLine="851"/>
        <w:rPr>
          <w:rStyle w:val="markedcontent"/>
        </w:rPr>
      </w:pPr>
      <w:r w:rsidRPr="00BF34CC">
        <w:rPr>
          <w:rStyle w:val="markedcontent"/>
        </w:rPr>
        <w:t xml:space="preserve">Į Raseinių VVG valdymo organą – valdybą, kurią sudaro 11 asmenų, yra išrinkti 4 jaunimo žmonės, iš jų: 2 yra iki 29 metų amžiaus, 2 – iki 40 metų. </w:t>
      </w:r>
    </w:p>
    <w:p w14:paraId="39C187A0" w14:textId="77777777" w:rsidR="00BC19C5" w:rsidRDefault="00BC19C5" w:rsidP="00BC19C5">
      <w:pPr>
        <w:ind w:firstLine="851"/>
        <w:rPr>
          <w:rStyle w:val="markedcontent"/>
        </w:rPr>
      </w:pPr>
      <w:r w:rsidRPr="00973EF8">
        <w:rPr>
          <w:rStyle w:val="markedcontent"/>
        </w:rPr>
        <w:t>Atliekant VVG teritorijos socialinės, ekonominės, aplinkos ir kitų sričių situacijos</w:t>
      </w:r>
      <w:r>
        <w:rPr>
          <w:rStyle w:val="markedcontent"/>
        </w:rPr>
        <w:t xml:space="preserve"> </w:t>
      </w:r>
      <w:r w:rsidRPr="00973EF8">
        <w:rPr>
          <w:rStyle w:val="markedcontent"/>
        </w:rPr>
        <w:t xml:space="preserve">analizę, visose seniūnijose buvo prašoma, kad jaunimas pateiktų </w:t>
      </w:r>
      <w:r>
        <w:rPr>
          <w:rStyle w:val="markedcontent"/>
        </w:rPr>
        <w:t xml:space="preserve">savo </w:t>
      </w:r>
      <w:r w:rsidRPr="00973EF8">
        <w:rPr>
          <w:rStyle w:val="markedcontent"/>
        </w:rPr>
        <w:t>siūlymus, kurie</w:t>
      </w:r>
      <w:r>
        <w:rPr>
          <w:rStyle w:val="markedcontent"/>
        </w:rPr>
        <w:t xml:space="preserve"> </w:t>
      </w:r>
      <w:r w:rsidRPr="00973EF8">
        <w:rPr>
          <w:rStyle w:val="markedcontent"/>
        </w:rPr>
        <w:t>pasitarnautų, numatant strategijos prioritetus ir priemones.</w:t>
      </w:r>
    </w:p>
    <w:p w14:paraId="507CD6B9" w14:textId="77777777" w:rsidR="00BC19C5" w:rsidRDefault="00BC19C5" w:rsidP="00BC19C5">
      <w:pPr>
        <w:ind w:firstLine="851"/>
        <w:rPr>
          <w:rStyle w:val="markedcontent"/>
        </w:rPr>
      </w:pPr>
      <w:r>
        <w:rPr>
          <w:rStyle w:val="markedcontent"/>
        </w:rPr>
        <w:t>Jauni žmonės taip pat buvo įtraukti į vykdytą vietos gyventojų anketinę apklausą. Iš 163 apklausoje dalyvavusių 17 priklauso amžiaus grupei nuo 18 iki 29 metų ir 27 – amžiaus grupei nuo 30 iki 45 metų. Iš viso jauni žmonės tarp apklaustųjų sudarė 33,1 proc. visų apklausoje dalyvavusių. Apklausa buvo atskiras klausimas skirtas išsiaiškinti kokios konkrečios priemonės pagerintų kaimo jaunimo situaciją. Didžioji dalis atsakiusiųjų rinkosi atsakymą „Turi būti finansuojamos jaunimo verslo iniciatyvos“, o pagrindinė sritis kuriai turėtų būti skirta parama – naujų darbo vietų kūrimui. Atsižvelgiant į iškeltus poreikius formuojant VPS poreikius, priemones ir biudžetą didesnis dėmesys bus skiriamas jaunimo verslo iniciatyvos, tam tikslui vienas iš atrankos kriterijų numatytas naujų darbo vietų kūrimas jauniems asmenims ir paraišką teikiančio asmens amžius.</w:t>
      </w:r>
    </w:p>
    <w:p w14:paraId="604649A0" w14:textId="77777777" w:rsidR="00BC19C5" w:rsidRPr="008651A4" w:rsidRDefault="00BC19C5" w:rsidP="00BC19C5">
      <w:pPr>
        <w:ind w:firstLine="851"/>
      </w:pPr>
      <w:r w:rsidRPr="003F2CF7">
        <w:t>Jaunimas</w:t>
      </w:r>
      <w:r>
        <w:t xml:space="preserve"> ir jauni žmonės</w:t>
      </w:r>
      <w:r w:rsidRPr="003F2CF7">
        <w:t xml:space="preserve"> problemas spręst</w:t>
      </w:r>
      <w:r>
        <w:t>i</w:t>
      </w:r>
      <w:r w:rsidRPr="003F2CF7">
        <w:t xml:space="preserve"> ir poreikius tenkinti turės galimybę ir vienodomis sąlygomis su kitais kaimo plėtros dalyviais dalyvaudamas kitose VPS </w:t>
      </w:r>
      <w:r>
        <w:t>suplanuotose</w:t>
      </w:r>
      <w:r w:rsidRPr="003F2CF7">
        <w:t xml:space="preserve"> priemonėse.</w:t>
      </w:r>
    </w:p>
    <w:p w14:paraId="71438FFF" w14:textId="77777777" w:rsidR="00AE51B4" w:rsidRDefault="00AE51B4" w:rsidP="00AE51B4"/>
    <w:p w14:paraId="165B4A64" w14:textId="77777777" w:rsidR="00AE51B4" w:rsidRPr="00C8590F" w:rsidRDefault="00AE51B4" w:rsidP="00AE51B4">
      <w:pPr>
        <w:rPr>
          <w:b/>
          <w:bCs/>
        </w:rPr>
      </w:pPr>
      <w:r w:rsidRPr="00C8590F">
        <w:rPr>
          <w:b/>
          <w:bCs/>
        </w:rPr>
        <w:t>Principo laikymasis įgyvendinant VPS:</w:t>
      </w:r>
    </w:p>
    <w:p w14:paraId="3A8439C1" w14:textId="3F49EF5E" w:rsidR="00BC19C5" w:rsidRDefault="00BC19C5" w:rsidP="00BC19C5">
      <w:pPr>
        <w:ind w:firstLine="851"/>
        <w:rPr>
          <w:rStyle w:val="markedcontent"/>
        </w:rPr>
      </w:pPr>
      <w:r w:rsidRPr="00EE186C">
        <w:t>Įgyvendinant VPS ir</w:t>
      </w:r>
      <w:r>
        <w:t xml:space="preserve"> toliau bus išlaikoma esama valdybos sudėtis pagal amžių</w:t>
      </w:r>
      <w:r w:rsidRPr="00EE186C">
        <w:t xml:space="preserve">. </w:t>
      </w:r>
      <w:r w:rsidRPr="00EE186C">
        <w:rPr>
          <w:rStyle w:val="markedcontent"/>
        </w:rPr>
        <w:t>Šis principas bus išlaikomas ir</w:t>
      </w:r>
      <w:r>
        <w:rPr>
          <w:rStyle w:val="markedcontent"/>
        </w:rPr>
        <w:t xml:space="preserve"> </w:t>
      </w:r>
      <w:r w:rsidRPr="00EE186C">
        <w:rPr>
          <w:rStyle w:val="markedcontent"/>
        </w:rPr>
        <w:t>vykdant valdybos narių rotaciją – p</w:t>
      </w:r>
      <w:r w:rsidRPr="006753F5">
        <w:rPr>
          <w:rStyle w:val="markedcontent"/>
        </w:rPr>
        <w:t>asikeisti ne mažiau 1/3 narių, ne mažiau kaip po 1 narį iš kiekvienos interesų grupės. Bus siekiama, kad į valdybą būtų išrinkti bent 2 asmenys nuo 14 m. iki 29 m. ir bent 2 asm</w:t>
      </w:r>
      <w:r w:rsidR="00311493">
        <w:rPr>
          <w:rStyle w:val="markedcontent"/>
        </w:rPr>
        <w:t>en</w:t>
      </w:r>
      <w:r w:rsidRPr="006753F5">
        <w:rPr>
          <w:rStyle w:val="markedcontent"/>
        </w:rPr>
        <w:t>ys nuo 30 m. iki 40 m.</w:t>
      </w:r>
    </w:p>
    <w:p w14:paraId="7DA880F1" w14:textId="37159897" w:rsidR="00BC19C5" w:rsidRDefault="00BC19C5" w:rsidP="00BC19C5">
      <w:pPr>
        <w:ind w:firstLine="851"/>
        <w:rPr>
          <w:rStyle w:val="markedcontent"/>
        </w:rPr>
      </w:pPr>
      <w:r w:rsidRPr="005A0217">
        <w:rPr>
          <w:rStyle w:val="markedcontent"/>
        </w:rPr>
        <w:t>Rengiant VPS vietos projektų įgyvendinimo tvarkos aprašą ir su juo</w:t>
      </w:r>
      <w:r>
        <w:rPr>
          <w:rStyle w:val="markedcontent"/>
        </w:rPr>
        <w:t xml:space="preserve"> </w:t>
      </w:r>
      <w:r w:rsidRPr="005A0217">
        <w:rPr>
          <w:rStyle w:val="markedcontent"/>
        </w:rPr>
        <w:t>susijusias dokumentų formas, informacija su šių dokumentų projektais bus</w:t>
      </w:r>
      <w:r>
        <w:rPr>
          <w:rStyle w:val="markedcontent"/>
        </w:rPr>
        <w:t xml:space="preserve"> derinama ir svarstoma valdybos posėdžiuose, kurioje 36,36 proc. atstovų yra jaunimas ir jauni žmonės. Informacija apie kvietimus teikti vietos projektų paraiškas bus</w:t>
      </w:r>
      <w:r w:rsidRPr="005A0217">
        <w:rPr>
          <w:rStyle w:val="markedcontent"/>
        </w:rPr>
        <w:t xml:space="preserve"> paskelbta</w:t>
      </w:r>
      <w:r>
        <w:rPr>
          <w:rStyle w:val="markedcontent"/>
        </w:rPr>
        <w:t xml:space="preserve"> </w:t>
      </w:r>
      <w:r w:rsidRPr="005A0217">
        <w:rPr>
          <w:rStyle w:val="markedcontent"/>
        </w:rPr>
        <w:t xml:space="preserve">viešai interneto svetainėje </w:t>
      </w:r>
      <w:hyperlink r:id="rId41" w:history="1">
        <w:r w:rsidRPr="00D94456">
          <w:rPr>
            <w:rStyle w:val="Hyperlink"/>
          </w:rPr>
          <w:t>www.raseiniuvvg.lt</w:t>
        </w:r>
      </w:hyperlink>
      <w:r w:rsidRPr="005A0217">
        <w:rPr>
          <w:rStyle w:val="markedcontent"/>
        </w:rPr>
        <w:t>,</w:t>
      </w:r>
      <w:r>
        <w:rPr>
          <w:rStyle w:val="markedcontent"/>
        </w:rPr>
        <w:t xml:space="preserve"> </w:t>
      </w:r>
      <w:r w:rsidRPr="005A0217">
        <w:rPr>
          <w:rStyle w:val="markedcontent"/>
        </w:rPr>
        <w:t>bus išsiųsta elektroniniu paštu visiems</w:t>
      </w:r>
      <w:r>
        <w:rPr>
          <w:rStyle w:val="markedcontent"/>
        </w:rPr>
        <w:t xml:space="preserve"> </w:t>
      </w:r>
      <w:r w:rsidRPr="005A0217">
        <w:rPr>
          <w:rStyle w:val="markedcontent"/>
        </w:rPr>
        <w:t>VVG nariams, seniūnijoms, kitiems potencialiems pareiškėjams</w:t>
      </w:r>
      <w:r>
        <w:rPr>
          <w:rStyle w:val="markedcontent"/>
        </w:rPr>
        <w:t>. Taip pat visa informacija bus talpinama ir socialinio tinklo „Facebook“ paskyroje, nes galbūt šis informacijos kanalas jauniems žmonėms yra labi</w:t>
      </w:r>
      <w:r w:rsidR="00311493">
        <w:rPr>
          <w:rStyle w:val="markedcontent"/>
        </w:rPr>
        <w:t>a</w:t>
      </w:r>
      <w:r>
        <w:rPr>
          <w:rStyle w:val="markedcontent"/>
        </w:rPr>
        <w:t>u prieinamas, nei rajoninė spauda ar interneto svetainė.</w:t>
      </w:r>
    </w:p>
    <w:p w14:paraId="4467A9F7" w14:textId="77777777" w:rsidR="00BC19C5" w:rsidRDefault="00BC19C5" w:rsidP="00BC19C5">
      <w:pPr>
        <w:ind w:firstLine="851"/>
        <w:rPr>
          <w:rStyle w:val="markedcontent"/>
        </w:rPr>
      </w:pPr>
      <w:r>
        <w:rPr>
          <w:rStyle w:val="markedcontent"/>
        </w:rPr>
        <w:t>Vykdant vietos projektų atranką bus numatyti specialūs atrankos kriterijai, kurie suteiktų pirmumo balus jaunimui ir taip sudarytų galimybes skatinti jaunimo verslo iniciatyvas, kam buvo išreikštas poreikis iš vietos gyventojų.</w:t>
      </w:r>
    </w:p>
    <w:p w14:paraId="57F051DB" w14:textId="77777777" w:rsidR="00BC19C5" w:rsidRDefault="00BC19C5" w:rsidP="00BC19C5">
      <w:pPr>
        <w:ind w:firstLine="851"/>
        <w:rPr>
          <w:rStyle w:val="markedcontent"/>
        </w:rPr>
      </w:pPr>
      <w:r w:rsidRPr="001E6DDA">
        <w:rPr>
          <w:rStyle w:val="markedcontent"/>
        </w:rPr>
        <w:t>Pristatant VPS įgyvendinimo rezultatus, bus naudojamos įvairios</w:t>
      </w:r>
      <w:r>
        <w:rPr>
          <w:rStyle w:val="markedcontent"/>
        </w:rPr>
        <w:t xml:space="preserve"> jauniems asmenims ir </w:t>
      </w:r>
      <w:r w:rsidRPr="001E6DDA">
        <w:rPr>
          <w:rStyle w:val="markedcontent"/>
        </w:rPr>
        <w:t>jaunimui</w:t>
      </w:r>
      <w:r>
        <w:rPr>
          <w:rStyle w:val="markedcontent"/>
        </w:rPr>
        <w:t xml:space="preserve"> </w:t>
      </w:r>
      <w:r w:rsidRPr="001E6DDA">
        <w:rPr>
          <w:rStyle w:val="markedcontent"/>
        </w:rPr>
        <w:t>patrauklios sklaidos priemonės. Abiejų jaunimo amžiaus grupių asmenys bus nuolat kviečiami</w:t>
      </w:r>
      <w:r>
        <w:rPr>
          <w:rStyle w:val="markedcontent"/>
        </w:rPr>
        <w:t xml:space="preserve"> </w:t>
      </w:r>
      <w:r w:rsidRPr="001E6DDA">
        <w:rPr>
          <w:rStyle w:val="markedcontent"/>
        </w:rPr>
        <w:t>susipažinti su informacija VVG Facebook profilyje</w:t>
      </w:r>
      <w:r>
        <w:rPr>
          <w:rStyle w:val="markedcontent"/>
        </w:rPr>
        <w:t>, jie bus kviečiami dalyvauti VPS rezultatų pristatymo renginiuose, esant poreikiui VVG galės atvykti į jų organizuojamus renginius pristatyti VPS ir jos įgyvendinimo eigos.</w:t>
      </w:r>
    </w:p>
    <w:p w14:paraId="39811254" w14:textId="77777777" w:rsidR="00BC19C5" w:rsidRDefault="00BC19C5" w:rsidP="00BC19C5">
      <w:pPr>
        <w:ind w:firstLine="851"/>
        <w:rPr>
          <w:rStyle w:val="markedcontent"/>
        </w:rPr>
      </w:pPr>
      <w:r w:rsidRPr="003F2CF7">
        <w:lastRenderedPageBreak/>
        <w:t xml:space="preserve">Vykdant veiklas, susijusias su vietos gyventojų  </w:t>
      </w:r>
      <w:r>
        <w:t xml:space="preserve">aktyvinimu, didelis dėmesys bus skiriamas jaunimui ir jauniems asmenimis, planuojama </w:t>
      </w:r>
      <w:r w:rsidRPr="003F2CF7">
        <w:t>organizuoti informacinius-konsultacinius</w:t>
      </w:r>
      <w:r>
        <w:t xml:space="preserve"> </w:t>
      </w:r>
      <w:r w:rsidRPr="003F2CF7">
        <w:t xml:space="preserve">renginius, </w:t>
      </w:r>
      <w:r>
        <w:t xml:space="preserve">teminius </w:t>
      </w:r>
      <w:r w:rsidRPr="003F2CF7">
        <w:t>susitikimus</w:t>
      </w:r>
      <w:r>
        <w:t>. Atlikus jų apklausą, bus organizuojami ir įvairūs mokymai, jaunimui aktualiomis temomis.</w:t>
      </w:r>
    </w:p>
    <w:p w14:paraId="27A8FD34" w14:textId="77777777" w:rsidR="00BC19C5" w:rsidRDefault="00BC19C5" w:rsidP="00BC19C5">
      <w:pPr>
        <w:ind w:firstLine="851"/>
      </w:pPr>
      <w:r w:rsidRPr="00B042BA">
        <w:rPr>
          <w:rStyle w:val="markedcontent"/>
        </w:rPr>
        <w:t>Įgyvendinant vietos plėtros strategiją, bus vykdomas reguliarus stebėsenos</w:t>
      </w:r>
      <w:r>
        <w:rPr>
          <w:rStyle w:val="markedcontent"/>
        </w:rPr>
        <w:t xml:space="preserve"> </w:t>
      </w:r>
      <w:r w:rsidRPr="00B042BA">
        <w:rPr>
          <w:rStyle w:val="markedcontent"/>
        </w:rPr>
        <w:t>procesas, bus kaupiami kiekybiniai strategijos įgyvendinimo duomenys apie strategijos</w:t>
      </w:r>
      <w:r>
        <w:rPr>
          <w:rStyle w:val="markedcontent"/>
        </w:rPr>
        <w:t xml:space="preserve"> </w:t>
      </w:r>
      <w:r w:rsidRPr="00B042BA">
        <w:rPr>
          <w:rStyle w:val="markedcontent"/>
        </w:rPr>
        <w:t>įgyvendinimo išteklius, pasiektus rezultatus. Vykdomos stebėsenos tikslas – parodyti</w:t>
      </w:r>
      <w:r>
        <w:rPr>
          <w:rStyle w:val="markedcontent"/>
        </w:rPr>
        <w:t xml:space="preserve"> </w:t>
      </w:r>
      <w:r w:rsidRPr="00B042BA">
        <w:rPr>
          <w:rStyle w:val="markedcontent"/>
        </w:rPr>
        <w:t>VPS įgyvendinimo pasiekimus, įvertinti įgyvendintų projektų poveikį ir veiksmingumą.</w:t>
      </w:r>
      <w:r>
        <w:rPr>
          <w:rStyle w:val="markedcontent"/>
        </w:rPr>
        <w:t xml:space="preserve"> </w:t>
      </w:r>
      <w:r w:rsidRPr="00B042BA">
        <w:rPr>
          <w:rStyle w:val="markedcontent"/>
        </w:rPr>
        <w:t>VPS yra pateikti aiškūs ir sistemingi VPS lėšų panaudojimo rodikliai, tai leidžia</w:t>
      </w:r>
      <w:r>
        <w:rPr>
          <w:rStyle w:val="markedcontent"/>
        </w:rPr>
        <w:t xml:space="preserve"> </w:t>
      </w:r>
      <w:r w:rsidRPr="00B042BA">
        <w:rPr>
          <w:rStyle w:val="markedcontent"/>
        </w:rPr>
        <w:t>sudaryti konkrečius VPS įgyvendinimo stebėsenos pagrindus.</w:t>
      </w:r>
    </w:p>
    <w:p w14:paraId="2E8154EA" w14:textId="7C107D68" w:rsidR="00FE7FD2" w:rsidRPr="00C8590F" w:rsidRDefault="00BB2BEA" w:rsidP="00685BCE">
      <w:pPr>
        <w:pStyle w:val="Heading3"/>
        <w:numPr>
          <w:ilvl w:val="1"/>
          <w:numId w:val="1"/>
        </w:numPr>
      </w:pPr>
      <w:bookmarkStart w:id="52" w:name="_Toc119662903"/>
      <w:r>
        <w:t>Lyčių lygybė</w:t>
      </w:r>
      <w:r w:rsidR="00FE7FD2" w:rsidRPr="00C8590F">
        <w:t xml:space="preserve"> ir nediskriminavimas</w:t>
      </w:r>
      <w:bookmarkEnd w:id="52"/>
    </w:p>
    <w:p w14:paraId="65E5A464" w14:textId="77777777" w:rsidR="00AE51B4" w:rsidRPr="00C8590F" w:rsidRDefault="00AE51B4" w:rsidP="00AE51B4">
      <w:pPr>
        <w:rPr>
          <w:b/>
          <w:bCs/>
        </w:rPr>
      </w:pPr>
      <w:r w:rsidRPr="00C8590F">
        <w:rPr>
          <w:b/>
          <w:bCs/>
        </w:rPr>
        <w:t>Principo laikymasis rengiant VPS:</w:t>
      </w:r>
    </w:p>
    <w:p w14:paraId="7CA4DBC2" w14:textId="77777777" w:rsidR="00BC19C5" w:rsidRDefault="00BC19C5" w:rsidP="00BC19C5">
      <w:pPr>
        <w:pStyle w:val="Intrukcijos"/>
        <w:ind w:firstLine="851"/>
        <w:rPr>
          <w:rStyle w:val="markedcontent"/>
          <w:i w:val="0"/>
          <w:iCs w:val="0"/>
          <w:sz w:val="24"/>
        </w:rPr>
      </w:pPr>
      <w:r w:rsidRPr="00A337A9">
        <w:rPr>
          <w:rStyle w:val="markedcontent"/>
          <w:i w:val="0"/>
          <w:iCs w:val="0"/>
          <w:sz w:val="24"/>
        </w:rPr>
        <w:t>Aktyvi Raseinių VVG veikla, projektinės veiklos, įvairūs mokymai, gerosios</w:t>
      </w:r>
      <w:r>
        <w:rPr>
          <w:rStyle w:val="markedcontent"/>
          <w:i w:val="0"/>
          <w:iCs w:val="0"/>
          <w:sz w:val="24"/>
        </w:rPr>
        <w:t xml:space="preserve"> </w:t>
      </w:r>
      <w:r w:rsidRPr="00A337A9">
        <w:rPr>
          <w:rStyle w:val="markedcontent"/>
          <w:i w:val="0"/>
          <w:iCs w:val="0"/>
          <w:sz w:val="24"/>
        </w:rPr>
        <w:t>patirties išvykos, bendradarbiavimas su kitų rajonų ir šalių VVG savo ruožtu suteikia</w:t>
      </w:r>
      <w:r>
        <w:rPr>
          <w:rStyle w:val="markedcontent"/>
          <w:i w:val="0"/>
          <w:iCs w:val="0"/>
          <w:sz w:val="24"/>
        </w:rPr>
        <w:t xml:space="preserve"> </w:t>
      </w:r>
      <w:r w:rsidRPr="00A337A9">
        <w:rPr>
          <w:rStyle w:val="markedcontent"/>
          <w:i w:val="0"/>
          <w:iCs w:val="0"/>
          <w:sz w:val="24"/>
        </w:rPr>
        <w:t>integracijos galimybes ne tik moterų, bet ir jaunimo, neįgaliųjų, pagyvenusio amžiaus</w:t>
      </w:r>
      <w:r>
        <w:rPr>
          <w:rStyle w:val="markedcontent"/>
          <w:i w:val="0"/>
          <w:iCs w:val="0"/>
          <w:sz w:val="24"/>
        </w:rPr>
        <w:t xml:space="preserve"> </w:t>
      </w:r>
      <w:r w:rsidRPr="00A337A9">
        <w:rPr>
          <w:rStyle w:val="markedcontent"/>
          <w:i w:val="0"/>
          <w:iCs w:val="0"/>
          <w:sz w:val="24"/>
        </w:rPr>
        <w:t>žmonių tikslinėms grupėms, nes suteikia progą realizuoti save visuomeninėje veikloje,</w:t>
      </w:r>
      <w:r>
        <w:rPr>
          <w:rStyle w:val="markedcontent"/>
          <w:i w:val="0"/>
          <w:iCs w:val="0"/>
          <w:sz w:val="24"/>
        </w:rPr>
        <w:t xml:space="preserve"> </w:t>
      </w:r>
      <w:r w:rsidRPr="00A337A9">
        <w:rPr>
          <w:rStyle w:val="markedcontent"/>
          <w:i w:val="0"/>
          <w:iCs w:val="0"/>
          <w:sz w:val="24"/>
        </w:rPr>
        <w:t>leidžia tobulinti ar įgyti socialinius, komunikacinius, organizacinius ir kt. įgūdžius</w:t>
      </w:r>
      <w:r>
        <w:rPr>
          <w:rStyle w:val="markedcontent"/>
          <w:i w:val="0"/>
          <w:iCs w:val="0"/>
          <w:sz w:val="24"/>
        </w:rPr>
        <w:t xml:space="preserve"> </w:t>
      </w:r>
      <w:r w:rsidRPr="00A337A9">
        <w:rPr>
          <w:rStyle w:val="markedcontent"/>
          <w:i w:val="0"/>
          <w:iCs w:val="0"/>
          <w:sz w:val="24"/>
        </w:rPr>
        <w:t>visuomeninėje veikloje, o tai ne tik neprieštarauja lygių galimybių principams, bet</w:t>
      </w:r>
      <w:r>
        <w:rPr>
          <w:rStyle w:val="markedcontent"/>
          <w:i w:val="0"/>
          <w:iCs w:val="0"/>
          <w:sz w:val="24"/>
        </w:rPr>
        <w:t xml:space="preserve"> </w:t>
      </w:r>
      <w:r w:rsidRPr="00A337A9">
        <w:rPr>
          <w:rStyle w:val="markedcontent"/>
          <w:i w:val="0"/>
          <w:iCs w:val="0"/>
          <w:sz w:val="24"/>
        </w:rPr>
        <w:t>stiprina bei spartina jų užtikrinimą kaimo vietovėje</w:t>
      </w:r>
      <w:r>
        <w:rPr>
          <w:rStyle w:val="markedcontent"/>
          <w:i w:val="0"/>
          <w:iCs w:val="0"/>
          <w:sz w:val="24"/>
        </w:rPr>
        <w:t>.</w:t>
      </w:r>
    </w:p>
    <w:p w14:paraId="5B8F9311" w14:textId="77777777" w:rsidR="00BC19C5" w:rsidRDefault="00BC19C5" w:rsidP="00BC19C5">
      <w:pPr>
        <w:pStyle w:val="Intrukcijos"/>
        <w:ind w:firstLine="851"/>
        <w:rPr>
          <w:rStyle w:val="markedcontent"/>
          <w:i w:val="0"/>
          <w:iCs w:val="0"/>
          <w:sz w:val="24"/>
        </w:rPr>
      </w:pPr>
      <w:r w:rsidRPr="00C0208B">
        <w:rPr>
          <w:rStyle w:val="markedcontent"/>
          <w:i w:val="0"/>
          <w:iCs w:val="0"/>
          <w:sz w:val="24"/>
        </w:rPr>
        <w:t>Visuose VPS rengimo etapuose buvo siekiama surinkti visų Raseinių VVG</w:t>
      </w:r>
      <w:r>
        <w:rPr>
          <w:rStyle w:val="markedcontent"/>
          <w:i w:val="0"/>
          <w:iCs w:val="0"/>
          <w:sz w:val="24"/>
        </w:rPr>
        <w:t xml:space="preserve"> </w:t>
      </w:r>
      <w:r w:rsidRPr="00C0208B">
        <w:rPr>
          <w:rStyle w:val="markedcontent"/>
          <w:i w:val="0"/>
          <w:iCs w:val="0"/>
          <w:sz w:val="24"/>
        </w:rPr>
        <w:t>teritorijoje gyvenančių žmonių poreikius, atsižvelgiant į moterų ir vyrų lyges galimybes</w:t>
      </w:r>
      <w:r>
        <w:rPr>
          <w:rStyle w:val="markedcontent"/>
          <w:i w:val="0"/>
          <w:iCs w:val="0"/>
          <w:sz w:val="24"/>
        </w:rPr>
        <w:t xml:space="preserve"> </w:t>
      </w:r>
      <w:r w:rsidRPr="00C0208B">
        <w:rPr>
          <w:rStyle w:val="markedcontent"/>
          <w:i w:val="0"/>
          <w:iCs w:val="0"/>
          <w:sz w:val="24"/>
        </w:rPr>
        <w:t>ir nediskriminavimo skatinimą dėl tautinės kilmės, religijos ar įsitikinimų, negalios,</w:t>
      </w:r>
      <w:r>
        <w:rPr>
          <w:rStyle w:val="markedcontent"/>
          <w:i w:val="0"/>
          <w:iCs w:val="0"/>
          <w:sz w:val="24"/>
        </w:rPr>
        <w:t xml:space="preserve"> </w:t>
      </w:r>
      <w:r w:rsidRPr="00C0208B">
        <w:rPr>
          <w:rStyle w:val="markedcontent"/>
          <w:i w:val="0"/>
          <w:iCs w:val="0"/>
          <w:sz w:val="24"/>
        </w:rPr>
        <w:t>amžiaus, šeimyninės padėties, lytinės orientacijos. Tokiu būdu buvo prisidėta prie</w:t>
      </w:r>
      <w:r>
        <w:rPr>
          <w:rStyle w:val="markedcontent"/>
          <w:i w:val="0"/>
          <w:iCs w:val="0"/>
          <w:sz w:val="24"/>
        </w:rPr>
        <w:t xml:space="preserve"> </w:t>
      </w:r>
      <w:r w:rsidRPr="00C0208B">
        <w:rPr>
          <w:rStyle w:val="markedcontent"/>
          <w:i w:val="0"/>
          <w:iCs w:val="0"/>
          <w:sz w:val="24"/>
        </w:rPr>
        <w:t>įvairių, dažnai labiausiai pažeidžiamų socialinių grupių lygių galimybių plėtros. VPS</w:t>
      </w:r>
      <w:r>
        <w:rPr>
          <w:rStyle w:val="markedcontent"/>
          <w:i w:val="0"/>
          <w:iCs w:val="0"/>
          <w:sz w:val="24"/>
        </w:rPr>
        <w:t xml:space="preserve"> </w:t>
      </w:r>
      <w:r w:rsidRPr="00C0208B">
        <w:rPr>
          <w:rStyle w:val="markedcontent"/>
          <w:i w:val="0"/>
          <w:iCs w:val="0"/>
          <w:sz w:val="24"/>
        </w:rPr>
        <w:t>rengimo metu buvo įgyvendinami lyčių lygybės ir nediskriminavimo principai: priimant</w:t>
      </w:r>
      <w:r>
        <w:rPr>
          <w:rStyle w:val="markedcontent"/>
          <w:i w:val="0"/>
          <w:iCs w:val="0"/>
          <w:sz w:val="24"/>
        </w:rPr>
        <w:t xml:space="preserve"> </w:t>
      </w:r>
      <w:r w:rsidRPr="00C0208B">
        <w:rPr>
          <w:rStyle w:val="markedcontent"/>
          <w:i w:val="0"/>
          <w:iCs w:val="0"/>
          <w:sz w:val="24"/>
        </w:rPr>
        <w:t xml:space="preserve">visus sprendimus dėl VPS pagrindinių </w:t>
      </w:r>
      <w:r>
        <w:rPr>
          <w:rStyle w:val="markedcontent"/>
          <w:i w:val="0"/>
          <w:iCs w:val="0"/>
          <w:sz w:val="24"/>
        </w:rPr>
        <w:t xml:space="preserve">poreikių, </w:t>
      </w:r>
      <w:r w:rsidRPr="00C0208B">
        <w:rPr>
          <w:rStyle w:val="markedcontent"/>
          <w:i w:val="0"/>
          <w:iCs w:val="0"/>
          <w:sz w:val="24"/>
        </w:rPr>
        <w:t>prioritetų, priemonių</w:t>
      </w:r>
      <w:r>
        <w:rPr>
          <w:rStyle w:val="markedcontent"/>
          <w:i w:val="0"/>
          <w:iCs w:val="0"/>
          <w:sz w:val="24"/>
        </w:rPr>
        <w:t xml:space="preserve"> nustatyto </w:t>
      </w:r>
      <w:r w:rsidRPr="00C0208B">
        <w:rPr>
          <w:rStyle w:val="markedcontent"/>
          <w:i w:val="0"/>
          <w:iCs w:val="0"/>
          <w:sz w:val="24"/>
        </w:rPr>
        <w:t>neatsižvelgiama į sprendimuose dalyvaujančių asmenų lytį, rasę, religiją, amžių ir pan.,</w:t>
      </w:r>
      <w:r>
        <w:rPr>
          <w:rStyle w:val="markedcontent"/>
          <w:i w:val="0"/>
          <w:iCs w:val="0"/>
          <w:sz w:val="24"/>
        </w:rPr>
        <w:t xml:space="preserve"> </w:t>
      </w:r>
      <w:r w:rsidRPr="00C0208B">
        <w:rPr>
          <w:rStyle w:val="markedcontent"/>
          <w:i w:val="0"/>
          <w:iCs w:val="0"/>
          <w:sz w:val="24"/>
        </w:rPr>
        <w:t>tokiu būdu užtikrinant lygias galimybes asmenims dalyvauti ir pasireikšti sprendimų</w:t>
      </w:r>
      <w:r>
        <w:rPr>
          <w:rStyle w:val="markedcontent"/>
          <w:i w:val="0"/>
          <w:iCs w:val="0"/>
          <w:sz w:val="24"/>
        </w:rPr>
        <w:t xml:space="preserve"> </w:t>
      </w:r>
      <w:r w:rsidRPr="00C0208B">
        <w:rPr>
          <w:rStyle w:val="markedcontent"/>
          <w:i w:val="0"/>
          <w:iCs w:val="0"/>
          <w:sz w:val="24"/>
        </w:rPr>
        <w:t xml:space="preserve">priėmimo procese. </w:t>
      </w:r>
      <w:r>
        <w:rPr>
          <w:rStyle w:val="markedcontent"/>
          <w:i w:val="0"/>
          <w:iCs w:val="0"/>
          <w:sz w:val="24"/>
        </w:rPr>
        <w:t>Į</w:t>
      </w:r>
      <w:r w:rsidRPr="00C0208B">
        <w:rPr>
          <w:rStyle w:val="markedcontent"/>
          <w:i w:val="0"/>
          <w:iCs w:val="0"/>
          <w:sz w:val="24"/>
        </w:rPr>
        <w:t xml:space="preserve"> VVG organizuojamus mokymus, informacinius renginius,</w:t>
      </w:r>
      <w:r>
        <w:rPr>
          <w:rStyle w:val="markedcontent"/>
          <w:i w:val="0"/>
          <w:iCs w:val="0"/>
          <w:sz w:val="24"/>
        </w:rPr>
        <w:t xml:space="preserve"> </w:t>
      </w:r>
      <w:r w:rsidRPr="00C0208B">
        <w:rPr>
          <w:rStyle w:val="markedcontent"/>
          <w:i w:val="0"/>
          <w:iCs w:val="0"/>
          <w:sz w:val="24"/>
        </w:rPr>
        <w:t>susitikimus, diskusijas buvo kviečiami visi asmenys, neatsižvelgiant į jų lytį ir kitus</w:t>
      </w:r>
      <w:r>
        <w:rPr>
          <w:rStyle w:val="markedcontent"/>
          <w:i w:val="0"/>
          <w:iCs w:val="0"/>
          <w:sz w:val="24"/>
        </w:rPr>
        <w:t xml:space="preserve"> </w:t>
      </w:r>
      <w:r w:rsidRPr="00C0208B">
        <w:rPr>
          <w:rStyle w:val="markedcontent"/>
          <w:i w:val="0"/>
          <w:iCs w:val="0"/>
          <w:sz w:val="24"/>
        </w:rPr>
        <w:t>diskriminuoti galinčius veiksnius</w:t>
      </w:r>
      <w:r>
        <w:rPr>
          <w:rStyle w:val="markedcontent"/>
          <w:i w:val="0"/>
          <w:iCs w:val="0"/>
          <w:sz w:val="24"/>
        </w:rPr>
        <w:t>.</w:t>
      </w:r>
    </w:p>
    <w:p w14:paraId="2E09DB1A" w14:textId="77777777" w:rsidR="00BC19C5" w:rsidRDefault="00BC19C5" w:rsidP="00BC19C5">
      <w:pPr>
        <w:ind w:firstLine="851"/>
        <w:rPr>
          <w:rFonts w:eastAsia="TT160t00"/>
        </w:rPr>
      </w:pPr>
      <w:r w:rsidRPr="0059191A">
        <w:rPr>
          <w:rFonts w:eastAsia="TT160t00"/>
        </w:rPr>
        <w:t>VVG planuodama priemones atsižvelgė į VVG teritorijos situaciją ir numatė atrankos kriterijus, kurie suteikia pirmumą kai kurių grupių atstovams (moterys, jaunimas, socialinę atskirtį patiriantys ir pan.)</w:t>
      </w:r>
      <w:r>
        <w:rPr>
          <w:rFonts w:eastAsia="TT160t00"/>
        </w:rPr>
        <w:t>.</w:t>
      </w:r>
    </w:p>
    <w:p w14:paraId="35E07EB3" w14:textId="77777777" w:rsidR="00AE51B4" w:rsidRDefault="00AE51B4" w:rsidP="00AE51B4"/>
    <w:p w14:paraId="439FBE00" w14:textId="77777777" w:rsidR="00AE51B4" w:rsidRPr="00C8590F" w:rsidRDefault="00AE51B4" w:rsidP="00AE51B4">
      <w:pPr>
        <w:rPr>
          <w:b/>
          <w:bCs/>
        </w:rPr>
      </w:pPr>
      <w:r w:rsidRPr="00C8590F">
        <w:rPr>
          <w:b/>
          <w:bCs/>
        </w:rPr>
        <w:t>Principo laikymasis įgyvendinant VPS:</w:t>
      </w:r>
    </w:p>
    <w:p w14:paraId="40BDA5FD" w14:textId="77777777" w:rsidR="00BC19C5" w:rsidRDefault="00BC19C5" w:rsidP="00BC19C5">
      <w:pPr>
        <w:ind w:firstLine="851"/>
      </w:pPr>
      <w:r w:rsidRPr="003F2CF7">
        <w:t xml:space="preserve">Organizuojant vietos veiklos grupės valdymo organo darbą bus užtikrinamas lyčių lygybės principas bei valdymo organo narių </w:t>
      </w:r>
      <w:r w:rsidRPr="003F2CF7">
        <w:rPr>
          <w:noProof/>
          <w:lang w:eastAsia="lt-LT"/>
        </w:rPr>
        <w:t>nediskriminavimas dėl rasės arba etninės kilmės, religijos arba tikėjimo, negalios, amžiaus arba seksualinės orientacijos</w:t>
      </w:r>
      <w:r w:rsidRPr="003F2CF7">
        <w:t xml:space="preserve"> per visą VPS įgyvendinimo laikotarpį bus laikomasi reikalavimo: abiejų lyčių santykis </w:t>
      </w:r>
      <w:r w:rsidRPr="00BF34CC">
        <w:t>valdyboje 40:60. VVG valdyboje bus išlaikyta lyčių proporcija: 5 vyrai (45,46 proc.) ir 6 – moterys (54,54 proc.).</w:t>
      </w:r>
    </w:p>
    <w:p w14:paraId="4695B533" w14:textId="77777777" w:rsidR="00BC19C5" w:rsidRDefault="00BC19C5" w:rsidP="00BC19C5">
      <w:pPr>
        <w:ind w:firstLine="851"/>
      </w:pPr>
      <w:r w:rsidRPr="003F2CF7">
        <w:t>Kiekvienam valdybos nariui užtikrintos vienodos sąlygos gauti visą reikalingą informaciją valdybos nario funkcijoms atlikti, remiantis demokratijos principais, kiekvienas valdybos narys turės vienodas galimybes pareikšti savo nuomonę ir dalyvauti  priimant sprendimus, jokių apribojimų dėl lyties, tautinės kilmės, religijos ar įsitikinimų, negalios, amžiaus, šeimyninės padėties, lytinės orientacijos nebus taikoma</w:t>
      </w:r>
      <w:r>
        <w:t>.</w:t>
      </w:r>
    </w:p>
    <w:p w14:paraId="78553AA5" w14:textId="51E2AE41" w:rsidR="00BC19C5" w:rsidRDefault="00BC19C5" w:rsidP="00BC19C5">
      <w:pPr>
        <w:ind w:firstLine="851"/>
      </w:pPr>
      <w:r w:rsidRPr="0037176E">
        <w:rPr>
          <w:rStyle w:val="markedcontent"/>
        </w:rPr>
        <w:t>VPS įgyvendinimo metu, kviečiant teikti vietos projektų paraiškas, visiems</w:t>
      </w:r>
      <w:r>
        <w:rPr>
          <w:rStyle w:val="markedcontent"/>
        </w:rPr>
        <w:t xml:space="preserve"> </w:t>
      </w:r>
      <w:r w:rsidRPr="0037176E">
        <w:rPr>
          <w:rStyle w:val="markedcontent"/>
        </w:rPr>
        <w:t>potencialiems pareiškėjams bus sudarytos vienodos dalyvavimo galimybės tiek vyrams, tiek moterims, o taip pat bet kokios rasės arba etninės kilmės,</w:t>
      </w:r>
      <w:r>
        <w:rPr>
          <w:rStyle w:val="markedcontent"/>
        </w:rPr>
        <w:t xml:space="preserve"> </w:t>
      </w:r>
      <w:r w:rsidRPr="0037176E">
        <w:rPr>
          <w:rStyle w:val="markedcontent"/>
        </w:rPr>
        <w:t>religijos arba tikėjimo, amžiaus, negalios, seksualinės orientacijos atstovams. Tokiu</w:t>
      </w:r>
      <w:r>
        <w:rPr>
          <w:rStyle w:val="markedcontent"/>
        </w:rPr>
        <w:t xml:space="preserve"> </w:t>
      </w:r>
      <w:r w:rsidRPr="0037176E">
        <w:rPr>
          <w:rStyle w:val="markedcontent"/>
        </w:rPr>
        <w:t>būdu bus prisidedama prie įvairių, dažnai labiausiai pažeidžiamų socialinių grupių lygių</w:t>
      </w:r>
      <w:r>
        <w:rPr>
          <w:rStyle w:val="markedcontent"/>
        </w:rPr>
        <w:t xml:space="preserve"> </w:t>
      </w:r>
      <w:r w:rsidRPr="0037176E">
        <w:rPr>
          <w:rStyle w:val="markedcontent"/>
        </w:rPr>
        <w:t>galimybių plėtros</w:t>
      </w:r>
      <w:r>
        <w:rPr>
          <w:rStyle w:val="markedcontent"/>
        </w:rPr>
        <w:t>. D</w:t>
      </w:r>
      <w:r w:rsidRPr="003F2CF7">
        <w:t>alyvaujantys kvietime privalės atitikti pareiškėjams keliamus tinkamumo reikalavimus, bet jokie apribojimai dėl tautinės kilmės, religijos ar įsitikinimų, negalios, amžiaus (išskyrus jaunų žmonių pozityv</w:t>
      </w:r>
      <w:r w:rsidR="00311493">
        <w:t>ią</w:t>
      </w:r>
      <w:r w:rsidRPr="003F2CF7">
        <w:t>ją diskriminaciją, kuri yra leidžiama įgyvendinant VPS), šeimyninės padėties, lytinės orientacijos nebus taikomi. Visiems  bus už</w:t>
      </w:r>
      <w:r w:rsidR="00311493">
        <w:t>ti</w:t>
      </w:r>
      <w:r w:rsidRPr="003F2CF7">
        <w:t xml:space="preserve">krinamas vienodas viešos informacijos prieinamumas, vienodos sąlygos konsultuotis paraiškos pildymo ir pateikimo </w:t>
      </w:r>
      <w:r w:rsidRPr="003F2CF7">
        <w:lastRenderedPageBreak/>
        <w:t>klausimais</w:t>
      </w:r>
      <w:r>
        <w:t>. T</w:t>
      </w:r>
      <w:r w:rsidRPr="003F2CF7">
        <w:t xml:space="preserve">virtinant vietos projektus bus užtikrinamas pareiškėjų </w:t>
      </w:r>
      <w:r w:rsidRPr="003F2CF7">
        <w:rPr>
          <w:noProof/>
          <w:lang w:eastAsia="lt-LT"/>
        </w:rPr>
        <w:t>nediskriminavimas dėl lyties, rasės arba etninės kilmės, religijos arba tikėjimo, negalios, amžiaus arba seksualinės orientacijos</w:t>
      </w:r>
      <w:r w:rsidRPr="003F2CF7">
        <w:t xml:space="preserve"> – atsižvelgta tik į kvietimo dokumentacijoje numatytų reikalavimų atitikimą, jokie </w:t>
      </w:r>
      <w:r>
        <w:t xml:space="preserve">diskriminaciniai </w:t>
      </w:r>
      <w:r w:rsidRPr="003F2CF7">
        <w:t xml:space="preserve">apribojimai  </w:t>
      </w:r>
      <w:r>
        <w:t>nebus taikomi.</w:t>
      </w:r>
    </w:p>
    <w:p w14:paraId="78B7B2F7" w14:textId="77777777" w:rsidR="00BC19C5" w:rsidRDefault="00BC19C5" w:rsidP="00BC19C5">
      <w:pPr>
        <w:ind w:firstLine="851"/>
      </w:pPr>
      <w:r>
        <w:t>P</w:t>
      </w:r>
      <w:r w:rsidRPr="003F2CF7">
        <w:t xml:space="preserve">ristatant VPS įgyvendinimo rezultatus bus užtikrinamas </w:t>
      </w:r>
      <w:r w:rsidRPr="003F2CF7">
        <w:rPr>
          <w:noProof/>
          <w:lang w:eastAsia="lt-LT"/>
        </w:rPr>
        <w:t xml:space="preserve">nediskriminavimas dėl lyties, rasės arba etninės kilmės, religijos arba tikėjimo, negalios, amžiaus arba seksualinės orientacijos, visi suinteresuoti asmenys turės galimybę dalyvauti pristatant VPS įgyvendinimo rezultatus bus užtikrintas </w:t>
      </w:r>
      <w:r w:rsidRPr="003F2CF7">
        <w:t>viešos informacijos prieinamumas bei sudarytos vienodos galimybės dalyvauti viešinimo, informaciniuose ir kt. renginiuose, pristatant VPS įgyvendinimo rezultatus</w:t>
      </w:r>
      <w:r>
        <w:t>.</w:t>
      </w:r>
    </w:p>
    <w:p w14:paraId="3A59A4A4" w14:textId="77777777" w:rsidR="00BC19C5" w:rsidRDefault="00BC19C5" w:rsidP="00BC19C5">
      <w:pPr>
        <w:ind w:firstLine="851"/>
      </w:pPr>
      <w:r>
        <w:t>V</w:t>
      </w:r>
      <w:r w:rsidRPr="003F2CF7">
        <w:t xml:space="preserve">ykdant VVG teritorijos gyventojų aktyvumo skatinimo veiklas bus užtikrinamas </w:t>
      </w:r>
      <w:r w:rsidRPr="003F2CF7">
        <w:rPr>
          <w:noProof/>
          <w:lang w:eastAsia="lt-LT"/>
        </w:rPr>
        <w:t>nediskriminavimas dėl lyties, rasės arba etninės kilmės, religijos arba tikėjimo, negalios, amžiaus arba seksualinės orientacijos, visi suinteresuoti asmenys turės galimybę jose dalyvauti,</w:t>
      </w:r>
      <w:r>
        <w:rPr>
          <w:noProof/>
          <w:lang w:eastAsia="lt-LT"/>
        </w:rPr>
        <w:t xml:space="preserve"> </w:t>
      </w:r>
      <w:r w:rsidRPr="003F2CF7">
        <w:t>vykdant VVG teritorijos gyventojų aktyvumo skatinimo veiklas bus</w:t>
      </w:r>
      <w:r w:rsidRPr="003F2CF7">
        <w:rPr>
          <w:lang w:eastAsia="lt-LT"/>
        </w:rPr>
        <w:t xml:space="preserve"> užtikrinta galimybė vienodomis sąlygomis gauti visą su aktyvumo skatinimu susijusią informaciją  apie renginius, mokymus</w:t>
      </w:r>
      <w:r>
        <w:rPr>
          <w:lang w:eastAsia="lt-LT"/>
        </w:rPr>
        <w:t xml:space="preserve"> </w:t>
      </w:r>
      <w:r w:rsidRPr="003F2CF7">
        <w:rPr>
          <w:lang w:eastAsia="lt-LT"/>
        </w:rPr>
        <w:t>ir juose dalyvauti, galimybė gauti konsultacijas, susijusias su vietos projektų rengimu ir administravimu netaikant</w:t>
      </w:r>
      <w:r w:rsidRPr="003F2CF7">
        <w:t xml:space="preserve"> jokių apribojimų</w:t>
      </w:r>
      <w:r>
        <w:t xml:space="preserve">. </w:t>
      </w:r>
      <w:r w:rsidRPr="003F2CF7">
        <w:rPr>
          <w:lang w:eastAsia="lt-LT"/>
        </w:rPr>
        <w:t>Neįgaliesiems, vyresnio amžiaus ir kitiems, skirtingas funkcines galimybes turintiems žmonėms, bus užtikrinta galimybė, naudotis fizine infrastruktūra</w:t>
      </w:r>
      <w:r>
        <w:rPr>
          <w:lang w:eastAsia="lt-LT"/>
        </w:rPr>
        <w:t xml:space="preserve"> </w:t>
      </w:r>
      <w:r w:rsidRPr="003F2CF7">
        <w:rPr>
          <w:lang w:eastAsia="lt-LT"/>
        </w:rPr>
        <w:t>ir kitomis priemonėmis bei paslaugomis.</w:t>
      </w:r>
    </w:p>
    <w:p w14:paraId="39966FDF" w14:textId="28E7BE59" w:rsidR="008D03A6" w:rsidRPr="00C8590F" w:rsidRDefault="008D03A6" w:rsidP="00FA2171">
      <w:pPr>
        <w:pStyle w:val="Heading2"/>
        <w:numPr>
          <w:ilvl w:val="0"/>
          <w:numId w:val="1"/>
        </w:numPr>
      </w:pPr>
      <w:bookmarkStart w:id="53" w:name="_Toc119662904"/>
      <w:r w:rsidRPr="00C8590F">
        <w:t>VPS viešinim</w:t>
      </w:r>
      <w:r w:rsidR="00F4402B" w:rsidRPr="00C8590F">
        <w:t>o</w:t>
      </w:r>
      <w:r w:rsidRPr="00C8590F">
        <w:t xml:space="preserve"> ir VVG teritorijos gyventojų aktyvumo skatinim</w:t>
      </w:r>
      <w:r w:rsidR="00F4402B" w:rsidRPr="00C8590F">
        <w:t>o veiksmai</w:t>
      </w:r>
      <w:bookmarkEnd w:id="53"/>
    </w:p>
    <w:p w14:paraId="298AAFB8" w14:textId="064FAC6C" w:rsidR="00FE7FD2" w:rsidRPr="00C8590F" w:rsidRDefault="00FE7FD2" w:rsidP="00FA2171">
      <w:pPr>
        <w:pStyle w:val="Heading3"/>
        <w:numPr>
          <w:ilvl w:val="1"/>
          <w:numId w:val="1"/>
        </w:numPr>
      </w:pPr>
      <w:bookmarkStart w:id="54" w:name="_Toc119662905"/>
      <w:r w:rsidRPr="00C8590F">
        <w:t>Informacija apie VPS viešinimą ir derinimą su visuomene VPS rengimo metu</w:t>
      </w:r>
      <w:bookmarkEnd w:id="54"/>
    </w:p>
    <w:p w14:paraId="6F14CBD1" w14:textId="410F409B" w:rsidR="00FE7FD2" w:rsidRPr="00C8590F" w:rsidRDefault="00FE7FD2" w:rsidP="00B42E5E">
      <w:r w:rsidRPr="00C8590F">
        <w:rPr>
          <w:highlight w:val="yellow"/>
        </w:rPr>
        <w:t>VPS rengimo metu gaut</w:t>
      </w:r>
      <w:r w:rsidR="000969A1" w:rsidRPr="00C8590F">
        <w:rPr>
          <w:highlight w:val="yellow"/>
        </w:rPr>
        <w:t>os</w:t>
      </w:r>
      <w:r w:rsidRPr="00C8590F">
        <w:rPr>
          <w:highlight w:val="yellow"/>
        </w:rPr>
        <w:t xml:space="preserve"> pastabų</w:t>
      </w:r>
      <w:r w:rsidR="003064AF" w:rsidRPr="00C8590F">
        <w:rPr>
          <w:highlight w:val="yellow"/>
        </w:rPr>
        <w:t xml:space="preserve"> </w:t>
      </w:r>
      <w:r w:rsidR="000969A1" w:rsidRPr="00C8590F">
        <w:rPr>
          <w:highlight w:val="yellow"/>
        </w:rPr>
        <w:t>ir veiksmų, kurių buvo imtasi reaguojant į pastabas, suvestinė</w:t>
      </w:r>
      <w:r w:rsidRPr="00C8590F">
        <w:rPr>
          <w:highlight w:val="yellow"/>
        </w:rPr>
        <w:t xml:space="preserve"> pateikta </w:t>
      </w:r>
      <w:r w:rsidR="00572E39" w:rsidRPr="00C8590F">
        <w:rPr>
          <w:b/>
          <w:bCs/>
          <w:highlight w:val="yellow"/>
        </w:rPr>
        <w:t>6</w:t>
      </w:r>
      <w:r w:rsidRPr="00C8590F">
        <w:rPr>
          <w:b/>
          <w:bCs/>
          <w:highlight w:val="yellow"/>
        </w:rPr>
        <w:t xml:space="preserve"> priede.</w:t>
      </w:r>
      <w:r w:rsidRPr="00C8590F">
        <w:t xml:space="preserve"> </w:t>
      </w:r>
    </w:p>
    <w:p w14:paraId="0A2E430C" w14:textId="43AF2663" w:rsidR="00FE7FD2" w:rsidRPr="00C8590F" w:rsidRDefault="00FE7FD2" w:rsidP="00FA2171">
      <w:pPr>
        <w:pStyle w:val="Heading3"/>
        <w:numPr>
          <w:ilvl w:val="1"/>
          <w:numId w:val="1"/>
        </w:numPr>
      </w:pPr>
      <w:bookmarkStart w:id="55" w:name="_Toc119662906"/>
      <w:r w:rsidRPr="00C8590F">
        <w:t>VPS viešinimo ir VVG teritorijos gyventojų aktyv</w:t>
      </w:r>
      <w:r w:rsidR="00A5482A" w:rsidRPr="00C8590F">
        <w:t>umo skatinimo s</w:t>
      </w:r>
      <w:r w:rsidRPr="00C8590F">
        <w:t>trategija VPS įgyvendinimo metu</w:t>
      </w:r>
      <w:bookmarkEnd w:id="55"/>
    </w:p>
    <w:p w14:paraId="17E6CF64" w14:textId="232DD496" w:rsidR="00DF14D2" w:rsidRDefault="00DF14D2" w:rsidP="00DF14D2">
      <w:pPr>
        <w:pStyle w:val="Intrukcijos"/>
        <w:ind w:firstLine="851"/>
        <w:rPr>
          <w:i w:val="0"/>
          <w:iCs w:val="0"/>
          <w:sz w:val="24"/>
        </w:rPr>
      </w:pPr>
      <w:r>
        <w:rPr>
          <w:i w:val="0"/>
          <w:iCs w:val="0"/>
          <w:sz w:val="24"/>
        </w:rPr>
        <w:t>Įgyvendinant 2023-2029 m. vietos plėtros strategiją yra suplanuoti šie VPS viešinimo ir VVG teritorijos gyventojų aktyvumo skatinimo reguliarūs vienkartiniai veiksmai:</w:t>
      </w:r>
    </w:p>
    <w:tbl>
      <w:tblPr>
        <w:tblStyle w:val="TableGrid"/>
        <w:tblW w:w="0" w:type="auto"/>
        <w:tblLook w:val="04A0" w:firstRow="1" w:lastRow="0" w:firstColumn="1" w:lastColumn="0" w:noHBand="0" w:noVBand="1"/>
      </w:tblPr>
      <w:tblGrid>
        <w:gridCol w:w="2689"/>
        <w:gridCol w:w="4394"/>
        <w:gridCol w:w="2545"/>
      </w:tblGrid>
      <w:tr w:rsidR="00DF14D2" w14:paraId="29547E29" w14:textId="77777777" w:rsidTr="00231E39">
        <w:tc>
          <w:tcPr>
            <w:tcW w:w="2689" w:type="dxa"/>
          </w:tcPr>
          <w:p w14:paraId="0CAEFC22" w14:textId="77777777" w:rsidR="00DF14D2" w:rsidRPr="008D6EB8" w:rsidRDefault="00DF14D2" w:rsidP="00231E39">
            <w:pPr>
              <w:pStyle w:val="Intrukcijos"/>
              <w:jc w:val="center"/>
              <w:rPr>
                <w:b/>
                <w:bCs/>
                <w:i w:val="0"/>
                <w:iCs w:val="0"/>
                <w:sz w:val="24"/>
              </w:rPr>
            </w:pPr>
            <w:r w:rsidRPr="008D6EB8">
              <w:rPr>
                <w:b/>
                <w:bCs/>
                <w:i w:val="0"/>
                <w:iCs w:val="0"/>
                <w:sz w:val="24"/>
              </w:rPr>
              <w:t>Veiksmas</w:t>
            </w:r>
          </w:p>
        </w:tc>
        <w:tc>
          <w:tcPr>
            <w:tcW w:w="4394" w:type="dxa"/>
          </w:tcPr>
          <w:p w14:paraId="300B5ECC" w14:textId="77777777" w:rsidR="00DF14D2" w:rsidRPr="008D6EB8" w:rsidRDefault="00DF14D2" w:rsidP="00231E39">
            <w:pPr>
              <w:pStyle w:val="Intrukcijos"/>
              <w:jc w:val="center"/>
              <w:rPr>
                <w:b/>
                <w:bCs/>
                <w:i w:val="0"/>
                <w:iCs w:val="0"/>
                <w:sz w:val="24"/>
              </w:rPr>
            </w:pPr>
            <w:r w:rsidRPr="008D6EB8">
              <w:rPr>
                <w:b/>
                <w:bCs/>
                <w:i w:val="0"/>
                <w:iCs w:val="0"/>
                <w:sz w:val="24"/>
              </w:rPr>
              <w:t>Aprašymas</w:t>
            </w:r>
          </w:p>
        </w:tc>
        <w:tc>
          <w:tcPr>
            <w:tcW w:w="2545" w:type="dxa"/>
          </w:tcPr>
          <w:p w14:paraId="3F4085A9" w14:textId="77777777" w:rsidR="00DF14D2" w:rsidRPr="008D6EB8" w:rsidRDefault="00DF14D2" w:rsidP="00231E39">
            <w:pPr>
              <w:pStyle w:val="Intrukcijos"/>
              <w:jc w:val="center"/>
              <w:rPr>
                <w:b/>
                <w:bCs/>
                <w:i w:val="0"/>
                <w:iCs w:val="0"/>
                <w:sz w:val="24"/>
              </w:rPr>
            </w:pPr>
            <w:r w:rsidRPr="008D6EB8">
              <w:rPr>
                <w:b/>
                <w:bCs/>
                <w:i w:val="0"/>
                <w:iCs w:val="0"/>
                <w:sz w:val="24"/>
              </w:rPr>
              <w:t>Reguliarumas</w:t>
            </w:r>
          </w:p>
        </w:tc>
      </w:tr>
      <w:tr w:rsidR="00DF14D2" w14:paraId="16DB8C18" w14:textId="77777777" w:rsidTr="00231E39">
        <w:tc>
          <w:tcPr>
            <w:tcW w:w="9628" w:type="dxa"/>
            <w:gridSpan w:val="3"/>
          </w:tcPr>
          <w:p w14:paraId="2978B59A" w14:textId="77777777" w:rsidR="00DF14D2" w:rsidRPr="008D6EB8" w:rsidRDefault="00DF14D2" w:rsidP="00231E39">
            <w:pPr>
              <w:pStyle w:val="Intrukcijos"/>
              <w:jc w:val="center"/>
              <w:rPr>
                <w:b/>
                <w:bCs/>
                <w:i w:val="0"/>
                <w:iCs w:val="0"/>
                <w:sz w:val="24"/>
              </w:rPr>
            </w:pPr>
            <w:r w:rsidRPr="008D6EB8">
              <w:rPr>
                <w:b/>
                <w:bCs/>
                <w:i w:val="0"/>
                <w:iCs w:val="0"/>
                <w:sz w:val="24"/>
              </w:rPr>
              <w:t>Reguliarūs</w:t>
            </w:r>
          </w:p>
        </w:tc>
      </w:tr>
      <w:tr w:rsidR="00DF14D2" w14:paraId="45C11BB1" w14:textId="77777777" w:rsidTr="00231E39">
        <w:tc>
          <w:tcPr>
            <w:tcW w:w="2689" w:type="dxa"/>
          </w:tcPr>
          <w:p w14:paraId="7F9A4291" w14:textId="77777777" w:rsidR="00DF14D2" w:rsidRDefault="00DF14D2" w:rsidP="00231E39">
            <w:pPr>
              <w:pStyle w:val="Intrukcijos"/>
              <w:rPr>
                <w:i w:val="0"/>
                <w:iCs w:val="0"/>
                <w:sz w:val="24"/>
              </w:rPr>
            </w:pPr>
            <w:r>
              <w:rPr>
                <w:i w:val="0"/>
                <w:iCs w:val="0"/>
                <w:sz w:val="24"/>
              </w:rPr>
              <w:t>Aiškinamojo stendo įrengimas</w:t>
            </w:r>
          </w:p>
        </w:tc>
        <w:tc>
          <w:tcPr>
            <w:tcW w:w="4394" w:type="dxa"/>
          </w:tcPr>
          <w:p w14:paraId="5BF8AA50" w14:textId="77777777" w:rsidR="00DF14D2" w:rsidRDefault="00DF14D2" w:rsidP="00231E39">
            <w:pPr>
              <w:pStyle w:val="Intrukcijos"/>
              <w:rPr>
                <w:i w:val="0"/>
                <w:iCs w:val="0"/>
                <w:sz w:val="24"/>
              </w:rPr>
            </w:pPr>
            <w:r>
              <w:rPr>
                <w:i w:val="0"/>
                <w:iCs w:val="0"/>
                <w:sz w:val="24"/>
              </w:rPr>
              <w:t>VVG būstinėje bus įrengtas viešinimo taisyklių reikalavimus atitinkantis aiškinamasis stendas – 1 vnt.</w:t>
            </w:r>
          </w:p>
        </w:tc>
        <w:tc>
          <w:tcPr>
            <w:tcW w:w="2545" w:type="dxa"/>
          </w:tcPr>
          <w:p w14:paraId="6DAA9FCB" w14:textId="77777777" w:rsidR="00DF14D2" w:rsidRDefault="00DF14D2" w:rsidP="00231E39">
            <w:pPr>
              <w:pStyle w:val="Intrukcijos"/>
              <w:rPr>
                <w:i w:val="0"/>
                <w:iCs w:val="0"/>
                <w:sz w:val="24"/>
              </w:rPr>
            </w:pPr>
            <w:r>
              <w:rPr>
                <w:i w:val="0"/>
                <w:iCs w:val="0"/>
                <w:sz w:val="24"/>
              </w:rPr>
              <w:t>Nuolat</w:t>
            </w:r>
          </w:p>
        </w:tc>
      </w:tr>
      <w:tr w:rsidR="00DF14D2" w14:paraId="4A7163C0" w14:textId="77777777" w:rsidTr="00231E39">
        <w:tc>
          <w:tcPr>
            <w:tcW w:w="2689" w:type="dxa"/>
          </w:tcPr>
          <w:p w14:paraId="1C503357" w14:textId="77777777" w:rsidR="00DF14D2" w:rsidRDefault="00DF14D2" w:rsidP="00231E39">
            <w:pPr>
              <w:pStyle w:val="Intrukcijos"/>
              <w:rPr>
                <w:i w:val="0"/>
                <w:iCs w:val="0"/>
                <w:sz w:val="24"/>
              </w:rPr>
            </w:pPr>
            <w:r>
              <w:rPr>
                <w:i w:val="0"/>
                <w:iCs w:val="0"/>
                <w:sz w:val="24"/>
              </w:rPr>
              <w:t xml:space="preserve">Informacijos viešinimas interneto svetainėje </w:t>
            </w:r>
            <w:hyperlink r:id="rId42" w:history="1">
              <w:r w:rsidRPr="00B0136C">
                <w:rPr>
                  <w:rStyle w:val="Hyperlink"/>
                  <w:i w:val="0"/>
                  <w:iCs w:val="0"/>
                  <w:sz w:val="24"/>
                </w:rPr>
                <w:t>www.raseiniuvvg.lt</w:t>
              </w:r>
            </w:hyperlink>
            <w:r>
              <w:rPr>
                <w:i w:val="0"/>
                <w:iCs w:val="0"/>
                <w:sz w:val="24"/>
              </w:rPr>
              <w:t xml:space="preserve"> </w:t>
            </w:r>
          </w:p>
        </w:tc>
        <w:tc>
          <w:tcPr>
            <w:tcW w:w="4394" w:type="dxa"/>
          </w:tcPr>
          <w:p w14:paraId="4BCE4282" w14:textId="77777777" w:rsidR="00DF14D2" w:rsidRDefault="00DF14D2" w:rsidP="00231E39">
            <w:pPr>
              <w:pStyle w:val="Intrukcijos"/>
              <w:rPr>
                <w:i w:val="0"/>
                <w:iCs w:val="0"/>
                <w:sz w:val="24"/>
              </w:rPr>
            </w:pPr>
            <w:r w:rsidRPr="008D6EB8">
              <w:rPr>
                <w:i w:val="0"/>
                <w:iCs w:val="0"/>
                <w:sz w:val="24"/>
              </w:rPr>
              <w:t xml:space="preserve">Interneto svetainėje bus skelbiama </w:t>
            </w:r>
            <w:r>
              <w:rPr>
                <w:i w:val="0"/>
                <w:iCs w:val="0"/>
                <w:sz w:val="24"/>
              </w:rPr>
              <w:t>su VPS įgyvendinimu susijusi</w:t>
            </w:r>
            <w:r w:rsidRPr="008D6EB8">
              <w:rPr>
                <w:i w:val="0"/>
                <w:iCs w:val="0"/>
                <w:sz w:val="24"/>
              </w:rPr>
              <w:t xml:space="preserve"> informacija: kvietimai teikti vietos projektus ir su kvietimais susiję dokumentai, vietos projektų vertinimo rezultatai, vietos projektų tvirtinimo rezultatai, informacija apie įgyvendinamus vietos projektus ir įgyvendintus vietos projektus, metinės VPS įgyvendinimo ataskaitos ir pan. </w:t>
            </w:r>
          </w:p>
          <w:p w14:paraId="42DA4E04" w14:textId="77777777" w:rsidR="00DF14D2" w:rsidRPr="008D6EB8" w:rsidRDefault="00DF14D2" w:rsidP="00231E39">
            <w:pPr>
              <w:pStyle w:val="Intrukcijos"/>
              <w:rPr>
                <w:i w:val="0"/>
                <w:iCs w:val="0"/>
                <w:sz w:val="24"/>
              </w:rPr>
            </w:pPr>
            <w:r w:rsidRPr="008D6EB8">
              <w:rPr>
                <w:i w:val="0"/>
                <w:iCs w:val="0"/>
                <w:sz w:val="24"/>
              </w:rPr>
              <w:t xml:space="preserve">Taip pat </w:t>
            </w:r>
            <w:r>
              <w:rPr>
                <w:i w:val="0"/>
                <w:iCs w:val="0"/>
                <w:sz w:val="24"/>
              </w:rPr>
              <w:t>ir</w:t>
            </w:r>
            <w:r w:rsidRPr="008D6EB8">
              <w:rPr>
                <w:i w:val="0"/>
                <w:iCs w:val="0"/>
                <w:sz w:val="24"/>
              </w:rPr>
              <w:t xml:space="preserve"> informacija, susijusi su VVG veikla, jos nariais, jų priėmimo tvarką, valdyba ir pan</w:t>
            </w:r>
            <w:r>
              <w:rPr>
                <w:i w:val="0"/>
                <w:iCs w:val="0"/>
                <w:sz w:val="24"/>
              </w:rPr>
              <w:t>.</w:t>
            </w:r>
          </w:p>
        </w:tc>
        <w:tc>
          <w:tcPr>
            <w:tcW w:w="2545" w:type="dxa"/>
          </w:tcPr>
          <w:p w14:paraId="4BEFD2A8" w14:textId="77777777" w:rsidR="00DF14D2" w:rsidRPr="008D6EB8" w:rsidRDefault="00DF14D2" w:rsidP="00231E39">
            <w:pPr>
              <w:pStyle w:val="Intrukcijos"/>
              <w:rPr>
                <w:i w:val="0"/>
                <w:iCs w:val="0"/>
                <w:sz w:val="24"/>
              </w:rPr>
            </w:pPr>
            <w:r>
              <w:rPr>
                <w:i w:val="0"/>
                <w:iCs w:val="0"/>
                <w:sz w:val="24"/>
              </w:rPr>
              <w:t>Nuolat</w:t>
            </w:r>
          </w:p>
        </w:tc>
      </w:tr>
      <w:tr w:rsidR="00DF14D2" w14:paraId="4929DDC4" w14:textId="77777777" w:rsidTr="00231E39">
        <w:tc>
          <w:tcPr>
            <w:tcW w:w="2689" w:type="dxa"/>
          </w:tcPr>
          <w:p w14:paraId="7B0CAC17" w14:textId="77777777" w:rsidR="00DF14D2" w:rsidRDefault="00DF14D2" w:rsidP="00231E39">
            <w:pPr>
              <w:pStyle w:val="Intrukcijos"/>
              <w:rPr>
                <w:i w:val="0"/>
                <w:iCs w:val="0"/>
                <w:sz w:val="24"/>
              </w:rPr>
            </w:pPr>
            <w:r>
              <w:rPr>
                <w:i w:val="0"/>
                <w:iCs w:val="0"/>
                <w:sz w:val="24"/>
              </w:rPr>
              <w:t>Informacijos viešinimas socialiniame tinkle „Facebook“</w:t>
            </w:r>
          </w:p>
        </w:tc>
        <w:tc>
          <w:tcPr>
            <w:tcW w:w="4394" w:type="dxa"/>
          </w:tcPr>
          <w:p w14:paraId="3032EB69" w14:textId="77777777" w:rsidR="00DF14D2" w:rsidRDefault="00DF14D2" w:rsidP="00231E39">
            <w:pPr>
              <w:pStyle w:val="Intrukcijos"/>
              <w:rPr>
                <w:i w:val="0"/>
                <w:iCs w:val="0"/>
                <w:sz w:val="24"/>
              </w:rPr>
            </w:pPr>
            <w:r>
              <w:rPr>
                <w:i w:val="0"/>
                <w:iCs w:val="0"/>
                <w:sz w:val="24"/>
              </w:rPr>
              <w:t>S</w:t>
            </w:r>
            <w:r w:rsidRPr="008D6EB8">
              <w:rPr>
                <w:i w:val="0"/>
                <w:iCs w:val="0"/>
                <w:sz w:val="24"/>
              </w:rPr>
              <w:t xml:space="preserve">ocialinio tinklo „Facebook“ paskyroje </w:t>
            </w:r>
            <w:r>
              <w:rPr>
                <w:i w:val="0"/>
                <w:iCs w:val="0"/>
                <w:sz w:val="24"/>
              </w:rPr>
              <w:t>bus pateikiama</w:t>
            </w:r>
            <w:r w:rsidRPr="008D6EB8">
              <w:rPr>
                <w:i w:val="0"/>
                <w:iCs w:val="0"/>
                <w:sz w:val="24"/>
              </w:rPr>
              <w:t xml:space="preserve"> </w:t>
            </w:r>
            <w:r>
              <w:rPr>
                <w:i w:val="0"/>
                <w:iCs w:val="0"/>
                <w:sz w:val="24"/>
              </w:rPr>
              <w:t xml:space="preserve">visa </w:t>
            </w:r>
            <w:r w:rsidRPr="008D6EB8">
              <w:rPr>
                <w:i w:val="0"/>
                <w:iCs w:val="0"/>
                <w:sz w:val="24"/>
              </w:rPr>
              <w:t>aktuali informaciją</w:t>
            </w:r>
            <w:r>
              <w:rPr>
                <w:i w:val="0"/>
                <w:iCs w:val="0"/>
                <w:sz w:val="24"/>
              </w:rPr>
              <w:t xml:space="preserve"> apie VVG veiklą ir VPS įgyvendinimą, pateikiant</w:t>
            </w:r>
            <w:r w:rsidRPr="008D6EB8">
              <w:rPr>
                <w:i w:val="0"/>
                <w:iCs w:val="0"/>
                <w:sz w:val="24"/>
              </w:rPr>
              <w:t xml:space="preserve"> nuorodas į VVG interneto svetainę</w:t>
            </w:r>
            <w:r>
              <w:rPr>
                <w:i w:val="0"/>
                <w:iCs w:val="0"/>
                <w:sz w:val="24"/>
              </w:rPr>
              <w:t>.</w:t>
            </w:r>
          </w:p>
          <w:p w14:paraId="2C7DFB21" w14:textId="77777777" w:rsidR="00DF14D2" w:rsidRPr="008D6EB8" w:rsidRDefault="00DF14D2" w:rsidP="00231E39">
            <w:pPr>
              <w:pStyle w:val="Intrukcijos"/>
              <w:rPr>
                <w:i w:val="0"/>
                <w:iCs w:val="0"/>
                <w:sz w:val="24"/>
              </w:rPr>
            </w:pPr>
            <w:r>
              <w:rPr>
                <w:i w:val="0"/>
                <w:iCs w:val="0"/>
                <w:sz w:val="24"/>
              </w:rPr>
              <w:lastRenderedPageBreak/>
              <w:t>Taip pat dalijamasi kita aktualia informacija, kuria paskelbs ŽUM, NMA ir kt., viešinama informacija apie būsimus renginius, atliekamos apklausos, kad kuo daugiau žmonių pasiektų ši informacija.</w:t>
            </w:r>
          </w:p>
        </w:tc>
        <w:tc>
          <w:tcPr>
            <w:tcW w:w="2545" w:type="dxa"/>
          </w:tcPr>
          <w:p w14:paraId="7817EE9C" w14:textId="3C18CAF3" w:rsidR="00DF14D2" w:rsidRDefault="00DF14D2" w:rsidP="00231E39">
            <w:pPr>
              <w:pStyle w:val="Intrukcijos"/>
              <w:rPr>
                <w:i w:val="0"/>
                <w:iCs w:val="0"/>
                <w:sz w:val="24"/>
              </w:rPr>
            </w:pPr>
            <w:r w:rsidRPr="0080061C">
              <w:rPr>
                <w:i w:val="0"/>
                <w:iCs w:val="0"/>
                <w:sz w:val="24"/>
              </w:rPr>
              <w:lastRenderedPageBreak/>
              <w:t>Nuolat, bet ne rečiau kaip 1 kartą per</w:t>
            </w:r>
            <w:r w:rsidR="00586326" w:rsidRPr="0080061C">
              <w:rPr>
                <w:i w:val="0"/>
                <w:iCs w:val="0"/>
                <w:sz w:val="24"/>
              </w:rPr>
              <w:t xml:space="preserve"> </w:t>
            </w:r>
            <w:r w:rsidR="002D7760" w:rsidRPr="0080061C">
              <w:rPr>
                <w:i w:val="0"/>
                <w:iCs w:val="0"/>
                <w:sz w:val="24"/>
              </w:rPr>
              <w:t>mėn</w:t>
            </w:r>
          </w:p>
        </w:tc>
      </w:tr>
      <w:tr w:rsidR="00DF14D2" w14:paraId="4A882503" w14:textId="77777777" w:rsidTr="00231E39">
        <w:tc>
          <w:tcPr>
            <w:tcW w:w="2689" w:type="dxa"/>
          </w:tcPr>
          <w:p w14:paraId="662D9539" w14:textId="77777777" w:rsidR="00DF14D2" w:rsidRDefault="00DF14D2" w:rsidP="00231E39">
            <w:pPr>
              <w:pStyle w:val="Intrukcijos"/>
              <w:rPr>
                <w:i w:val="0"/>
                <w:iCs w:val="0"/>
                <w:sz w:val="24"/>
              </w:rPr>
            </w:pPr>
            <w:r>
              <w:rPr>
                <w:i w:val="0"/>
                <w:iCs w:val="0"/>
                <w:sz w:val="24"/>
              </w:rPr>
              <w:t>Informaciniai (gyventojų aktyvinimo) renginiai</w:t>
            </w:r>
          </w:p>
        </w:tc>
        <w:tc>
          <w:tcPr>
            <w:tcW w:w="4394" w:type="dxa"/>
          </w:tcPr>
          <w:p w14:paraId="7DC2908F" w14:textId="77777777" w:rsidR="00DF14D2" w:rsidRDefault="00DF14D2" w:rsidP="00231E39">
            <w:pPr>
              <w:pStyle w:val="Intrukcijos"/>
              <w:rPr>
                <w:i w:val="0"/>
                <w:iCs w:val="0"/>
                <w:sz w:val="24"/>
              </w:rPr>
            </w:pPr>
            <w:r>
              <w:rPr>
                <w:i w:val="0"/>
                <w:iCs w:val="0"/>
                <w:sz w:val="24"/>
              </w:rPr>
              <w:t>Šie renginiai bus skirti pristatyti parengtą VPS, kvietimus, jų reikalavimus, būtinus paruošti dokumentus, VPS įgyvendinimo eiga ir rezultatus vietos gyventojams, apimant skirtingas rajono seniūnijas.</w:t>
            </w:r>
          </w:p>
          <w:p w14:paraId="2C30AA86" w14:textId="77777777" w:rsidR="00DF14D2" w:rsidRDefault="00DF14D2" w:rsidP="00231E39">
            <w:pPr>
              <w:pStyle w:val="Intrukcijos"/>
              <w:rPr>
                <w:i w:val="0"/>
                <w:iCs w:val="0"/>
                <w:sz w:val="24"/>
              </w:rPr>
            </w:pPr>
            <w:r>
              <w:rPr>
                <w:i w:val="0"/>
                <w:iCs w:val="0"/>
                <w:sz w:val="24"/>
              </w:rPr>
              <w:t>Renginiai bus vykdomi vietoje arba elektroninių ryšių priemonėmis (pvz. platforma zoom), juose bus kviečiami dalyvauti visi suinteresuoti asmenys, esami ir būsimi pareiškėjai, vietos projektų vykdytojai.</w:t>
            </w:r>
          </w:p>
        </w:tc>
        <w:tc>
          <w:tcPr>
            <w:tcW w:w="2545" w:type="dxa"/>
          </w:tcPr>
          <w:p w14:paraId="620A91CC" w14:textId="77777777" w:rsidR="00DF14D2" w:rsidRDefault="00DF14D2" w:rsidP="00231E39">
            <w:pPr>
              <w:pStyle w:val="Intrukcijos"/>
              <w:rPr>
                <w:i w:val="0"/>
                <w:iCs w:val="0"/>
                <w:sz w:val="24"/>
              </w:rPr>
            </w:pPr>
            <w:r>
              <w:rPr>
                <w:i w:val="0"/>
                <w:iCs w:val="0"/>
                <w:sz w:val="24"/>
              </w:rPr>
              <w:t>Ne mažiau kaip 3 renginiai per metus</w:t>
            </w:r>
          </w:p>
        </w:tc>
      </w:tr>
      <w:tr w:rsidR="00DF14D2" w14:paraId="0E971114" w14:textId="77777777" w:rsidTr="00231E39">
        <w:tc>
          <w:tcPr>
            <w:tcW w:w="2689" w:type="dxa"/>
          </w:tcPr>
          <w:p w14:paraId="002795E9" w14:textId="77777777" w:rsidR="00DF14D2" w:rsidRDefault="00DF14D2" w:rsidP="00231E39">
            <w:pPr>
              <w:pStyle w:val="Intrukcijos"/>
              <w:rPr>
                <w:i w:val="0"/>
                <w:iCs w:val="0"/>
                <w:sz w:val="24"/>
              </w:rPr>
            </w:pPr>
            <w:r w:rsidRPr="00592F51">
              <w:rPr>
                <w:i w:val="0"/>
                <w:iCs w:val="0"/>
                <w:sz w:val="24"/>
              </w:rPr>
              <w:t>Informacinių skelbimų, pranešimų rengimas, siuntimas turimais kontaktais (el. paštu)</w:t>
            </w:r>
          </w:p>
        </w:tc>
        <w:tc>
          <w:tcPr>
            <w:tcW w:w="4394" w:type="dxa"/>
          </w:tcPr>
          <w:p w14:paraId="09AEC0D9" w14:textId="46DF8DC6" w:rsidR="00DF14D2" w:rsidRPr="00592F51" w:rsidRDefault="00DF14D2" w:rsidP="00231E39">
            <w:pPr>
              <w:pStyle w:val="Intrukcijos"/>
              <w:rPr>
                <w:i w:val="0"/>
                <w:iCs w:val="0"/>
                <w:sz w:val="24"/>
              </w:rPr>
            </w:pPr>
            <w:r>
              <w:rPr>
                <w:i w:val="0"/>
                <w:iCs w:val="0"/>
                <w:sz w:val="24"/>
              </w:rPr>
              <w:t>VVG nuolat ruošia ir dalinasi aktualia informacija apie VPS įgyvendinimą, būsimus ir esamus kvietimus, VPS įgyvendinimo rezultatus. Ir šia informacija dalinasi su vietos bendruomenėmis, kitomis NVO, verslo ir vietos valdžios atstovais, informuodama juos turimais kontaktais, elektro</w:t>
            </w:r>
            <w:r w:rsidR="00311493">
              <w:rPr>
                <w:i w:val="0"/>
                <w:iCs w:val="0"/>
                <w:sz w:val="24"/>
              </w:rPr>
              <w:t>ni</w:t>
            </w:r>
            <w:r>
              <w:rPr>
                <w:i w:val="0"/>
                <w:iCs w:val="0"/>
                <w:sz w:val="24"/>
              </w:rPr>
              <w:t>niu paštu.</w:t>
            </w:r>
          </w:p>
        </w:tc>
        <w:tc>
          <w:tcPr>
            <w:tcW w:w="2545" w:type="dxa"/>
          </w:tcPr>
          <w:p w14:paraId="1028F6F7" w14:textId="77777777" w:rsidR="00DF14D2" w:rsidRDefault="00DF14D2" w:rsidP="00231E39">
            <w:pPr>
              <w:pStyle w:val="Intrukcijos"/>
              <w:rPr>
                <w:i w:val="0"/>
                <w:iCs w:val="0"/>
                <w:sz w:val="24"/>
              </w:rPr>
            </w:pPr>
            <w:r>
              <w:rPr>
                <w:i w:val="0"/>
                <w:iCs w:val="0"/>
                <w:sz w:val="24"/>
              </w:rPr>
              <w:t>Nuolat</w:t>
            </w:r>
          </w:p>
        </w:tc>
      </w:tr>
      <w:tr w:rsidR="00DF14D2" w14:paraId="71BE233F" w14:textId="77777777" w:rsidTr="00231E39">
        <w:tc>
          <w:tcPr>
            <w:tcW w:w="9628" w:type="dxa"/>
            <w:gridSpan w:val="3"/>
          </w:tcPr>
          <w:p w14:paraId="5476EF10" w14:textId="77777777" w:rsidR="00DF14D2" w:rsidRPr="007B7027" w:rsidRDefault="00DF14D2" w:rsidP="00231E39">
            <w:pPr>
              <w:pStyle w:val="Intrukcijos"/>
              <w:jc w:val="center"/>
              <w:rPr>
                <w:b/>
                <w:bCs/>
                <w:i w:val="0"/>
                <w:iCs w:val="0"/>
                <w:sz w:val="24"/>
              </w:rPr>
            </w:pPr>
            <w:r>
              <w:rPr>
                <w:b/>
                <w:bCs/>
                <w:i w:val="0"/>
                <w:iCs w:val="0"/>
                <w:sz w:val="24"/>
              </w:rPr>
              <w:t>Vienkartiniai</w:t>
            </w:r>
          </w:p>
        </w:tc>
      </w:tr>
      <w:tr w:rsidR="00DF14D2" w14:paraId="02EBCD7B" w14:textId="77777777" w:rsidTr="00231E39">
        <w:tc>
          <w:tcPr>
            <w:tcW w:w="2689" w:type="dxa"/>
          </w:tcPr>
          <w:p w14:paraId="265B15BC" w14:textId="77777777" w:rsidR="00DF14D2" w:rsidRPr="00592F51" w:rsidRDefault="00DF14D2" w:rsidP="00231E39">
            <w:pPr>
              <w:pStyle w:val="Intrukcijos"/>
              <w:rPr>
                <w:i w:val="0"/>
                <w:iCs w:val="0"/>
                <w:sz w:val="24"/>
              </w:rPr>
            </w:pPr>
            <w:r>
              <w:rPr>
                <w:i w:val="0"/>
                <w:iCs w:val="0"/>
                <w:sz w:val="24"/>
              </w:rPr>
              <w:t>Konferencija</w:t>
            </w:r>
          </w:p>
        </w:tc>
        <w:tc>
          <w:tcPr>
            <w:tcW w:w="4394" w:type="dxa"/>
          </w:tcPr>
          <w:p w14:paraId="0F5D8BDE" w14:textId="77777777" w:rsidR="00DF14D2" w:rsidRDefault="00DF14D2" w:rsidP="00231E39">
            <w:pPr>
              <w:pStyle w:val="Intrukcijos"/>
              <w:rPr>
                <w:i w:val="0"/>
                <w:iCs w:val="0"/>
                <w:sz w:val="24"/>
              </w:rPr>
            </w:pPr>
            <w:r>
              <w:rPr>
                <w:i w:val="0"/>
                <w:iCs w:val="0"/>
                <w:sz w:val="24"/>
              </w:rPr>
              <w:t>VPS įgyvendinimo pradžioje bus organizuojama konferencija, kurio suinteresuotoms asmenų grupėms bus pristatomą VPS, jos įgyvendinimo planas, būsimi kvietimai.</w:t>
            </w:r>
          </w:p>
          <w:p w14:paraId="12CB6A77" w14:textId="76BE2BAB" w:rsidR="00DF14D2" w:rsidRDefault="00DF14D2" w:rsidP="00231E39">
            <w:pPr>
              <w:pStyle w:val="Intrukcijos"/>
              <w:rPr>
                <w:i w:val="0"/>
                <w:iCs w:val="0"/>
                <w:sz w:val="24"/>
              </w:rPr>
            </w:pPr>
            <w:r>
              <w:rPr>
                <w:i w:val="0"/>
                <w:iCs w:val="0"/>
                <w:sz w:val="24"/>
              </w:rPr>
              <w:t>Taip pat gerieji įgyvendintų projektų pavyzdžiai, ypatingai inovacijų srityje ir jaunimo įgyvendinti, siekiant užmotyvuoti būsimus pareiškėjus teikti vietos projektus ir kurti gere</w:t>
            </w:r>
            <w:r w:rsidR="00E12716">
              <w:rPr>
                <w:i w:val="0"/>
                <w:iCs w:val="0"/>
                <w:sz w:val="24"/>
              </w:rPr>
              <w:t>s</w:t>
            </w:r>
            <w:r>
              <w:rPr>
                <w:i w:val="0"/>
                <w:iCs w:val="0"/>
                <w:sz w:val="24"/>
              </w:rPr>
              <w:t>nį rytojų savo rajonui.</w:t>
            </w:r>
          </w:p>
        </w:tc>
        <w:tc>
          <w:tcPr>
            <w:tcW w:w="2545" w:type="dxa"/>
          </w:tcPr>
          <w:p w14:paraId="20C00E28" w14:textId="77777777" w:rsidR="00DF14D2" w:rsidRDefault="00DF14D2" w:rsidP="00231E39">
            <w:pPr>
              <w:pStyle w:val="Intrukcijos"/>
              <w:rPr>
                <w:i w:val="0"/>
                <w:iCs w:val="0"/>
                <w:sz w:val="24"/>
              </w:rPr>
            </w:pPr>
            <w:r>
              <w:rPr>
                <w:i w:val="0"/>
                <w:iCs w:val="0"/>
                <w:sz w:val="24"/>
              </w:rPr>
              <w:t>1 kartą per VPS įgyvendinimą</w:t>
            </w:r>
          </w:p>
        </w:tc>
      </w:tr>
      <w:tr w:rsidR="00DF14D2" w14:paraId="78DB4890" w14:textId="77777777" w:rsidTr="00231E39">
        <w:tc>
          <w:tcPr>
            <w:tcW w:w="2689" w:type="dxa"/>
          </w:tcPr>
          <w:p w14:paraId="2B369CF6" w14:textId="77777777" w:rsidR="00DF14D2" w:rsidRPr="00592F51" w:rsidRDefault="00DF14D2" w:rsidP="00231E39">
            <w:pPr>
              <w:pStyle w:val="Intrukcijos"/>
              <w:rPr>
                <w:i w:val="0"/>
                <w:iCs w:val="0"/>
                <w:sz w:val="24"/>
              </w:rPr>
            </w:pPr>
            <w:r>
              <w:rPr>
                <w:i w:val="0"/>
                <w:iCs w:val="0"/>
                <w:sz w:val="24"/>
              </w:rPr>
              <w:t>Dalyvavimas renginiuose</w:t>
            </w:r>
          </w:p>
        </w:tc>
        <w:tc>
          <w:tcPr>
            <w:tcW w:w="4394" w:type="dxa"/>
          </w:tcPr>
          <w:p w14:paraId="69304276" w14:textId="2D6B4E80" w:rsidR="00DF14D2" w:rsidRPr="00E254D6" w:rsidRDefault="00DF14D2" w:rsidP="00231E39">
            <w:pPr>
              <w:pStyle w:val="Intrukcijos"/>
              <w:rPr>
                <w:i w:val="0"/>
                <w:iCs w:val="0"/>
                <w:sz w:val="24"/>
              </w:rPr>
            </w:pPr>
            <w:r w:rsidRPr="00E254D6">
              <w:rPr>
                <w:i w:val="0"/>
                <w:iCs w:val="0"/>
                <w:sz w:val="24"/>
              </w:rPr>
              <w:t>VPS eigos viešinimo pristatymas dalyvaujant NVO, VVG narių susirinkimuose ir kt. renginiuose</w:t>
            </w:r>
            <w:r>
              <w:rPr>
                <w:i w:val="0"/>
                <w:iCs w:val="0"/>
                <w:sz w:val="24"/>
              </w:rPr>
              <w:t>. VVG nuolat gauna kvietimus į įvairius bendruomenių, savivaldybės ar kitų organiz</w:t>
            </w:r>
            <w:r w:rsidR="00E12716">
              <w:rPr>
                <w:i w:val="0"/>
                <w:iCs w:val="0"/>
                <w:sz w:val="24"/>
              </w:rPr>
              <w:t>a</w:t>
            </w:r>
            <w:r>
              <w:rPr>
                <w:i w:val="0"/>
                <w:iCs w:val="0"/>
                <w:sz w:val="24"/>
              </w:rPr>
              <w:t>cijų organizuoj</w:t>
            </w:r>
            <w:r w:rsidR="00E12716">
              <w:rPr>
                <w:i w:val="0"/>
                <w:iCs w:val="0"/>
                <w:sz w:val="24"/>
              </w:rPr>
              <w:t>am</w:t>
            </w:r>
            <w:r>
              <w:rPr>
                <w:i w:val="0"/>
                <w:iCs w:val="0"/>
                <w:sz w:val="24"/>
              </w:rPr>
              <w:t>us renginius ir aktyviai juose dalyvauja pristatydama VVG veiklą, VPS įgyvendinimo eigą.</w:t>
            </w:r>
          </w:p>
        </w:tc>
        <w:tc>
          <w:tcPr>
            <w:tcW w:w="2545" w:type="dxa"/>
          </w:tcPr>
          <w:p w14:paraId="7B72A971" w14:textId="77777777" w:rsidR="00DF14D2" w:rsidRDefault="00DF14D2" w:rsidP="00231E39">
            <w:pPr>
              <w:pStyle w:val="Intrukcijos"/>
              <w:rPr>
                <w:i w:val="0"/>
                <w:iCs w:val="0"/>
                <w:sz w:val="24"/>
              </w:rPr>
            </w:pPr>
            <w:r>
              <w:rPr>
                <w:i w:val="0"/>
                <w:iCs w:val="0"/>
                <w:sz w:val="24"/>
              </w:rPr>
              <w:t>Pagal gautus kvietimus dalyvauti</w:t>
            </w:r>
          </w:p>
        </w:tc>
      </w:tr>
    </w:tbl>
    <w:p w14:paraId="0F7BA78A" w14:textId="77777777" w:rsidR="00DF14D2" w:rsidRDefault="00DF14D2" w:rsidP="00DF14D2">
      <w:pPr>
        <w:pStyle w:val="Intrukcijos"/>
        <w:ind w:left="720"/>
        <w:rPr>
          <w:i w:val="0"/>
          <w:iCs w:val="0"/>
          <w:sz w:val="24"/>
        </w:rPr>
      </w:pPr>
    </w:p>
    <w:p w14:paraId="589C3ABC" w14:textId="77777777" w:rsidR="00DF14D2" w:rsidRDefault="00DF14D2" w:rsidP="00DF14D2">
      <w:pPr>
        <w:pStyle w:val="Intrukcijos"/>
        <w:ind w:firstLine="851"/>
        <w:rPr>
          <w:i w:val="0"/>
          <w:iCs w:val="0"/>
          <w:sz w:val="24"/>
        </w:rPr>
      </w:pPr>
      <w:r>
        <w:rPr>
          <w:i w:val="0"/>
          <w:iCs w:val="0"/>
          <w:sz w:val="24"/>
        </w:rPr>
        <w:t xml:space="preserve">Informacija apie kvietimus teikti vietos projektų paraiškas, vietos projektų atrankos ir įgyvendinimo rezultatai nuolat bus viešinami interneto svetainėje </w:t>
      </w:r>
      <w:hyperlink r:id="rId43" w:history="1">
        <w:r w:rsidRPr="00B0136C">
          <w:rPr>
            <w:rStyle w:val="Hyperlink"/>
            <w:i w:val="0"/>
            <w:iCs w:val="0"/>
            <w:sz w:val="24"/>
          </w:rPr>
          <w:t>www.raseiniuvvg.lt</w:t>
        </w:r>
      </w:hyperlink>
      <w:r>
        <w:rPr>
          <w:i w:val="0"/>
          <w:iCs w:val="0"/>
          <w:sz w:val="24"/>
        </w:rPr>
        <w:t>, bei socialinio tinklo „Facebook“ paskyroje, taip pat organizuojant informacinius renginius ir teikiant informaciją suinteresuotiems asmenims, siunčiant pranešimus elektroniniu paštu. Atliekant kitus aukščiau aprašytus reguliarius ir vienkartinius viešinimo veiksmus.</w:t>
      </w:r>
    </w:p>
    <w:p w14:paraId="0506E1E4" w14:textId="08AF52E1" w:rsidR="00DF14D2" w:rsidRDefault="00DF14D2" w:rsidP="00DF14D2">
      <w:pPr>
        <w:pStyle w:val="Intrukcijos"/>
        <w:ind w:firstLine="851"/>
        <w:rPr>
          <w:i w:val="0"/>
          <w:iCs w:val="0"/>
          <w:sz w:val="24"/>
        </w:rPr>
      </w:pPr>
      <w:r w:rsidRPr="007D0172">
        <w:rPr>
          <w:i w:val="0"/>
          <w:iCs w:val="0"/>
          <w:sz w:val="24"/>
        </w:rPr>
        <w:t xml:space="preserve">VVG administracija teiks pagalbą potencialiems pareiškėjams paraiškų rengimo metu juos konsultuodama bendraisiais ir techniniais vietos projektų paraiškų rengimo klausimais, taip pat teiks metodinę pagalbą. Įgyvendinant vietos projektus pareiškėjai bus konsultuojami jų įgyvendinimo </w:t>
      </w:r>
      <w:r w:rsidRPr="007D0172">
        <w:rPr>
          <w:i w:val="0"/>
          <w:iCs w:val="0"/>
          <w:sz w:val="24"/>
        </w:rPr>
        <w:lastRenderedPageBreak/>
        <w:t>klausimais ir mokėjimo prašymų rengimo klausimais, taip pat jiems bus teikiama reikalinga metodinė pagalba. VVG taip pat, jeigu bus reikalinga, padės Pareiškėjams bendrauti ir tarp</w:t>
      </w:r>
      <w:r w:rsidR="00E12716">
        <w:rPr>
          <w:i w:val="0"/>
          <w:iCs w:val="0"/>
          <w:sz w:val="24"/>
        </w:rPr>
        <w:t>i</w:t>
      </w:r>
      <w:r w:rsidRPr="007D0172">
        <w:rPr>
          <w:i w:val="0"/>
          <w:iCs w:val="0"/>
          <w:sz w:val="24"/>
        </w:rPr>
        <w:t>ninkaus tarp jų ir savivaldybės</w:t>
      </w:r>
      <w:r>
        <w:rPr>
          <w:i w:val="0"/>
          <w:iCs w:val="0"/>
          <w:sz w:val="24"/>
        </w:rPr>
        <w:t>.</w:t>
      </w:r>
    </w:p>
    <w:p w14:paraId="73B09FE6" w14:textId="4DFF90E9" w:rsidR="009E6630" w:rsidRPr="00BD2FF1" w:rsidRDefault="00DF14D2" w:rsidP="00BD2FF1">
      <w:pPr>
        <w:pStyle w:val="Intrukcijos"/>
        <w:ind w:firstLine="851"/>
        <w:rPr>
          <w:i w:val="0"/>
          <w:iCs w:val="0"/>
          <w:sz w:val="24"/>
        </w:rPr>
      </w:pPr>
      <w:r>
        <w:rPr>
          <w:i w:val="0"/>
          <w:iCs w:val="0"/>
          <w:sz w:val="24"/>
        </w:rPr>
        <w:t>Lyginant su 2014-2020 m. VPS įgyvendinimo viešinimo veiksmais, jokių naujų viešinimo veiksmų šiame periode n</w:t>
      </w:r>
      <w:r w:rsidR="00E12716">
        <w:rPr>
          <w:i w:val="0"/>
          <w:iCs w:val="0"/>
          <w:sz w:val="24"/>
        </w:rPr>
        <w:t>ė</w:t>
      </w:r>
      <w:r>
        <w:rPr>
          <w:i w:val="0"/>
          <w:iCs w:val="0"/>
          <w:sz w:val="24"/>
        </w:rPr>
        <w:t>ra planuojama, kadangi visi veiksmai yra patikrinti, jie puikiai padeda pasiekti tikslinę auditoriją, suteikti vietos gyventojams reikiamą informaciją, todėl pokyčiai nėra planuojami.</w:t>
      </w:r>
    </w:p>
    <w:p w14:paraId="406600B4" w14:textId="7A068DED" w:rsidR="00C46B78" w:rsidRPr="00C8590F" w:rsidRDefault="00C46B78" w:rsidP="00FA2171">
      <w:pPr>
        <w:pStyle w:val="Heading2"/>
        <w:numPr>
          <w:ilvl w:val="0"/>
          <w:numId w:val="1"/>
        </w:numPr>
      </w:pPr>
      <w:bookmarkStart w:id="56" w:name="_Toc119662907"/>
      <w:r w:rsidRPr="00C8590F">
        <w:t>VPS įgyvendinimo vidaus valdymo, stebėsenos ir vertinimo</w:t>
      </w:r>
      <w:r w:rsidR="00750241">
        <w:t xml:space="preserve"> </w:t>
      </w:r>
      <w:r w:rsidRPr="00C8590F">
        <w:t>sistema</w:t>
      </w:r>
      <w:bookmarkEnd w:id="56"/>
    </w:p>
    <w:p w14:paraId="393D5A6F" w14:textId="4D442706" w:rsidR="00C46B78" w:rsidRPr="00C8590F" w:rsidRDefault="00C46B78" w:rsidP="00FA2171">
      <w:pPr>
        <w:pStyle w:val="Heading3"/>
        <w:numPr>
          <w:ilvl w:val="1"/>
          <w:numId w:val="1"/>
        </w:numPr>
      </w:pPr>
      <w:bookmarkStart w:id="57" w:name="_Toc119662908"/>
      <w:r w:rsidRPr="00C8590F">
        <w:t>VPS įgyvendinimo vidaus valdymo, stebėsenos ir vertinimo sistemos apibūdinimas</w:t>
      </w:r>
      <w:bookmarkEnd w:id="57"/>
    </w:p>
    <w:p w14:paraId="1738666A" w14:textId="77777777" w:rsidR="00DF14D2" w:rsidRDefault="00DF14D2" w:rsidP="00DF14D2">
      <w:pPr>
        <w:pStyle w:val="Intrukcijos"/>
        <w:ind w:firstLine="851"/>
        <w:rPr>
          <w:rStyle w:val="markedcontent"/>
          <w:i w:val="0"/>
          <w:iCs w:val="0"/>
          <w:sz w:val="24"/>
        </w:rPr>
      </w:pPr>
      <w:r>
        <w:rPr>
          <w:rStyle w:val="markedcontent"/>
          <w:i w:val="0"/>
          <w:iCs w:val="0"/>
          <w:sz w:val="24"/>
        </w:rPr>
        <w:t xml:space="preserve">VPS </w:t>
      </w:r>
      <w:r w:rsidRPr="00B35174">
        <w:rPr>
          <w:rStyle w:val="markedcontent"/>
          <w:i w:val="0"/>
          <w:iCs w:val="0"/>
          <w:sz w:val="24"/>
        </w:rPr>
        <w:t>administravimo vadovas bus atsakingas už visą VVG administracijos darbą ir pasiektus darbo rezultatus, įgyvendinant VPS. Jam pavaldūs:</w:t>
      </w:r>
      <w:r>
        <w:rPr>
          <w:rStyle w:val="markedcontent"/>
          <w:i w:val="0"/>
          <w:iCs w:val="0"/>
          <w:sz w:val="24"/>
        </w:rPr>
        <w:t xml:space="preserve"> </w:t>
      </w:r>
      <w:r w:rsidRPr="00B35174">
        <w:rPr>
          <w:rStyle w:val="markedcontent"/>
          <w:i w:val="0"/>
          <w:iCs w:val="0"/>
          <w:sz w:val="24"/>
        </w:rPr>
        <w:t>VPS finansininkas, VPS administratorius, VPS viešųjų ryšių specialistas. VPS finansininkas tvarkys buhalterinę apskaitą ir administruos</w:t>
      </w:r>
      <w:r>
        <w:rPr>
          <w:rStyle w:val="markedcontent"/>
          <w:i w:val="0"/>
          <w:iCs w:val="0"/>
          <w:sz w:val="24"/>
        </w:rPr>
        <w:t xml:space="preserve"> </w:t>
      </w:r>
      <w:r w:rsidRPr="00B35174">
        <w:rPr>
          <w:rStyle w:val="markedcontent"/>
          <w:i w:val="0"/>
          <w:iCs w:val="0"/>
          <w:sz w:val="24"/>
        </w:rPr>
        <w:t>viešąsias lėšas, teiks finansines ataskaitas apie VPS įgyvendinimą. VPS administratorius administruos vietos projektus, rengs kvietimų</w:t>
      </w:r>
      <w:r>
        <w:rPr>
          <w:rStyle w:val="markedcontent"/>
          <w:i w:val="0"/>
          <w:iCs w:val="0"/>
          <w:sz w:val="24"/>
        </w:rPr>
        <w:t xml:space="preserve"> </w:t>
      </w:r>
      <w:r w:rsidRPr="00B35174">
        <w:rPr>
          <w:rStyle w:val="markedcontent"/>
          <w:i w:val="0"/>
          <w:iCs w:val="0"/>
          <w:sz w:val="24"/>
        </w:rPr>
        <w:t>dokumentaciją, paramos sutartis, vertins viešųjų pirkimų dokumentus, mokėjimo prašymus ir kt., teiks tarpines ir metines ataskaitas VPS</w:t>
      </w:r>
      <w:r>
        <w:rPr>
          <w:rStyle w:val="markedcontent"/>
          <w:i w:val="0"/>
          <w:iCs w:val="0"/>
          <w:sz w:val="24"/>
        </w:rPr>
        <w:t xml:space="preserve"> </w:t>
      </w:r>
      <w:r w:rsidRPr="00B35174">
        <w:rPr>
          <w:rStyle w:val="markedcontent"/>
          <w:i w:val="0"/>
          <w:iCs w:val="0"/>
          <w:sz w:val="24"/>
        </w:rPr>
        <w:t>vadovui apie įgyvendinamus vietos projektus, apie VPS įgyvendinimo eigą ir rezultatus. VPS administravimo vadovas teiks tarpines ir</w:t>
      </w:r>
      <w:r>
        <w:rPr>
          <w:rStyle w:val="markedcontent"/>
          <w:i w:val="0"/>
          <w:iCs w:val="0"/>
          <w:sz w:val="24"/>
        </w:rPr>
        <w:t xml:space="preserve"> </w:t>
      </w:r>
      <w:r w:rsidRPr="00B35174">
        <w:rPr>
          <w:rStyle w:val="markedcontent"/>
          <w:i w:val="0"/>
          <w:iCs w:val="0"/>
          <w:sz w:val="24"/>
        </w:rPr>
        <w:t>metines VPS įgyvendinimo ataskaitas VVG valdybos pirmininkui ir nariams. Valdyba minėtas ataskaitas svarstys, teiks siūlymus dėl</w:t>
      </w:r>
      <w:r>
        <w:rPr>
          <w:rStyle w:val="markedcontent"/>
          <w:i w:val="0"/>
          <w:iCs w:val="0"/>
          <w:sz w:val="24"/>
        </w:rPr>
        <w:t xml:space="preserve"> </w:t>
      </w:r>
      <w:r w:rsidRPr="00B35174">
        <w:rPr>
          <w:rStyle w:val="markedcontent"/>
          <w:i w:val="0"/>
          <w:iCs w:val="0"/>
          <w:sz w:val="24"/>
        </w:rPr>
        <w:t>nustatytų VPS įgyvendinimo valdymo, kontrolės ir patikrinimo sistemos trūkumų bei jų šalinimo tvark</w:t>
      </w:r>
      <w:r>
        <w:rPr>
          <w:rStyle w:val="markedcontent"/>
          <w:i w:val="0"/>
          <w:iCs w:val="0"/>
          <w:sz w:val="24"/>
        </w:rPr>
        <w:t>ą</w:t>
      </w:r>
      <w:r w:rsidRPr="00B35174">
        <w:rPr>
          <w:rStyle w:val="markedcontent"/>
          <w:i w:val="0"/>
          <w:iCs w:val="0"/>
          <w:sz w:val="24"/>
        </w:rPr>
        <w:t>. Nustačius VPS įgyvendinimo</w:t>
      </w:r>
      <w:r>
        <w:rPr>
          <w:rStyle w:val="markedcontent"/>
          <w:i w:val="0"/>
          <w:iCs w:val="0"/>
          <w:sz w:val="24"/>
        </w:rPr>
        <w:t xml:space="preserve"> </w:t>
      </w:r>
      <w:r w:rsidRPr="00B35174">
        <w:rPr>
          <w:rStyle w:val="markedcontent"/>
          <w:i w:val="0"/>
          <w:iCs w:val="0"/>
          <w:sz w:val="24"/>
        </w:rPr>
        <w:t>trūkumų, juos šalins VPS administracija – VPS administravimo vadovas ir kiti darbuotojai, kurie yra atsakingi už VPS įgyvendinimą,</w:t>
      </w:r>
      <w:r>
        <w:rPr>
          <w:rStyle w:val="markedcontent"/>
          <w:i w:val="0"/>
          <w:iCs w:val="0"/>
          <w:sz w:val="24"/>
        </w:rPr>
        <w:t xml:space="preserve"> </w:t>
      </w:r>
      <w:r w:rsidRPr="00B35174">
        <w:rPr>
          <w:rStyle w:val="markedcontent"/>
          <w:i w:val="0"/>
          <w:iCs w:val="0"/>
          <w:sz w:val="24"/>
        </w:rPr>
        <w:t>pasiektus rezultatus.</w:t>
      </w:r>
    </w:p>
    <w:p w14:paraId="4A4E884B" w14:textId="6EC13C2A" w:rsidR="00DF14D2" w:rsidRDefault="00DF14D2" w:rsidP="00DF14D2">
      <w:pPr>
        <w:pStyle w:val="Intrukcijos"/>
        <w:ind w:firstLine="851"/>
        <w:rPr>
          <w:rStyle w:val="markedcontent"/>
          <w:i w:val="0"/>
          <w:iCs w:val="0"/>
          <w:sz w:val="24"/>
        </w:rPr>
      </w:pPr>
      <w:r>
        <w:rPr>
          <w:rStyle w:val="markedcontent"/>
          <w:i w:val="0"/>
          <w:iCs w:val="0"/>
          <w:sz w:val="24"/>
        </w:rPr>
        <w:t xml:space="preserve">VVG administracija atsako už </w:t>
      </w:r>
      <w:r w:rsidRPr="00573CA2">
        <w:rPr>
          <w:rStyle w:val="markedcontent"/>
          <w:i w:val="0"/>
          <w:iCs w:val="0"/>
          <w:sz w:val="24"/>
        </w:rPr>
        <w:t>VPS administravimą, metodinius ir finansinius valdymo gebėjimus įgyvendinti VPS ir administruoti viešąsias lėšas, tinkamą</w:t>
      </w:r>
      <w:r>
        <w:rPr>
          <w:rStyle w:val="markedcontent"/>
          <w:i w:val="0"/>
          <w:iCs w:val="0"/>
          <w:sz w:val="24"/>
        </w:rPr>
        <w:t xml:space="preserve"> </w:t>
      </w:r>
      <w:r w:rsidRPr="00573CA2">
        <w:rPr>
          <w:rStyle w:val="markedcontent"/>
          <w:i w:val="0"/>
          <w:iCs w:val="0"/>
          <w:sz w:val="24"/>
        </w:rPr>
        <w:t>valdybos informavimą</w:t>
      </w:r>
      <w:r>
        <w:rPr>
          <w:rStyle w:val="markedcontent"/>
          <w:i w:val="0"/>
          <w:iCs w:val="0"/>
          <w:sz w:val="24"/>
        </w:rPr>
        <w:t>. Į</w:t>
      </w:r>
      <w:r w:rsidRPr="00573CA2">
        <w:rPr>
          <w:rStyle w:val="markedcontent"/>
          <w:i w:val="0"/>
          <w:iCs w:val="0"/>
          <w:sz w:val="24"/>
        </w:rPr>
        <w:t xml:space="preserve">gyvendina VPS ir stebi VPS įgyvendinimo eigą, </w:t>
      </w:r>
      <w:r w:rsidR="005D4168">
        <w:rPr>
          <w:rStyle w:val="markedcontent"/>
          <w:i w:val="0"/>
          <w:iCs w:val="0"/>
          <w:sz w:val="24"/>
        </w:rPr>
        <w:t>i</w:t>
      </w:r>
      <w:r w:rsidRPr="00573CA2">
        <w:rPr>
          <w:rStyle w:val="markedcontent"/>
          <w:i w:val="0"/>
          <w:iCs w:val="0"/>
          <w:sz w:val="24"/>
        </w:rPr>
        <w:t>nformuoja VVG valdybą ir valdybos pirmininką apie VPS įgyvendinimo eigą, lėšų naudojimą;</w:t>
      </w:r>
      <w:r>
        <w:rPr>
          <w:rStyle w:val="markedcontent"/>
          <w:i w:val="0"/>
          <w:iCs w:val="0"/>
          <w:sz w:val="24"/>
        </w:rPr>
        <w:t xml:space="preserve"> </w:t>
      </w:r>
      <w:r w:rsidRPr="00573CA2">
        <w:rPr>
          <w:rStyle w:val="markedcontent"/>
          <w:i w:val="0"/>
          <w:iCs w:val="0"/>
          <w:sz w:val="24"/>
        </w:rPr>
        <w:t>vykdo vertinimo rezultatų sklaidą (duomenys pateikiami viešai VVG interneto puslapyje);</w:t>
      </w:r>
      <w:r>
        <w:rPr>
          <w:rStyle w:val="markedcontent"/>
          <w:i w:val="0"/>
          <w:iCs w:val="0"/>
          <w:sz w:val="24"/>
        </w:rPr>
        <w:t xml:space="preserve"> </w:t>
      </w:r>
      <w:r w:rsidRPr="00573CA2">
        <w:rPr>
          <w:rStyle w:val="markedcontent"/>
          <w:i w:val="0"/>
          <w:iCs w:val="0"/>
          <w:sz w:val="24"/>
        </w:rPr>
        <w:t>vykdo VPS rodiklių įgyvendinimo stebėseną ir apibendrinimą;</w:t>
      </w:r>
      <w:r>
        <w:rPr>
          <w:rStyle w:val="markedcontent"/>
          <w:i w:val="0"/>
          <w:iCs w:val="0"/>
          <w:sz w:val="24"/>
        </w:rPr>
        <w:t xml:space="preserve"> </w:t>
      </w:r>
      <w:r w:rsidRPr="00573CA2">
        <w:rPr>
          <w:rStyle w:val="markedcontent"/>
          <w:i w:val="0"/>
          <w:iCs w:val="0"/>
          <w:sz w:val="24"/>
        </w:rPr>
        <w:t>renka kiekybinę informaciją iš vietos veiklos projektų įgyvendinimo ataskaitų ir MP, ją apibendrina ir vykdo projektų įgyvendinimo</w:t>
      </w:r>
      <w:r>
        <w:rPr>
          <w:rStyle w:val="markedcontent"/>
          <w:i w:val="0"/>
          <w:iCs w:val="0"/>
          <w:sz w:val="24"/>
        </w:rPr>
        <w:t xml:space="preserve"> </w:t>
      </w:r>
      <w:r w:rsidRPr="00573CA2">
        <w:rPr>
          <w:rStyle w:val="markedcontent"/>
          <w:i w:val="0"/>
          <w:iCs w:val="0"/>
          <w:sz w:val="24"/>
        </w:rPr>
        <w:t>priežiūrą;</w:t>
      </w:r>
      <w:r>
        <w:rPr>
          <w:rStyle w:val="markedcontent"/>
          <w:i w:val="0"/>
          <w:iCs w:val="0"/>
          <w:sz w:val="24"/>
        </w:rPr>
        <w:t xml:space="preserve"> </w:t>
      </w:r>
      <w:r w:rsidRPr="00573CA2">
        <w:rPr>
          <w:rStyle w:val="markedcontent"/>
          <w:i w:val="0"/>
          <w:iCs w:val="0"/>
          <w:sz w:val="24"/>
        </w:rPr>
        <w:t>teikia kasmetinę ataskaitą NMA apie VPS įgyvendinimą;</w:t>
      </w:r>
      <w:r>
        <w:rPr>
          <w:rStyle w:val="markedcontent"/>
          <w:i w:val="0"/>
          <w:iCs w:val="0"/>
          <w:sz w:val="24"/>
        </w:rPr>
        <w:t xml:space="preserve"> </w:t>
      </w:r>
      <w:r w:rsidRPr="00573CA2">
        <w:rPr>
          <w:rStyle w:val="markedcontent"/>
          <w:i w:val="0"/>
          <w:iCs w:val="0"/>
          <w:sz w:val="24"/>
        </w:rPr>
        <w:t>kaupia stebėsenos duomenis</w:t>
      </w:r>
      <w:r>
        <w:rPr>
          <w:rStyle w:val="markedcontent"/>
          <w:i w:val="0"/>
          <w:iCs w:val="0"/>
          <w:sz w:val="24"/>
        </w:rPr>
        <w:t>.</w:t>
      </w:r>
    </w:p>
    <w:p w14:paraId="7FAA26E9" w14:textId="77777777" w:rsidR="00DF14D2" w:rsidRDefault="00DF14D2" w:rsidP="00DF14D2">
      <w:pPr>
        <w:pStyle w:val="Intrukcijos"/>
        <w:ind w:firstLine="851"/>
        <w:rPr>
          <w:rStyle w:val="markedcontent"/>
          <w:i w:val="0"/>
          <w:iCs w:val="0"/>
          <w:sz w:val="24"/>
        </w:rPr>
      </w:pPr>
      <w:r>
        <w:rPr>
          <w:rStyle w:val="markedcontent"/>
          <w:i w:val="0"/>
          <w:iCs w:val="0"/>
          <w:sz w:val="24"/>
        </w:rPr>
        <w:t>VVG valdyba ir valdybos pirmininkas atsako už</w:t>
      </w:r>
      <w:r w:rsidRPr="00573CA2">
        <w:rPr>
          <w:rStyle w:val="markedcontent"/>
          <w:i w:val="0"/>
          <w:iCs w:val="0"/>
          <w:sz w:val="24"/>
        </w:rPr>
        <w:t xml:space="preserve"> sprendimų priėmimą, skirstant lėšas vietos projektų įgyvendinimui</w:t>
      </w:r>
      <w:r>
        <w:rPr>
          <w:rStyle w:val="markedcontent"/>
          <w:i w:val="0"/>
          <w:iCs w:val="0"/>
          <w:sz w:val="24"/>
        </w:rPr>
        <w:t xml:space="preserve"> ir</w:t>
      </w:r>
      <w:r w:rsidRPr="00573CA2">
        <w:rPr>
          <w:rStyle w:val="markedcontent"/>
          <w:i w:val="0"/>
          <w:iCs w:val="0"/>
          <w:sz w:val="24"/>
        </w:rPr>
        <w:t xml:space="preserve"> tinkamą viešųjų ir privačių interesų derinimą</w:t>
      </w:r>
      <w:r>
        <w:rPr>
          <w:rStyle w:val="markedcontent"/>
          <w:i w:val="0"/>
          <w:iCs w:val="0"/>
          <w:sz w:val="24"/>
        </w:rPr>
        <w:t xml:space="preserve">. Taip pat </w:t>
      </w:r>
      <w:r w:rsidRPr="00184930">
        <w:rPr>
          <w:rStyle w:val="markedcontent"/>
          <w:i w:val="0"/>
          <w:iCs w:val="0"/>
          <w:sz w:val="24"/>
        </w:rPr>
        <w:t>stebi ir vertina administracijos darbą, visuotinio narių susirinkimo ir VVG valdybos sprendimų vykdymą numatytu laiku,</w:t>
      </w:r>
      <w:r>
        <w:rPr>
          <w:rStyle w:val="markedcontent"/>
          <w:i w:val="0"/>
          <w:iCs w:val="0"/>
          <w:sz w:val="24"/>
        </w:rPr>
        <w:t xml:space="preserve"> </w:t>
      </w:r>
      <w:r w:rsidRPr="00184930">
        <w:rPr>
          <w:rStyle w:val="markedcontent"/>
          <w:i w:val="0"/>
          <w:iCs w:val="0"/>
          <w:sz w:val="24"/>
        </w:rPr>
        <w:t>informacijos sklaidą</w:t>
      </w:r>
      <w:r>
        <w:rPr>
          <w:rStyle w:val="markedcontent"/>
          <w:i w:val="0"/>
          <w:iCs w:val="0"/>
          <w:sz w:val="24"/>
        </w:rPr>
        <w:t>.</w:t>
      </w:r>
    </w:p>
    <w:p w14:paraId="2D769627" w14:textId="054D1590" w:rsidR="00DF14D2" w:rsidRPr="00184930" w:rsidRDefault="00DF14D2" w:rsidP="00DF14D2">
      <w:pPr>
        <w:pStyle w:val="Intrukcijos"/>
        <w:ind w:firstLine="851"/>
        <w:rPr>
          <w:rStyle w:val="markedcontent"/>
          <w:i w:val="0"/>
          <w:iCs w:val="0"/>
          <w:sz w:val="24"/>
        </w:rPr>
      </w:pPr>
      <w:r>
        <w:rPr>
          <w:rStyle w:val="markedcontent"/>
          <w:i w:val="0"/>
          <w:iCs w:val="0"/>
          <w:sz w:val="24"/>
        </w:rPr>
        <w:t xml:space="preserve">VVG nariai atsako </w:t>
      </w:r>
      <w:r w:rsidRPr="00184930">
        <w:rPr>
          <w:rStyle w:val="markedcontent"/>
          <w:i w:val="0"/>
          <w:iCs w:val="0"/>
          <w:sz w:val="24"/>
        </w:rPr>
        <w:t>už tinkamą kolegialaus valdymo organo suformavimą. Taip pat stebi administracijos ir valdybos darbą, VVG įvaizdžio formavimą, įstatų laikym</w:t>
      </w:r>
      <w:r w:rsidR="005D4168">
        <w:rPr>
          <w:rStyle w:val="markedcontent"/>
          <w:i w:val="0"/>
          <w:iCs w:val="0"/>
          <w:sz w:val="24"/>
        </w:rPr>
        <w:t>ą</w:t>
      </w:r>
      <w:r w:rsidRPr="00184930">
        <w:rPr>
          <w:rStyle w:val="markedcontent"/>
          <w:i w:val="0"/>
          <w:iCs w:val="0"/>
          <w:sz w:val="24"/>
        </w:rPr>
        <w:t>si, demokratinių procedūrų laikym</w:t>
      </w:r>
      <w:r w:rsidR="005D4168">
        <w:rPr>
          <w:rStyle w:val="markedcontent"/>
          <w:i w:val="0"/>
          <w:iCs w:val="0"/>
          <w:sz w:val="24"/>
        </w:rPr>
        <w:t>ą</w:t>
      </w:r>
      <w:r w:rsidRPr="00184930">
        <w:rPr>
          <w:rStyle w:val="markedcontent"/>
          <w:i w:val="0"/>
          <w:iCs w:val="0"/>
          <w:sz w:val="24"/>
        </w:rPr>
        <w:t xml:space="preserve">si, renkant VVG valdybą, VVG pirmininką, stebi </w:t>
      </w:r>
      <w:r>
        <w:rPr>
          <w:rStyle w:val="markedcontent"/>
          <w:i w:val="0"/>
          <w:iCs w:val="0"/>
          <w:sz w:val="24"/>
        </w:rPr>
        <w:t>VPS</w:t>
      </w:r>
      <w:r w:rsidRPr="00184930">
        <w:rPr>
          <w:rStyle w:val="markedcontent"/>
          <w:i w:val="0"/>
          <w:iCs w:val="0"/>
          <w:sz w:val="24"/>
        </w:rPr>
        <w:t xml:space="preserve"> įgyvendinimo eigą, VVG įsipareigojimų vykdymą.</w:t>
      </w:r>
    </w:p>
    <w:p w14:paraId="4E6CDDC4" w14:textId="7FB2C5AF" w:rsidR="00DF14D2" w:rsidRDefault="00DF14D2" w:rsidP="00DF14D2">
      <w:pPr>
        <w:pStyle w:val="Intrukcijos"/>
        <w:ind w:firstLine="851"/>
        <w:rPr>
          <w:rStyle w:val="markedcontent"/>
          <w:i w:val="0"/>
          <w:iCs w:val="0"/>
          <w:sz w:val="24"/>
        </w:rPr>
      </w:pPr>
      <w:r w:rsidRPr="004C4157">
        <w:rPr>
          <w:rStyle w:val="markedcontent"/>
          <w:sz w:val="24"/>
        </w:rPr>
        <w:t>VVG administracijos darbuotojai</w:t>
      </w:r>
      <w:r w:rsidRPr="004C4157">
        <w:rPr>
          <w:rStyle w:val="markedcontent"/>
          <w:i w:val="0"/>
          <w:iCs w:val="0"/>
          <w:sz w:val="24"/>
        </w:rPr>
        <w:t xml:space="preserve"> betarpiškai informuoja vienas kitą apie VPS įgyvendinimo eigą, kylančias problemas, vietos</w:t>
      </w:r>
      <w:r>
        <w:rPr>
          <w:rStyle w:val="markedcontent"/>
          <w:i w:val="0"/>
          <w:iCs w:val="0"/>
          <w:sz w:val="24"/>
        </w:rPr>
        <w:t xml:space="preserve"> </w:t>
      </w:r>
      <w:r w:rsidRPr="004C4157">
        <w:rPr>
          <w:rStyle w:val="markedcontent"/>
          <w:i w:val="0"/>
          <w:iCs w:val="0"/>
          <w:sz w:val="24"/>
        </w:rPr>
        <w:t xml:space="preserve">projektų vykdytojų pageidavimus ir pasiūlymus, VVG valdybos įpareigojimus. </w:t>
      </w:r>
      <w:r w:rsidRPr="00EA1340">
        <w:rPr>
          <w:rStyle w:val="markedcontent"/>
          <w:sz w:val="24"/>
        </w:rPr>
        <w:t xml:space="preserve">VVG </w:t>
      </w:r>
      <w:r w:rsidR="00EA1340" w:rsidRPr="00EA1340">
        <w:rPr>
          <w:rStyle w:val="markedcontent"/>
          <w:sz w:val="24"/>
        </w:rPr>
        <w:t>administratorius</w:t>
      </w:r>
      <w:r w:rsidRPr="00EA1340">
        <w:rPr>
          <w:rStyle w:val="markedcontent"/>
          <w:sz w:val="24"/>
        </w:rPr>
        <w:t xml:space="preserve"> ir</w:t>
      </w:r>
      <w:r w:rsidRPr="004C4157">
        <w:rPr>
          <w:rStyle w:val="markedcontent"/>
          <w:sz w:val="24"/>
        </w:rPr>
        <w:t xml:space="preserve"> administracijos vadovas</w:t>
      </w:r>
      <w:r w:rsidRPr="004C4157">
        <w:rPr>
          <w:rStyle w:val="markedcontent"/>
          <w:i w:val="0"/>
          <w:iCs w:val="0"/>
          <w:sz w:val="24"/>
        </w:rPr>
        <w:t xml:space="preserve"> informuoja visuomenę ir potencialius vietos projektų vykdytojus ir VVG narius. </w:t>
      </w:r>
      <w:r w:rsidRPr="004C4157">
        <w:rPr>
          <w:rStyle w:val="markedcontent"/>
          <w:sz w:val="24"/>
        </w:rPr>
        <w:t>VVG pirmininkas</w:t>
      </w:r>
      <w:r>
        <w:rPr>
          <w:rStyle w:val="markedcontent"/>
          <w:i w:val="0"/>
          <w:iCs w:val="0"/>
          <w:sz w:val="24"/>
        </w:rPr>
        <w:t xml:space="preserve"> </w:t>
      </w:r>
      <w:r w:rsidRPr="004C4157">
        <w:rPr>
          <w:rStyle w:val="markedcontent"/>
          <w:i w:val="0"/>
          <w:iCs w:val="0"/>
          <w:sz w:val="24"/>
        </w:rPr>
        <w:t xml:space="preserve">informuoja VVG valdybą apie VPS įgyvendinimo eigą, įgyvendinimo pažangą, kylančias problemas, siūlo jų sprendimo būdus. </w:t>
      </w:r>
      <w:r w:rsidRPr="004C4157">
        <w:rPr>
          <w:rStyle w:val="markedcontent"/>
          <w:sz w:val="24"/>
        </w:rPr>
        <w:t>VVG valdyba</w:t>
      </w:r>
      <w:r w:rsidRPr="004C4157">
        <w:rPr>
          <w:rStyle w:val="markedcontent"/>
          <w:i w:val="0"/>
          <w:iCs w:val="0"/>
          <w:sz w:val="24"/>
        </w:rPr>
        <w:t xml:space="preserve"> teikia informaciją VVG administracijai, VVG nariams ir narių visuotiniam susirinkimui. </w:t>
      </w:r>
      <w:r w:rsidRPr="004C4157">
        <w:rPr>
          <w:rStyle w:val="markedcontent"/>
          <w:sz w:val="24"/>
        </w:rPr>
        <w:t>VVG narių visuotinis susirinkimas</w:t>
      </w:r>
      <w:r>
        <w:rPr>
          <w:rStyle w:val="markedcontent"/>
          <w:i w:val="0"/>
          <w:iCs w:val="0"/>
          <w:sz w:val="24"/>
        </w:rPr>
        <w:t xml:space="preserve"> </w:t>
      </w:r>
      <w:r w:rsidRPr="004C4157">
        <w:rPr>
          <w:rStyle w:val="markedcontent"/>
          <w:i w:val="0"/>
          <w:iCs w:val="0"/>
          <w:sz w:val="24"/>
        </w:rPr>
        <w:t xml:space="preserve">informuoja VVG valdybą ir </w:t>
      </w:r>
      <w:r w:rsidRPr="00EA1340">
        <w:rPr>
          <w:rStyle w:val="markedcontent"/>
          <w:i w:val="0"/>
          <w:iCs w:val="0"/>
          <w:sz w:val="24"/>
        </w:rPr>
        <w:t xml:space="preserve">VVG pirmininką (žr. </w:t>
      </w:r>
      <w:r w:rsidR="00586326" w:rsidRPr="00EA1340">
        <w:rPr>
          <w:rStyle w:val="markedcontent"/>
          <w:i w:val="0"/>
          <w:iCs w:val="0"/>
          <w:sz w:val="24"/>
        </w:rPr>
        <w:t>19</w:t>
      </w:r>
      <w:r w:rsidRPr="00EA1340">
        <w:rPr>
          <w:rStyle w:val="markedcontent"/>
          <w:i w:val="0"/>
          <w:iCs w:val="0"/>
          <w:sz w:val="24"/>
        </w:rPr>
        <w:t xml:space="preserve"> </w:t>
      </w:r>
      <w:r>
        <w:rPr>
          <w:rStyle w:val="markedcontent"/>
          <w:i w:val="0"/>
          <w:iCs w:val="0"/>
          <w:sz w:val="24"/>
        </w:rPr>
        <w:t>pav.).</w:t>
      </w:r>
      <w:r w:rsidR="00586326">
        <w:rPr>
          <w:rStyle w:val="markedcontent"/>
          <w:i w:val="0"/>
          <w:iCs w:val="0"/>
          <w:sz w:val="24"/>
        </w:rPr>
        <w:t xml:space="preserve"> </w:t>
      </w:r>
    </w:p>
    <w:p w14:paraId="246B339C" w14:textId="5946881C" w:rsidR="00DF14D2" w:rsidRDefault="00E25822" w:rsidP="00DF14D2">
      <w:pPr>
        <w:pStyle w:val="Intrukcijos"/>
        <w:jc w:val="center"/>
        <w:rPr>
          <w:rStyle w:val="markedcontent"/>
          <w:i w:val="0"/>
          <w:iCs w:val="0"/>
          <w:sz w:val="24"/>
        </w:rPr>
      </w:pPr>
      <w:r>
        <w:rPr>
          <w:noProof/>
        </w:rPr>
        <w:lastRenderedPageBreak/>
        <w:drawing>
          <wp:inline distT="0" distB="0" distL="0" distR="0" wp14:anchorId="01E082B3" wp14:editId="3251335E">
            <wp:extent cx="3613023" cy="2648102"/>
            <wp:effectExtent l="0" t="0" r="6985" b="0"/>
            <wp:docPr id="1785045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45558" name=""/>
                    <pic:cNvPicPr/>
                  </pic:nvPicPr>
                  <pic:blipFill>
                    <a:blip r:embed="rId44"/>
                    <a:stretch>
                      <a:fillRect/>
                    </a:stretch>
                  </pic:blipFill>
                  <pic:spPr>
                    <a:xfrm>
                      <a:off x="0" y="0"/>
                      <a:ext cx="3658335" cy="2681313"/>
                    </a:xfrm>
                    <a:prstGeom prst="rect">
                      <a:avLst/>
                    </a:prstGeom>
                  </pic:spPr>
                </pic:pic>
              </a:graphicData>
            </a:graphic>
          </wp:inline>
        </w:drawing>
      </w:r>
    </w:p>
    <w:p w14:paraId="3FA7A749" w14:textId="30C3D0FB" w:rsidR="00DF14D2" w:rsidRPr="00DF14D2" w:rsidRDefault="00DF14D2" w:rsidP="00DF14D2">
      <w:pPr>
        <w:pStyle w:val="Intrukcijos"/>
        <w:jc w:val="center"/>
        <w:rPr>
          <w:rStyle w:val="markedcontent"/>
          <w:i w:val="0"/>
          <w:iCs w:val="0"/>
          <w:sz w:val="24"/>
        </w:rPr>
      </w:pPr>
      <w:r w:rsidRPr="00DF14D2">
        <w:rPr>
          <w:rStyle w:val="markedcontent"/>
          <w:b/>
          <w:bCs/>
          <w:i w:val="0"/>
          <w:iCs w:val="0"/>
          <w:sz w:val="24"/>
        </w:rPr>
        <w:t xml:space="preserve"> 19 pav.</w:t>
      </w:r>
      <w:r w:rsidRPr="00DF14D2">
        <w:rPr>
          <w:rStyle w:val="markedcontent"/>
          <w:i w:val="0"/>
          <w:iCs w:val="0"/>
          <w:sz w:val="24"/>
        </w:rPr>
        <w:t xml:space="preserve"> Informacijos teikimo VVG veikloje schema</w:t>
      </w:r>
    </w:p>
    <w:p w14:paraId="41C0A704" w14:textId="77777777" w:rsidR="00DF14D2" w:rsidRPr="00BD71EB" w:rsidRDefault="00DF14D2" w:rsidP="00DF14D2">
      <w:pPr>
        <w:pStyle w:val="Intrukcijos"/>
        <w:jc w:val="center"/>
        <w:rPr>
          <w:rStyle w:val="markedcontent"/>
          <w:i w:val="0"/>
          <w:iCs w:val="0"/>
          <w:sz w:val="24"/>
        </w:rPr>
      </w:pPr>
    </w:p>
    <w:p w14:paraId="59894B26" w14:textId="77777777" w:rsidR="00DF14D2" w:rsidRDefault="00DF14D2" w:rsidP="00DF14D2">
      <w:pPr>
        <w:pStyle w:val="Intrukcijos"/>
        <w:ind w:firstLine="851"/>
        <w:rPr>
          <w:rStyle w:val="markedcontent"/>
          <w:i w:val="0"/>
          <w:iCs w:val="0"/>
          <w:sz w:val="24"/>
        </w:rPr>
      </w:pPr>
      <w:r>
        <w:rPr>
          <w:rStyle w:val="markedcontent"/>
          <w:i w:val="0"/>
          <w:iCs w:val="0"/>
          <w:sz w:val="24"/>
        </w:rPr>
        <w:t xml:space="preserve">VPS </w:t>
      </w:r>
      <w:r w:rsidRPr="00B35174">
        <w:rPr>
          <w:rStyle w:val="markedcontent"/>
          <w:i w:val="0"/>
          <w:iCs w:val="0"/>
          <w:sz w:val="24"/>
        </w:rPr>
        <w:t>administravimo vadovas bus atsakingas už visą VVG administracijos darbą ir pasiektus darbo rezultatus, įgyvendinant VPS. Jam pavaldūs:</w:t>
      </w:r>
      <w:r>
        <w:rPr>
          <w:rStyle w:val="markedcontent"/>
          <w:i w:val="0"/>
          <w:iCs w:val="0"/>
          <w:sz w:val="24"/>
        </w:rPr>
        <w:t xml:space="preserve"> </w:t>
      </w:r>
      <w:r w:rsidRPr="00B35174">
        <w:rPr>
          <w:rStyle w:val="markedcontent"/>
          <w:i w:val="0"/>
          <w:iCs w:val="0"/>
          <w:sz w:val="24"/>
        </w:rPr>
        <w:t>VPS finansininkas, VPS administratorius, VPS viešųjų ryšių specialistas. VPS finansininkas tvarkys buhalterinę apskaitą ir administruos</w:t>
      </w:r>
      <w:r>
        <w:rPr>
          <w:rStyle w:val="markedcontent"/>
          <w:i w:val="0"/>
          <w:iCs w:val="0"/>
          <w:sz w:val="24"/>
        </w:rPr>
        <w:t xml:space="preserve"> </w:t>
      </w:r>
      <w:r w:rsidRPr="00B35174">
        <w:rPr>
          <w:rStyle w:val="markedcontent"/>
          <w:i w:val="0"/>
          <w:iCs w:val="0"/>
          <w:sz w:val="24"/>
        </w:rPr>
        <w:t>viešąsias lėšas, teiks finansines ataskaitas apie VPS įgyvendinimą. VPS administratorius administruos vietos projektus, rengs kvietimų</w:t>
      </w:r>
      <w:r>
        <w:rPr>
          <w:rStyle w:val="markedcontent"/>
          <w:i w:val="0"/>
          <w:iCs w:val="0"/>
          <w:sz w:val="24"/>
        </w:rPr>
        <w:t xml:space="preserve"> </w:t>
      </w:r>
      <w:r w:rsidRPr="00B35174">
        <w:rPr>
          <w:rStyle w:val="markedcontent"/>
          <w:i w:val="0"/>
          <w:iCs w:val="0"/>
          <w:sz w:val="24"/>
        </w:rPr>
        <w:t>dokumentaciją, paramos sutartis, vertins viešųjų pirkimų dokumentus, mokėjimo prašymus ir kt., teiks tarpines ir metines ataskaitas VPS</w:t>
      </w:r>
      <w:r>
        <w:rPr>
          <w:rStyle w:val="markedcontent"/>
          <w:i w:val="0"/>
          <w:iCs w:val="0"/>
          <w:sz w:val="24"/>
        </w:rPr>
        <w:t xml:space="preserve"> </w:t>
      </w:r>
      <w:r w:rsidRPr="00B35174">
        <w:rPr>
          <w:rStyle w:val="markedcontent"/>
          <w:i w:val="0"/>
          <w:iCs w:val="0"/>
          <w:sz w:val="24"/>
        </w:rPr>
        <w:t>vadovui apie įgyvendinamus vietos projektus, apie VPS įgyvendinimo eigą ir rezultatus. VPS administravimo vadovas teiks tarpines ir</w:t>
      </w:r>
      <w:r>
        <w:rPr>
          <w:rStyle w:val="markedcontent"/>
          <w:i w:val="0"/>
          <w:iCs w:val="0"/>
          <w:sz w:val="24"/>
        </w:rPr>
        <w:t xml:space="preserve"> </w:t>
      </w:r>
      <w:r w:rsidRPr="00B35174">
        <w:rPr>
          <w:rStyle w:val="markedcontent"/>
          <w:i w:val="0"/>
          <w:iCs w:val="0"/>
          <w:sz w:val="24"/>
        </w:rPr>
        <w:t>metines VPS įgyvendinimo ataskaitas VVG valdybos pirmininkui ir nariams. Valdyba minėtas ataskaitas svarstys, teiks siūlymus dėl</w:t>
      </w:r>
      <w:r>
        <w:rPr>
          <w:rStyle w:val="markedcontent"/>
          <w:i w:val="0"/>
          <w:iCs w:val="0"/>
          <w:sz w:val="24"/>
        </w:rPr>
        <w:t xml:space="preserve"> </w:t>
      </w:r>
      <w:r w:rsidRPr="00B35174">
        <w:rPr>
          <w:rStyle w:val="markedcontent"/>
          <w:i w:val="0"/>
          <w:iCs w:val="0"/>
          <w:sz w:val="24"/>
        </w:rPr>
        <w:t>nustatytų VPS įgyvendinimo valdymo, kontrolės ir patikrinimo sistemos trūkumų bei jų šalinimo tvarkos. Nustačius VPS įgyvendinimo</w:t>
      </w:r>
      <w:r>
        <w:rPr>
          <w:rStyle w:val="markedcontent"/>
          <w:i w:val="0"/>
          <w:iCs w:val="0"/>
          <w:sz w:val="24"/>
        </w:rPr>
        <w:t xml:space="preserve"> </w:t>
      </w:r>
      <w:r w:rsidRPr="00B35174">
        <w:rPr>
          <w:rStyle w:val="markedcontent"/>
          <w:i w:val="0"/>
          <w:iCs w:val="0"/>
          <w:sz w:val="24"/>
        </w:rPr>
        <w:t>trūkumų, juos šalins VPS administracija – VPS administravimo vadovas ir kiti darbuotojai, kurie yra atsakingi už VPS įgyvendinimą,</w:t>
      </w:r>
      <w:r>
        <w:rPr>
          <w:rStyle w:val="markedcontent"/>
          <w:i w:val="0"/>
          <w:iCs w:val="0"/>
          <w:sz w:val="24"/>
        </w:rPr>
        <w:t xml:space="preserve"> </w:t>
      </w:r>
      <w:r w:rsidRPr="00B35174">
        <w:rPr>
          <w:rStyle w:val="markedcontent"/>
          <w:i w:val="0"/>
          <w:iCs w:val="0"/>
          <w:sz w:val="24"/>
        </w:rPr>
        <w:t>pasiektus rezultatus.</w:t>
      </w:r>
    </w:p>
    <w:p w14:paraId="1578EC09" w14:textId="77777777" w:rsidR="00DF14D2" w:rsidRDefault="00DF14D2" w:rsidP="00DF14D2">
      <w:pPr>
        <w:pStyle w:val="Intrukcijos"/>
        <w:ind w:firstLine="851"/>
        <w:rPr>
          <w:i w:val="0"/>
          <w:iCs w:val="0"/>
          <w:sz w:val="24"/>
        </w:rPr>
      </w:pPr>
      <w:r w:rsidRPr="00184930">
        <w:rPr>
          <w:rStyle w:val="markedcontent"/>
          <w:i w:val="0"/>
          <w:iCs w:val="0"/>
          <w:sz w:val="24"/>
        </w:rPr>
        <w:t>VVG valdybos pirmininkas teiks VVG valdybai VPS įgyvendinimo rezultatus, teikdamas metines VPS įgyvendinimo ataskaitas. Valdyba tvirtins minėtas ataskaitas. Patvirtintos metinės VPS ataskaitos apie VPS įgyvendinimo rezultatus bus teikiamos NMA nustatyta tvarka. VPS viešųjų ryšių specialistas, kuris bus pavaldus VPS administravimo vadovui, viešins VPS įgyvendinimo ataskaitas.</w:t>
      </w:r>
    </w:p>
    <w:p w14:paraId="5B03DC00" w14:textId="77777777" w:rsidR="00DF14D2" w:rsidRDefault="00DF14D2" w:rsidP="00DF14D2">
      <w:pPr>
        <w:pStyle w:val="Intrukcijos"/>
        <w:ind w:firstLine="851"/>
        <w:rPr>
          <w:rStyle w:val="markedcontent"/>
          <w:i w:val="0"/>
          <w:iCs w:val="0"/>
          <w:sz w:val="24"/>
        </w:rPr>
      </w:pPr>
      <w:r w:rsidRPr="00184930">
        <w:rPr>
          <w:rStyle w:val="markedcontent"/>
          <w:i w:val="0"/>
          <w:iCs w:val="0"/>
          <w:sz w:val="24"/>
        </w:rPr>
        <w:t>Už bendrą VPS įgyvendinimo eigą ir pasiektus rezultatus atsakingas VPS administravimo vadovas. Už atskirus pažeidimus, kurie</w:t>
      </w:r>
      <w:r>
        <w:rPr>
          <w:rStyle w:val="markedcontent"/>
          <w:i w:val="0"/>
          <w:iCs w:val="0"/>
          <w:sz w:val="24"/>
        </w:rPr>
        <w:t xml:space="preserve"> </w:t>
      </w:r>
      <w:r w:rsidRPr="00184930">
        <w:rPr>
          <w:rStyle w:val="markedcontent"/>
          <w:i w:val="0"/>
          <w:iCs w:val="0"/>
          <w:sz w:val="24"/>
        </w:rPr>
        <w:t>nustatyti dėl konkretaus administracijos darbuotojo kaltės, atsakomybę neš atsakingas darbuotojas</w:t>
      </w:r>
      <w:r>
        <w:rPr>
          <w:rStyle w:val="markedcontent"/>
          <w:i w:val="0"/>
          <w:iCs w:val="0"/>
          <w:sz w:val="24"/>
        </w:rPr>
        <w:t>.</w:t>
      </w:r>
    </w:p>
    <w:p w14:paraId="3E1BD7D2" w14:textId="706EB132" w:rsidR="00DF14D2" w:rsidRDefault="00DF14D2" w:rsidP="00DF14D2">
      <w:pPr>
        <w:pStyle w:val="Intrukcijos"/>
        <w:ind w:firstLine="851"/>
        <w:rPr>
          <w:rStyle w:val="markedcontent"/>
          <w:i w:val="0"/>
          <w:iCs w:val="0"/>
          <w:sz w:val="24"/>
        </w:rPr>
      </w:pPr>
      <w:r w:rsidRPr="00184930">
        <w:rPr>
          <w:rStyle w:val="markedcontent"/>
          <w:i w:val="0"/>
          <w:iCs w:val="0"/>
          <w:sz w:val="24"/>
        </w:rPr>
        <w:t>VVG administracijos darbuotojai atsiskaito VVG pirmininkui. VVG pirmininkas atsiskaito VVG valdybai ir VVG narių</w:t>
      </w:r>
      <w:r>
        <w:rPr>
          <w:rStyle w:val="markedcontent"/>
          <w:i w:val="0"/>
          <w:iCs w:val="0"/>
          <w:sz w:val="24"/>
        </w:rPr>
        <w:t xml:space="preserve"> </w:t>
      </w:r>
      <w:r w:rsidRPr="00184930">
        <w:rPr>
          <w:rStyle w:val="markedcontent"/>
          <w:i w:val="0"/>
          <w:iCs w:val="0"/>
          <w:sz w:val="24"/>
        </w:rPr>
        <w:t>visuotiniam susirinkimui už administracijos darbą įgyvendinant VPS ir valdybos įpareigojimų vykdymą. VVG valdyba atsiskaito VVG</w:t>
      </w:r>
      <w:r>
        <w:rPr>
          <w:rStyle w:val="markedcontent"/>
          <w:i w:val="0"/>
          <w:iCs w:val="0"/>
          <w:sz w:val="24"/>
        </w:rPr>
        <w:t xml:space="preserve"> </w:t>
      </w:r>
      <w:r w:rsidRPr="00184930">
        <w:rPr>
          <w:rStyle w:val="markedcontent"/>
          <w:i w:val="0"/>
          <w:iCs w:val="0"/>
          <w:sz w:val="24"/>
        </w:rPr>
        <w:t>narių visuotiniam susirinkimui už suteiktų įgaliojimų įvykdymą</w:t>
      </w:r>
      <w:r>
        <w:rPr>
          <w:rStyle w:val="markedcontent"/>
          <w:i w:val="0"/>
          <w:iCs w:val="0"/>
          <w:sz w:val="24"/>
        </w:rPr>
        <w:t xml:space="preserve"> </w:t>
      </w:r>
      <w:r w:rsidRPr="00DF14D2">
        <w:rPr>
          <w:rStyle w:val="markedcontent"/>
          <w:i w:val="0"/>
          <w:iCs w:val="0"/>
          <w:sz w:val="24"/>
        </w:rPr>
        <w:t>(žr. 20 pav.).</w:t>
      </w:r>
    </w:p>
    <w:p w14:paraId="450863BF" w14:textId="77777777" w:rsidR="00E25822" w:rsidRDefault="00E25822" w:rsidP="00DF14D2">
      <w:pPr>
        <w:pStyle w:val="Intrukcijos"/>
        <w:ind w:firstLine="851"/>
        <w:rPr>
          <w:rStyle w:val="markedcontent"/>
          <w:i w:val="0"/>
          <w:iCs w:val="0"/>
          <w:sz w:val="24"/>
        </w:rPr>
      </w:pPr>
    </w:p>
    <w:p w14:paraId="1CFA8BDA" w14:textId="45619DE7" w:rsidR="00DF14D2" w:rsidRDefault="00E25822" w:rsidP="00DF14D2">
      <w:pPr>
        <w:pStyle w:val="Intrukcijos"/>
        <w:jc w:val="center"/>
      </w:pPr>
      <w:r>
        <w:rPr>
          <w:noProof/>
        </w:rPr>
        <w:drawing>
          <wp:inline distT="0" distB="0" distL="0" distR="0" wp14:anchorId="4CF38793" wp14:editId="43EC5A70">
            <wp:extent cx="4158532" cy="1810459"/>
            <wp:effectExtent l="0" t="0" r="0" b="0"/>
            <wp:docPr id="819244989" name="Picture 1" descr="A picture containing text, diagram,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44989" name="Picture 1" descr="A picture containing text, diagram, font, line&#10;&#10;Description automatically generated"/>
                    <pic:cNvPicPr/>
                  </pic:nvPicPr>
                  <pic:blipFill>
                    <a:blip r:embed="rId45"/>
                    <a:stretch>
                      <a:fillRect/>
                    </a:stretch>
                  </pic:blipFill>
                  <pic:spPr>
                    <a:xfrm>
                      <a:off x="0" y="0"/>
                      <a:ext cx="4164273" cy="1812958"/>
                    </a:xfrm>
                    <a:prstGeom prst="rect">
                      <a:avLst/>
                    </a:prstGeom>
                  </pic:spPr>
                </pic:pic>
              </a:graphicData>
            </a:graphic>
          </wp:inline>
        </w:drawing>
      </w:r>
    </w:p>
    <w:p w14:paraId="52D3E0F8" w14:textId="173E1DBD" w:rsidR="00DF14D2" w:rsidRPr="00DF14D2" w:rsidRDefault="00DF14D2" w:rsidP="00DF14D2">
      <w:pPr>
        <w:pStyle w:val="Intrukcijos"/>
        <w:jc w:val="center"/>
        <w:rPr>
          <w:i w:val="0"/>
          <w:iCs w:val="0"/>
          <w:sz w:val="24"/>
        </w:rPr>
      </w:pPr>
      <w:r w:rsidRPr="00DF14D2">
        <w:rPr>
          <w:b/>
          <w:bCs/>
          <w:i w:val="0"/>
          <w:iCs w:val="0"/>
          <w:sz w:val="24"/>
        </w:rPr>
        <w:t>20 pav.</w:t>
      </w:r>
      <w:r w:rsidRPr="00DF14D2">
        <w:rPr>
          <w:i w:val="0"/>
          <w:iCs w:val="0"/>
          <w:sz w:val="24"/>
        </w:rPr>
        <w:t xml:space="preserve"> VVG atsakomybės schema</w:t>
      </w:r>
    </w:p>
    <w:p w14:paraId="11482744" w14:textId="77777777" w:rsidR="00181C3C" w:rsidRDefault="00C46B78" w:rsidP="0043281D">
      <w:pPr>
        <w:pStyle w:val="Heading3"/>
        <w:numPr>
          <w:ilvl w:val="1"/>
          <w:numId w:val="1"/>
        </w:numPr>
      </w:pPr>
      <w:bookmarkStart w:id="58" w:name="_Toc119662909"/>
      <w:r w:rsidRPr="00C8590F">
        <w:lastRenderedPageBreak/>
        <w:t>VPS įgyvendinimo vidaus valdymo, stebėsenos ir vertinimo funkcijos pagal subjektu</w:t>
      </w:r>
      <w:r w:rsidR="00200A18">
        <w:t>s</w:t>
      </w:r>
      <w:bookmarkEnd w:id="58"/>
    </w:p>
    <w:p w14:paraId="69680AA4" w14:textId="576D2598" w:rsidR="00181C3C" w:rsidRPr="00181C3C" w:rsidRDefault="00181C3C" w:rsidP="00181C3C">
      <w:pPr>
        <w:sectPr w:rsidR="00181C3C" w:rsidRPr="00181C3C" w:rsidSect="00200A18">
          <w:type w:val="continuous"/>
          <w:pgSz w:w="11906" w:h="16838"/>
          <w:pgMar w:top="1134" w:right="1134" w:bottom="1134" w:left="1134" w:header="567" w:footer="567" w:gutter="0"/>
          <w:cols w:space="1296"/>
          <w:formProt w:val="0"/>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139"/>
        <w:gridCol w:w="6613"/>
      </w:tblGrid>
      <w:tr w:rsidR="00C46B78" w:rsidRPr="00C8590F" w14:paraId="0940F3E2" w14:textId="77777777" w:rsidTr="00181C3C">
        <w:tc>
          <w:tcPr>
            <w:tcW w:w="455" w:type="pct"/>
            <w:shd w:val="clear" w:color="auto" w:fill="DBE5F1" w:themeFill="accent1" w:themeFillTint="33"/>
          </w:tcPr>
          <w:p w14:paraId="23DA6C35" w14:textId="7E75321D" w:rsidR="00C46B78" w:rsidRPr="00C8590F" w:rsidRDefault="009D1151" w:rsidP="00C46B78">
            <w:pPr>
              <w:rPr>
                <w:szCs w:val="22"/>
              </w:rPr>
            </w:pPr>
            <w:r w:rsidRPr="00C8590F">
              <w:rPr>
                <w:szCs w:val="22"/>
              </w:rPr>
              <w:lastRenderedPageBreak/>
              <w:t>15</w:t>
            </w:r>
            <w:r w:rsidR="00C46B78" w:rsidRPr="00C8590F">
              <w:rPr>
                <w:szCs w:val="22"/>
              </w:rPr>
              <w:t>.2.1</w:t>
            </w:r>
            <w:r w:rsidR="009E6630" w:rsidRPr="00C8590F">
              <w:rPr>
                <w:szCs w:val="22"/>
              </w:rPr>
              <w:t>.</w:t>
            </w:r>
          </w:p>
        </w:tc>
        <w:tc>
          <w:tcPr>
            <w:tcW w:w="1111" w:type="pct"/>
            <w:shd w:val="clear" w:color="auto" w:fill="DBE5F1" w:themeFill="accent1" w:themeFillTint="33"/>
          </w:tcPr>
          <w:p w14:paraId="0D75F1BE" w14:textId="77777777" w:rsidR="00C46B78" w:rsidRPr="00C8590F" w:rsidRDefault="00C46B78" w:rsidP="0072456B">
            <w:pPr>
              <w:jc w:val="left"/>
              <w:rPr>
                <w:szCs w:val="22"/>
              </w:rPr>
            </w:pPr>
            <w:r w:rsidRPr="00C8590F">
              <w:rPr>
                <w:szCs w:val="22"/>
              </w:rPr>
              <w:t>VVG nariai</w:t>
            </w:r>
          </w:p>
        </w:tc>
        <w:sdt>
          <w:sdtPr>
            <w:rPr>
              <w:szCs w:val="22"/>
            </w:rPr>
            <w:id w:val="1825931577"/>
            <w:placeholder>
              <w:docPart w:val="DefaultPlaceholder_-1854013440"/>
            </w:placeholder>
          </w:sdtPr>
          <w:sdtContent>
            <w:sdt>
              <w:sdtPr>
                <w:rPr>
                  <w:szCs w:val="22"/>
                </w:rPr>
                <w:id w:val="-892967574"/>
                <w:placeholder>
                  <w:docPart w:val="DFAE66F42F284E42A8C6F5074F7259C5"/>
                </w:placeholder>
              </w:sdtPr>
              <w:sdtContent>
                <w:tc>
                  <w:tcPr>
                    <w:tcW w:w="3434" w:type="pct"/>
                  </w:tcPr>
                  <w:p w14:paraId="7B0A8F39" w14:textId="77777777" w:rsidR="00025547" w:rsidRDefault="00025547" w:rsidP="00025547">
                    <w:pPr>
                      <w:rPr>
                        <w:rStyle w:val="markedcontent"/>
                      </w:rPr>
                    </w:pPr>
                    <w:r w:rsidRPr="007553D2">
                      <w:rPr>
                        <w:rStyle w:val="markedcontent"/>
                      </w:rPr>
                      <w:t>- VVG nariai, vadovaudamiesi įstatais ir jų pagrindu, priima sprendimus, susijusius su VPS įgyvendinimu;</w:t>
                    </w:r>
                  </w:p>
                  <w:p w14:paraId="5F25882C" w14:textId="77777777" w:rsidR="00025547" w:rsidRDefault="00025547" w:rsidP="00025547">
                    <w:pPr>
                      <w:rPr>
                        <w:rStyle w:val="markedcontent"/>
                      </w:rPr>
                    </w:pPr>
                    <w:r w:rsidRPr="007553D2">
                      <w:rPr>
                        <w:rStyle w:val="markedcontent"/>
                      </w:rPr>
                      <w:t>- vykdo asociacijos visuotinio narių susirinkimo ir valdybos sprendimus;</w:t>
                    </w:r>
                  </w:p>
                  <w:p w14:paraId="3DE5F399" w14:textId="77777777" w:rsidR="00025547" w:rsidRDefault="00025547" w:rsidP="00025547">
                    <w:pPr>
                      <w:rPr>
                        <w:rStyle w:val="markedcontent"/>
                      </w:rPr>
                    </w:pPr>
                    <w:r w:rsidRPr="007553D2">
                      <w:rPr>
                        <w:rStyle w:val="markedcontent"/>
                      </w:rPr>
                      <w:t>- aktyviai dalyvauja asociacijos veikloje ir VPS įgyvendinime;</w:t>
                    </w:r>
                  </w:p>
                  <w:p w14:paraId="00C7BA41" w14:textId="39BF18D6" w:rsidR="00C46B78" w:rsidRPr="00C8590F" w:rsidRDefault="00025547" w:rsidP="00025547">
                    <w:pPr>
                      <w:rPr>
                        <w:szCs w:val="22"/>
                      </w:rPr>
                    </w:pPr>
                    <w:r w:rsidRPr="007553D2">
                      <w:rPr>
                        <w:rStyle w:val="markedcontent"/>
                      </w:rPr>
                      <w:t>- tvirtina valdybos pirmininko metinę ataskaitą bei finansinę atskaitomybę</w:t>
                    </w:r>
                  </w:p>
                </w:tc>
              </w:sdtContent>
            </w:sdt>
          </w:sdtContent>
        </w:sdt>
      </w:tr>
      <w:tr w:rsidR="00C46B78" w:rsidRPr="00C8590F" w14:paraId="4AB3CBD3" w14:textId="77777777" w:rsidTr="00181C3C">
        <w:tc>
          <w:tcPr>
            <w:tcW w:w="455" w:type="pct"/>
            <w:shd w:val="clear" w:color="auto" w:fill="DBE5F1" w:themeFill="accent1" w:themeFillTint="33"/>
          </w:tcPr>
          <w:p w14:paraId="1BD8D549" w14:textId="7DB825C5" w:rsidR="00C46B78" w:rsidRPr="00C8590F" w:rsidRDefault="009D1151" w:rsidP="00C46B78">
            <w:pPr>
              <w:rPr>
                <w:szCs w:val="22"/>
              </w:rPr>
            </w:pPr>
            <w:r w:rsidRPr="00C8590F">
              <w:rPr>
                <w:szCs w:val="22"/>
              </w:rPr>
              <w:t>15</w:t>
            </w:r>
            <w:r w:rsidR="00C46B78" w:rsidRPr="00C8590F">
              <w:rPr>
                <w:szCs w:val="22"/>
              </w:rPr>
              <w:t>.2.2.</w:t>
            </w:r>
          </w:p>
        </w:tc>
        <w:tc>
          <w:tcPr>
            <w:tcW w:w="1111" w:type="pct"/>
            <w:shd w:val="clear" w:color="auto" w:fill="DBE5F1" w:themeFill="accent1" w:themeFillTint="33"/>
          </w:tcPr>
          <w:p w14:paraId="687B08A1" w14:textId="1109C5C2" w:rsidR="00C46B78" w:rsidRPr="00C8590F" w:rsidRDefault="00C46B78" w:rsidP="0072456B">
            <w:pPr>
              <w:jc w:val="left"/>
              <w:rPr>
                <w:szCs w:val="22"/>
              </w:rPr>
            </w:pPr>
            <w:r w:rsidRPr="00C8590F">
              <w:rPr>
                <w:szCs w:val="22"/>
              </w:rPr>
              <w:t xml:space="preserve">VVG </w:t>
            </w:r>
            <w:r w:rsidR="00990C03" w:rsidRPr="00C8590F">
              <w:rPr>
                <w:szCs w:val="22"/>
              </w:rPr>
              <w:t xml:space="preserve">kolegialaus </w:t>
            </w:r>
            <w:r w:rsidRPr="00C8590F">
              <w:rPr>
                <w:szCs w:val="22"/>
              </w:rPr>
              <w:t>valdymo organo nariai</w:t>
            </w:r>
          </w:p>
        </w:tc>
        <w:sdt>
          <w:sdtPr>
            <w:rPr>
              <w:szCs w:val="22"/>
            </w:rPr>
            <w:id w:val="-1923859921"/>
            <w:placeholder>
              <w:docPart w:val="DefaultPlaceholder_-1854013440"/>
            </w:placeholder>
          </w:sdtPr>
          <w:sdtContent>
            <w:sdt>
              <w:sdtPr>
                <w:rPr>
                  <w:szCs w:val="22"/>
                </w:rPr>
                <w:id w:val="-570271053"/>
                <w:placeholder>
                  <w:docPart w:val="0073879AC74D4EB49A2A8CF44900359A"/>
                </w:placeholder>
              </w:sdtPr>
              <w:sdtContent>
                <w:tc>
                  <w:tcPr>
                    <w:tcW w:w="3434" w:type="pct"/>
                  </w:tcPr>
                  <w:p w14:paraId="679B4532" w14:textId="77777777" w:rsidR="00025547" w:rsidRDefault="00025547" w:rsidP="00025547">
                    <w:pPr>
                      <w:rPr>
                        <w:rStyle w:val="markedcontent"/>
                      </w:rPr>
                    </w:pPr>
                    <w:r w:rsidRPr="007553D2">
                      <w:rPr>
                        <w:rStyle w:val="markedcontent"/>
                      </w:rPr>
                      <w:t>Pagal įstatus valdyba vykdo šias funkcijas įgyvendinant VPS:</w:t>
                    </w:r>
                  </w:p>
                  <w:p w14:paraId="4ABA79B6" w14:textId="77777777" w:rsidR="00025547" w:rsidRDefault="00025547" w:rsidP="00025547">
                    <w:pPr>
                      <w:rPr>
                        <w:rStyle w:val="markedcontent"/>
                      </w:rPr>
                    </w:pPr>
                    <w:r w:rsidRPr="007553D2">
                      <w:rPr>
                        <w:rStyle w:val="markedcontent"/>
                      </w:rPr>
                      <w:t>- atleidžia ir priima į darbą VPS įgyvendinančius administracijos darbuotojus, nustato jiems atlyginimus;</w:t>
                    </w:r>
                  </w:p>
                  <w:p w14:paraId="6EDC2031" w14:textId="77777777" w:rsidR="00025547" w:rsidRDefault="00025547" w:rsidP="00025547">
                    <w:pPr>
                      <w:rPr>
                        <w:rStyle w:val="markedcontent"/>
                      </w:rPr>
                    </w:pPr>
                    <w:r w:rsidRPr="007553D2">
                      <w:rPr>
                        <w:rStyle w:val="markedcontent"/>
                      </w:rPr>
                      <w:t>- tvirtina vietos projektų atrankos darbo reglamentą;</w:t>
                    </w:r>
                  </w:p>
                  <w:p w14:paraId="0DCBF948" w14:textId="77777777" w:rsidR="00025547" w:rsidRDefault="00025547" w:rsidP="00025547">
                    <w:pPr>
                      <w:rPr>
                        <w:rStyle w:val="markedcontent"/>
                      </w:rPr>
                    </w:pPr>
                    <w:r w:rsidRPr="007553D2">
                      <w:rPr>
                        <w:rStyle w:val="markedcontent"/>
                      </w:rPr>
                      <w:t>- tvirtina vietos projektų kvietimų dokumentaciją;</w:t>
                    </w:r>
                  </w:p>
                  <w:p w14:paraId="6526EDD6" w14:textId="77777777" w:rsidR="00025547" w:rsidRDefault="00025547" w:rsidP="00025547">
                    <w:pPr>
                      <w:rPr>
                        <w:rStyle w:val="markedcontent"/>
                      </w:rPr>
                    </w:pPr>
                    <w:r w:rsidRPr="007553D2">
                      <w:rPr>
                        <w:rStyle w:val="markedcontent"/>
                      </w:rPr>
                      <w:t>- priima sprendimus dėl vietos projektų finansavimo ir lėšų paskyrimo;</w:t>
                    </w:r>
                  </w:p>
                  <w:p w14:paraId="5306E609" w14:textId="217F0ACD" w:rsidR="00C46B78" w:rsidRPr="00C8590F" w:rsidRDefault="00025547" w:rsidP="00025547">
                    <w:pPr>
                      <w:rPr>
                        <w:szCs w:val="22"/>
                      </w:rPr>
                    </w:pPr>
                    <w:r w:rsidRPr="007553D2">
                      <w:rPr>
                        <w:rStyle w:val="markedcontent"/>
                      </w:rPr>
                      <w:t>- tvirtina VPS įgyvendinimo tarpines ir metines ataskaitas</w:t>
                    </w:r>
                  </w:p>
                </w:tc>
              </w:sdtContent>
            </w:sdt>
          </w:sdtContent>
        </w:sdt>
      </w:tr>
      <w:tr w:rsidR="00C46B78" w:rsidRPr="00C8590F" w14:paraId="751F8865" w14:textId="77777777" w:rsidTr="00181C3C">
        <w:tc>
          <w:tcPr>
            <w:tcW w:w="455" w:type="pct"/>
            <w:shd w:val="clear" w:color="auto" w:fill="DBE5F1" w:themeFill="accent1" w:themeFillTint="33"/>
          </w:tcPr>
          <w:p w14:paraId="6E9F2E59" w14:textId="5F0E77A2" w:rsidR="00C46B78" w:rsidRPr="00C8590F" w:rsidRDefault="009D1151" w:rsidP="003053B6">
            <w:pPr>
              <w:rPr>
                <w:szCs w:val="22"/>
              </w:rPr>
            </w:pPr>
            <w:r w:rsidRPr="00C8590F">
              <w:rPr>
                <w:szCs w:val="22"/>
              </w:rPr>
              <w:t>15</w:t>
            </w:r>
            <w:r w:rsidR="009E6630" w:rsidRPr="00C8590F">
              <w:rPr>
                <w:szCs w:val="22"/>
              </w:rPr>
              <w:t>.2.3.</w:t>
            </w:r>
          </w:p>
        </w:tc>
        <w:tc>
          <w:tcPr>
            <w:tcW w:w="1111" w:type="pct"/>
            <w:shd w:val="clear" w:color="auto" w:fill="DBE5F1" w:themeFill="accent1" w:themeFillTint="33"/>
          </w:tcPr>
          <w:p w14:paraId="6BC1FE38" w14:textId="77777777" w:rsidR="00C46B78" w:rsidRPr="00C8590F" w:rsidRDefault="00C46B78" w:rsidP="0072456B">
            <w:pPr>
              <w:jc w:val="left"/>
              <w:rPr>
                <w:szCs w:val="22"/>
              </w:rPr>
            </w:pPr>
            <w:r w:rsidRPr="00C8590F">
              <w:rPr>
                <w:szCs w:val="22"/>
              </w:rPr>
              <w:t>VPS administravimo vadovas</w:t>
            </w:r>
          </w:p>
        </w:tc>
        <w:sdt>
          <w:sdtPr>
            <w:rPr>
              <w:szCs w:val="22"/>
            </w:rPr>
            <w:id w:val="-1369439457"/>
            <w:placeholder>
              <w:docPart w:val="DefaultPlaceholder_-1854013440"/>
            </w:placeholder>
          </w:sdtPr>
          <w:sdtContent>
            <w:sdt>
              <w:sdtPr>
                <w:rPr>
                  <w:szCs w:val="22"/>
                </w:rPr>
                <w:id w:val="-770786375"/>
                <w:placeholder>
                  <w:docPart w:val="57767A9A2A024A7EA721FBBB0EC7F0DE"/>
                </w:placeholder>
              </w:sdtPr>
              <w:sdtContent>
                <w:tc>
                  <w:tcPr>
                    <w:tcW w:w="3434" w:type="pct"/>
                  </w:tcPr>
                  <w:p w14:paraId="0C42AE25" w14:textId="0D27A03A" w:rsidR="00C46B78" w:rsidRPr="00C8590F" w:rsidRDefault="00025547" w:rsidP="003053B6">
                    <w:pPr>
                      <w:rPr>
                        <w:szCs w:val="22"/>
                      </w:rPr>
                    </w:pPr>
                    <w:r w:rsidRPr="007553D2">
                      <w:rPr>
                        <w:rStyle w:val="markedcontent"/>
                      </w:rPr>
                      <w:t xml:space="preserve">Atsakingas už vadovavimą </w:t>
                    </w:r>
                    <w:r>
                      <w:rPr>
                        <w:rStyle w:val="markedcontent"/>
                      </w:rPr>
                      <w:t xml:space="preserve">įgyvendinant </w:t>
                    </w:r>
                    <w:r w:rsidRPr="007553D2">
                      <w:rPr>
                        <w:rStyle w:val="markedcontent"/>
                      </w:rPr>
                      <w:t>VPS, vykdo kontrolę, parengia ir teikia valdybai tvirtinti VPS</w:t>
                    </w:r>
                    <w:r>
                      <w:rPr>
                        <w:rStyle w:val="markedcontent"/>
                      </w:rPr>
                      <w:t xml:space="preserve"> </w:t>
                    </w:r>
                    <w:r w:rsidRPr="007553D2">
                      <w:rPr>
                        <w:rStyle w:val="markedcontent"/>
                      </w:rPr>
                      <w:t>įgyvendinimo tarpines ir metines ataskaitas</w:t>
                    </w:r>
                  </w:p>
                </w:tc>
              </w:sdtContent>
            </w:sdt>
          </w:sdtContent>
        </w:sdt>
      </w:tr>
      <w:tr w:rsidR="00C46B78" w:rsidRPr="00C8590F" w14:paraId="19D4DF47" w14:textId="77777777" w:rsidTr="00181C3C">
        <w:tc>
          <w:tcPr>
            <w:tcW w:w="455" w:type="pct"/>
            <w:shd w:val="clear" w:color="auto" w:fill="DBE5F1" w:themeFill="accent1" w:themeFillTint="33"/>
          </w:tcPr>
          <w:p w14:paraId="55C08B6B" w14:textId="46FD4BA4" w:rsidR="00C46B78" w:rsidRPr="00C8590F" w:rsidRDefault="009D1151" w:rsidP="003053B6">
            <w:pPr>
              <w:rPr>
                <w:szCs w:val="22"/>
              </w:rPr>
            </w:pPr>
            <w:r w:rsidRPr="00C8590F">
              <w:rPr>
                <w:szCs w:val="22"/>
              </w:rPr>
              <w:t>15</w:t>
            </w:r>
            <w:r w:rsidR="009E6630" w:rsidRPr="00C8590F">
              <w:rPr>
                <w:szCs w:val="22"/>
              </w:rPr>
              <w:t>.2.4.</w:t>
            </w:r>
          </w:p>
        </w:tc>
        <w:tc>
          <w:tcPr>
            <w:tcW w:w="1111" w:type="pct"/>
            <w:shd w:val="clear" w:color="auto" w:fill="DBE5F1" w:themeFill="accent1" w:themeFillTint="33"/>
          </w:tcPr>
          <w:p w14:paraId="56B1641B" w14:textId="77777777" w:rsidR="00C46B78" w:rsidRPr="00C8590F" w:rsidRDefault="00C46B78" w:rsidP="0072456B">
            <w:pPr>
              <w:jc w:val="left"/>
              <w:rPr>
                <w:szCs w:val="22"/>
              </w:rPr>
            </w:pPr>
            <w:r w:rsidRPr="00C8590F">
              <w:rPr>
                <w:szCs w:val="22"/>
              </w:rPr>
              <w:t>VPS finansininkas ir (arba) buhalteris</w:t>
            </w:r>
          </w:p>
        </w:tc>
        <w:sdt>
          <w:sdtPr>
            <w:rPr>
              <w:szCs w:val="22"/>
            </w:rPr>
            <w:id w:val="-745419332"/>
            <w:placeholder>
              <w:docPart w:val="DefaultPlaceholder_-1854013440"/>
            </w:placeholder>
          </w:sdtPr>
          <w:sdtContent>
            <w:sdt>
              <w:sdtPr>
                <w:rPr>
                  <w:szCs w:val="22"/>
                </w:rPr>
                <w:id w:val="61997081"/>
                <w:placeholder>
                  <w:docPart w:val="947C48635D4D4E2789E693D216002329"/>
                </w:placeholder>
              </w:sdtPr>
              <w:sdtContent>
                <w:tc>
                  <w:tcPr>
                    <w:tcW w:w="3434" w:type="pct"/>
                  </w:tcPr>
                  <w:p w14:paraId="6E5A50A6" w14:textId="7DCAECB9" w:rsidR="00C46B78" w:rsidRPr="00C8590F" w:rsidRDefault="00025547" w:rsidP="003053B6">
                    <w:pPr>
                      <w:rPr>
                        <w:szCs w:val="22"/>
                      </w:rPr>
                    </w:pPr>
                    <w:r w:rsidRPr="007553D2">
                      <w:rPr>
                        <w:rStyle w:val="markedcontent"/>
                      </w:rPr>
                      <w:t>Atsakingas už buhalterinės apskaitos vedimą ir viešųjų lėšų administravimą, VPS administravimo vadovui</w:t>
                    </w:r>
                    <w:r>
                      <w:rPr>
                        <w:rStyle w:val="markedcontent"/>
                      </w:rPr>
                      <w:t xml:space="preserve"> </w:t>
                    </w:r>
                    <w:r w:rsidRPr="007553D2">
                      <w:rPr>
                        <w:rStyle w:val="markedcontent"/>
                      </w:rPr>
                      <w:t>teikia finansines ataskaitas apie VPS įgyvendinimo rezultatus</w:t>
                    </w:r>
                  </w:p>
                </w:tc>
              </w:sdtContent>
            </w:sdt>
          </w:sdtContent>
        </w:sdt>
      </w:tr>
      <w:tr w:rsidR="00C46B78" w:rsidRPr="00C8590F" w14:paraId="0F8DF80E" w14:textId="77777777" w:rsidTr="00181C3C">
        <w:tc>
          <w:tcPr>
            <w:tcW w:w="455" w:type="pct"/>
            <w:shd w:val="clear" w:color="auto" w:fill="DBE5F1" w:themeFill="accent1" w:themeFillTint="33"/>
          </w:tcPr>
          <w:p w14:paraId="1D3AD065" w14:textId="799E9034" w:rsidR="00C46B78" w:rsidRPr="00C8590F" w:rsidRDefault="009D1151" w:rsidP="003053B6">
            <w:pPr>
              <w:rPr>
                <w:szCs w:val="22"/>
              </w:rPr>
            </w:pPr>
            <w:r w:rsidRPr="00C8590F">
              <w:rPr>
                <w:szCs w:val="22"/>
              </w:rPr>
              <w:t>15</w:t>
            </w:r>
            <w:r w:rsidR="009E6630" w:rsidRPr="00C8590F">
              <w:rPr>
                <w:szCs w:val="22"/>
              </w:rPr>
              <w:t>.2.5.</w:t>
            </w:r>
          </w:p>
        </w:tc>
        <w:tc>
          <w:tcPr>
            <w:tcW w:w="1111" w:type="pct"/>
            <w:shd w:val="clear" w:color="auto" w:fill="DBE5F1" w:themeFill="accent1" w:themeFillTint="33"/>
          </w:tcPr>
          <w:p w14:paraId="74598423" w14:textId="77777777" w:rsidR="00C46B78" w:rsidRPr="00C8590F" w:rsidRDefault="00C46B78" w:rsidP="0072456B">
            <w:pPr>
              <w:jc w:val="left"/>
              <w:rPr>
                <w:szCs w:val="22"/>
              </w:rPr>
            </w:pPr>
            <w:r w:rsidRPr="00C8590F">
              <w:rPr>
                <w:szCs w:val="22"/>
              </w:rPr>
              <w:t>VPS administratorius (-iai)</w:t>
            </w:r>
          </w:p>
        </w:tc>
        <w:sdt>
          <w:sdtPr>
            <w:rPr>
              <w:szCs w:val="22"/>
            </w:rPr>
            <w:id w:val="-166792294"/>
            <w:placeholder>
              <w:docPart w:val="DefaultPlaceholder_-1854013440"/>
            </w:placeholder>
          </w:sdtPr>
          <w:sdtContent>
            <w:sdt>
              <w:sdtPr>
                <w:rPr>
                  <w:szCs w:val="22"/>
                </w:rPr>
                <w:id w:val="-238474108"/>
                <w:placeholder>
                  <w:docPart w:val="78A13557EC284B80BC8A98E3D6A6A02C"/>
                </w:placeholder>
              </w:sdtPr>
              <w:sdtContent>
                <w:tc>
                  <w:tcPr>
                    <w:tcW w:w="3434" w:type="pct"/>
                  </w:tcPr>
                  <w:p w14:paraId="292F1D90" w14:textId="434B11E6" w:rsidR="00C46B78" w:rsidRPr="00C8590F" w:rsidRDefault="00025547" w:rsidP="003053B6">
                    <w:pPr>
                      <w:rPr>
                        <w:szCs w:val="22"/>
                      </w:rPr>
                    </w:pPr>
                    <w:r w:rsidRPr="007553D2">
                      <w:rPr>
                        <w:rStyle w:val="markedcontent"/>
                      </w:rPr>
                      <w:t>Atsakingas ir rengia kvietimų dokumentus, paramos sutartis, administruoja vietos projektus, vertina viešųjų pirkimų dokumentus, mokėjimo prašymus ir kt., teikia tarpines ir metines ataskaitas VPS administravimo vadovui apie įgyvendinamus vietos projektus, apie VPS įgyvendinimo eigą ir pasiektus rezultatus.</w:t>
                    </w:r>
                    <w:r w:rsidR="0098595A">
                      <w:rPr>
                        <w:rStyle w:val="markedcontent"/>
                      </w:rPr>
                      <w:t xml:space="preserve"> </w:t>
                    </w:r>
                    <w:sdt>
                      <w:sdtPr>
                        <w:rPr>
                          <w:szCs w:val="22"/>
                        </w:rPr>
                        <w:id w:val="-1571959609"/>
                        <w:placeholder>
                          <w:docPart w:val="588C141F3C964F8BAABC3CCDAAE74EF5"/>
                        </w:placeholder>
                      </w:sdtPr>
                      <w:sdtContent>
                        <w:r w:rsidR="0098595A" w:rsidRPr="007553D2">
                          <w:rPr>
                            <w:rStyle w:val="markedcontent"/>
                          </w:rPr>
                          <w:t>Atsakingas už VVG veiklos ir VPS įgyvendinimo veiklos viešinimą</w:t>
                        </w:r>
                        <w:r w:rsidR="0098595A">
                          <w:rPr>
                            <w:rStyle w:val="markedcontent"/>
                          </w:rPr>
                          <w:t>.</w:t>
                        </w:r>
                      </w:sdtContent>
                    </w:sdt>
                  </w:p>
                </w:tc>
              </w:sdtContent>
            </w:sdt>
          </w:sdtContent>
        </w:sdt>
      </w:tr>
      <w:tr w:rsidR="00C46B78" w:rsidRPr="00C8590F" w14:paraId="6195DEF7" w14:textId="77777777" w:rsidTr="00181C3C">
        <w:tc>
          <w:tcPr>
            <w:tcW w:w="455" w:type="pct"/>
            <w:shd w:val="clear" w:color="auto" w:fill="DBE5F1" w:themeFill="accent1" w:themeFillTint="33"/>
          </w:tcPr>
          <w:p w14:paraId="5471E349" w14:textId="2D4D9B0B" w:rsidR="00C46B78" w:rsidRPr="00C8590F" w:rsidRDefault="009D1151" w:rsidP="003053B6">
            <w:pPr>
              <w:rPr>
                <w:szCs w:val="22"/>
              </w:rPr>
            </w:pPr>
            <w:r w:rsidRPr="00C8590F">
              <w:rPr>
                <w:szCs w:val="22"/>
              </w:rPr>
              <w:t>15</w:t>
            </w:r>
            <w:r w:rsidR="009E6630" w:rsidRPr="00C8590F">
              <w:rPr>
                <w:szCs w:val="22"/>
              </w:rPr>
              <w:t>.2.6.</w:t>
            </w:r>
          </w:p>
        </w:tc>
        <w:tc>
          <w:tcPr>
            <w:tcW w:w="1111" w:type="pct"/>
            <w:shd w:val="clear" w:color="auto" w:fill="DBE5F1" w:themeFill="accent1" w:themeFillTint="33"/>
          </w:tcPr>
          <w:p w14:paraId="30295C2F" w14:textId="77777777" w:rsidR="00C46B78" w:rsidRPr="00C8590F" w:rsidRDefault="00C46B78" w:rsidP="0072456B">
            <w:pPr>
              <w:jc w:val="left"/>
              <w:rPr>
                <w:szCs w:val="22"/>
              </w:rPr>
            </w:pPr>
            <w:r w:rsidRPr="00C8590F">
              <w:rPr>
                <w:szCs w:val="22"/>
              </w:rPr>
              <w:t>VPS viešųjų ryšių specialistas (-ai)</w:t>
            </w:r>
          </w:p>
        </w:tc>
        <w:sdt>
          <w:sdtPr>
            <w:rPr>
              <w:szCs w:val="22"/>
            </w:rPr>
            <w:id w:val="-2075190548"/>
            <w:placeholder>
              <w:docPart w:val="DefaultPlaceholder_-1854013440"/>
            </w:placeholder>
          </w:sdtPr>
          <w:sdtContent>
            <w:sdt>
              <w:sdtPr>
                <w:rPr>
                  <w:szCs w:val="22"/>
                </w:rPr>
                <w:id w:val="453293711"/>
                <w:placeholder>
                  <w:docPart w:val="EA6342A06EDC46FF8018E9BCFB295127"/>
                </w:placeholder>
              </w:sdtPr>
              <w:sdtContent>
                <w:tc>
                  <w:tcPr>
                    <w:tcW w:w="3434" w:type="pct"/>
                  </w:tcPr>
                  <w:p w14:paraId="3DC249CC" w14:textId="19C55B44" w:rsidR="00C46B78" w:rsidRPr="00C8590F" w:rsidRDefault="0098595A" w:rsidP="003053B6">
                    <w:pPr>
                      <w:rPr>
                        <w:szCs w:val="22"/>
                      </w:rPr>
                    </w:pPr>
                    <w:r>
                      <w:rPr>
                        <w:szCs w:val="22"/>
                      </w:rPr>
                      <w:t>-</w:t>
                    </w:r>
                  </w:p>
                </w:tc>
              </w:sdtContent>
            </w:sdt>
          </w:sdtContent>
        </w:sdt>
      </w:tr>
    </w:tbl>
    <w:p w14:paraId="064BE866" w14:textId="77777777" w:rsidR="00181C3C" w:rsidRDefault="00181C3C"/>
    <w:p w14:paraId="604DAD94" w14:textId="1144BADF" w:rsidR="00743712" w:rsidRPr="00C8590F" w:rsidRDefault="00743712" w:rsidP="00743712">
      <w:pPr>
        <w:pStyle w:val="Heading1"/>
      </w:pPr>
      <w:bookmarkStart w:id="59" w:name="_Toc119662910"/>
      <w:r w:rsidRPr="00C8590F">
        <w:lastRenderedPageBreak/>
        <w:t>IV dalis: VPS priedai</w:t>
      </w:r>
      <w:bookmarkEnd w:id="59"/>
    </w:p>
    <w:tbl>
      <w:tblPr>
        <w:tblStyle w:val="TableGrid"/>
        <w:tblW w:w="0" w:type="auto"/>
        <w:tblLook w:val="04A0" w:firstRow="1" w:lastRow="0" w:firstColumn="1" w:lastColumn="0" w:noHBand="0" w:noVBand="1"/>
      </w:tblPr>
      <w:tblGrid>
        <w:gridCol w:w="1413"/>
        <w:gridCol w:w="8215"/>
      </w:tblGrid>
      <w:tr w:rsidR="00743712" w:rsidRPr="00C8590F" w14:paraId="789F316C" w14:textId="77777777" w:rsidTr="00743712">
        <w:tc>
          <w:tcPr>
            <w:tcW w:w="1413" w:type="dxa"/>
          </w:tcPr>
          <w:p w14:paraId="765BB983" w14:textId="0C8EBE75" w:rsidR="00743712" w:rsidRPr="00C8590F" w:rsidRDefault="00743712" w:rsidP="00BD5766">
            <w:pPr>
              <w:rPr>
                <w:b/>
              </w:rPr>
            </w:pPr>
            <w:r w:rsidRPr="00C8590F">
              <w:rPr>
                <w:b/>
              </w:rPr>
              <w:t>Priedas</w:t>
            </w:r>
          </w:p>
        </w:tc>
        <w:tc>
          <w:tcPr>
            <w:tcW w:w="8215" w:type="dxa"/>
          </w:tcPr>
          <w:p w14:paraId="37E8CA21" w14:textId="1EB8BB67" w:rsidR="00743712" w:rsidRPr="00C8590F" w:rsidRDefault="00743712" w:rsidP="00BD5766">
            <w:pPr>
              <w:rPr>
                <w:b/>
              </w:rPr>
            </w:pPr>
            <w:r w:rsidRPr="00C8590F">
              <w:rPr>
                <w:b/>
              </w:rPr>
              <w:t>Priedo pavadinimas</w:t>
            </w:r>
          </w:p>
        </w:tc>
      </w:tr>
      <w:tr w:rsidR="00F14C28" w:rsidRPr="00C8590F" w14:paraId="4433E847" w14:textId="77777777" w:rsidTr="00743712">
        <w:tc>
          <w:tcPr>
            <w:tcW w:w="1413" w:type="dxa"/>
          </w:tcPr>
          <w:p w14:paraId="6C929217" w14:textId="6EDF1719" w:rsidR="00F14C28" w:rsidRPr="00C8590F" w:rsidRDefault="00F14C28" w:rsidP="00F14C28">
            <w:r w:rsidRPr="00C8590F">
              <w:t>1 priedas</w:t>
            </w:r>
          </w:p>
        </w:tc>
        <w:tc>
          <w:tcPr>
            <w:tcW w:w="8215" w:type="dxa"/>
          </w:tcPr>
          <w:p w14:paraId="4DFB7E95" w14:textId="5310EE32" w:rsidR="00F14C28" w:rsidRPr="00C8590F" w:rsidRDefault="00F14C28" w:rsidP="00F14C28">
            <w:pPr>
              <w:rPr>
                <w:szCs w:val="22"/>
              </w:rPr>
            </w:pPr>
            <w:r w:rsidRPr="00C8590F">
              <w:rPr>
                <w:szCs w:val="22"/>
              </w:rPr>
              <w:t>VVG narių sąrašas</w:t>
            </w:r>
          </w:p>
        </w:tc>
      </w:tr>
      <w:tr w:rsidR="00550B2D" w:rsidRPr="00C8590F" w14:paraId="771C2D37" w14:textId="77777777" w:rsidTr="00743712">
        <w:tc>
          <w:tcPr>
            <w:tcW w:w="1413" w:type="dxa"/>
          </w:tcPr>
          <w:p w14:paraId="32D3F3B0" w14:textId="406639BD" w:rsidR="00550B2D" w:rsidRPr="00C8590F" w:rsidRDefault="00550B2D" w:rsidP="00F14C28">
            <w:r w:rsidRPr="00C8590F">
              <w:t>2 priedas</w:t>
            </w:r>
          </w:p>
        </w:tc>
        <w:tc>
          <w:tcPr>
            <w:tcW w:w="8215" w:type="dxa"/>
          </w:tcPr>
          <w:p w14:paraId="083868E1" w14:textId="0CF0B895" w:rsidR="00550B2D" w:rsidRPr="00C8590F" w:rsidRDefault="00550B2D" w:rsidP="00F14C28">
            <w:pPr>
              <w:rPr>
                <w:szCs w:val="22"/>
              </w:rPr>
            </w:pPr>
            <w:r w:rsidRPr="00C8590F">
              <w:rPr>
                <w:szCs w:val="22"/>
              </w:rPr>
              <w:t>VVG kolegialaus valdymo organo narių sąrašas</w:t>
            </w:r>
          </w:p>
        </w:tc>
      </w:tr>
      <w:tr w:rsidR="00550B2D" w:rsidRPr="00C8590F" w14:paraId="61278A37" w14:textId="77777777" w:rsidTr="00743712">
        <w:tc>
          <w:tcPr>
            <w:tcW w:w="1413" w:type="dxa"/>
          </w:tcPr>
          <w:p w14:paraId="0E37E97C" w14:textId="2650A626" w:rsidR="00550B2D" w:rsidRPr="00C8590F" w:rsidRDefault="00550B2D" w:rsidP="00550B2D">
            <w:r w:rsidRPr="00C8590F">
              <w:t>3 priedas</w:t>
            </w:r>
          </w:p>
        </w:tc>
        <w:tc>
          <w:tcPr>
            <w:tcW w:w="8215" w:type="dxa"/>
          </w:tcPr>
          <w:p w14:paraId="1204E73B" w14:textId="2D72923D" w:rsidR="00550B2D" w:rsidRPr="00C8590F" w:rsidRDefault="0096767C" w:rsidP="00550B2D">
            <w:r w:rsidRPr="00C8590F">
              <w:t>VVG administracijos darbuotojų pareigybės ir funkcijos</w:t>
            </w:r>
          </w:p>
        </w:tc>
      </w:tr>
      <w:tr w:rsidR="00550B2D" w:rsidRPr="00C8590F" w14:paraId="28E4781A" w14:textId="77777777" w:rsidTr="00743712">
        <w:tc>
          <w:tcPr>
            <w:tcW w:w="1413" w:type="dxa"/>
          </w:tcPr>
          <w:p w14:paraId="44EE3A45" w14:textId="7F02BA52" w:rsidR="00550B2D" w:rsidRPr="00C8590F" w:rsidRDefault="00550B2D" w:rsidP="00550B2D">
            <w:r w:rsidRPr="00C8590F">
              <w:t>4 priedas</w:t>
            </w:r>
          </w:p>
        </w:tc>
        <w:tc>
          <w:tcPr>
            <w:tcW w:w="8215" w:type="dxa"/>
          </w:tcPr>
          <w:p w14:paraId="023E3E30" w14:textId="4B4FEF86" w:rsidR="00550B2D" w:rsidRPr="00C8590F" w:rsidRDefault="00F52379" w:rsidP="00550B2D">
            <w:r w:rsidRPr="00C8590F">
              <w:t>VPS priemonių rezultato rodikliai ir jų reikšmių pagrindimas</w:t>
            </w:r>
          </w:p>
        </w:tc>
      </w:tr>
      <w:tr w:rsidR="00F52379" w:rsidRPr="00C8590F" w14:paraId="74F1BE27" w14:textId="77777777" w:rsidTr="00743712">
        <w:tc>
          <w:tcPr>
            <w:tcW w:w="1413" w:type="dxa"/>
          </w:tcPr>
          <w:p w14:paraId="5FE04DEB" w14:textId="26B2D6AC" w:rsidR="00F52379" w:rsidRPr="00C8590F" w:rsidRDefault="00F52379" w:rsidP="00F52379">
            <w:r w:rsidRPr="00C8590F">
              <w:t>5 priedas</w:t>
            </w:r>
          </w:p>
        </w:tc>
        <w:tc>
          <w:tcPr>
            <w:tcW w:w="8215" w:type="dxa"/>
          </w:tcPr>
          <w:p w14:paraId="3B1A245C" w14:textId="45D474D1" w:rsidR="00F52379" w:rsidRPr="00C8590F" w:rsidRDefault="00572E39" w:rsidP="00F52379">
            <w:r w:rsidRPr="00C8590F">
              <w:rPr>
                <w:szCs w:val="22"/>
              </w:rPr>
              <w:t>VPS sąsaja su VVG teritorijos strateginiais dokumentais ir Europos Sąjungos Baltijos jūros regiono strategija (ESBJRS)</w:t>
            </w:r>
          </w:p>
        </w:tc>
      </w:tr>
      <w:tr w:rsidR="00572E39" w:rsidRPr="00C8590F" w14:paraId="6EEC2F1A" w14:textId="77777777" w:rsidTr="00743712">
        <w:tc>
          <w:tcPr>
            <w:tcW w:w="1413" w:type="dxa"/>
          </w:tcPr>
          <w:p w14:paraId="1CA94C55" w14:textId="56B59122" w:rsidR="00572E39" w:rsidRPr="00C8590F" w:rsidRDefault="00572E39" w:rsidP="00F52379">
            <w:r w:rsidRPr="00C8590F">
              <w:t>6 priedas</w:t>
            </w:r>
          </w:p>
        </w:tc>
        <w:tc>
          <w:tcPr>
            <w:tcW w:w="8215" w:type="dxa"/>
          </w:tcPr>
          <w:p w14:paraId="25E21FD7" w14:textId="277A7524" w:rsidR="00572E39" w:rsidRPr="00C8590F" w:rsidRDefault="00572E39" w:rsidP="00F52379">
            <w:pPr>
              <w:rPr>
                <w:szCs w:val="22"/>
              </w:rPr>
            </w:pPr>
            <w:r w:rsidRPr="00C8590F">
              <w:t>VPS rengimo metu gautų pastabų suvestinė</w:t>
            </w:r>
          </w:p>
        </w:tc>
      </w:tr>
      <w:tr w:rsidR="00F52379" w:rsidRPr="00C8590F" w14:paraId="1DB0CFB7" w14:textId="77777777" w:rsidTr="00743712">
        <w:tc>
          <w:tcPr>
            <w:tcW w:w="1413" w:type="dxa"/>
          </w:tcPr>
          <w:p w14:paraId="7010DC08" w14:textId="47A86F11" w:rsidR="00F52379" w:rsidRPr="00C8590F" w:rsidRDefault="00F52379" w:rsidP="00F52379">
            <w:r w:rsidRPr="00C8590F">
              <w:t>7 priedas</w:t>
            </w:r>
          </w:p>
        </w:tc>
        <w:sdt>
          <w:sdtPr>
            <w:id w:val="2113004594"/>
            <w:placeholder>
              <w:docPart w:val="F878A87349024F35A19C898A329B1B74"/>
            </w:placeholder>
            <w:text/>
          </w:sdtPr>
          <w:sdtContent>
            <w:tc>
              <w:tcPr>
                <w:tcW w:w="8215" w:type="dxa"/>
              </w:tcPr>
              <w:p w14:paraId="51D61A03" w14:textId="5B297CBE" w:rsidR="00F52379" w:rsidRPr="00C8590F" w:rsidRDefault="00BF34CC" w:rsidP="00F52379">
                <w:r>
                  <w:t>Apklausos rezultatų suvestinė</w:t>
                </w:r>
              </w:p>
            </w:tc>
          </w:sdtContent>
        </w:sdt>
      </w:tr>
      <w:tr w:rsidR="00F52379" w:rsidRPr="00C8590F" w14:paraId="33720A62" w14:textId="77777777" w:rsidTr="00743712">
        <w:tc>
          <w:tcPr>
            <w:tcW w:w="1413" w:type="dxa"/>
          </w:tcPr>
          <w:p w14:paraId="68BB13AB" w14:textId="23B9B92B" w:rsidR="00F52379" w:rsidRPr="00C8590F" w:rsidRDefault="00F52379" w:rsidP="00F52379">
            <w:r w:rsidRPr="00C8590F">
              <w:t>8 priedas</w:t>
            </w:r>
          </w:p>
        </w:tc>
        <w:sdt>
          <w:sdtPr>
            <w:id w:val="529769803"/>
            <w:placeholder>
              <w:docPart w:val="BF4587AA37FE4AE199D484E40906DB35"/>
            </w:placeholder>
            <w:text/>
          </w:sdtPr>
          <w:sdtContent>
            <w:tc>
              <w:tcPr>
                <w:tcW w:w="8215" w:type="dxa"/>
              </w:tcPr>
              <w:p w14:paraId="6BEE63A8" w14:textId="53F10CBD" w:rsidR="00F52379" w:rsidRPr="00C8590F" w:rsidRDefault="00EA1340" w:rsidP="00F52379">
                <w:r>
                  <w:t>Šaltiniai</w:t>
                </w:r>
              </w:p>
            </w:tc>
          </w:sdtContent>
        </w:sdt>
      </w:tr>
      <w:tr w:rsidR="00F52379" w:rsidRPr="00C8590F" w14:paraId="28DD1492" w14:textId="77777777" w:rsidTr="00743712">
        <w:tc>
          <w:tcPr>
            <w:tcW w:w="1413" w:type="dxa"/>
          </w:tcPr>
          <w:p w14:paraId="1BDF8E9A" w14:textId="27015FDE" w:rsidR="00F52379" w:rsidRPr="00C8590F" w:rsidRDefault="00F52379" w:rsidP="00F52379">
            <w:r w:rsidRPr="00C8590F">
              <w:t>9 priedas</w:t>
            </w:r>
          </w:p>
        </w:tc>
        <w:sdt>
          <w:sdtPr>
            <w:id w:val="-1167859808"/>
            <w:placeholder>
              <w:docPart w:val="B498525DFED64012A50FDB152D712975"/>
            </w:placeholder>
            <w:showingPlcHdr/>
            <w:text/>
          </w:sdtPr>
          <w:sdtContent>
            <w:tc>
              <w:tcPr>
                <w:tcW w:w="8215" w:type="dxa"/>
              </w:tcPr>
              <w:p w14:paraId="6A6E69C8" w14:textId="34055C31" w:rsidR="00F52379" w:rsidRPr="00C8590F" w:rsidRDefault="00F52379" w:rsidP="00F52379">
                <w:r w:rsidRPr="00C8590F">
                  <w:rPr>
                    <w:rStyle w:val="PlaceholderText"/>
                  </w:rPr>
                  <w:t>Norėdami įvesti tekstą, spustelėkite arba bakstelėkite čia.</w:t>
                </w:r>
              </w:p>
            </w:tc>
          </w:sdtContent>
        </w:sdt>
      </w:tr>
      <w:tr w:rsidR="00F52379" w:rsidRPr="00C8590F" w14:paraId="29FDC148" w14:textId="77777777" w:rsidTr="00743712">
        <w:tc>
          <w:tcPr>
            <w:tcW w:w="1413" w:type="dxa"/>
          </w:tcPr>
          <w:p w14:paraId="352FD7C1" w14:textId="7AC798CB" w:rsidR="00F52379" w:rsidRPr="00C8590F" w:rsidRDefault="00F52379" w:rsidP="00F52379">
            <w:r w:rsidRPr="00C8590F">
              <w:t>10 priedas</w:t>
            </w:r>
          </w:p>
        </w:tc>
        <w:sdt>
          <w:sdtPr>
            <w:id w:val="1319150106"/>
            <w:placeholder>
              <w:docPart w:val="054B7DD73E0C4163821839F12D73C635"/>
            </w:placeholder>
            <w:showingPlcHdr/>
            <w:text/>
          </w:sdtPr>
          <w:sdtContent>
            <w:tc>
              <w:tcPr>
                <w:tcW w:w="8215" w:type="dxa"/>
              </w:tcPr>
              <w:p w14:paraId="0774E18E" w14:textId="0DFB25C1" w:rsidR="00F52379" w:rsidRPr="00C8590F" w:rsidRDefault="00F52379" w:rsidP="00F52379">
                <w:r w:rsidRPr="00C8590F">
                  <w:rPr>
                    <w:rStyle w:val="PlaceholderText"/>
                  </w:rPr>
                  <w:t>Norėdami įvesti tekstą, spustelėkite arba bakstelėkite čia.</w:t>
                </w:r>
              </w:p>
            </w:tc>
          </w:sdtContent>
        </w:sdt>
      </w:tr>
      <w:tr w:rsidR="0072456B" w:rsidRPr="00C8590F" w14:paraId="2863867F" w14:textId="77777777" w:rsidTr="0072456B">
        <w:tc>
          <w:tcPr>
            <w:tcW w:w="1413" w:type="dxa"/>
          </w:tcPr>
          <w:p w14:paraId="7875F0E2" w14:textId="289D929A" w:rsidR="0072456B" w:rsidRPr="00C8590F" w:rsidRDefault="0072456B" w:rsidP="00910C20">
            <w:r>
              <w:t>11</w:t>
            </w:r>
            <w:r w:rsidRPr="00C8590F">
              <w:t xml:space="preserve"> priedas</w:t>
            </w:r>
          </w:p>
        </w:tc>
        <w:sdt>
          <w:sdtPr>
            <w:id w:val="1253476175"/>
            <w:placeholder>
              <w:docPart w:val="CECE77D417874855AD07E9CA2CDA552A"/>
            </w:placeholder>
            <w:showingPlcHdr/>
            <w:text/>
          </w:sdtPr>
          <w:sdtContent>
            <w:tc>
              <w:tcPr>
                <w:tcW w:w="8215" w:type="dxa"/>
              </w:tcPr>
              <w:p w14:paraId="5FA7187E" w14:textId="77777777" w:rsidR="0072456B" w:rsidRPr="00C8590F" w:rsidRDefault="0072456B" w:rsidP="00910C20">
                <w:r w:rsidRPr="00C8590F">
                  <w:rPr>
                    <w:rStyle w:val="PlaceholderText"/>
                  </w:rPr>
                  <w:t>Norėdami įvesti tekstą, spustelėkite arba bakstelėkite čia.</w:t>
                </w:r>
              </w:p>
            </w:tc>
          </w:sdtContent>
        </w:sdt>
      </w:tr>
      <w:tr w:rsidR="0072456B" w:rsidRPr="00C8590F" w14:paraId="37F718C4" w14:textId="77777777" w:rsidTr="0072456B">
        <w:tc>
          <w:tcPr>
            <w:tcW w:w="1413" w:type="dxa"/>
          </w:tcPr>
          <w:p w14:paraId="0D2B7F1F" w14:textId="31CBFDFA" w:rsidR="0072456B" w:rsidRPr="00C8590F" w:rsidRDefault="0072456B" w:rsidP="00910C20">
            <w:r>
              <w:t>12</w:t>
            </w:r>
            <w:r w:rsidRPr="00C8590F">
              <w:t xml:space="preserve"> priedas</w:t>
            </w:r>
          </w:p>
        </w:tc>
        <w:sdt>
          <w:sdtPr>
            <w:id w:val="878910950"/>
            <w:placeholder>
              <w:docPart w:val="4CC2109276CB4A6E9B26F5711478385C"/>
            </w:placeholder>
            <w:showingPlcHdr/>
            <w:text/>
          </w:sdtPr>
          <w:sdtContent>
            <w:tc>
              <w:tcPr>
                <w:tcW w:w="8215" w:type="dxa"/>
              </w:tcPr>
              <w:p w14:paraId="58B87897" w14:textId="77777777" w:rsidR="0072456B" w:rsidRPr="00C8590F" w:rsidRDefault="0072456B" w:rsidP="00910C20">
                <w:r w:rsidRPr="00C8590F">
                  <w:rPr>
                    <w:rStyle w:val="PlaceholderText"/>
                  </w:rPr>
                  <w:t>Norėdami įvesti tekstą, spustelėkite arba bakstelėkite čia.</w:t>
                </w:r>
              </w:p>
            </w:tc>
          </w:sdtContent>
        </w:sdt>
      </w:tr>
      <w:tr w:rsidR="0072456B" w:rsidRPr="00C8590F" w14:paraId="40770980" w14:textId="77777777" w:rsidTr="0072456B">
        <w:tc>
          <w:tcPr>
            <w:tcW w:w="1413" w:type="dxa"/>
          </w:tcPr>
          <w:p w14:paraId="1D7DDDDD" w14:textId="5A28C877" w:rsidR="0072456B" w:rsidRPr="00C8590F" w:rsidRDefault="0072456B" w:rsidP="00910C20">
            <w:r>
              <w:t>13</w:t>
            </w:r>
            <w:r w:rsidRPr="00C8590F">
              <w:t xml:space="preserve"> priedas</w:t>
            </w:r>
          </w:p>
        </w:tc>
        <w:sdt>
          <w:sdtPr>
            <w:id w:val="1290242014"/>
            <w:placeholder>
              <w:docPart w:val="30E45D99FD744650927214F756A08B86"/>
            </w:placeholder>
            <w:showingPlcHdr/>
            <w:text/>
          </w:sdtPr>
          <w:sdtContent>
            <w:tc>
              <w:tcPr>
                <w:tcW w:w="8215" w:type="dxa"/>
              </w:tcPr>
              <w:p w14:paraId="00B525C8" w14:textId="77777777" w:rsidR="0072456B" w:rsidRPr="00C8590F" w:rsidRDefault="0072456B" w:rsidP="00910C20">
                <w:r w:rsidRPr="00C8590F">
                  <w:rPr>
                    <w:rStyle w:val="PlaceholderText"/>
                  </w:rPr>
                  <w:t>Norėdami įvesti tekstą, spustelėkite arba bakstelėkite čia.</w:t>
                </w:r>
              </w:p>
            </w:tc>
          </w:sdtContent>
        </w:sdt>
      </w:tr>
      <w:tr w:rsidR="0072456B" w:rsidRPr="00C8590F" w14:paraId="63E7145A" w14:textId="77777777" w:rsidTr="0072456B">
        <w:tc>
          <w:tcPr>
            <w:tcW w:w="1413" w:type="dxa"/>
          </w:tcPr>
          <w:p w14:paraId="31B454E9" w14:textId="16516787" w:rsidR="0072456B" w:rsidRPr="00C8590F" w:rsidRDefault="0072456B" w:rsidP="00910C20">
            <w:r>
              <w:t>14</w:t>
            </w:r>
            <w:r w:rsidRPr="00C8590F">
              <w:t xml:space="preserve"> priedas</w:t>
            </w:r>
          </w:p>
        </w:tc>
        <w:sdt>
          <w:sdtPr>
            <w:id w:val="-1176185265"/>
            <w:placeholder>
              <w:docPart w:val="009B4BB14FEF4C63841EA074F6A3FF11"/>
            </w:placeholder>
            <w:showingPlcHdr/>
            <w:text/>
          </w:sdtPr>
          <w:sdtContent>
            <w:tc>
              <w:tcPr>
                <w:tcW w:w="8215" w:type="dxa"/>
              </w:tcPr>
              <w:p w14:paraId="6E2A32AD" w14:textId="77777777" w:rsidR="0072456B" w:rsidRPr="00C8590F" w:rsidRDefault="0072456B" w:rsidP="00910C20">
                <w:r w:rsidRPr="00C8590F">
                  <w:rPr>
                    <w:rStyle w:val="PlaceholderText"/>
                  </w:rPr>
                  <w:t>Norėdami įvesti tekstą, spustelėkite arba bakstelėkite čia.</w:t>
                </w:r>
              </w:p>
            </w:tc>
          </w:sdtContent>
        </w:sdt>
      </w:tr>
      <w:tr w:rsidR="0072456B" w:rsidRPr="00C8590F" w14:paraId="6CB31474" w14:textId="77777777" w:rsidTr="0072456B">
        <w:tc>
          <w:tcPr>
            <w:tcW w:w="1413" w:type="dxa"/>
          </w:tcPr>
          <w:p w14:paraId="422328D8" w14:textId="1657CC18" w:rsidR="0072456B" w:rsidRPr="00C8590F" w:rsidRDefault="0072456B" w:rsidP="00910C20">
            <w:r>
              <w:t>15</w:t>
            </w:r>
            <w:r w:rsidRPr="00C8590F">
              <w:t xml:space="preserve"> priedas</w:t>
            </w:r>
          </w:p>
        </w:tc>
        <w:sdt>
          <w:sdtPr>
            <w:id w:val="-1745181954"/>
            <w:placeholder>
              <w:docPart w:val="1B9EB6819F994494B6FC23E2C83337EC"/>
            </w:placeholder>
            <w:showingPlcHdr/>
            <w:text/>
          </w:sdtPr>
          <w:sdtContent>
            <w:tc>
              <w:tcPr>
                <w:tcW w:w="8215" w:type="dxa"/>
              </w:tcPr>
              <w:p w14:paraId="59E2CBD8" w14:textId="77777777" w:rsidR="0072456B" w:rsidRPr="00C8590F" w:rsidRDefault="0072456B" w:rsidP="00910C20">
                <w:r w:rsidRPr="00C8590F">
                  <w:rPr>
                    <w:rStyle w:val="PlaceholderText"/>
                  </w:rPr>
                  <w:t>Norėdami įvesti tekstą, spustelėkite arba bakstelėkite čia.</w:t>
                </w:r>
              </w:p>
            </w:tc>
          </w:sdtContent>
        </w:sdt>
      </w:tr>
    </w:tbl>
    <w:p w14:paraId="6E7DEC10" w14:textId="6FD61F17" w:rsidR="00F52379" w:rsidRPr="00C8590F" w:rsidRDefault="00F52379" w:rsidP="00BD5766"/>
    <w:p w14:paraId="0473AA2C" w14:textId="77777777" w:rsidR="00F52379" w:rsidRPr="00C8590F" w:rsidRDefault="00F52379" w:rsidP="00BD5766"/>
    <w:p w14:paraId="15BD0901" w14:textId="77777777" w:rsidR="00FD2848" w:rsidRPr="00C8590F" w:rsidRDefault="00FD2848">
      <w:pPr>
        <w:sectPr w:rsidR="00FD2848" w:rsidRPr="00C8590F" w:rsidSect="005728C4">
          <w:pgSz w:w="11906" w:h="16838"/>
          <w:pgMar w:top="1134" w:right="1134" w:bottom="1134" w:left="1134" w:header="567" w:footer="567" w:gutter="0"/>
          <w:cols w:space="1296"/>
          <w:titlePg/>
          <w:docGrid w:linePitch="360"/>
        </w:sectPr>
      </w:pPr>
    </w:p>
    <w:p w14:paraId="42D7B323" w14:textId="684D949D" w:rsidR="00F14C28" w:rsidRPr="00C8590F" w:rsidRDefault="00F14C28">
      <w:pPr>
        <w:pStyle w:val="Priedpavadinimai"/>
      </w:pPr>
      <w:r w:rsidRPr="00C8590F">
        <w:lastRenderedPageBreak/>
        <w:t>VVG narių sąrašas</w:t>
      </w:r>
    </w:p>
    <w:p w14:paraId="65BC33CB" w14:textId="3543C845" w:rsidR="00F14C28" w:rsidRDefault="00F14C28" w:rsidP="00F14C28"/>
    <w:tbl>
      <w:tblPr>
        <w:tblStyle w:val="TableGrid"/>
        <w:tblW w:w="5000" w:type="pct"/>
        <w:tblLook w:val="04A0" w:firstRow="1" w:lastRow="0" w:firstColumn="1" w:lastColumn="0" w:noHBand="0" w:noVBand="1"/>
      </w:tblPr>
      <w:tblGrid>
        <w:gridCol w:w="1055"/>
        <w:gridCol w:w="2702"/>
        <w:gridCol w:w="2702"/>
        <w:gridCol w:w="2702"/>
        <w:gridCol w:w="2702"/>
        <w:gridCol w:w="2697"/>
      </w:tblGrid>
      <w:tr w:rsidR="00FD2848" w:rsidRPr="00C8590F" w14:paraId="1396BAE2" w14:textId="77777777" w:rsidTr="00A41619">
        <w:trPr>
          <w:tblHeader/>
        </w:trPr>
        <w:tc>
          <w:tcPr>
            <w:tcW w:w="362" w:type="pct"/>
            <w:shd w:val="clear" w:color="auto" w:fill="DBE5F1" w:themeFill="accent1" w:themeFillTint="33"/>
          </w:tcPr>
          <w:p w14:paraId="742DCE3C" w14:textId="2D5C9720" w:rsidR="0077212E" w:rsidRPr="00C8590F" w:rsidRDefault="0077212E" w:rsidP="00642181">
            <w:pPr>
              <w:jc w:val="center"/>
            </w:pPr>
            <w:r w:rsidRPr="00C8590F">
              <w:t>Eil. Nr.</w:t>
            </w:r>
          </w:p>
        </w:tc>
        <w:tc>
          <w:tcPr>
            <w:tcW w:w="928" w:type="pct"/>
            <w:shd w:val="clear" w:color="auto" w:fill="DBE5F1" w:themeFill="accent1" w:themeFillTint="33"/>
          </w:tcPr>
          <w:p w14:paraId="1C4DD128" w14:textId="3B4B6B42" w:rsidR="0077212E" w:rsidRPr="00C8590F" w:rsidRDefault="0077212E" w:rsidP="00642181">
            <w:pPr>
              <w:jc w:val="center"/>
            </w:pPr>
            <w:r w:rsidRPr="00C8590F">
              <w:t>Organizacijos pavadinimas</w:t>
            </w:r>
          </w:p>
        </w:tc>
        <w:tc>
          <w:tcPr>
            <w:tcW w:w="928" w:type="pct"/>
            <w:shd w:val="clear" w:color="auto" w:fill="DBE5F1" w:themeFill="accent1" w:themeFillTint="33"/>
          </w:tcPr>
          <w:p w14:paraId="705D9AA9" w14:textId="4D4AB5F4" w:rsidR="0077212E" w:rsidRPr="00C8590F" w:rsidRDefault="00FD2848" w:rsidP="00642181">
            <w:pPr>
              <w:jc w:val="center"/>
            </w:pPr>
            <w:r w:rsidRPr="00C8590F">
              <w:t>A</w:t>
            </w:r>
            <w:r w:rsidR="0077212E" w:rsidRPr="00C8590F">
              <w:t>tstovo vardas ir pavardė</w:t>
            </w:r>
          </w:p>
        </w:tc>
        <w:tc>
          <w:tcPr>
            <w:tcW w:w="928" w:type="pct"/>
            <w:shd w:val="clear" w:color="auto" w:fill="DBE5F1" w:themeFill="accent1" w:themeFillTint="33"/>
          </w:tcPr>
          <w:p w14:paraId="520328E6" w14:textId="581E4B1B" w:rsidR="0077212E" w:rsidRPr="00C8590F" w:rsidRDefault="0077212E" w:rsidP="00642181">
            <w:pPr>
              <w:jc w:val="center"/>
            </w:pPr>
            <w:r w:rsidRPr="00C8590F">
              <w:t>Atstovaujamas sektorius</w:t>
            </w:r>
          </w:p>
        </w:tc>
        <w:tc>
          <w:tcPr>
            <w:tcW w:w="928" w:type="pct"/>
            <w:shd w:val="clear" w:color="auto" w:fill="DBE5F1" w:themeFill="accent1" w:themeFillTint="33"/>
          </w:tcPr>
          <w:p w14:paraId="17D84BBE" w14:textId="614816EB" w:rsidR="0077212E" w:rsidRPr="00C8590F" w:rsidRDefault="0077212E" w:rsidP="00642181">
            <w:pPr>
              <w:jc w:val="center"/>
            </w:pPr>
            <w:r w:rsidRPr="00C8590F">
              <w:t xml:space="preserve">Atstovaujama VVG teritorijos </w:t>
            </w:r>
            <w:r w:rsidR="00145AFB" w:rsidRPr="00C8590F">
              <w:t xml:space="preserve">savivaldybė (jei aktualu) ir </w:t>
            </w:r>
            <w:r w:rsidRPr="00C8590F">
              <w:t>seniūnija</w:t>
            </w:r>
          </w:p>
        </w:tc>
        <w:tc>
          <w:tcPr>
            <w:tcW w:w="926" w:type="pct"/>
            <w:shd w:val="clear" w:color="auto" w:fill="DBE5F1" w:themeFill="accent1" w:themeFillTint="33"/>
          </w:tcPr>
          <w:p w14:paraId="5E44E1C9" w14:textId="3FC98F91" w:rsidR="0077212E" w:rsidRPr="00C8590F" w:rsidRDefault="00FD2848" w:rsidP="00642181">
            <w:pPr>
              <w:jc w:val="center"/>
            </w:pPr>
            <w:r w:rsidRPr="00C8590F">
              <w:t>Papildoma informacija</w:t>
            </w:r>
          </w:p>
        </w:tc>
      </w:tr>
      <w:tr w:rsidR="005C79A9" w:rsidRPr="00C8590F" w14:paraId="0B07D515" w14:textId="77777777" w:rsidTr="005777D7">
        <w:tc>
          <w:tcPr>
            <w:tcW w:w="362" w:type="pct"/>
            <w:shd w:val="clear" w:color="auto" w:fill="DBE5F1" w:themeFill="accent1" w:themeFillTint="33"/>
          </w:tcPr>
          <w:p w14:paraId="188C21EE" w14:textId="6D65E850" w:rsidR="005C79A9" w:rsidRPr="00C8590F" w:rsidRDefault="005777D7" w:rsidP="005777D7">
            <w:pPr>
              <w:jc w:val="center"/>
            </w:pPr>
            <w:r w:rsidRPr="00C8590F">
              <w:t>1</w:t>
            </w:r>
          </w:p>
        </w:tc>
        <w:tc>
          <w:tcPr>
            <w:tcW w:w="928" w:type="pct"/>
            <w:shd w:val="clear" w:color="auto" w:fill="DBE5F1" w:themeFill="accent1" w:themeFillTint="33"/>
          </w:tcPr>
          <w:p w14:paraId="52FE7948" w14:textId="798E448D" w:rsidR="005C79A9" w:rsidRPr="00C8590F" w:rsidRDefault="005777D7" w:rsidP="005777D7">
            <w:pPr>
              <w:jc w:val="center"/>
            </w:pPr>
            <w:r w:rsidRPr="00C8590F">
              <w:t>2</w:t>
            </w:r>
          </w:p>
        </w:tc>
        <w:tc>
          <w:tcPr>
            <w:tcW w:w="928" w:type="pct"/>
            <w:shd w:val="clear" w:color="auto" w:fill="DBE5F1" w:themeFill="accent1" w:themeFillTint="33"/>
          </w:tcPr>
          <w:p w14:paraId="077FA67C" w14:textId="61E8C4A4" w:rsidR="005C79A9" w:rsidRPr="00C8590F" w:rsidRDefault="005777D7" w:rsidP="005777D7">
            <w:pPr>
              <w:jc w:val="center"/>
            </w:pPr>
            <w:r w:rsidRPr="00C8590F">
              <w:t>3</w:t>
            </w:r>
          </w:p>
        </w:tc>
        <w:tc>
          <w:tcPr>
            <w:tcW w:w="928" w:type="pct"/>
            <w:shd w:val="clear" w:color="auto" w:fill="DBE5F1" w:themeFill="accent1" w:themeFillTint="33"/>
          </w:tcPr>
          <w:p w14:paraId="4722A908" w14:textId="13B6D344" w:rsidR="005C79A9" w:rsidRPr="00C8590F" w:rsidRDefault="005777D7" w:rsidP="005777D7">
            <w:pPr>
              <w:jc w:val="center"/>
            </w:pPr>
            <w:r w:rsidRPr="00C8590F">
              <w:t>4</w:t>
            </w:r>
          </w:p>
        </w:tc>
        <w:tc>
          <w:tcPr>
            <w:tcW w:w="928" w:type="pct"/>
            <w:shd w:val="clear" w:color="auto" w:fill="DBE5F1" w:themeFill="accent1" w:themeFillTint="33"/>
          </w:tcPr>
          <w:p w14:paraId="752D63E2" w14:textId="67D385B5" w:rsidR="005C79A9" w:rsidRPr="00C8590F" w:rsidRDefault="005777D7" w:rsidP="005777D7">
            <w:pPr>
              <w:jc w:val="center"/>
            </w:pPr>
            <w:r w:rsidRPr="00C8590F">
              <w:t>5</w:t>
            </w:r>
          </w:p>
        </w:tc>
        <w:tc>
          <w:tcPr>
            <w:tcW w:w="926" w:type="pct"/>
            <w:shd w:val="clear" w:color="auto" w:fill="DBE5F1" w:themeFill="accent1" w:themeFillTint="33"/>
          </w:tcPr>
          <w:p w14:paraId="17BB6469" w14:textId="38BD5ED3" w:rsidR="005C79A9" w:rsidRPr="00C8590F" w:rsidRDefault="005777D7" w:rsidP="005777D7">
            <w:pPr>
              <w:jc w:val="center"/>
            </w:pPr>
            <w:r w:rsidRPr="00C8590F">
              <w:t>6</w:t>
            </w:r>
          </w:p>
        </w:tc>
      </w:tr>
      <w:tr w:rsidR="00025547" w:rsidRPr="00C8590F" w14:paraId="0D278493" w14:textId="77777777" w:rsidTr="00CC2E4D">
        <w:tc>
          <w:tcPr>
            <w:tcW w:w="362" w:type="pct"/>
          </w:tcPr>
          <w:p w14:paraId="07495BE3" w14:textId="77777777" w:rsidR="00025547" w:rsidRPr="00C8590F" w:rsidRDefault="00025547" w:rsidP="00025547">
            <w:pPr>
              <w:pStyle w:val="ListParagraph"/>
              <w:numPr>
                <w:ilvl w:val="0"/>
                <w:numId w:val="2"/>
              </w:numPr>
              <w:ind w:left="451" w:hanging="451"/>
            </w:pPr>
          </w:p>
        </w:tc>
        <w:tc>
          <w:tcPr>
            <w:tcW w:w="928" w:type="pct"/>
          </w:tcPr>
          <w:p w14:paraId="2456D69A" w14:textId="1D761D0B" w:rsidR="00025547" w:rsidRPr="00C8590F" w:rsidRDefault="00025547" w:rsidP="00025547">
            <w:r w:rsidRPr="00D95915">
              <w:rPr>
                <w:lang w:eastAsia="lt-LT"/>
              </w:rPr>
              <w:t>VO „Ariogalos santara“</w:t>
            </w:r>
          </w:p>
        </w:tc>
        <w:tc>
          <w:tcPr>
            <w:tcW w:w="928" w:type="pct"/>
          </w:tcPr>
          <w:p w14:paraId="3273A232" w14:textId="5744E8EA" w:rsidR="00025547" w:rsidRPr="00C8590F" w:rsidRDefault="00025547" w:rsidP="00025547">
            <w:r w:rsidRPr="00D95915">
              <w:rPr>
                <w:lang w:eastAsia="lt-LT"/>
              </w:rPr>
              <w:t>Marytė Kvietkuvienė</w:t>
            </w:r>
          </w:p>
        </w:tc>
        <w:sdt>
          <w:sdtPr>
            <w:id w:val="589125789"/>
            <w:placeholder>
              <w:docPart w:val="BE3582C5CDEC4B649ECA1B16E64D8879"/>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922203F" w14:textId="170C457A" w:rsidR="00025547" w:rsidRPr="00C8590F" w:rsidRDefault="00025547" w:rsidP="00025547">
                <w:r>
                  <w:t>Pilietinės visuomenės sektorius (socialiniai interesai)</w:t>
                </w:r>
              </w:p>
            </w:tc>
          </w:sdtContent>
        </w:sdt>
        <w:tc>
          <w:tcPr>
            <w:tcW w:w="928" w:type="pct"/>
          </w:tcPr>
          <w:p w14:paraId="4BE76FE2" w14:textId="01B97D24" w:rsidR="00025547" w:rsidRPr="00C8590F" w:rsidRDefault="00025547" w:rsidP="00025547">
            <w:r>
              <w:t>Ariogalos miesto seniūnija</w:t>
            </w:r>
          </w:p>
        </w:tc>
        <w:tc>
          <w:tcPr>
            <w:tcW w:w="926" w:type="pct"/>
          </w:tcPr>
          <w:p w14:paraId="4D3BE0AF" w14:textId="695DBB4D" w:rsidR="00025547" w:rsidRPr="00C8590F" w:rsidRDefault="00025547" w:rsidP="00025547"/>
        </w:tc>
      </w:tr>
      <w:tr w:rsidR="00025547" w:rsidRPr="00C8590F" w14:paraId="6A6FBD53" w14:textId="77777777" w:rsidTr="00CC2E4D">
        <w:tc>
          <w:tcPr>
            <w:tcW w:w="362" w:type="pct"/>
          </w:tcPr>
          <w:p w14:paraId="0A1550F9" w14:textId="77777777" w:rsidR="00025547" w:rsidRPr="00C8590F" w:rsidRDefault="00025547" w:rsidP="00025547">
            <w:pPr>
              <w:pStyle w:val="ListParagraph"/>
              <w:numPr>
                <w:ilvl w:val="0"/>
                <w:numId w:val="2"/>
              </w:numPr>
              <w:ind w:left="451" w:hanging="451"/>
            </w:pPr>
          </w:p>
        </w:tc>
        <w:tc>
          <w:tcPr>
            <w:tcW w:w="928" w:type="pct"/>
          </w:tcPr>
          <w:p w14:paraId="6ED00A7D" w14:textId="440272A5" w:rsidR="00025547" w:rsidRPr="00C8590F" w:rsidRDefault="00025547" w:rsidP="00025547">
            <w:r w:rsidRPr="00D95915">
              <w:rPr>
                <w:lang w:eastAsia="lt-LT"/>
              </w:rPr>
              <w:t>Asociacija „Ariogalos bendruomenė“</w:t>
            </w:r>
          </w:p>
        </w:tc>
        <w:tc>
          <w:tcPr>
            <w:tcW w:w="928" w:type="pct"/>
          </w:tcPr>
          <w:p w14:paraId="3E2F59CB" w14:textId="2CF4EFFF" w:rsidR="00025547" w:rsidRPr="00C8590F" w:rsidRDefault="00025547" w:rsidP="00025547">
            <w:r w:rsidRPr="00D95915">
              <w:rPr>
                <w:lang w:eastAsia="lt-LT"/>
              </w:rPr>
              <w:t>Petrona Stankienė</w:t>
            </w:r>
          </w:p>
        </w:tc>
        <w:sdt>
          <w:sdtPr>
            <w:id w:val="3715014"/>
            <w:placeholder>
              <w:docPart w:val="7874AB30371A467D998F3D399DAD6F43"/>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994884E" w14:textId="029AD353" w:rsidR="00025547" w:rsidRPr="00C8590F" w:rsidRDefault="00025547" w:rsidP="00025547">
                <w:r>
                  <w:t>Pilietinės visuomenės sektorius (socialiniai interesai)</w:t>
                </w:r>
              </w:p>
            </w:tc>
          </w:sdtContent>
        </w:sdt>
        <w:tc>
          <w:tcPr>
            <w:tcW w:w="928" w:type="pct"/>
          </w:tcPr>
          <w:p w14:paraId="32809FC4" w14:textId="351B6418" w:rsidR="00025547" w:rsidRPr="00C8590F" w:rsidRDefault="00025547" w:rsidP="00025547">
            <w:r>
              <w:t>Ariogalos miesto seniūnija</w:t>
            </w:r>
          </w:p>
        </w:tc>
        <w:tc>
          <w:tcPr>
            <w:tcW w:w="926" w:type="pct"/>
          </w:tcPr>
          <w:p w14:paraId="123DDDB9" w14:textId="08BC150F" w:rsidR="00025547" w:rsidRPr="00C8590F" w:rsidRDefault="00025547" w:rsidP="00025547"/>
        </w:tc>
      </w:tr>
      <w:tr w:rsidR="00025547" w:rsidRPr="00C8590F" w14:paraId="39CBC929" w14:textId="77777777" w:rsidTr="00CC2E4D">
        <w:tc>
          <w:tcPr>
            <w:tcW w:w="362" w:type="pct"/>
          </w:tcPr>
          <w:p w14:paraId="368C65F6" w14:textId="77777777" w:rsidR="00025547" w:rsidRPr="00C8590F" w:rsidRDefault="00025547" w:rsidP="00025547">
            <w:pPr>
              <w:pStyle w:val="ListParagraph"/>
              <w:numPr>
                <w:ilvl w:val="0"/>
                <w:numId w:val="2"/>
              </w:numPr>
              <w:ind w:left="451" w:hanging="451"/>
            </w:pPr>
          </w:p>
        </w:tc>
        <w:tc>
          <w:tcPr>
            <w:tcW w:w="928" w:type="pct"/>
          </w:tcPr>
          <w:p w14:paraId="433065CF" w14:textId="76DBC97A" w:rsidR="00025547" w:rsidRPr="00C8590F" w:rsidRDefault="00025547" w:rsidP="00025547">
            <w:r w:rsidRPr="00D95915">
              <w:rPr>
                <w:lang w:eastAsia="lt-LT"/>
              </w:rPr>
              <w:t>Visuomeninė organizacija kaimo bendruomenė „Gynėvė“</w:t>
            </w:r>
          </w:p>
        </w:tc>
        <w:tc>
          <w:tcPr>
            <w:tcW w:w="928" w:type="pct"/>
          </w:tcPr>
          <w:p w14:paraId="32BE8F11" w14:textId="68CD4893" w:rsidR="00025547" w:rsidRPr="00C8590F" w:rsidRDefault="00025547" w:rsidP="00025547">
            <w:r w:rsidRPr="00D95915">
              <w:rPr>
                <w:lang w:eastAsia="lt-LT"/>
              </w:rPr>
              <w:t>Laimutė Berštautienė</w:t>
            </w:r>
          </w:p>
        </w:tc>
        <w:sdt>
          <w:sdtPr>
            <w:id w:val="-400062813"/>
            <w:placeholder>
              <w:docPart w:val="98BD5F13D9BE479CBADB2BF9CD6394E6"/>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538342FC" w14:textId="3817EC2C" w:rsidR="00025547" w:rsidRPr="00C8590F" w:rsidRDefault="00025547" w:rsidP="00025547">
                <w:r>
                  <w:t>Pilietinės visuomenės sektorius (socialiniai interesai)</w:t>
                </w:r>
              </w:p>
            </w:tc>
          </w:sdtContent>
        </w:sdt>
        <w:tc>
          <w:tcPr>
            <w:tcW w:w="928" w:type="pct"/>
          </w:tcPr>
          <w:p w14:paraId="784705AD" w14:textId="414403F7" w:rsidR="00025547" w:rsidRPr="00C8590F" w:rsidRDefault="00025547" w:rsidP="00025547">
            <w:r>
              <w:t>Ariogalos seniūnija</w:t>
            </w:r>
          </w:p>
        </w:tc>
        <w:tc>
          <w:tcPr>
            <w:tcW w:w="926" w:type="pct"/>
          </w:tcPr>
          <w:p w14:paraId="6DADA625" w14:textId="0B7DE857" w:rsidR="00025547" w:rsidRPr="00C8590F" w:rsidRDefault="00025547" w:rsidP="00025547"/>
        </w:tc>
      </w:tr>
      <w:tr w:rsidR="00025547" w:rsidRPr="00C8590F" w14:paraId="3A09B77E" w14:textId="77777777" w:rsidTr="00CC2E4D">
        <w:tc>
          <w:tcPr>
            <w:tcW w:w="362" w:type="pct"/>
          </w:tcPr>
          <w:p w14:paraId="4591265F" w14:textId="77777777" w:rsidR="00025547" w:rsidRPr="00C8590F" w:rsidRDefault="00025547" w:rsidP="00025547">
            <w:pPr>
              <w:pStyle w:val="ListParagraph"/>
              <w:numPr>
                <w:ilvl w:val="0"/>
                <w:numId w:val="2"/>
              </w:numPr>
              <w:ind w:left="451" w:hanging="451"/>
            </w:pPr>
          </w:p>
        </w:tc>
        <w:tc>
          <w:tcPr>
            <w:tcW w:w="928" w:type="pct"/>
          </w:tcPr>
          <w:p w14:paraId="6C79E88B" w14:textId="6958ED86" w:rsidR="00025547" w:rsidRPr="00C8590F" w:rsidRDefault="00025547" w:rsidP="00025547">
            <w:r w:rsidRPr="00D95915">
              <w:rPr>
                <w:lang w:eastAsia="lt-LT"/>
              </w:rPr>
              <w:t>Visuomeninė organizacija kaimų bendruomenė „Butkiškės“</w:t>
            </w:r>
          </w:p>
        </w:tc>
        <w:tc>
          <w:tcPr>
            <w:tcW w:w="928" w:type="pct"/>
          </w:tcPr>
          <w:p w14:paraId="1BDB1B21" w14:textId="139D22DF" w:rsidR="00025547" w:rsidRPr="00C8590F" w:rsidRDefault="00025547" w:rsidP="00025547">
            <w:r w:rsidRPr="00D95915">
              <w:rPr>
                <w:lang w:eastAsia="lt-LT"/>
              </w:rPr>
              <w:t>Linas Bielskis</w:t>
            </w:r>
          </w:p>
        </w:tc>
        <w:sdt>
          <w:sdtPr>
            <w:id w:val="1414597825"/>
            <w:placeholder>
              <w:docPart w:val="34E254072379412288A995E254D29296"/>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FAC7391" w14:textId="1A4C9F65" w:rsidR="00025547" w:rsidRPr="00C8590F" w:rsidRDefault="00025547" w:rsidP="00025547">
                <w:r>
                  <w:t>Pilietinės visuomenės sektorius (socialiniai interesai)</w:t>
                </w:r>
              </w:p>
            </w:tc>
          </w:sdtContent>
        </w:sdt>
        <w:tc>
          <w:tcPr>
            <w:tcW w:w="928" w:type="pct"/>
          </w:tcPr>
          <w:p w14:paraId="55DA4C74" w14:textId="251EA50A" w:rsidR="00025547" w:rsidRPr="00C8590F" w:rsidRDefault="00025547" w:rsidP="00025547">
            <w:r>
              <w:t>Ariogalos seniūnija</w:t>
            </w:r>
          </w:p>
        </w:tc>
        <w:tc>
          <w:tcPr>
            <w:tcW w:w="926" w:type="pct"/>
          </w:tcPr>
          <w:p w14:paraId="32B3E29F" w14:textId="77777777" w:rsidR="00025547" w:rsidRPr="00C8590F" w:rsidRDefault="00025547" w:rsidP="00025547"/>
        </w:tc>
      </w:tr>
      <w:tr w:rsidR="00025547" w:rsidRPr="00C8590F" w14:paraId="033DFD4B" w14:textId="77777777" w:rsidTr="00CC2E4D">
        <w:tc>
          <w:tcPr>
            <w:tcW w:w="362" w:type="pct"/>
          </w:tcPr>
          <w:p w14:paraId="117828C7" w14:textId="77777777" w:rsidR="00025547" w:rsidRPr="00C8590F" w:rsidRDefault="00025547" w:rsidP="00025547">
            <w:pPr>
              <w:pStyle w:val="ListParagraph"/>
              <w:numPr>
                <w:ilvl w:val="0"/>
                <w:numId w:val="2"/>
              </w:numPr>
              <w:ind w:left="451" w:hanging="451"/>
            </w:pPr>
          </w:p>
        </w:tc>
        <w:tc>
          <w:tcPr>
            <w:tcW w:w="928" w:type="pct"/>
          </w:tcPr>
          <w:p w14:paraId="49C1151D" w14:textId="23AE3C3D" w:rsidR="00025547" w:rsidRPr="00C8590F" w:rsidRDefault="00025547" w:rsidP="00025547">
            <w:r w:rsidRPr="00D95915">
              <w:rPr>
                <w:lang w:eastAsia="lt-LT"/>
              </w:rPr>
              <w:t>Visuomeninė organizacija kaimo bendruomenė „Paliepiai“</w:t>
            </w:r>
          </w:p>
        </w:tc>
        <w:tc>
          <w:tcPr>
            <w:tcW w:w="928" w:type="pct"/>
          </w:tcPr>
          <w:p w14:paraId="0F53C391" w14:textId="6E49BBFC" w:rsidR="00025547" w:rsidRPr="00C8590F" w:rsidRDefault="00025547" w:rsidP="00025547">
            <w:r w:rsidRPr="00D95915">
              <w:rPr>
                <w:lang w:eastAsia="lt-LT"/>
              </w:rPr>
              <w:t>Benediktas Siliūnas</w:t>
            </w:r>
          </w:p>
        </w:tc>
        <w:sdt>
          <w:sdtPr>
            <w:id w:val="-834223444"/>
            <w:placeholder>
              <w:docPart w:val="ECFB2BCF299A4B179C45E73672060320"/>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B8256D6" w14:textId="1076CD66" w:rsidR="00025547" w:rsidRPr="00C8590F" w:rsidRDefault="00025547" w:rsidP="00025547">
                <w:r>
                  <w:t>Pilietinės visuomenės sektorius (socialiniai interesai)</w:t>
                </w:r>
              </w:p>
            </w:tc>
          </w:sdtContent>
        </w:sdt>
        <w:tc>
          <w:tcPr>
            <w:tcW w:w="928" w:type="pct"/>
          </w:tcPr>
          <w:p w14:paraId="724A1C51" w14:textId="761BB288" w:rsidR="00025547" w:rsidRPr="00C8590F" w:rsidRDefault="00025547" w:rsidP="00025547">
            <w:r w:rsidRPr="00C6348B">
              <w:t>Ariogalos seniūnija</w:t>
            </w:r>
          </w:p>
        </w:tc>
        <w:tc>
          <w:tcPr>
            <w:tcW w:w="926" w:type="pct"/>
          </w:tcPr>
          <w:p w14:paraId="202D41B2" w14:textId="77777777" w:rsidR="00025547" w:rsidRPr="00C8590F" w:rsidRDefault="00025547" w:rsidP="00025547"/>
        </w:tc>
      </w:tr>
      <w:tr w:rsidR="00025547" w:rsidRPr="00C8590F" w14:paraId="100C5E09" w14:textId="77777777" w:rsidTr="00CC2E4D">
        <w:tc>
          <w:tcPr>
            <w:tcW w:w="362" w:type="pct"/>
          </w:tcPr>
          <w:p w14:paraId="1E25AD7D" w14:textId="77777777" w:rsidR="00025547" w:rsidRPr="00C8590F" w:rsidRDefault="00025547" w:rsidP="00025547">
            <w:pPr>
              <w:pStyle w:val="ListParagraph"/>
              <w:numPr>
                <w:ilvl w:val="0"/>
                <w:numId w:val="2"/>
              </w:numPr>
              <w:ind w:left="451" w:hanging="451"/>
            </w:pPr>
          </w:p>
        </w:tc>
        <w:tc>
          <w:tcPr>
            <w:tcW w:w="928" w:type="pct"/>
          </w:tcPr>
          <w:p w14:paraId="267D6004" w14:textId="1F9D0671" w:rsidR="00025547" w:rsidRPr="00C8590F" w:rsidRDefault="00025547" w:rsidP="00025547">
            <w:r w:rsidRPr="006C3E99">
              <w:rPr>
                <w:lang w:eastAsia="lt-LT"/>
              </w:rPr>
              <w:t>Gėluvos kaimo bendruomenė</w:t>
            </w:r>
          </w:p>
        </w:tc>
        <w:tc>
          <w:tcPr>
            <w:tcW w:w="928" w:type="pct"/>
          </w:tcPr>
          <w:p w14:paraId="32D9377F" w14:textId="660CDA6A" w:rsidR="00025547" w:rsidRPr="00C8590F" w:rsidRDefault="00025547" w:rsidP="00025547">
            <w:r w:rsidRPr="00D95915">
              <w:rPr>
                <w:lang w:eastAsia="lt-LT"/>
              </w:rPr>
              <w:t>Jonas Vazgys</w:t>
            </w:r>
          </w:p>
        </w:tc>
        <w:sdt>
          <w:sdtPr>
            <w:id w:val="1787073432"/>
            <w:placeholder>
              <w:docPart w:val="860BE20AD1A64133A5725565833C68F8"/>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5232C5E6" w14:textId="7FDF8B6F" w:rsidR="00025547" w:rsidRPr="00C8590F" w:rsidRDefault="00025547" w:rsidP="00025547">
                <w:r>
                  <w:t>Pilietinės visuomenės sektorius (socialiniai interesai)</w:t>
                </w:r>
              </w:p>
            </w:tc>
          </w:sdtContent>
        </w:sdt>
        <w:tc>
          <w:tcPr>
            <w:tcW w:w="928" w:type="pct"/>
          </w:tcPr>
          <w:p w14:paraId="00DEDC54" w14:textId="306E2293" w:rsidR="00025547" w:rsidRPr="00C8590F" w:rsidRDefault="00025547" w:rsidP="00025547">
            <w:r w:rsidRPr="00C6348B">
              <w:t>Ariogalos seniūnija</w:t>
            </w:r>
          </w:p>
        </w:tc>
        <w:tc>
          <w:tcPr>
            <w:tcW w:w="926" w:type="pct"/>
          </w:tcPr>
          <w:p w14:paraId="00B738D8" w14:textId="77777777" w:rsidR="00025547" w:rsidRPr="00C8590F" w:rsidRDefault="00025547" w:rsidP="00025547"/>
        </w:tc>
      </w:tr>
      <w:tr w:rsidR="00025547" w:rsidRPr="00C8590F" w14:paraId="49746317" w14:textId="77777777" w:rsidTr="00CC2E4D">
        <w:tc>
          <w:tcPr>
            <w:tcW w:w="362" w:type="pct"/>
          </w:tcPr>
          <w:p w14:paraId="198F4C58" w14:textId="77777777" w:rsidR="00025547" w:rsidRPr="00C8590F" w:rsidRDefault="00025547" w:rsidP="00025547">
            <w:pPr>
              <w:pStyle w:val="ListParagraph"/>
              <w:numPr>
                <w:ilvl w:val="0"/>
                <w:numId w:val="2"/>
              </w:numPr>
              <w:ind w:left="451" w:hanging="451"/>
            </w:pPr>
          </w:p>
        </w:tc>
        <w:tc>
          <w:tcPr>
            <w:tcW w:w="928" w:type="pct"/>
          </w:tcPr>
          <w:p w14:paraId="2970916E" w14:textId="0C311D80" w:rsidR="00025547" w:rsidRPr="00C8590F" w:rsidRDefault="00025547" w:rsidP="00025547">
            <w:r w:rsidRPr="006C3E99">
              <w:rPr>
                <w:lang w:eastAsia="lt-LT"/>
              </w:rPr>
              <w:t>Didžiulių kaimo bendruomenė</w:t>
            </w:r>
          </w:p>
        </w:tc>
        <w:tc>
          <w:tcPr>
            <w:tcW w:w="928" w:type="pct"/>
          </w:tcPr>
          <w:p w14:paraId="5E87EB0C" w14:textId="53455E89" w:rsidR="00025547" w:rsidRPr="00C8590F" w:rsidRDefault="00025547" w:rsidP="00025547">
            <w:r w:rsidRPr="00D95915">
              <w:rPr>
                <w:lang w:eastAsia="lt-LT"/>
              </w:rPr>
              <w:t>Diana Kaupaitienė</w:t>
            </w:r>
          </w:p>
        </w:tc>
        <w:sdt>
          <w:sdtPr>
            <w:id w:val="-1435203082"/>
            <w:placeholder>
              <w:docPart w:val="D3805B634C624C32B5B084FF316444FE"/>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F510D25" w14:textId="282D7351" w:rsidR="00025547" w:rsidRPr="00C8590F" w:rsidRDefault="00025547" w:rsidP="00025547">
                <w:r>
                  <w:t>Pilietinės visuomenės sektorius (socialiniai interesai)</w:t>
                </w:r>
              </w:p>
            </w:tc>
          </w:sdtContent>
        </w:sdt>
        <w:tc>
          <w:tcPr>
            <w:tcW w:w="928" w:type="pct"/>
          </w:tcPr>
          <w:p w14:paraId="0371F97F" w14:textId="0CEF496B" w:rsidR="00025547" w:rsidRPr="00C8590F" w:rsidRDefault="00025547" w:rsidP="00025547">
            <w:r w:rsidRPr="00C6348B">
              <w:t>Ariogalos seniūnija</w:t>
            </w:r>
          </w:p>
        </w:tc>
        <w:tc>
          <w:tcPr>
            <w:tcW w:w="926" w:type="pct"/>
          </w:tcPr>
          <w:p w14:paraId="467D2154" w14:textId="77777777" w:rsidR="00025547" w:rsidRPr="00C8590F" w:rsidRDefault="00025547" w:rsidP="00025547"/>
        </w:tc>
      </w:tr>
      <w:tr w:rsidR="00025547" w:rsidRPr="00C8590F" w14:paraId="59A3FC48" w14:textId="77777777" w:rsidTr="00CC2E4D">
        <w:tc>
          <w:tcPr>
            <w:tcW w:w="362" w:type="pct"/>
          </w:tcPr>
          <w:p w14:paraId="6358B067" w14:textId="77777777" w:rsidR="00025547" w:rsidRPr="00C8590F" w:rsidRDefault="00025547" w:rsidP="00025547">
            <w:pPr>
              <w:pStyle w:val="ListParagraph"/>
              <w:numPr>
                <w:ilvl w:val="0"/>
                <w:numId w:val="2"/>
              </w:numPr>
              <w:ind w:left="451" w:hanging="451"/>
            </w:pPr>
          </w:p>
        </w:tc>
        <w:tc>
          <w:tcPr>
            <w:tcW w:w="928" w:type="pct"/>
          </w:tcPr>
          <w:p w14:paraId="5C74585A" w14:textId="52E04132" w:rsidR="00025547" w:rsidRPr="00C8590F" w:rsidRDefault="00025547" w:rsidP="00025547">
            <w:r w:rsidRPr="00D95915">
              <w:rPr>
                <w:lang w:eastAsia="lt-LT"/>
              </w:rPr>
              <w:t>Milašaičių kaimo bendruomenė</w:t>
            </w:r>
          </w:p>
        </w:tc>
        <w:tc>
          <w:tcPr>
            <w:tcW w:w="928" w:type="pct"/>
          </w:tcPr>
          <w:p w14:paraId="766E54FA" w14:textId="00320544" w:rsidR="00025547" w:rsidRPr="00C8590F" w:rsidRDefault="00025547" w:rsidP="00025547">
            <w:r w:rsidRPr="00D95915">
              <w:rPr>
                <w:lang w:eastAsia="lt-LT"/>
              </w:rPr>
              <w:t>Loreta Vaičiulienė</w:t>
            </w:r>
          </w:p>
        </w:tc>
        <w:sdt>
          <w:sdtPr>
            <w:id w:val="-910225001"/>
            <w:placeholder>
              <w:docPart w:val="CF3F55BC92714D408C49201E21621658"/>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01BEE453" w14:textId="295E69F0" w:rsidR="00025547" w:rsidRPr="00C8590F" w:rsidRDefault="00025547" w:rsidP="00025547">
                <w:r>
                  <w:t>Pilietinės visuomenės sektorius (socialiniai interesai)</w:t>
                </w:r>
              </w:p>
            </w:tc>
          </w:sdtContent>
        </w:sdt>
        <w:tc>
          <w:tcPr>
            <w:tcW w:w="928" w:type="pct"/>
          </w:tcPr>
          <w:p w14:paraId="1349EE0A" w14:textId="638A2F34" w:rsidR="00025547" w:rsidRPr="00C8590F" w:rsidRDefault="00025547" w:rsidP="00025547">
            <w:r w:rsidRPr="009E023F">
              <w:t>Ariogalos seniūnija</w:t>
            </w:r>
          </w:p>
        </w:tc>
        <w:tc>
          <w:tcPr>
            <w:tcW w:w="926" w:type="pct"/>
          </w:tcPr>
          <w:p w14:paraId="163DBDB8" w14:textId="77777777" w:rsidR="00025547" w:rsidRPr="00C8590F" w:rsidRDefault="00025547" w:rsidP="00025547"/>
        </w:tc>
      </w:tr>
      <w:tr w:rsidR="00025547" w:rsidRPr="00C8590F" w14:paraId="61D48DFA" w14:textId="77777777" w:rsidTr="00CC2E4D">
        <w:tc>
          <w:tcPr>
            <w:tcW w:w="362" w:type="pct"/>
          </w:tcPr>
          <w:p w14:paraId="329FA7F9" w14:textId="77777777" w:rsidR="00025547" w:rsidRPr="00C8590F" w:rsidRDefault="00025547" w:rsidP="00025547">
            <w:pPr>
              <w:pStyle w:val="ListParagraph"/>
              <w:numPr>
                <w:ilvl w:val="0"/>
                <w:numId w:val="2"/>
              </w:numPr>
              <w:ind w:left="451" w:hanging="451"/>
            </w:pPr>
          </w:p>
        </w:tc>
        <w:tc>
          <w:tcPr>
            <w:tcW w:w="928" w:type="pct"/>
          </w:tcPr>
          <w:p w14:paraId="31FBD0CD" w14:textId="4741C990" w:rsidR="00025547" w:rsidRPr="00C8590F" w:rsidRDefault="00025547" w:rsidP="00025547">
            <w:r w:rsidRPr="00D95915">
              <w:rPr>
                <w:lang w:eastAsia="lt-LT"/>
              </w:rPr>
              <w:t>Verėduvos kaimo bendruomenė</w:t>
            </w:r>
          </w:p>
        </w:tc>
        <w:tc>
          <w:tcPr>
            <w:tcW w:w="928" w:type="pct"/>
          </w:tcPr>
          <w:p w14:paraId="24861E0B" w14:textId="41DE73D3" w:rsidR="00025547" w:rsidRPr="00C8590F" w:rsidRDefault="00025547" w:rsidP="00025547">
            <w:r w:rsidRPr="00D95915">
              <w:rPr>
                <w:lang w:eastAsia="lt-LT"/>
              </w:rPr>
              <w:t>Nijolė Aleknavičienė</w:t>
            </w:r>
          </w:p>
        </w:tc>
        <w:sdt>
          <w:sdtPr>
            <w:id w:val="1172991832"/>
            <w:placeholder>
              <w:docPart w:val="B4BC244A596E44C0A5B578438F3492E9"/>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83B501B" w14:textId="56137A83" w:rsidR="00025547" w:rsidRPr="00C8590F" w:rsidRDefault="00025547" w:rsidP="00025547">
                <w:r>
                  <w:t>Pilietinės visuomenės sektorius (socialiniai interesai)</w:t>
                </w:r>
              </w:p>
            </w:tc>
          </w:sdtContent>
        </w:sdt>
        <w:tc>
          <w:tcPr>
            <w:tcW w:w="928" w:type="pct"/>
          </w:tcPr>
          <w:p w14:paraId="267CF9EC" w14:textId="28F2EBE0" w:rsidR="00025547" w:rsidRPr="00C8590F" w:rsidRDefault="00025547" w:rsidP="00025547">
            <w:r w:rsidRPr="009E023F">
              <w:t>Ariogalos seniūnija</w:t>
            </w:r>
          </w:p>
        </w:tc>
        <w:tc>
          <w:tcPr>
            <w:tcW w:w="926" w:type="pct"/>
          </w:tcPr>
          <w:p w14:paraId="238C8B9B" w14:textId="77777777" w:rsidR="00025547" w:rsidRPr="00C8590F" w:rsidRDefault="00025547" w:rsidP="00025547"/>
        </w:tc>
      </w:tr>
      <w:tr w:rsidR="00025547" w:rsidRPr="00C8590F" w14:paraId="4069DCFE" w14:textId="77777777" w:rsidTr="00CC2E4D">
        <w:tc>
          <w:tcPr>
            <w:tcW w:w="362" w:type="pct"/>
          </w:tcPr>
          <w:p w14:paraId="441C319C" w14:textId="77777777" w:rsidR="00025547" w:rsidRPr="00C8590F" w:rsidRDefault="00025547" w:rsidP="00025547">
            <w:pPr>
              <w:pStyle w:val="ListParagraph"/>
              <w:numPr>
                <w:ilvl w:val="0"/>
                <w:numId w:val="2"/>
              </w:numPr>
              <w:ind w:left="451" w:hanging="451"/>
            </w:pPr>
          </w:p>
        </w:tc>
        <w:tc>
          <w:tcPr>
            <w:tcW w:w="928" w:type="pct"/>
          </w:tcPr>
          <w:p w14:paraId="08A80FC2" w14:textId="50A23EB2" w:rsidR="00025547" w:rsidRPr="00C8590F" w:rsidRDefault="00025547" w:rsidP="00025547">
            <w:r w:rsidRPr="00D95915">
              <w:rPr>
                <w:lang w:eastAsia="lt-LT"/>
              </w:rPr>
              <w:t>Visuomeninė organizacija Kaimų bendruomenė „Pagraja“</w:t>
            </w:r>
          </w:p>
        </w:tc>
        <w:tc>
          <w:tcPr>
            <w:tcW w:w="928" w:type="pct"/>
          </w:tcPr>
          <w:p w14:paraId="7B4C1DCF" w14:textId="77777777" w:rsidR="00025547" w:rsidRPr="00D95915" w:rsidRDefault="00025547" w:rsidP="00025547">
            <w:pPr>
              <w:rPr>
                <w:lang w:eastAsia="lt-LT"/>
              </w:rPr>
            </w:pPr>
            <w:r w:rsidRPr="00D95915">
              <w:rPr>
                <w:lang w:eastAsia="lt-LT"/>
              </w:rPr>
              <w:t>Vidas Lukošius</w:t>
            </w:r>
          </w:p>
          <w:p w14:paraId="32713009" w14:textId="322084A9" w:rsidR="00025547" w:rsidRPr="00C8590F" w:rsidRDefault="00000000" w:rsidP="00025547">
            <w:hyperlink r:id="rId46" w:history="1"/>
          </w:p>
        </w:tc>
        <w:sdt>
          <w:sdtPr>
            <w:id w:val="-1025330066"/>
            <w:placeholder>
              <w:docPart w:val="5D95D7A40F5E42D3AD27A103EFE3B66E"/>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B4CA9B4" w14:textId="7CA080D3" w:rsidR="00025547" w:rsidRPr="00C8590F" w:rsidRDefault="00025547" w:rsidP="00025547">
                <w:r>
                  <w:t>Pilietinės visuomenės sektorius (socialiniai interesai)</w:t>
                </w:r>
              </w:p>
            </w:tc>
          </w:sdtContent>
        </w:sdt>
        <w:tc>
          <w:tcPr>
            <w:tcW w:w="928" w:type="pct"/>
          </w:tcPr>
          <w:p w14:paraId="07172F78" w14:textId="368AE18F" w:rsidR="00025547" w:rsidRPr="00C8590F" w:rsidRDefault="00025547" w:rsidP="00025547">
            <w:r w:rsidRPr="009E023F">
              <w:t>Ariogalos seniūnija</w:t>
            </w:r>
          </w:p>
        </w:tc>
        <w:tc>
          <w:tcPr>
            <w:tcW w:w="926" w:type="pct"/>
          </w:tcPr>
          <w:p w14:paraId="1F84B03D" w14:textId="77777777" w:rsidR="00025547" w:rsidRPr="00C8590F" w:rsidRDefault="00025547" w:rsidP="00025547"/>
        </w:tc>
      </w:tr>
      <w:tr w:rsidR="00025547" w:rsidRPr="00C8590F" w14:paraId="09166036" w14:textId="77777777" w:rsidTr="00CC2E4D">
        <w:tc>
          <w:tcPr>
            <w:tcW w:w="362" w:type="pct"/>
          </w:tcPr>
          <w:p w14:paraId="442C5DDD" w14:textId="77777777" w:rsidR="00025547" w:rsidRPr="00C8590F" w:rsidRDefault="00025547" w:rsidP="00025547">
            <w:pPr>
              <w:pStyle w:val="ListParagraph"/>
              <w:numPr>
                <w:ilvl w:val="0"/>
                <w:numId w:val="2"/>
              </w:numPr>
              <w:ind w:left="451" w:hanging="451"/>
            </w:pPr>
          </w:p>
        </w:tc>
        <w:tc>
          <w:tcPr>
            <w:tcW w:w="928" w:type="pct"/>
          </w:tcPr>
          <w:p w14:paraId="7519AE50" w14:textId="08FBF847" w:rsidR="00025547" w:rsidRPr="00C8590F" w:rsidRDefault="00025547" w:rsidP="00025547">
            <w:r w:rsidRPr="00D95915">
              <w:rPr>
                <w:lang w:eastAsia="lt-LT"/>
              </w:rPr>
              <w:t>Kaimo bendruomenė „Palukštys“</w:t>
            </w:r>
          </w:p>
        </w:tc>
        <w:tc>
          <w:tcPr>
            <w:tcW w:w="928" w:type="pct"/>
          </w:tcPr>
          <w:p w14:paraId="457080A7" w14:textId="77777777" w:rsidR="00025547" w:rsidRPr="00D95915" w:rsidRDefault="00025547" w:rsidP="00025547">
            <w:pPr>
              <w:rPr>
                <w:lang w:eastAsia="lt-LT"/>
              </w:rPr>
            </w:pPr>
            <w:r w:rsidRPr="00D95915">
              <w:rPr>
                <w:lang w:eastAsia="lt-LT"/>
              </w:rPr>
              <w:t>Romas Rudžinskas</w:t>
            </w:r>
          </w:p>
          <w:p w14:paraId="75413AC1" w14:textId="08045DBD" w:rsidR="00025547" w:rsidRPr="00C8590F" w:rsidRDefault="00000000" w:rsidP="00025547">
            <w:hyperlink r:id="rId47" w:history="1"/>
          </w:p>
        </w:tc>
        <w:sdt>
          <w:sdtPr>
            <w:id w:val="640317222"/>
            <w:placeholder>
              <w:docPart w:val="88E2B9C6F0014A84B20714CFD83FE57F"/>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277FC84" w14:textId="7754FEFD" w:rsidR="00025547" w:rsidRPr="00C8590F" w:rsidRDefault="00025547" w:rsidP="00025547">
                <w:r>
                  <w:t>Pilietinės visuomenės sektorius (socialiniai interesai)</w:t>
                </w:r>
              </w:p>
            </w:tc>
          </w:sdtContent>
        </w:sdt>
        <w:tc>
          <w:tcPr>
            <w:tcW w:w="928" w:type="pct"/>
          </w:tcPr>
          <w:p w14:paraId="301F3E47" w14:textId="532B9AD0" w:rsidR="00025547" w:rsidRPr="00C8590F" w:rsidRDefault="00025547" w:rsidP="00025547">
            <w:r w:rsidRPr="009E023F">
              <w:t>Ariogalos seniūnija</w:t>
            </w:r>
          </w:p>
        </w:tc>
        <w:tc>
          <w:tcPr>
            <w:tcW w:w="926" w:type="pct"/>
          </w:tcPr>
          <w:p w14:paraId="39A4F9F8" w14:textId="77777777" w:rsidR="00025547" w:rsidRPr="00C8590F" w:rsidRDefault="00025547" w:rsidP="00025547"/>
        </w:tc>
      </w:tr>
      <w:tr w:rsidR="00025547" w:rsidRPr="00C8590F" w14:paraId="575941BA" w14:textId="77777777" w:rsidTr="00CC2E4D">
        <w:tc>
          <w:tcPr>
            <w:tcW w:w="362" w:type="pct"/>
          </w:tcPr>
          <w:p w14:paraId="0464F164" w14:textId="77777777" w:rsidR="00025547" w:rsidRPr="00C8590F" w:rsidRDefault="00025547" w:rsidP="00025547">
            <w:pPr>
              <w:pStyle w:val="ListParagraph"/>
              <w:numPr>
                <w:ilvl w:val="0"/>
                <w:numId w:val="2"/>
              </w:numPr>
              <w:ind w:left="451" w:hanging="451"/>
            </w:pPr>
          </w:p>
        </w:tc>
        <w:tc>
          <w:tcPr>
            <w:tcW w:w="928" w:type="pct"/>
          </w:tcPr>
          <w:p w14:paraId="2F8D419A" w14:textId="4ADEF9E0" w:rsidR="00025547" w:rsidRPr="00C8590F" w:rsidRDefault="00025547" w:rsidP="00025547">
            <w:r w:rsidRPr="00AA1F1D">
              <w:rPr>
                <w:lang w:eastAsia="lt-LT"/>
              </w:rPr>
              <w:t>Kilupių kaimo bendruomenė</w:t>
            </w:r>
          </w:p>
        </w:tc>
        <w:tc>
          <w:tcPr>
            <w:tcW w:w="928" w:type="pct"/>
          </w:tcPr>
          <w:p w14:paraId="591A743B" w14:textId="0E692B34" w:rsidR="00025547" w:rsidRPr="00C8590F" w:rsidRDefault="00826643" w:rsidP="00025547">
            <w:r>
              <w:rPr>
                <w:lang w:eastAsia="lt-LT"/>
              </w:rPr>
              <w:t>Lina Šalvaitienė</w:t>
            </w:r>
          </w:p>
        </w:tc>
        <w:sdt>
          <w:sdtPr>
            <w:id w:val="1105471961"/>
            <w:placeholder>
              <w:docPart w:val="BCFAC97AE44D48E6B52E646426221A5B"/>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6E9D99E" w14:textId="288BDF4E" w:rsidR="00025547" w:rsidRPr="00C8590F" w:rsidRDefault="00025547" w:rsidP="00025547">
                <w:r>
                  <w:t>Pilietinės visuomenės sektorius (socialiniai interesai)</w:t>
                </w:r>
              </w:p>
            </w:tc>
          </w:sdtContent>
        </w:sdt>
        <w:tc>
          <w:tcPr>
            <w:tcW w:w="928" w:type="pct"/>
          </w:tcPr>
          <w:p w14:paraId="344E689A" w14:textId="5CE4A5A8" w:rsidR="00025547" w:rsidRPr="00C8590F" w:rsidRDefault="00025547" w:rsidP="00025547">
            <w:r w:rsidRPr="009E023F">
              <w:t>Ariogalos seniūnija</w:t>
            </w:r>
          </w:p>
        </w:tc>
        <w:tc>
          <w:tcPr>
            <w:tcW w:w="926" w:type="pct"/>
          </w:tcPr>
          <w:p w14:paraId="3F0FAC7E" w14:textId="77777777" w:rsidR="00025547" w:rsidRPr="00C8590F" w:rsidRDefault="00025547" w:rsidP="00025547"/>
        </w:tc>
      </w:tr>
      <w:tr w:rsidR="00025547" w:rsidRPr="00C8590F" w14:paraId="1D8034B6" w14:textId="77777777" w:rsidTr="00CC2E4D">
        <w:tc>
          <w:tcPr>
            <w:tcW w:w="362" w:type="pct"/>
          </w:tcPr>
          <w:p w14:paraId="187BB11C" w14:textId="77777777" w:rsidR="00025547" w:rsidRPr="00C8590F" w:rsidRDefault="00025547" w:rsidP="00025547">
            <w:pPr>
              <w:pStyle w:val="ListParagraph"/>
              <w:numPr>
                <w:ilvl w:val="0"/>
                <w:numId w:val="2"/>
              </w:numPr>
              <w:ind w:left="451" w:hanging="451"/>
            </w:pPr>
          </w:p>
        </w:tc>
        <w:tc>
          <w:tcPr>
            <w:tcW w:w="928" w:type="pct"/>
          </w:tcPr>
          <w:p w14:paraId="5C463C3D" w14:textId="4AB40249" w:rsidR="00025547" w:rsidRPr="00C8590F" w:rsidRDefault="00025547" w:rsidP="00025547">
            <w:r w:rsidRPr="00D95915">
              <w:rPr>
                <w:lang w:eastAsia="lt-LT"/>
              </w:rPr>
              <w:t>R. Daujoto paminklų dirbtuvė</w:t>
            </w:r>
          </w:p>
        </w:tc>
        <w:tc>
          <w:tcPr>
            <w:tcW w:w="928" w:type="pct"/>
          </w:tcPr>
          <w:p w14:paraId="0D81CB6D" w14:textId="76C885B4" w:rsidR="00025547" w:rsidRPr="00C8590F" w:rsidRDefault="00025547" w:rsidP="00025547">
            <w:r w:rsidRPr="00D95915">
              <w:rPr>
                <w:lang w:eastAsia="lt-LT"/>
              </w:rPr>
              <w:t>Romanas Daujotas</w:t>
            </w:r>
          </w:p>
        </w:tc>
        <w:sdt>
          <w:sdtPr>
            <w:id w:val="322937297"/>
            <w:placeholder>
              <w:docPart w:val="53A88EA0A8DA4BFE987921C3342669F0"/>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765D137" w14:textId="7093D723" w:rsidR="00025547" w:rsidRPr="00C8590F" w:rsidRDefault="00025547" w:rsidP="00025547">
                <w:r>
                  <w:t>Verslo sektorius (privatūs ekonominiai interesai)</w:t>
                </w:r>
              </w:p>
            </w:tc>
          </w:sdtContent>
        </w:sdt>
        <w:tc>
          <w:tcPr>
            <w:tcW w:w="928" w:type="pct"/>
          </w:tcPr>
          <w:p w14:paraId="281802CC" w14:textId="40EB8954" w:rsidR="00025547" w:rsidRPr="00C8590F" w:rsidRDefault="00025547" w:rsidP="00025547">
            <w:r w:rsidRPr="009E023F">
              <w:t>Ariogalos seniūnija</w:t>
            </w:r>
          </w:p>
        </w:tc>
        <w:tc>
          <w:tcPr>
            <w:tcW w:w="926" w:type="pct"/>
          </w:tcPr>
          <w:p w14:paraId="3C302174" w14:textId="77777777" w:rsidR="00025547" w:rsidRPr="00C8590F" w:rsidRDefault="00025547" w:rsidP="00025547"/>
        </w:tc>
      </w:tr>
      <w:tr w:rsidR="00025547" w:rsidRPr="00C8590F" w14:paraId="51F6B81C" w14:textId="77777777" w:rsidTr="00CC2E4D">
        <w:tc>
          <w:tcPr>
            <w:tcW w:w="362" w:type="pct"/>
          </w:tcPr>
          <w:p w14:paraId="510FAE40" w14:textId="77777777" w:rsidR="00025547" w:rsidRPr="00C8590F" w:rsidRDefault="00025547" w:rsidP="00025547">
            <w:pPr>
              <w:pStyle w:val="ListParagraph"/>
              <w:numPr>
                <w:ilvl w:val="0"/>
                <w:numId w:val="2"/>
              </w:numPr>
              <w:ind w:left="451" w:hanging="451"/>
            </w:pPr>
          </w:p>
        </w:tc>
        <w:tc>
          <w:tcPr>
            <w:tcW w:w="928" w:type="pct"/>
          </w:tcPr>
          <w:p w14:paraId="619CA1B1" w14:textId="2700271F" w:rsidR="00025547" w:rsidRPr="00C8590F" w:rsidRDefault="00025547" w:rsidP="00025547">
            <w:r w:rsidRPr="00D95915">
              <w:rPr>
                <w:bCs/>
              </w:rPr>
              <w:t>UAB „Biosorbentas“</w:t>
            </w:r>
          </w:p>
        </w:tc>
        <w:tc>
          <w:tcPr>
            <w:tcW w:w="928" w:type="pct"/>
          </w:tcPr>
          <w:p w14:paraId="50F3F857" w14:textId="4BE98E4D" w:rsidR="00025547" w:rsidRPr="00C8590F" w:rsidRDefault="00025547" w:rsidP="00025547">
            <w:r w:rsidRPr="00D95915">
              <w:rPr>
                <w:color w:val="000000"/>
              </w:rPr>
              <w:t>Rokas Rudžinskas</w:t>
            </w:r>
          </w:p>
        </w:tc>
        <w:sdt>
          <w:sdtPr>
            <w:id w:val="1022515083"/>
            <w:placeholder>
              <w:docPart w:val="D81CDDFEF6484D64BEE7194A45044EFA"/>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A8AF0CE" w14:textId="0E3AD7DB" w:rsidR="00025547" w:rsidRPr="00C8590F" w:rsidRDefault="00025547" w:rsidP="00025547">
                <w:r>
                  <w:t>Verslo sektorius (privatūs ekonominiai interesai)</w:t>
                </w:r>
              </w:p>
            </w:tc>
          </w:sdtContent>
        </w:sdt>
        <w:tc>
          <w:tcPr>
            <w:tcW w:w="928" w:type="pct"/>
          </w:tcPr>
          <w:p w14:paraId="7F44E872" w14:textId="0C5EA438" w:rsidR="00025547" w:rsidRPr="00C8590F" w:rsidRDefault="00025547" w:rsidP="00025547">
            <w:r w:rsidRPr="009E023F">
              <w:t>Ariogalos seniūnija</w:t>
            </w:r>
          </w:p>
        </w:tc>
        <w:tc>
          <w:tcPr>
            <w:tcW w:w="926" w:type="pct"/>
          </w:tcPr>
          <w:p w14:paraId="119666E9" w14:textId="77777777" w:rsidR="00025547" w:rsidRPr="00C8590F" w:rsidRDefault="00025547" w:rsidP="00025547"/>
        </w:tc>
      </w:tr>
      <w:tr w:rsidR="00025547" w:rsidRPr="00C8590F" w14:paraId="5FCBB472" w14:textId="77777777" w:rsidTr="00CC2E4D">
        <w:tc>
          <w:tcPr>
            <w:tcW w:w="362" w:type="pct"/>
          </w:tcPr>
          <w:p w14:paraId="1B31DFAC" w14:textId="77777777" w:rsidR="00025547" w:rsidRPr="00C8590F" w:rsidRDefault="00025547" w:rsidP="00025547">
            <w:pPr>
              <w:pStyle w:val="ListParagraph"/>
              <w:numPr>
                <w:ilvl w:val="0"/>
                <w:numId w:val="2"/>
              </w:numPr>
              <w:ind w:left="451" w:hanging="451"/>
            </w:pPr>
          </w:p>
        </w:tc>
        <w:tc>
          <w:tcPr>
            <w:tcW w:w="928" w:type="pct"/>
          </w:tcPr>
          <w:p w14:paraId="635E9A08" w14:textId="25CEAD3F" w:rsidR="00025547" w:rsidRPr="00C8590F" w:rsidRDefault="00025547" w:rsidP="00025547">
            <w:r w:rsidRPr="00D95915">
              <w:rPr>
                <w:lang w:eastAsia="lt-LT"/>
              </w:rPr>
              <w:t>Kaimų bendruomenė „Steponkaimis“</w:t>
            </w:r>
          </w:p>
        </w:tc>
        <w:tc>
          <w:tcPr>
            <w:tcW w:w="928" w:type="pct"/>
          </w:tcPr>
          <w:p w14:paraId="3F4808DC" w14:textId="04D90682" w:rsidR="00025547" w:rsidRPr="00C8590F" w:rsidRDefault="00025547" w:rsidP="00025547">
            <w:r w:rsidRPr="00D95915">
              <w:rPr>
                <w:lang w:eastAsia="lt-LT"/>
              </w:rPr>
              <w:t>Audronė Stankevičienė</w:t>
            </w:r>
          </w:p>
        </w:tc>
        <w:sdt>
          <w:sdtPr>
            <w:id w:val="-1348786542"/>
            <w:placeholder>
              <w:docPart w:val="A670C1A6562B4EB5B58854ED935873BA"/>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988C599" w14:textId="3E329A8E" w:rsidR="00025547" w:rsidRPr="00C8590F" w:rsidRDefault="00025547" w:rsidP="00025547">
                <w:r>
                  <w:t>Pilietinės visuomenės sektorius (socialiniai interesai)</w:t>
                </w:r>
              </w:p>
            </w:tc>
          </w:sdtContent>
        </w:sdt>
        <w:tc>
          <w:tcPr>
            <w:tcW w:w="928" w:type="pct"/>
          </w:tcPr>
          <w:p w14:paraId="1F116B15" w14:textId="04E31740" w:rsidR="00025547" w:rsidRPr="00C8590F" w:rsidRDefault="00025547" w:rsidP="00025547">
            <w:r>
              <w:t>Betygalos seniūnija</w:t>
            </w:r>
          </w:p>
        </w:tc>
        <w:tc>
          <w:tcPr>
            <w:tcW w:w="926" w:type="pct"/>
          </w:tcPr>
          <w:p w14:paraId="7A45B8B3" w14:textId="77777777" w:rsidR="00025547" w:rsidRPr="00C8590F" w:rsidRDefault="00025547" w:rsidP="00025547"/>
        </w:tc>
      </w:tr>
      <w:tr w:rsidR="00025547" w:rsidRPr="00C8590F" w14:paraId="1A7E832F" w14:textId="77777777" w:rsidTr="00CC2E4D">
        <w:tc>
          <w:tcPr>
            <w:tcW w:w="362" w:type="pct"/>
          </w:tcPr>
          <w:p w14:paraId="26AE0419" w14:textId="77777777" w:rsidR="00025547" w:rsidRPr="00C8590F" w:rsidRDefault="00025547" w:rsidP="00025547">
            <w:pPr>
              <w:pStyle w:val="ListParagraph"/>
              <w:numPr>
                <w:ilvl w:val="0"/>
                <w:numId w:val="2"/>
              </w:numPr>
              <w:ind w:left="451" w:hanging="451"/>
            </w:pPr>
          </w:p>
        </w:tc>
        <w:tc>
          <w:tcPr>
            <w:tcW w:w="928" w:type="pct"/>
          </w:tcPr>
          <w:p w14:paraId="7CDFFF81" w14:textId="16FFB517" w:rsidR="00025547" w:rsidRPr="00C8590F" w:rsidRDefault="00025547" w:rsidP="00025547">
            <w:r w:rsidRPr="00D95915">
              <w:rPr>
                <w:lang w:eastAsia="lt-LT"/>
              </w:rPr>
              <w:t>Visuomeninė organizacija Ilgižių krašto kaimų bendruomenė „Santaka”</w:t>
            </w:r>
          </w:p>
        </w:tc>
        <w:tc>
          <w:tcPr>
            <w:tcW w:w="928" w:type="pct"/>
          </w:tcPr>
          <w:p w14:paraId="385A028E" w14:textId="6AD2E7BA" w:rsidR="00025547" w:rsidRPr="00C8590F" w:rsidRDefault="00025547" w:rsidP="00025547">
            <w:r w:rsidRPr="00D95915">
              <w:rPr>
                <w:lang w:eastAsia="lt-LT"/>
              </w:rPr>
              <w:t>Ana Šablauskienė</w:t>
            </w:r>
          </w:p>
        </w:tc>
        <w:sdt>
          <w:sdtPr>
            <w:id w:val="1809203807"/>
            <w:placeholder>
              <w:docPart w:val="EFBCB6CB1AD34C8F9D8D02585A9F00BA"/>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7020E3D0" w14:textId="770F01F2" w:rsidR="00025547" w:rsidRPr="00C8590F" w:rsidRDefault="00025547" w:rsidP="00025547">
                <w:r>
                  <w:t>Pilietinės visuomenės sektorius (socialiniai interesai)</w:t>
                </w:r>
              </w:p>
            </w:tc>
          </w:sdtContent>
        </w:sdt>
        <w:tc>
          <w:tcPr>
            <w:tcW w:w="928" w:type="pct"/>
          </w:tcPr>
          <w:p w14:paraId="38D0A7C9" w14:textId="42449D01" w:rsidR="00025547" w:rsidRPr="00C8590F" w:rsidRDefault="00025547" w:rsidP="00025547">
            <w:r>
              <w:t>Betygalos seniūnija</w:t>
            </w:r>
          </w:p>
        </w:tc>
        <w:tc>
          <w:tcPr>
            <w:tcW w:w="926" w:type="pct"/>
          </w:tcPr>
          <w:p w14:paraId="37C1A25C" w14:textId="77777777" w:rsidR="00025547" w:rsidRPr="00C8590F" w:rsidRDefault="00025547" w:rsidP="00025547"/>
        </w:tc>
      </w:tr>
      <w:tr w:rsidR="00025547" w:rsidRPr="00C8590F" w14:paraId="6B447684" w14:textId="77777777" w:rsidTr="00CC2E4D">
        <w:tc>
          <w:tcPr>
            <w:tcW w:w="362" w:type="pct"/>
          </w:tcPr>
          <w:p w14:paraId="09D2AC14" w14:textId="77777777" w:rsidR="00025547" w:rsidRPr="00C8590F" w:rsidRDefault="00025547" w:rsidP="00025547">
            <w:pPr>
              <w:pStyle w:val="ListParagraph"/>
              <w:numPr>
                <w:ilvl w:val="0"/>
                <w:numId w:val="2"/>
              </w:numPr>
              <w:ind w:left="451" w:hanging="451"/>
            </w:pPr>
          </w:p>
        </w:tc>
        <w:tc>
          <w:tcPr>
            <w:tcW w:w="928" w:type="pct"/>
          </w:tcPr>
          <w:p w14:paraId="722043DE" w14:textId="5D47F80B" w:rsidR="00025547" w:rsidRPr="00C8590F" w:rsidRDefault="00025547" w:rsidP="00025547">
            <w:r w:rsidRPr="00D95915">
              <w:rPr>
                <w:lang w:eastAsia="lt-LT"/>
              </w:rPr>
              <w:t>Kaimų bendruomenė „Betygala“</w:t>
            </w:r>
          </w:p>
        </w:tc>
        <w:tc>
          <w:tcPr>
            <w:tcW w:w="928" w:type="pct"/>
          </w:tcPr>
          <w:p w14:paraId="2D039F2E" w14:textId="77777777" w:rsidR="00025547" w:rsidRPr="00D95915" w:rsidRDefault="00025547" w:rsidP="00025547">
            <w:pPr>
              <w:rPr>
                <w:lang w:eastAsia="lt-LT"/>
              </w:rPr>
            </w:pPr>
            <w:r w:rsidRPr="00D95915">
              <w:rPr>
                <w:lang w:eastAsia="lt-LT"/>
              </w:rPr>
              <w:t>Gema Račienė</w:t>
            </w:r>
          </w:p>
          <w:p w14:paraId="7EFE71BD" w14:textId="77777777" w:rsidR="00025547" w:rsidRPr="00D95915" w:rsidRDefault="00025547" w:rsidP="00025547">
            <w:pPr>
              <w:rPr>
                <w:lang w:eastAsia="lt-LT"/>
              </w:rPr>
            </w:pPr>
          </w:p>
          <w:p w14:paraId="5AD89C39" w14:textId="77777777" w:rsidR="00025547" w:rsidRPr="00C8590F" w:rsidRDefault="00025547" w:rsidP="00025547"/>
        </w:tc>
        <w:sdt>
          <w:sdtPr>
            <w:id w:val="721090084"/>
            <w:placeholder>
              <w:docPart w:val="78BE1F70B72D4B7FB805C0544F525705"/>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2EE2B38" w14:textId="767716B9" w:rsidR="00025547" w:rsidRPr="00C8590F" w:rsidRDefault="00025547" w:rsidP="00025547">
                <w:r>
                  <w:t>Pilietinės visuomenės sektorius (socialiniai interesai)</w:t>
                </w:r>
              </w:p>
            </w:tc>
          </w:sdtContent>
        </w:sdt>
        <w:tc>
          <w:tcPr>
            <w:tcW w:w="928" w:type="pct"/>
          </w:tcPr>
          <w:p w14:paraId="45FCEE7E" w14:textId="0674AC91" w:rsidR="00025547" w:rsidRPr="00C8590F" w:rsidRDefault="00025547" w:rsidP="00025547">
            <w:r w:rsidRPr="00950A81">
              <w:t>Betygalos seniūnija</w:t>
            </w:r>
          </w:p>
        </w:tc>
        <w:tc>
          <w:tcPr>
            <w:tcW w:w="926" w:type="pct"/>
          </w:tcPr>
          <w:p w14:paraId="135627E0" w14:textId="77777777" w:rsidR="00025547" w:rsidRPr="00C8590F" w:rsidRDefault="00025547" w:rsidP="00025547"/>
        </w:tc>
      </w:tr>
      <w:tr w:rsidR="00025547" w:rsidRPr="00C8590F" w14:paraId="759C6CED" w14:textId="77777777" w:rsidTr="00CC2E4D">
        <w:tc>
          <w:tcPr>
            <w:tcW w:w="362" w:type="pct"/>
          </w:tcPr>
          <w:p w14:paraId="6B316B3D" w14:textId="77777777" w:rsidR="00025547" w:rsidRPr="00C8590F" w:rsidRDefault="00025547" w:rsidP="00025547">
            <w:pPr>
              <w:pStyle w:val="ListParagraph"/>
              <w:numPr>
                <w:ilvl w:val="0"/>
                <w:numId w:val="2"/>
              </w:numPr>
              <w:ind w:left="451" w:hanging="451"/>
            </w:pPr>
          </w:p>
        </w:tc>
        <w:tc>
          <w:tcPr>
            <w:tcW w:w="928" w:type="pct"/>
          </w:tcPr>
          <w:p w14:paraId="61EC00E3" w14:textId="450CF252" w:rsidR="00025547" w:rsidRPr="00C8590F" w:rsidRDefault="00025547" w:rsidP="00025547">
            <w:r w:rsidRPr="00D95915">
              <w:rPr>
                <w:lang w:eastAsia="lt-LT"/>
              </w:rPr>
              <w:t>Kaimų bendruomenė „Berteškiai“</w:t>
            </w:r>
          </w:p>
        </w:tc>
        <w:tc>
          <w:tcPr>
            <w:tcW w:w="928" w:type="pct"/>
          </w:tcPr>
          <w:p w14:paraId="1CB8FDBF" w14:textId="77777777" w:rsidR="00025547" w:rsidRPr="00D95915" w:rsidRDefault="00025547" w:rsidP="00025547">
            <w:pPr>
              <w:rPr>
                <w:lang w:eastAsia="lt-LT"/>
              </w:rPr>
            </w:pPr>
            <w:r w:rsidRPr="00D95915">
              <w:rPr>
                <w:lang w:eastAsia="lt-LT"/>
              </w:rPr>
              <w:t>Ginta Balsienė</w:t>
            </w:r>
          </w:p>
          <w:p w14:paraId="35EAFCE0" w14:textId="77777777" w:rsidR="00025547" w:rsidRPr="00C8590F" w:rsidRDefault="00025547" w:rsidP="00025547"/>
        </w:tc>
        <w:sdt>
          <w:sdtPr>
            <w:id w:val="-799917708"/>
            <w:placeholder>
              <w:docPart w:val="5B2D63088884402BA5A9ECFC9F3F732A"/>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2F3F33F" w14:textId="7FFF6C76" w:rsidR="00025547" w:rsidRPr="00C8590F" w:rsidRDefault="00025547" w:rsidP="00025547">
                <w:r>
                  <w:t>Pilietinės visuomenės sektorius (socialiniai interesai)</w:t>
                </w:r>
              </w:p>
            </w:tc>
          </w:sdtContent>
        </w:sdt>
        <w:tc>
          <w:tcPr>
            <w:tcW w:w="928" w:type="pct"/>
          </w:tcPr>
          <w:p w14:paraId="33C77182" w14:textId="0000DBB0" w:rsidR="00025547" w:rsidRPr="00C8590F" w:rsidRDefault="00025547" w:rsidP="00025547">
            <w:r w:rsidRPr="00950A81">
              <w:t>Betygalos seniūnija</w:t>
            </w:r>
          </w:p>
        </w:tc>
        <w:tc>
          <w:tcPr>
            <w:tcW w:w="926" w:type="pct"/>
          </w:tcPr>
          <w:p w14:paraId="055A55DB" w14:textId="77777777" w:rsidR="00025547" w:rsidRPr="00C8590F" w:rsidRDefault="00025547" w:rsidP="00025547"/>
        </w:tc>
      </w:tr>
      <w:tr w:rsidR="00025547" w:rsidRPr="00C8590F" w14:paraId="2AF7F60D" w14:textId="77777777" w:rsidTr="00CC2E4D">
        <w:tc>
          <w:tcPr>
            <w:tcW w:w="362" w:type="pct"/>
          </w:tcPr>
          <w:p w14:paraId="432FFDE2" w14:textId="77777777" w:rsidR="00025547" w:rsidRPr="00C8590F" w:rsidRDefault="00025547" w:rsidP="00025547">
            <w:pPr>
              <w:pStyle w:val="ListParagraph"/>
              <w:numPr>
                <w:ilvl w:val="0"/>
                <w:numId w:val="2"/>
              </w:numPr>
              <w:ind w:left="451" w:hanging="451"/>
            </w:pPr>
          </w:p>
        </w:tc>
        <w:tc>
          <w:tcPr>
            <w:tcW w:w="928" w:type="pct"/>
          </w:tcPr>
          <w:p w14:paraId="232B9DCC" w14:textId="3BF8AC74" w:rsidR="00025547" w:rsidRPr="00C8590F" w:rsidRDefault="00025547" w:rsidP="00025547">
            <w:r w:rsidRPr="00D95915">
              <w:rPr>
                <w:lang w:eastAsia="lt-LT"/>
              </w:rPr>
              <w:t>Požečių kaimų bendruomenė</w:t>
            </w:r>
          </w:p>
        </w:tc>
        <w:tc>
          <w:tcPr>
            <w:tcW w:w="928" w:type="pct"/>
          </w:tcPr>
          <w:p w14:paraId="5B5154A7" w14:textId="711DC2D6" w:rsidR="00025547" w:rsidRPr="00C8590F" w:rsidRDefault="00826643" w:rsidP="00025547">
            <w:pPr>
              <w:rPr>
                <w:lang w:eastAsia="lt-LT"/>
              </w:rPr>
            </w:pPr>
            <w:r w:rsidRPr="00826643">
              <w:rPr>
                <w:lang w:eastAsia="lt-LT"/>
              </w:rPr>
              <w:t>Viktorija Rumševičienė</w:t>
            </w:r>
          </w:p>
        </w:tc>
        <w:sdt>
          <w:sdtPr>
            <w:id w:val="945816494"/>
            <w:placeholder>
              <w:docPart w:val="6D200A735E644E098C3A955D042D82C7"/>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5A2977B0" w14:textId="524C1B0B" w:rsidR="00025547" w:rsidRPr="00C8590F" w:rsidRDefault="00025547" w:rsidP="00025547">
                <w:r>
                  <w:t>Pilietinės visuomenės sektorius (socialiniai interesai)</w:t>
                </w:r>
              </w:p>
            </w:tc>
          </w:sdtContent>
        </w:sdt>
        <w:tc>
          <w:tcPr>
            <w:tcW w:w="928" w:type="pct"/>
          </w:tcPr>
          <w:p w14:paraId="03E17FCC" w14:textId="442069CD" w:rsidR="00025547" w:rsidRPr="00C8590F" w:rsidRDefault="00025547" w:rsidP="00025547">
            <w:r w:rsidRPr="00950A81">
              <w:t>Betygalos seniūnija</w:t>
            </w:r>
          </w:p>
        </w:tc>
        <w:tc>
          <w:tcPr>
            <w:tcW w:w="926" w:type="pct"/>
          </w:tcPr>
          <w:p w14:paraId="7CF054F3" w14:textId="77777777" w:rsidR="00025547" w:rsidRPr="00C8590F" w:rsidRDefault="00025547" w:rsidP="00025547"/>
        </w:tc>
      </w:tr>
      <w:tr w:rsidR="00025547" w:rsidRPr="00C8590F" w14:paraId="65A06454" w14:textId="77777777" w:rsidTr="00CC2E4D">
        <w:tc>
          <w:tcPr>
            <w:tcW w:w="362" w:type="pct"/>
          </w:tcPr>
          <w:p w14:paraId="6220A5D2" w14:textId="77777777" w:rsidR="00025547" w:rsidRPr="00C8590F" w:rsidRDefault="00025547" w:rsidP="00025547">
            <w:pPr>
              <w:pStyle w:val="ListParagraph"/>
              <w:numPr>
                <w:ilvl w:val="0"/>
                <w:numId w:val="2"/>
              </w:numPr>
              <w:ind w:left="451" w:hanging="451"/>
            </w:pPr>
          </w:p>
        </w:tc>
        <w:tc>
          <w:tcPr>
            <w:tcW w:w="928" w:type="pct"/>
          </w:tcPr>
          <w:p w14:paraId="198658EF" w14:textId="45FEC7A6" w:rsidR="00025547" w:rsidRPr="00C8590F" w:rsidRDefault="00025547" w:rsidP="00025547">
            <w:r w:rsidRPr="00D95915">
              <w:rPr>
                <w:lang w:eastAsia="lt-LT"/>
              </w:rPr>
              <w:t>Kaimų bendruomenė „Saugailiai“</w:t>
            </w:r>
          </w:p>
        </w:tc>
        <w:tc>
          <w:tcPr>
            <w:tcW w:w="928" w:type="pct"/>
          </w:tcPr>
          <w:p w14:paraId="5A3DF6D5" w14:textId="77777777" w:rsidR="00025547" w:rsidRPr="00D95915" w:rsidRDefault="00025547" w:rsidP="00025547">
            <w:pPr>
              <w:rPr>
                <w:lang w:eastAsia="lt-LT"/>
              </w:rPr>
            </w:pPr>
            <w:r w:rsidRPr="00D95915">
              <w:rPr>
                <w:lang w:eastAsia="lt-LT"/>
              </w:rPr>
              <w:t>Gitana Lušienė</w:t>
            </w:r>
          </w:p>
          <w:p w14:paraId="520E9507" w14:textId="77777777" w:rsidR="00025547" w:rsidRPr="00C8590F" w:rsidRDefault="00025547" w:rsidP="00025547"/>
        </w:tc>
        <w:sdt>
          <w:sdtPr>
            <w:id w:val="-1420162932"/>
            <w:placeholder>
              <w:docPart w:val="EA5D8E4D00F64EDC91ACC50F024A91AA"/>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477FCF8" w14:textId="4364E6CF" w:rsidR="00025547" w:rsidRPr="00C8590F" w:rsidRDefault="00025547" w:rsidP="00025547">
                <w:r>
                  <w:t>Pilietinės visuomenės sektorius (socialiniai interesai)</w:t>
                </w:r>
              </w:p>
            </w:tc>
          </w:sdtContent>
        </w:sdt>
        <w:tc>
          <w:tcPr>
            <w:tcW w:w="928" w:type="pct"/>
          </w:tcPr>
          <w:p w14:paraId="5A307E40" w14:textId="09372F34" w:rsidR="00025547" w:rsidRPr="00C8590F" w:rsidRDefault="00025547" w:rsidP="00025547">
            <w:r w:rsidRPr="00AC71EB">
              <w:t>Betygalos seniūnija</w:t>
            </w:r>
          </w:p>
        </w:tc>
        <w:tc>
          <w:tcPr>
            <w:tcW w:w="926" w:type="pct"/>
          </w:tcPr>
          <w:p w14:paraId="11683405" w14:textId="77777777" w:rsidR="00025547" w:rsidRPr="00C8590F" w:rsidRDefault="00025547" w:rsidP="00025547"/>
        </w:tc>
      </w:tr>
      <w:tr w:rsidR="00025547" w:rsidRPr="00C8590F" w14:paraId="028F8271" w14:textId="77777777" w:rsidTr="00CC2E4D">
        <w:tc>
          <w:tcPr>
            <w:tcW w:w="362" w:type="pct"/>
          </w:tcPr>
          <w:p w14:paraId="582F042D" w14:textId="77777777" w:rsidR="00025547" w:rsidRPr="00C8590F" w:rsidRDefault="00025547" w:rsidP="00025547">
            <w:pPr>
              <w:pStyle w:val="ListParagraph"/>
              <w:numPr>
                <w:ilvl w:val="0"/>
                <w:numId w:val="2"/>
              </w:numPr>
              <w:ind w:left="451" w:hanging="451"/>
            </w:pPr>
          </w:p>
        </w:tc>
        <w:tc>
          <w:tcPr>
            <w:tcW w:w="928" w:type="pct"/>
          </w:tcPr>
          <w:p w14:paraId="1EC0236B" w14:textId="251A9125" w:rsidR="00025547" w:rsidRPr="00C8590F" w:rsidRDefault="00025547" w:rsidP="00025547">
            <w:r w:rsidRPr="00D95915">
              <w:rPr>
                <w:lang w:eastAsia="lt-LT"/>
              </w:rPr>
              <w:t>Ūkininkas</w:t>
            </w:r>
          </w:p>
        </w:tc>
        <w:tc>
          <w:tcPr>
            <w:tcW w:w="928" w:type="pct"/>
          </w:tcPr>
          <w:p w14:paraId="073EF536" w14:textId="77777777" w:rsidR="00025547" w:rsidRPr="00D95915" w:rsidRDefault="00025547" w:rsidP="00025547">
            <w:pPr>
              <w:rPr>
                <w:lang w:eastAsia="lt-LT"/>
              </w:rPr>
            </w:pPr>
            <w:r w:rsidRPr="00D95915">
              <w:rPr>
                <w:lang w:eastAsia="lt-LT"/>
              </w:rPr>
              <w:t>Valentas Balsys</w:t>
            </w:r>
          </w:p>
          <w:p w14:paraId="4C1B7705" w14:textId="77777777" w:rsidR="00025547" w:rsidRPr="00C8590F" w:rsidRDefault="00025547" w:rsidP="00025547"/>
        </w:tc>
        <w:sdt>
          <w:sdtPr>
            <w:id w:val="229352557"/>
            <w:placeholder>
              <w:docPart w:val="23D4678E5C234363B86B399DE12D27E3"/>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54B1C8AA" w14:textId="7FD891D3" w:rsidR="00025547" w:rsidRPr="00C8590F" w:rsidRDefault="00025547" w:rsidP="00025547">
                <w:r>
                  <w:t>Verslo sektorius (privatūs ekonominiai interesai)</w:t>
                </w:r>
              </w:p>
            </w:tc>
          </w:sdtContent>
        </w:sdt>
        <w:tc>
          <w:tcPr>
            <w:tcW w:w="928" w:type="pct"/>
          </w:tcPr>
          <w:p w14:paraId="436C1765" w14:textId="5A5DBA26" w:rsidR="00025547" w:rsidRPr="00C8590F" w:rsidRDefault="00025547" w:rsidP="00025547">
            <w:r w:rsidRPr="00AC71EB">
              <w:t>Betygalos seniūnija</w:t>
            </w:r>
          </w:p>
        </w:tc>
        <w:tc>
          <w:tcPr>
            <w:tcW w:w="926" w:type="pct"/>
          </w:tcPr>
          <w:p w14:paraId="24CA5E47" w14:textId="77777777" w:rsidR="00025547" w:rsidRPr="00C8590F" w:rsidRDefault="00025547" w:rsidP="00025547"/>
        </w:tc>
      </w:tr>
      <w:tr w:rsidR="00025547" w:rsidRPr="00C8590F" w14:paraId="04303196" w14:textId="77777777" w:rsidTr="00CC2E4D">
        <w:tc>
          <w:tcPr>
            <w:tcW w:w="362" w:type="pct"/>
          </w:tcPr>
          <w:p w14:paraId="34F9B809" w14:textId="77777777" w:rsidR="00025547" w:rsidRPr="00C8590F" w:rsidRDefault="00025547" w:rsidP="00025547">
            <w:pPr>
              <w:pStyle w:val="ListParagraph"/>
              <w:numPr>
                <w:ilvl w:val="0"/>
                <w:numId w:val="2"/>
              </w:numPr>
              <w:ind w:left="451" w:hanging="451"/>
            </w:pPr>
          </w:p>
        </w:tc>
        <w:tc>
          <w:tcPr>
            <w:tcW w:w="928" w:type="pct"/>
          </w:tcPr>
          <w:p w14:paraId="6B160D77" w14:textId="34C651C9" w:rsidR="00025547" w:rsidRPr="00C8590F" w:rsidRDefault="00025547" w:rsidP="00025547">
            <w:r w:rsidRPr="00D95915">
              <w:rPr>
                <w:lang w:eastAsia="lt-LT"/>
              </w:rPr>
              <w:t>Pramedžiavos kaimų bendruomenė</w:t>
            </w:r>
          </w:p>
        </w:tc>
        <w:tc>
          <w:tcPr>
            <w:tcW w:w="928" w:type="pct"/>
          </w:tcPr>
          <w:p w14:paraId="480F8EC5" w14:textId="70B5E10B" w:rsidR="00025547" w:rsidRPr="00C8590F" w:rsidRDefault="00826643" w:rsidP="00025547">
            <w:r w:rsidRPr="00826643">
              <w:rPr>
                <w:lang w:eastAsia="lt-LT"/>
              </w:rPr>
              <w:t>Rimutė Bakutienė</w:t>
            </w:r>
          </w:p>
        </w:tc>
        <w:sdt>
          <w:sdtPr>
            <w:id w:val="-181515904"/>
            <w:placeholder>
              <w:docPart w:val="36959CB5DA0549428BD80665412C1CD6"/>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7E4F974" w14:textId="7F8707A0" w:rsidR="00025547" w:rsidRPr="00C8590F" w:rsidRDefault="00025547" w:rsidP="00025547">
                <w:r>
                  <w:t>Pilietinės visuomenės sektorius (socialiniai interesai)</w:t>
                </w:r>
              </w:p>
            </w:tc>
          </w:sdtContent>
        </w:sdt>
        <w:tc>
          <w:tcPr>
            <w:tcW w:w="928" w:type="pct"/>
          </w:tcPr>
          <w:p w14:paraId="4642A178" w14:textId="6FB1C5AB" w:rsidR="00025547" w:rsidRPr="00C8590F" w:rsidRDefault="00025547" w:rsidP="00025547">
            <w:r>
              <w:t>Girkalnio seniūnija</w:t>
            </w:r>
          </w:p>
        </w:tc>
        <w:tc>
          <w:tcPr>
            <w:tcW w:w="926" w:type="pct"/>
          </w:tcPr>
          <w:p w14:paraId="053959A1" w14:textId="77777777" w:rsidR="00025547" w:rsidRPr="00C8590F" w:rsidRDefault="00025547" w:rsidP="00025547"/>
        </w:tc>
      </w:tr>
      <w:tr w:rsidR="00025547" w:rsidRPr="00C8590F" w14:paraId="4A3E0820" w14:textId="77777777" w:rsidTr="00CC2E4D">
        <w:tc>
          <w:tcPr>
            <w:tcW w:w="362" w:type="pct"/>
          </w:tcPr>
          <w:p w14:paraId="511270D3" w14:textId="77777777" w:rsidR="00025547" w:rsidRPr="00C8590F" w:rsidRDefault="00025547" w:rsidP="00025547">
            <w:pPr>
              <w:pStyle w:val="ListParagraph"/>
              <w:numPr>
                <w:ilvl w:val="0"/>
                <w:numId w:val="2"/>
              </w:numPr>
              <w:ind w:left="451" w:hanging="451"/>
            </w:pPr>
          </w:p>
        </w:tc>
        <w:tc>
          <w:tcPr>
            <w:tcW w:w="928" w:type="pct"/>
          </w:tcPr>
          <w:p w14:paraId="4B7F2A84" w14:textId="11F926E9" w:rsidR="00025547" w:rsidRPr="00C8590F" w:rsidRDefault="00025547" w:rsidP="00025547">
            <w:r w:rsidRPr="00D95915">
              <w:rPr>
                <w:lang w:eastAsia="lt-LT"/>
              </w:rPr>
              <w:t>Kaimų bendruomenė „Biliūnai“</w:t>
            </w:r>
          </w:p>
        </w:tc>
        <w:tc>
          <w:tcPr>
            <w:tcW w:w="928" w:type="pct"/>
          </w:tcPr>
          <w:p w14:paraId="1E5680CE" w14:textId="77777777" w:rsidR="00025547" w:rsidRPr="00D95915" w:rsidRDefault="00025547" w:rsidP="00025547">
            <w:pPr>
              <w:rPr>
                <w:lang w:eastAsia="lt-LT"/>
              </w:rPr>
            </w:pPr>
            <w:r w:rsidRPr="00D95915">
              <w:rPr>
                <w:lang w:eastAsia="lt-LT"/>
              </w:rPr>
              <w:t>Vilma Račkauskienė</w:t>
            </w:r>
          </w:p>
          <w:p w14:paraId="688ED7F4" w14:textId="77777777" w:rsidR="00025547" w:rsidRPr="00C8590F" w:rsidRDefault="00025547" w:rsidP="00025547"/>
        </w:tc>
        <w:sdt>
          <w:sdtPr>
            <w:id w:val="2146074891"/>
            <w:placeholder>
              <w:docPart w:val="4C1FB9946C394360848E988054743AF2"/>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AFF88DA" w14:textId="1F8D7E0A" w:rsidR="00025547" w:rsidRPr="00C8590F" w:rsidRDefault="00025547" w:rsidP="00025547">
                <w:r>
                  <w:t>Pilietinės visuomenės sektorius (socialiniai interesai)</w:t>
                </w:r>
              </w:p>
            </w:tc>
          </w:sdtContent>
        </w:sdt>
        <w:tc>
          <w:tcPr>
            <w:tcW w:w="928" w:type="pct"/>
          </w:tcPr>
          <w:p w14:paraId="4831EB89" w14:textId="51F3EF1A" w:rsidR="00025547" w:rsidRPr="00C8590F" w:rsidRDefault="00025547" w:rsidP="00025547">
            <w:r w:rsidRPr="0073605F">
              <w:t>Girkalnio seniūnija</w:t>
            </w:r>
          </w:p>
        </w:tc>
        <w:tc>
          <w:tcPr>
            <w:tcW w:w="926" w:type="pct"/>
          </w:tcPr>
          <w:p w14:paraId="3E25C687" w14:textId="77777777" w:rsidR="00025547" w:rsidRPr="00C8590F" w:rsidRDefault="00025547" w:rsidP="00025547"/>
        </w:tc>
      </w:tr>
      <w:tr w:rsidR="00025547" w:rsidRPr="00C8590F" w14:paraId="5BAF71C9" w14:textId="77777777" w:rsidTr="00CC2E4D">
        <w:tc>
          <w:tcPr>
            <w:tcW w:w="362" w:type="pct"/>
          </w:tcPr>
          <w:p w14:paraId="3D337090" w14:textId="77777777" w:rsidR="00025547" w:rsidRPr="00C8590F" w:rsidRDefault="00025547" w:rsidP="00025547">
            <w:pPr>
              <w:pStyle w:val="ListParagraph"/>
              <w:numPr>
                <w:ilvl w:val="0"/>
                <w:numId w:val="2"/>
              </w:numPr>
              <w:ind w:left="451" w:hanging="451"/>
            </w:pPr>
          </w:p>
        </w:tc>
        <w:tc>
          <w:tcPr>
            <w:tcW w:w="928" w:type="pct"/>
          </w:tcPr>
          <w:p w14:paraId="79721A67" w14:textId="16289B21" w:rsidR="00025547" w:rsidRPr="00C8590F" w:rsidRDefault="00025547" w:rsidP="00025547">
            <w:r w:rsidRPr="00D95915">
              <w:rPr>
                <w:lang w:eastAsia="lt-LT"/>
              </w:rPr>
              <w:t>Kaimų bendruomenė „Girkalnis“</w:t>
            </w:r>
          </w:p>
        </w:tc>
        <w:tc>
          <w:tcPr>
            <w:tcW w:w="928" w:type="pct"/>
          </w:tcPr>
          <w:p w14:paraId="296BD64F" w14:textId="2ED3FCEF" w:rsidR="00025547" w:rsidRPr="00C8590F" w:rsidRDefault="00025547" w:rsidP="00025547">
            <w:r w:rsidRPr="00D95915">
              <w:rPr>
                <w:lang w:eastAsia="lt-LT"/>
              </w:rPr>
              <w:t>Klemensas Šaulys</w:t>
            </w:r>
          </w:p>
        </w:tc>
        <w:sdt>
          <w:sdtPr>
            <w:id w:val="63460250"/>
            <w:placeholder>
              <w:docPart w:val="E88F6615D2B34B06A101A5B4F854F60E"/>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290955F7" w14:textId="7A9916F3" w:rsidR="00025547" w:rsidRPr="00C8590F" w:rsidRDefault="00025547" w:rsidP="00025547">
                <w:r>
                  <w:t>Pilietinės visuomenės sektorius (socialiniai interesai)</w:t>
                </w:r>
              </w:p>
            </w:tc>
          </w:sdtContent>
        </w:sdt>
        <w:tc>
          <w:tcPr>
            <w:tcW w:w="928" w:type="pct"/>
          </w:tcPr>
          <w:p w14:paraId="6633A039" w14:textId="690FAA15" w:rsidR="00025547" w:rsidRPr="00C8590F" w:rsidRDefault="00025547" w:rsidP="00025547">
            <w:r w:rsidRPr="0073605F">
              <w:t>Girkalnio seniūnija</w:t>
            </w:r>
          </w:p>
        </w:tc>
        <w:tc>
          <w:tcPr>
            <w:tcW w:w="926" w:type="pct"/>
          </w:tcPr>
          <w:p w14:paraId="65968D16" w14:textId="77777777" w:rsidR="00025547" w:rsidRPr="00C8590F" w:rsidRDefault="00025547" w:rsidP="00025547"/>
        </w:tc>
      </w:tr>
      <w:tr w:rsidR="00025547" w:rsidRPr="00C8590F" w14:paraId="00A33AC4" w14:textId="77777777" w:rsidTr="008F3108">
        <w:tc>
          <w:tcPr>
            <w:tcW w:w="362" w:type="pct"/>
          </w:tcPr>
          <w:p w14:paraId="6CD7E804" w14:textId="77777777" w:rsidR="00025547" w:rsidRPr="00C8590F" w:rsidRDefault="00025547" w:rsidP="00025547">
            <w:pPr>
              <w:pStyle w:val="ListParagraph"/>
              <w:numPr>
                <w:ilvl w:val="0"/>
                <w:numId w:val="2"/>
              </w:numPr>
              <w:ind w:left="451" w:hanging="451"/>
            </w:pPr>
          </w:p>
        </w:tc>
        <w:tc>
          <w:tcPr>
            <w:tcW w:w="928" w:type="pct"/>
          </w:tcPr>
          <w:p w14:paraId="31ECDCDC" w14:textId="18FCDBD8" w:rsidR="00025547" w:rsidRPr="00C8590F" w:rsidRDefault="00025547" w:rsidP="00025547">
            <w:r w:rsidRPr="00D95915">
              <w:rPr>
                <w:lang w:eastAsia="lt-LT"/>
              </w:rPr>
              <w:t>Kaimo bendruomenė „Bliūdžiai“</w:t>
            </w:r>
          </w:p>
        </w:tc>
        <w:tc>
          <w:tcPr>
            <w:tcW w:w="928" w:type="pct"/>
          </w:tcPr>
          <w:p w14:paraId="66E1C40E" w14:textId="378ABCBE" w:rsidR="00025547" w:rsidRPr="00C8590F" w:rsidRDefault="00025547" w:rsidP="00025547">
            <w:r w:rsidRPr="00D95915">
              <w:rPr>
                <w:lang w:eastAsia="lt-LT"/>
              </w:rPr>
              <w:t>Laima Kauneckienė</w:t>
            </w:r>
          </w:p>
        </w:tc>
        <w:sdt>
          <w:sdtPr>
            <w:id w:val="-1749961981"/>
            <w:placeholder>
              <w:docPart w:val="E8B736DC72824CB084DB2C5B340C740D"/>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7E2B28A5" w14:textId="69190A51" w:rsidR="00025547" w:rsidRPr="00C8590F" w:rsidRDefault="00025547" w:rsidP="00025547">
                <w:r>
                  <w:t>Pilietinės visuomenės sektorius (socialiniai interesai)</w:t>
                </w:r>
              </w:p>
            </w:tc>
          </w:sdtContent>
        </w:sdt>
        <w:tc>
          <w:tcPr>
            <w:tcW w:w="928" w:type="pct"/>
          </w:tcPr>
          <w:p w14:paraId="58C340CB" w14:textId="040041E6" w:rsidR="00025547" w:rsidRPr="00C8590F" w:rsidRDefault="00025547" w:rsidP="00025547">
            <w:r>
              <w:t>Kalnujų seniūnija</w:t>
            </w:r>
          </w:p>
        </w:tc>
        <w:tc>
          <w:tcPr>
            <w:tcW w:w="926" w:type="pct"/>
          </w:tcPr>
          <w:p w14:paraId="55999984" w14:textId="77777777" w:rsidR="00025547" w:rsidRPr="00C8590F" w:rsidRDefault="00025547" w:rsidP="00025547"/>
        </w:tc>
      </w:tr>
      <w:tr w:rsidR="00025547" w:rsidRPr="00C8590F" w14:paraId="38BCE87C" w14:textId="77777777" w:rsidTr="008F3108">
        <w:tc>
          <w:tcPr>
            <w:tcW w:w="362" w:type="pct"/>
          </w:tcPr>
          <w:p w14:paraId="11123491" w14:textId="77777777" w:rsidR="00025547" w:rsidRPr="00C8590F" w:rsidRDefault="00025547" w:rsidP="00025547">
            <w:pPr>
              <w:pStyle w:val="ListParagraph"/>
              <w:numPr>
                <w:ilvl w:val="0"/>
                <w:numId w:val="2"/>
              </w:numPr>
              <w:ind w:left="451" w:hanging="451"/>
            </w:pPr>
          </w:p>
        </w:tc>
        <w:tc>
          <w:tcPr>
            <w:tcW w:w="928" w:type="pct"/>
          </w:tcPr>
          <w:p w14:paraId="02775D79" w14:textId="18ECD166" w:rsidR="00025547" w:rsidRPr="00C8590F" w:rsidRDefault="00025547" w:rsidP="00025547">
            <w:r w:rsidRPr="00D95915">
              <w:t>Kaimo bendruomenė „Kalnujai“</w:t>
            </w:r>
          </w:p>
        </w:tc>
        <w:tc>
          <w:tcPr>
            <w:tcW w:w="928" w:type="pct"/>
          </w:tcPr>
          <w:p w14:paraId="38498BD0" w14:textId="5029FC69" w:rsidR="00025547" w:rsidRPr="00C8590F" w:rsidRDefault="00025547" w:rsidP="00025547">
            <w:r w:rsidRPr="00D95915">
              <w:t>Andrius Žemkauskas</w:t>
            </w:r>
          </w:p>
        </w:tc>
        <w:sdt>
          <w:sdtPr>
            <w:id w:val="-669871029"/>
            <w:placeholder>
              <w:docPart w:val="3596DD2758A4495F9543C8F26C06D756"/>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78858A22" w14:textId="29EE8D1B" w:rsidR="00025547" w:rsidRPr="00C8590F" w:rsidRDefault="00025547" w:rsidP="00025547">
                <w:r>
                  <w:t>Pilietinės visuomenės sektorius (socialiniai interesai)</w:t>
                </w:r>
              </w:p>
            </w:tc>
          </w:sdtContent>
        </w:sdt>
        <w:tc>
          <w:tcPr>
            <w:tcW w:w="928" w:type="pct"/>
          </w:tcPr>
          <w:p w14:paraId="3611322A" w14:textId="2191DAFE" w:rsidR="00025547" w:rsidRPr="00C8590F" w:rsidRDefault="00025547" w:rsidP="00025547">
            <w:r w:rsidRPr="00CA1237">
              <w:t>Kalnujų seniūnija</w:t>
            </w:r>
          </w:p>
        </w:tc>
        <w:tc>
          <w:tcPr>
            <w:tcW w:w="926" w:type="pct"/>
          </w:tcPr>
          <w:p w14:paraId="4CBE39D1" w14:textId="77777777" w:rsidR="00025547" w:rsidRPr="00C8590F" w:rsidRDefault="00025547" w:rsidP="00025547"/>
        </w:tc>
      </w:tr>
      <w:tr w:rsidR="00025547" w:rsidRPr="00C8590F" w14:paraId="441C8C6F" w14:textId="77777777" w:rsidTr="008F3108">
        <w:tc>
          <w:tcPr>
            <w:tcW w:w="362" w:type="pct"/>
          </w:tcPr>
          <w:p w14:paraId="422FA38E" w14:textId="77777777" w:rsidR="00025547" w:rsidRPr="00C8590F" w:rsidRDefault="00025547" w:rsidP="00025547">
            <w:pPr>
              <w:pStyle w:val="ListParagraph"/>
              <w:numPr>
                <w:ilvl w:val="0"/>
                <w:numId w:val="2"/>
              </w:numPr>
              <w:ind w:left="451" w:hanging="451"/>
            </w:pPr>
          </w:p>
        </w:tc>
        <w:tc>
          <w:tcPr>
            <w:tcW w:w="928" w:type="pct"/>
          </w:tcPr>
          <w:p w14:paraId="38A25581" w14:textId="738B03E8" w:rsidR="00025547" w:rsidRPr="00C8590F" w:rsidRDefault="00025547" w:rsidP="00025547">
            <w:r w:rsidRPr="00D95915">
              <w:rPr>
                <w:lang w:eastAsia="lt-LT"/>
              </w:rPr>
              <w:t>Palendrių kaimo bendruomenė</w:t>
            </w:r>
          </w:p>
        </w:tc>
        <w:tc>
          <w:tcPr>
            <w:tcW w:w="928" w:type="pct"/>
          </w:tcPr>
          <w:p w14:paraId="46B70450" w14:textId="3721DFFB" w:rsidR="00025547" w:rsidRPr="00C8590F" w:rsidRDefault="00025547" w:rsidP="00025547">
            <w:r w:rsidRPr="00D95915">
              <w:rPr>
                <w:lang w:eastAsia="lt-LT"/>
              </w:rPr>
              <w:t>Linas Girdžius</w:t>
            </w:r>
          </w:p>
        </w:tc>
        <w:sdt>
          <w:sdtPr>
            <w:id w:val="1389147369"/>
            <w:placeholder>
              <w:docPart w:val="D440CC01078240638CF1757D8666415E"/>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762D51B8" w14:textId="247C1E8C" w:rsidR="00025547" w:rsidRPr="00C8590F" w:rsidRDefault="00025547" w:rsidP="00025547">
                <w:r>
                  <w:t>Pilietinės visuomenės sektorius (socialiniai interesai)</w:t>
                </w:r>
              </w:p>
            </w:tc>
          </w:sdtContent>
        </w:sdt>
        <w:tc>
          <w:tcPr>
            <w:tcW w:w="928" w:type="pct"/>
          </w:tcPr>
          <w:p w14:paraId="43A4E5D2" w14:textId="7E7DB5F0" w:rsidR="00025547" w:rsidRPr="00C8590F" w:rsidRDefault="00025547" w:rsidP="00025547">
            <w:r w:rsidRPr="00CA1237">
              <w:t>Kalnujų seniūnija</w:t>
            </w:r>
          </w:p>
        </w:tc>
        <w:tc>
          <w:tcPr>
            <w:tcW w:w="926" w:type="pct"/>
          </w:tcPr>
          <w:p w14:paraId="28118B5F" w14:textId="77777777" w:rsidR="00025547" w:rsidRPr="00C8590F" w:rsidRDefault="00025547" w:rsidP="00025547"/>
        </w:tc>
      </w:tr>
      <w:tr w:rsidR="00025547" w:rsidRPr="00C8590F" w14:paraId="7518B1CF" w14:textId="77777777" w:rsidTr="008F3108">
        <w:tc>
          <w:tcPr>
            <w:tcW w:w="362" w:type="pct"/>
          </w:tcPr>
          <w:p w14:paraId="16445EC3" w14:textId="77777777" w:rsidR="00025547" w:rsidRPr="00C8590F" w:rsidRDefault="00025547" w:rsidP="00025547">
            <w:pPr>
              <w:pStyle w:val="ListParagraph"/>
              <w:numPr>
                <w:ilvl w:val="0"/>
                <w:numId w:val="2"/>
              </w:numPr>
              <w:ind w:left="451" w:hanging="451"/>
            </w:pPr>
          </w:p>
        </w:tc>
        <w:tc>
          <w:tcPr>
            <w:tcW w:w="928" w:type="pct"/>
          </w:tcPr>
          <w:p w14:paraId="57F4098C" w14:textId="37B9C67A" w:rsidR="00025547" w:rsidRPr="00C8590F" w:rsidRDefault="00025547" w:rsidP="00025547">
            <w:r w:rsidRPr="00D95915">
              <w:t xml:space="preserve">Visuomeninės organizacijos Pašaltuonio bendruomenės „Šaltuona“ </w:t>
            </w:r>
          </w:p>
        </w:tc>
        <w:tc>
          <w:tcPr>
            <w:tcW w:w="928" w:type="pct"/>
          </w:tcPr>
          <w:p w14:paraId="481F2E3B" w14:textId="6D000DC2" w:rsidR="00025547" w:rsidRPr="00C8590F" w:rsidRDefault="00025547" w:rsidP="00025547">
            <w:r w:rsidRPr="00D95915">
              <w:t>Edita Dubinskienė</w:t>
            </w:r>
          </w:p>
        </w:tc>
        <w:sdt>
          <w:sdtPr>
            <w:id w:val="-1362894561"/>
            <w:placeholder>
              <w:docPart w:val="24D487148BD14CBB8B0F05B689D38354"/>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F3D5643" w14:textId="099945B8" w:rsidR="00025547" w:rsidRPr="00C8590F" w:rsidRDefault="00025547" w:rsidP="00025547">
                <w:r>
                  <w:t>Pilietinės visuomenės sektorius (socialiniai interesai)</w:t>
                </w:r>
              </w:p>
            </w:tc>
          </w:sdtContent>
        </w:sdt>
        <w:tc>
          <w:tcPr>
            <w:tcW w:w="928" w:type="pct"/>
          </w:tcPr>
          <w:p w14:paraId="1F233776" w14:textId="08854CFE" w:rsidR="00025547" w:rsidRPr="00C8590F" w:rsidRDefault="00025547" w:rsidP="00025547">
            <w:r w:rsidRPr="00CA1237">
              <w:t>Kalnujų seniūnija</w:t>
            </w:r>
          </w:p>
        </w:tc>
        <w:tc>
          <w:tcPr>
            <w:tcW w:w="926" w:type="pct"/>
          </w:tcPr>
          <w:p w14:paraId="25136BBB" w14:textId="77777777" w:rsidR="00025547" w:rsidRPr="00C8590F" w:rsidRDefault="00025547" w:rsidP="00025547"/>
        </w:tc>
      </w:tr>
      <w:tr w:rsidR="00025547" w:rsidRPr="00C8590F" w14:paraId="3FAB14AD" w14:textId="77777777" w:rsidTr="008F3108">
        <w:tc>
          <w:tcPr>
            <w:tcW w:w="362" w:type="pct"/>
          </w:tcPr>
          <w:p w14:paraId="4F6A39F9" w14:textId="77777777" w:rsidR="00025547" w:rsidRPr="00C8590F" w:rsidRDefault="00025547" w:rsidP="00025547">
            <w:pPr>
              <w:pStyle w:val="ListParagraph"/>
              <w:numPr>
                <w:ilvl w:val="0"/>
                <w:numId w:val="2"/>
              </w:numPr>
              <w:ind w:left="451" w:hanging="451"/>
            </w:pPr>
          </w:p>
        </w:tc>
        <w:tc>
          <w:tcPr>
            <w:tcW w:w="928" w:type="pct"/>
          </w:tcPr>
          <w:p w14:paraId="393EF553" w14:textId="7CE75B53" w:rsidR="00025547" w:rsidRPr="00C8590F" w:rsidRDefault="00025547" w:rsidP="00025547">
            <w:r w:rsidRPr="00D95915">
              <w:rPr>
                <w:lang w:eastAsia="lt-LT"/>
              </w:rPr>
              <w:t>Kaimo bendruomenė „Vengerskai“</w:t>
            </w:r>
          </w:p>
        </w:tc>
        <w:tc>
          <w:tcPr>
            <w:tcW w:w="928" w:type="pct"/>
          </w:tcPr>
          <w:p w14:paraId="52A7820D" w14:textId="77777777" w:rsidR="00025547" w:rsidRPr="00D95915" w:rsidRDefault="00025547" w:rsidP="00025547">
            <w:pPr>
              <w:rPr>
                <w:lang w:eastAsia="lt-LT"/>
              </w:rPr>
            </w:pPr>
            <w:r w:rsidRPr="00D95915">
              <w:rPr>
                <w:lang w:eastAsia="lt-LT"/>
              </w:rPr>
              <w:t>Jolita Špiegienė</w:t>
            </w:r>
          </w:p>
          <w:p w14:paraId="3F565243" w14:textId="7F351325" w:rsidR="00025547" w:rsidRPr="00C8590F" w:rsidRDefault="00000000" w:rsidP="00025547">
            <w:hyperlink r:id="rId48" w:history="1"/>
          </w:p>
        </w:tc>
        <w:sdt>
          <w:sdtPr>
            <w:id w:val="-958415586"/>
            <w:placeholder>
              <w:docPart w:val="AC3FE8C4CE304403951AF90A177876C9"/>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D9E9766" w14:textId="6FF481B7" w:rsidR="00025547" w:rsidRPr="00C8590F" w:rsidRDefault="00025547" w:rsidP="00025547">
                <w:r>
                  <w:t>Pilietinės visuomenės sektorius (socialiniai interesai)</w:t>
                </w:r>
              </w:p>
            </w:tc>
          </w:sdtContent>
        </w:sdt>
        <w:tc>
          <w:tcPr>
            <w:tcW w:w="928" w:type="pct"/>
          </w:tcPr>
          <w:p w14:paraId="782313B2" w14:textId="645F6211" w:rsidR="00025547" w:rsidRPr="00C8590F" w:rsidRDefault="00025547" w:rsidP="00025547">
            <w:r w:rsidRPr="00CA1237">
              <w:t>Kalnujų seniūnija</w:t>
            </w:r>
          </w:p>
        </w:tc>
        <w:tc>
          <w:tcPr>
            <w:tcW w:w="926" w:type="pct"/>
          </w:tcPr>
          <w:p w14:paraId="74B78660" w14:textId="77777777" w:rsidR="00025547" w:rsidRPr="00C8590F" w:rsidRDefault="00025547" w:rsidP="00025547"/>
        </w:tc>
      </w:tr>
      <w:tr w:rsidR="00025547" w:rsidRPr="00C8590F" w14:paraId="2C8F3CB7" w14:textId="77777777" w:rsidTr="008F3108">
        <w:tc>
          <w:tcPr>
            <w:tcW w:w="362" w:type="pct"/>
          </w:tcPr>
          <w:p w14:paraId="2144F7CF" w14:textId="77777777" w:rsidR="00025547" w:rsidRPr="00C8590F" w:rsidRDefault="00025547" w:rsidP="00025547">
            <w:pPr>
              <w:pStyle w:val="ListParagraph"/>
              <w:numPr>
                <w:ilvl w:val="0"/>
                <w:numId w:val="2"/>
              </w:numPr>
              <w:ind w:left="451" w:hanging="451"/>
            </w:pPr>
          </w:p>
        </w:tc>
        <w:tc>
          <w:tcPr>
            <w:tcW w:w="928" w:type="pct"/>
          </w:tcPr>
          <w:p w14:paraId="6DE37432" w14:textId="1622969E" w:rsidR="00025547" w:rsidRPr="00C8590F" w:rsidRDefault="00025547" w:rsidP="00025547">
            <w:r w:rsidRPr="00D95915">
              <w:rPr>
                <w:lang w:eastAsia="lt-LT"/>
              </w:rPr>
              <w:t>Palendrių slidinėjimo klubas</w:t>
            </w:r>
          </w:p>
        </w:tc>
        <w:tc>
          <w:tcPr>
            <w:tcW w:w="928" w:type="pct"/>
          </w:tcPr>
          <w:p w14:paraId="49EDA49D" w14:textId="47F8DDCA" w:rsidR="00025547" w:rsidRPr="00C8590F" w:rsidRDefault="00025547" w:rsidP="00025547">
            <w:r w:rsidRPr="00D95915">
              <w:rPr>
                <w:lang w:eastAsia="lt-LT"/>
              </w:rPr>
              <w:t>Audronė Girdžienė</w:t>
            </w:r>
          </w:p>
        </w:tc>
        <w:sdt>
          <w:sdtPr>
            <w:id w:val="-1780717425"/>
            <w:placeholder>
              <w:docPart w:val="14AD0E053F9941AFB6361BEE1B4EF5BA"/>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CD0FE04" w14:textId="7EE9EB4B" w:rsidR="00025547" w:rsidRPr="00C8590F" w:rsidRDefault="00025547" w:rsidP="00025547">
                <w:r>
                  <w:t>Pilietinės visuomenės sektorius (socialiniai interesai)</w:t>
                </w:r>
              </w:p>
            </w:tc>
          </w:sdtContent>
        </w:sdt>
        <w:tc>
          <w:tcPr>
            <w:tcW w:w="928" w:type="pct"/>
          </w:tcPr>
          <w:p w14:paraId="38ADB745" w14:textId="349BB2BA" w:rsidR="00025547" w:rsidRPr="00C8590F" w:rsidRDefault="00025547" w:rsidP="00025547">
            <w:r w:rsidRPr="00CA1237">
              <w:t>Kalnujų seniūnija</w:t>
            </w:r>
          </w:p>
        </w:tc>
        <w:tc>
          <w:tcPr>
            <w:tcW w:w="926" w:type="pct"/>
          </w:tcPr>
          <w:p w14:paraId="7B5CA768" w14:textId="77777777" w:rsidR="00025547" w:rsidRPr="00C8590F" w:rsidRDefault="00025547" w:rsidP="00025547"/>
        </w:tc>
      </w:tr>
      <w:tr w:rsidR="00025547" w:rsidRPr="00C8590F" w14:paraId="53B695F9" w14:textId="77777777" w:rsidTr="008F3108">
        <w:tc>
          <w:tcPr>
            <w:tcW w:w="362" w:type="pct"/>
          </w:tcPr>
          <w:p w14:paraId="0E18FCBE" w14:textId="77777777" w:rsidR="00025547" w:rsidRPr="00C8590F" w:rsidRDefault="00025547" w:rsidP="00025547">
            <w:pPr>
              <w:pStyle w:val="ListParagraph"/>
              <w:numPr>
                <w:ilvl w:val="0"/>
                <w:numId w:val="2"/>
              </w:numPr>
              <w:ind w:left="451" w:hanging="451"/>
            </w:pPr>
          </w:p>
        </w:tc>
        <w:tc>
          <w:tcPr>
            <w:tcW w:w="928" w:type="pct"/>
          </w:tcPr>
          <w:p w14:paraId="6FA4CAB4" w14:textId="7DB892ED" w:rsidR="00025547" w:rsidRPr="00C8590F" w:rsidRDefault="00025547" w:rsidP="00025547">
            <w:r w:rsidRPr="00D95915">
              <w:rPr>
                <w:lang w:eastAsia="lt-LT"/>
              </w:rPr>
              <w:t>Balčių kaimo bendruomenė</w:t>
            </w:r>
          </w:p>
        </w:tc>
        <w:tc>
          <w:tcPr>
            <w:tcW w:w="928" w:type="pct"/>
          </w:tcPr>
          <w:p w14:paraId="200158BF" w14:textId="2CE99B90" w:rsidR="00025547" w:rsidRPr="00C8590F" w:rsidRDefault="00025547" w:rsidP="00025547">
            <w:r w:rsidRPr="00D95915">
              <w:rPr>
                <w:lang w:eastAsia="lt-LT"/>
              </w:rPr>
              <w:t>Angelė Zubrickienė</w:t>
            </w:r>
          </w:p>
        </w:tc>
        <w:sdt>
          <w:sdtPr>
            <w:id w:val="-2100013448"/>
            <w:placeholder>
              <w:docPart w:val="A5EA58BDF9E243B68D5D2396B5C4FEEA"/>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EB66CE1" w14:textId="726656FA" w:rsidR="00025547" w:rsidRPr="00C8590F" w:rsidRDefault="00025547" w:rsidP="00025547">
                <w:r>
                  <w:t>Pilietinės visuomenės sektorius (socialiniai interesai)</w:t>
                </w:r>
              </w:p>
            </w:tc>
          </w:sdtContent>
        </w:sdt>
        <w:tc>
          <w:tcPr>
            <w:tcW w:w="928" w:type="pct"/>
          </w:tcPr>
          <w:p w14:paraId="677BD73E" w14:textId="6956C0A5" w:rsidR="00025547" w:rsidRPr="00C8590F" w:rsidRDefault="00025547" w:rsidP="00025547">
            <w:r>
              <w:t>Nemakščių seniūnija</w:t>
            </w:r>
          </w:p>
        </w:tc>
        <w:tc>
          <w:tcPr>
            <w:tcW w:w="926" w:type="pct"/>
          </w:tcPr>
          <w:p w14:paraId="14FD47C2" w14:textId="77777777" w:rsidR="00025547" w:rsidRPr="00C8590F" w:rsidRDefault="00025547" w:rsidP="00025547"/>
        </w:tc>
      </w:tr>
      <w:tr w:rsidR="00025547" w:rsidRPr="00C8590F" w14:paraId="41BF9F45" w14:textId="77777777" w:rsidTr="008F3108">
        <w:tc>
          <w:tcPr>
            <w:tcW w:w="362" w:type="pct"/>
          </w:tcPr>
          <w:p w14:paraId="1EA449A6" w14:textId="77777777" w:rsidR="00025547" w:rsidRPr="00C8590F" w:rsidRDefault="00025547" w:rsidP="00025547">
            <w:pPr>
              <w:pStyle w:val="ListParagraph"/>
              <w:numPr>
                <w:ilvl w:val="0"/>
                <w:numId w:val="2"/>
              </w:numPr>
              <w:ind w:left="451" w:hanging="451"/>
            </w:pPr>
          </w:p>
        </w:tc>
        <w:tc>
          <w:tcPr>
            <w:tcW w:w="928" w:type="pct"/>
          </w:tcPr>
          <w:p w14:paraId="1FAA3721" w14:textId="4029749A" w:rsidR="00025547" w:rsidRPr="00C8590F" w:rsidRDefault="00025547" w:rsidP="00025547">
            <w:r w:rsidRPr="00D95915">
              <w:rPr>
                <w:lang w:eastAsia="lt-LT"/>
              </w:rPr>
              <w:t>Visuomeninė organizacija Pašešuvio kaimo bendruomenė</w:t>
            </w:r>
          </w:p>
        </w:tc>
        <w:tc>
          <w:tcPr>
            <w:tcW w:w="928" w:type="pct"/>
          </w:tcPr>
          <w:p w14:paraId="6011ADF3" w14:textId="116B0427" w:rsidR="00025547" w:rsidRPr="00C8590F" w:rsidRDefault="00025547" w:rsidP="00025547">
            <w:r w:rsidRPr="00D95915">
              <w:rPr>
                <w:lang w:eastAsia="lt-LT"/>
              </w:rPr>
              <w:t>Lina Andrulienė</w:t>
            </w:r>
          </w:p>
        </w:tc>
        <w:sdt>
          <w:sdtPr>
            <w:id w:val="-1651050634"/>
            <w:placeholder>
              <w:docPart w:val="D1EAFFB70AE749818E9F9666DF74C939"/>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214B2FA0" w14:textId="5AEEA097" w:rsidR="00025547" w:rsidRPr="00C8590F" w:rsidRDefault="00025547" w:rsidP="00025547">
                <w:r>
                  <w:t>Pilietinės visuomenės sektorius (socialiniai interesai)</w:t>
                </w:r>
              </w:p>
            </w:tc>
          </w:sdtContent>
        </w:sdt>
        <w:tc>
          <w:tcPr>
            <w:tcW w:w="928" w:type="pct"/>
          </w:tcPr>
          <w:p w14:paraId="5C6ED9A0" w14:textId="6D382CA1" w:rsidR="00025547" w:rsidRPr="00C8590F" w:rsidRDefault="00025547" w:rsidP="00025547">
            <w:r w:rsidRPr="001B1D12">
              <w:t>Nemakščių seniūnija</w:t>
            </w:r>
          </w:p>
        </w:tc>
        <w:tc>
          <w:tcPr>
            <w:tcW w:w="926" w:type="pct"/>
          </w:tcPr>
          <w:p w14:paraId="239FBA6D" w14:textId="77777777" w:rsidR="00025547" w:rsidRPr="00C8590F" w:rsidRDefault="00025547" w:rsidP="00025547"/>
        </w:tc>
      </w:tr>
      <w:tr w:rsidR="00025547" w:rsidRPr="00C8590F" w14:paraId="66116E2D" w14:textId="77777777" w:rsidTr="008F3108">
        <w:tc>
          <w:tcPr>
            <w:tcW w:w="362" w:type="pct"/>
          </w:tcPr>
          <w:p w14:paraId="6F4DF254" w14:textId="77777777" w:rsidR="00025547" w:rsidRPr="00C8590F" w:rsidRDefault="00025547" w:rsidP="00025547">
            <w:pPr>
              <w:pStyle w:val="ListParagraph"/>
              <w:numPr>
                <w:ilvl w:val="0"/>
                <w:numId w:val="2"/>
              </w:numPr>
              <w:ind w:left="451" w:hanging="451"/>
            </w:pPr>
          </w:p>
        </w:tc>
        <w:tc>
          <w:tcPr>
            <w:tcW w:w="928" w:type="pct"/>
          </w:tcPr>
          <w:p w14:paraId="1C567FAC" w14:textId="1F14FD4C" w:rsidR="00025547" w:rsidRPr="00C8590F" w:rsidRDefault="00025547" w:rsidP="00025547">
            <w:r w:rsidRPr="00D95915">
              <w:rPr>
                <w:lang w:eastAsia="lt-LT"/>
              </w:rPr>
              <w:t>Užkalnių kaimo bendruomenė</w:t>
            </w:r>
          </w:p>
        </w:tc>
        <w:tc>
          <w:tcPr>
            <w:tcW w:w="928" w:type="pct"/>
          </w:tcPr>
          <w:p w14:paraId="3D6CA667" w14:textId="03461A2A" w:rsidR="00025547" w:rsidRPr="00C8590F" w:rsidRDefault="00025547" w:rsidP="00025547">
            <w:r w:rsidRPr="00D95915">
              <w:rPr>
                <w:lang w:eastAsia="lt-LT"/>
              </w:rPr>
              <w:t>Gitanas Kybartas</w:t>
            </w:r>
          </w:p>
        </w:tc>
        <w:sdt>
          <w:sdtPr>
            <w:id w:val="-517621941"/>
            <w:placeholder>
              <w:docPart w:val="C1FE08AABFD14A3796CE70BAD804FE08"/>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0C388ABF" w14:textId="7BFCCE19" w:rsidR="00025547" w:rsidRPr="00C8590F" w:rsidRDefault="00025547" w:rsidP="00025547">
                <w:r>
                  <w:t>Pilietinės visuomenės sektorius (socialiniai interesai)</w:t>
                </w:r>
              </w:p>
            </w:tc>
          </w:sdtContent>
        </w:sdt>
        <w:tc>
          <w:tcPr>
            <w:tcW w:w="928" w:type="pct"/>
          </w:tcPr>
          <w:p w14:paraId="702F863E" w14:textId="3654D78D" w:rsidR="00025547" w:rsidRPr="00C8590F" w:rsidRDefault="00025547" w:rsidP="00025547">
            <w:r w:rsidRPr="001B1D12">
              <w:t>Nemakščių seniūnija</w:t>
            </w:r>
          </w:p>
        </w:tc>
        <w:tc>
          <w:tcPr>
            <w:tcW w:w="926" w:type="pct"/>
          </w:tcPr>
          <w:p w14:paraId="6A3DF5F3" w14:textId="77777777" w:rsidR="00025547" w:rsidRPr="00C8590F" w:rsidRDefault="00025547" w:rsidP="00025547"/>
        </w:tc>
      </w:tr>
      <w:tr w:rsidR="00025547" w:rsidRPr="00C8590F" w14:paraId="183D44BB" w14:textId="77777777" w:rsidTr="008F3108">
        <w:tc>
          <w:tcPr>
            <w:tcW w:w="362" w:type="pct"/>
          </w:tcPr>
          <w:p w14:paraId="45BC9AB3" w14:textId="77777777" w:rsidR="00025547" w:rsidRPr="00C8590F" w:rsidRDefault="00025547" w:rsidP="00025547">
            <w:pPr>
              <w:pStyle w:val="ListParagraph"/>
              <w:numPr>
                <w:ilvl w:val="0"/>
                <w:numId w:val="2"/>
              </w:numPr>
              <w:ind w:left="451" w:hanging="451"/>
            </w:pPr>
          </w:p>
        </w:tc>
        <w:tc>
          <w:tcPr>
            <w:tcW w:w="928" w:type="pct"/>
          </w:tcPr>
          <w:p w14:paraId="6F87A382" w14:textId="6FDE172F" w:rsidR="00025547" w:rsidRPr="00C8590F" w:rsidRDefault="00025547" w:rsidP="00025547">
            <w:r w:rsidRPr="00D95915">
              <w:rPr>
                <w:lang w:eastAsia="lt-LT"/>
              </w:rPr>
              <w:t>Nemakščių bendruomenės santalka</w:t>
            </w:r>
          </w:p>
        </w:tc>
        <w:tc>
          <w:tcPr>
            <w:tcW w:w="928" w:type="pct"/>
          </w:tcPr>
          <w:p w14:paraId="4198B44D" w14:textId="362C538C" w:rsidR="00025547" w:rsidRPr="00C8590F" w:rsidRDefault="00025547" w:rsidP="00025547">
            <w:r w:rsidRPr="00D95915">
              <w:rPr>
                <w:lang w:eastAsia="lt-LT"/>
              </w:rPr>
              <w:t>Regina Pratašienė</w:t>
            </w:r>
          </w:p>
        </w:tc>
        <w:sdt>
          <w:sdtPr>
            <w:id w:val="470032006"/>
            <w:placeholder>
              <w:docPart w:val="03560CFC3898461CAF34B5155D2305A9"/>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A49D467" w14:textId="276BBCD4" w:rsidR="00025547" w:rsidRPr="00C8590F" w:rsidRDefault="00025547" w:rsidP="00025547">
                <w:r>
                  <w:t>Pilietinės visuomenės sektorius (socialiniai interesai)</w:t>
                </w:r>
              </w:p>
            </w:tc>
          </w:sdtContent>
        </w:sdt>
        <w:tc>
          <w:tcPr>
            <w:tcW w:w="928" w:type="pct"/>
          </w:tcPr>
          <w:p w14:paraId="1D663283" w14:textId="24E7A2B1" w:rsidR="00025547" w:rsidRPr="00C8590F" w:rsidRDefault="00025547" w:rsidP="00025547">
            <w:r w:rsidRPr="001B1D12">
              <w:t>Nemakščių seniūnija</w:t>
            </w:r>
          </w:p>
        </w:tc>
        <w:tc>
          <w:tcPr>
            <w:tcW w:w="926" w:type="pct"/>
          </w:tcPr>
          <w:p w14:paraId="74AC7CD1" w14:textId="77777777" w:rsidR="00025547" w:rsidRPr="00C8590F" w:rsidRDefault="00025547" w:rsidP="00025547"/>
        </w:tc>
      </w:tr>
      <w:tr w:rsidR="00025547" w:rsidRPr="00C8590F" w14:paraId="0CD0984A" w14:textId="77777777" w:rsidTr="008F3108">
        <w:tc>
          <w:tcPr>
            <w:tcW w:w="362" w:type="pct"/>
          </w:tcPr>
          <w:p w14:paraId="01827581" w14:textId="77777777" w:rsidR="00025547" w:rsidRPr="00C8590F" w:rsidRDefault="00025547" w:rsidP="00025547">
            <w:pPr>
              <w:pStyle w:val="ListParagraph"/>
              <w:numPr>
                <w:ilvl w:val="0"/>
                <w:numId w:val="2"/>
              </w:numPr>
              <w:ind w:left="451" w:hanging="451"/>
            </w:pPr>
          </w:p>
        </w:tc>
        <w:tc>
          <w:tcPr>
            <w:tcW w:w="928" w:type="pct"/>
          </w:tcPr>
          <w:p w14:paraId="04E298DA" w14:textId="655926CE" w:rsidR="00025547" w:rsidRPr="00C8590F" w:rsidRDefault="00025547" w:rsidP="00025547">
            <w:r w:rsidRPr="00D95915">
              <w:rPr>
                <w:lang w:eastAsia="lt-LT"/>
              </w:rPr>
              <w:t>Mažosios Viduklės kaimų bendruomenė</w:t>
            </w:r>
          </w:p>
        </w:tc>
        <w:tc>
          <w:tcPr>
            <w:tcW w:w="928" w:type="pct"/>
          </w:tcPr>
          <w:p w14:paraId="040EA583" w14:textId="29062FCB" w:rsidR="00025547" w:rsidRPr="00C8590F" w:rsidRDefault="00826643" w:rsidP="00025547">
            <w:r w:rsidRPr="00826643">
              <w:rPr>
                <w:shd w:val="clear" w:color="auto" w:fill="FFFFFF"/>
                <w:lang w:eastAsia="lt-LT"/>
              </w:rPr>
              <w:t>Aurelija Žalabinienė</w:t>
            </w:r>
          </w:p>
        </w:tc>
        <w:sdt>
          <w:sdtPr>
            <w:id w:val="1488508611"/>
            <w:placeholder>
              <w:docPart w:val="668A774AA1A3414DA8ADA0F269DC947E"/>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0F0480C" w14:textId="4F1AA9FD" w:rsidR="00025547" w:rsidRPr="00C8590F" w:rsidRDefault="00025547" w:rsidP="00025547">
                <w:r>
                  <w:t>Pilietinės visuomenės sektorius (socialiniai interesai)</w:t>
                </w:r>
              </w:p>
            </w:tc>
          </w:sdtContent>
        </w:sdt>
        <w:tc>
          <w:tcPr>
            <w:tcW w:w="928" w:type="pct"/>
          </w:tcPr>
          <w:p w14:paraId="5D08CA6D" w14:textId="203D059A" w:rsidR="00025547" w:rsidRPr="00C8590F" w:rsidRDefault="00025547" w:rsidP="00025547">
            <w:r w:rsidRPr="001B1D12">
              <w:t>Nemakščių seniūnija</w:t>
            </w:r>
          </w:p>
        </w:tc>
        <w:tc>
          <w:tcPr>
            <w:tcW w:w="926" w:type="pct"/>
          </w:tcPr>
          <w:p w14:paraId="354AACB6" w14:textId="77777777" w:rsidR="00025547" w:rsidRPr="00C8590F" w:rsidRDefault="00025547" w:rsidP="00025547"/>
        </w:tc>
      </w:tr>
      <w:tr w:rsidR="00025547" w:rsidRPr="00C8590F" w14:paraId="1240345E" w14:textId="77777777" w:rsidTr="008F3108">
        <w:tc>
          <w:tcPr>
            <w:tcW w:w="362" w:type="pct"/>
          </w:tcPr>
          <w:p w14:paraId="396EFE03" w14:textId="77777777" w:rsidR="00025547" w:rsidRPr="00C8590F" w:rsidRDefault="00025547" w:rsidP="00025547">
            <w:pPr>
              <w:pStyle w:val="ListParagraph"/>
              <w:numPr>
                <w:ilvl w:val="0"/>
                <w:numId w:val="2"/>
              </w:numPr>
              <w:ind w:left="451" w:hanging="451"/>
            </w:pPr>
          </w:p>
        </w:tc>
        <w:tc>
          <w:tcPr>
            <w:tcW w:w="928" w:type="pct"/>
          </w:tcPr>
          <w:p w14:paraId="72139C98" w14:textId="600C9C04" w:rsidR="00025547" w:rsidRPr="00C8590F" w:rsidRDefault="00025547" w:rsidP="00025547">
            <w:r w:rsidRPr="00D95915">
              <w:rPr>
                <w:lang w:eastAsia="lt-LT"/>
              </w:rPr>
              <w:t>Viešoji įstaiga „Aštuonračio muziejukas“</w:t>
            </w:r>
          </w:p>
        </w:tc>
        <w:tc>
          <w:tcPr>
            <w:tcW w:w="928" w:type="pct"/>
          </w:tcPr>
          <w:p w14:paraId="756B5572" w14:textId="5ECA32B2" w:rsidR="00025547" w:rsidRPr="00C8590F" w:rsidRDefault="00025547" w:rsidP="00025547">
            <w:r w:rsidRPr="00D95915">
              <w:rPr>
                <w:lang w:eastAsia="lt-LT"/>
              </w:rPr>
              <w:t>Irena Bertašienė</w:t>
            </w:r>
          </w:p>
        </w:tc>
        <w:sdt>
          <w:sdtPr>
            <w:id w:val="1505637652"/>
            <w:placeholder>
              <w:docPart w:val="AC3DE17DA1094B4DAEFDB42DAC6C6790"/>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1B9FBB6" w14:textId="5CD39F71" w:rsidR="00025547" w:rsidRPr="00C8590F" w:rsidRDefault="00025547" w:rsidP="00025547">
                <w:r>
                  <w:t>Pilietinės visuomenės sektorius (socialiniai interesai)</w:t>
                </w:r>
              </w:p>
            </w:tc>
          </w:sdtContent>
        </w:sdt>
        <w:tc>
          <w:tcPr>
            <w:tcW w:w="928" w:type="pct"/>
          </w:tcPr>
          <w:p w14:paraId="46FA545A" w14:textId="319F383B" w:rsidR="00025547" w:rsidRPr="00C8590F" w:rsidRDefault="00025547" w:rsidP="00025547">
            <w:r w:rsidRPr="001B1D12">
              <w:t>Nemakščių seniūnija</w:t>
            </w:r>
          </w:p>
        </w:tc>
        <w:tc>
          <w:tcPr>
            <w:tcW w:w="926" w:type="pct"/>
          </w:tcPr>
          <w:p w14:paraId="0C82D55E" w14:textId="77777777" w:rsidR="00025547" w:rsidRPr="00C8590F" w:rsidRDefault="00025547" w:rsidP="00025547"/>
        </w:tc>
      </w:tr>
      <w:tr w:rsidR="00025547" w:rsidRPr="00C8590F" w14:paraId="3AE97CF1" w14:textId="77777777" w:rsidTr="008F3108">
        <w:tc>
          <w:tcPr>
            <w:tcW w:w="362" w:type="pct"/>
          </w:tcPr>
          <w:p w14:paraId="4425BCFC" w14:textId="77777777" w:rsidR="00025547" w:rsidRPr="00C8590F" w:rsidRDefault="00025547" w:rsidP="00025547">
            <w:pPr>
              <w:pStyle w:val="ListParagraph"/>
              <w:numPr>
                <w:ilvl w:val="0"/>
                <w:numId w:val="2"/>
              </w:numPr>
              <w:ind w:left="451" w:hanging="451"/>
            </w:pPr>
          </w:p>
        </w:tc>
        <w:tc>
          <w:tcPr>
            <w:tcW w:w="928" w:type="pct"/>
          </w:tcPr>
          <w:p w14:paraId="76CFEA48" w14:textId="443D036E" w:rsidR="00025547" w:rsidRPr="00C8590F" w:rsidRDefault="00025547" w:rsidP="00025547">
            <w:r w:rsidRPr="00D95915">
              <w:rPr>
                <w:lang w:eastAsia="lt-LT"/>
              </w:rPr>
              <w:t>Visuomeninė organizacija „Vosiliškio kaimo bendruomenė"</w:t>
            </w:r>
          </w:p>
        </w:tc>
        <w:tc>
          <w:tcPr>
            <w:tcW w:w="928" w:type="pct"/>
          </w:tcPr>
          <w:p w14:paraId="73B95E30" w14:textId="77777777" w:rsidR="00025547" w:rsidRPr="00D95915" w:rsidRDefault="00025547" w:rsidP="00025547">
            <w:pPr>
              <w:rPr>
                <w:lang w:eastAsia="lt-LT"/>
              </w:rPr>
            </w:pPr>
            <w:r w:rsidRPr="00D95915">
              <w:rPr>
                <w:lang w:eastAsia="lt-LT"/>
              </w:rPr>
              <w:t>Raimundas Dairutis</w:t>
            </w:r>
          </w:p>
          <w:p w14:paraId="215BCB16" w14:textId="77777777" w:rsidR="00025547" w:rsidRPr="00C8590F" w:rsidRDefault="00025547" w:rsidP="00025547"/>
        </w:tc>
        <w:sdt>
          <w:sdtPr>
            <w:id w:val="-1933508622"/>
            <w:placeholder>
              <w:docPart w:val="BEF78E672CDB405CAEA4A2D4ACF90A9E"/>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598AD971" w14:textId="460EAA3A" w:rsidR="00025547" w:rsidRPr="00C8590F" w:rsidRDefault="00025547" w:rsidP="00025547">
                <w:r>
                  <w:t>Pilietinės visuomenės sektorius (socialiniai interesai)</w:t>
                </w:r>
              </w:p>
            </w:tc>
          </w:sdtContent>
        </w:sdt>
        <w:tc>
          <w:tcPr>
            <w:tcW w:w="928" w:type="pct"/>
          </w:tcPr>
          <w:p w14:paraId="3EC4A4B5" w14:textId="3C0BDEEE" w:rsidR="00025547" w:rsidRPr="00C8590F" w:rsidRDefault="00025547" w:rsidP="00025547">
            <w:r>
              <w:t>Pagojukų seniūnija</w:t>
            </w:r>
          </w:p>
        </w:tc>
        <w:tc>
          <w:tcPr>
            <w:tcW w:w="926" w:type="pct"/>
          </w:tcPr>
          <w:p w14:paraId="18EF99BC" w14:textId="77777777" w:rsidR="00025547" w:rsidRPr="00C8590F" w:rsidRDefault="00025547" w:rsidP="00025547"/>
        </w:tc>
      </w:tr>
      <w:tr w:rsidR="00025547" w:rsidRPr="00C8590F" w14:paraId="48CC7C44" w14:textId="77777777" w:rsidTr="008F3108">
        <w:tc>
          <w:tcPr>
            <w:tcW w:w="362" w:type="pct"/>
          </w:tcPr>
          <w:p w14:paraId="2A6AF382" w14:textId="77777777" w:rsidR="00025547" w:rsidRPr="00C8590F" w:rsidRDefault="00025547" w:rsidP="00025547">
            <w:pPr>
              <w:pStyle w:val="ListParagraph"/>
              <w:numPr>
                <w:ilvl w:val="0"/>
                <w:numId w:val="2"/>
              </w:numPr>
              <w:ind w:left="451" w:hanging="451"/>
            </w:pPr>
          </w:p>
        </w:tc>
        <w:tc>
          <w:tcPr>
            <w:tcW w:w="928" w:type="pct"/>
          </w:tcPr>
          <w:p w14:paraId="640C806A" w14:textId="2E7418FE" w:rsidR="00025547" w:rsidRPr="00C8590F" w:rsidRDefault="00025547" w:rsidP="00025547">
            <w:r w:rsidRPr="00D95915">
              <w:rPr>
                <w:lang w:eastAsia="lt-LT"/>
              </w:rPr>
              <w:t>Visuomeninė organizacija „Kaulakių kaimo bendruomenė“</w:t>
            </w:r>
          </w:p>
        </w:tc>
        <w:tc>
          <w:tcPr>
            <w:tcW w:w="928" w:type="pct"/>
          </w:tcPr>
          <w:p w14:paraId="4EA75991" w14:textId="36EF9B85" w:rsidR="00025547" w:rsidRPr="00C8590F" w:rsidRDefault="00025547" w:rsidP="00025547">
            <w:r w:rsidRPr="00D95915">
              <w:rPr>
                <w:lang w:eastAsia="lt-LT"/>
              </w:rPr>
              <w:t>Elena Pocienė</w:t>
            </w:r>
          </w:p>
        </w:tc>
        <w:sdt>
          <w:sdtPr>
            <w:id w:val="1592819498"/>
            <w:placeholder>
              <w:docPart w:val="145F5F990CB3452BA4A622B2042E1086"/>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05240192" w14:textId="7F18D843" w:rsidR="00025547" w:rsidRPr="00C8590F" w:rsidRDefault="00025547" w:rsidP="00025547">
                <w:r>
                  <w:t>Pilietinės visuomenės sektorius (socialiniai interesai)</w:t>
                </w:r>
              </w:p>
            </w:tc>
          </w:sdtContent>
        </w:sdt>
        <w:tc>
          <w:tcPr>
            <w:tcW w:w="928" w:type="pct"/>
          </w:tcPr>
          <w:p w14:paraId="515CF51C" w14:textId="2DFA82A8" w:rsidR="00025547" w:rsidRPr="00C8590F" w:rsidRDefault="00025547" w:rsidP="00025547">
            <w:r w:rsidRPr="00E86232">
              <w:t>Pagojukų seniūnija</w:t>
            </w:r>
          </w:p>
        </w:tc>
        <w:tc>
          <w:tcPr>
            <w:tcW w:w="926" w:type="pct"/>
          </w:tcPr>
          <w:p w14:paraId="7634206A" w14:textId="77777777" w:rsidR="00025547" w:rsidRPr="00C8590F" w:rsidRDefault="00025547" w:rsidP="00025547"/>
        </w:tc>
      </w:tr>
      <w:tr w:rsidR="00025547" w:rsidRPr="00C8590F" w14:paraId="724EB589" w14:textId="77777777" w:rsidTr="008F3108">
        <w:tc>
          <w:tcPr>
            <w:tcW w:w="362" w:type="pct"/>
          </w:tcPr>
          <w:p w14:paraId="67C81CFC" w14:textId="77777777" w:rsidR="00025547" w:rsidRPr="00C8590F" w:rsidRDefault="00025547" w:rsidP="00025547">
            <w:pPr>
              <w:pStyle w:val="ListParagraph"/>
              <w:numPr>
                <w:ilvl w:val="0"/>
                <w:numId w:val="2"/>
              </w:numPr>
              <w:ind w:left="451" w:hanging="451"/>
            </w:pPr>
          </w:p>
        </w:tc>
        <w:tc>
          <w:tcPr>
            <w:tcW w:w="928" w:type="pct"/>
          </w:tcPr>
          <w:p w14:paraId="030CD90D" w14:textId="7E73425E" w:rsidR="00025547" w:rsidRPr="00C8590F" w:rsidRDefault="00025547" w:rsidP="00025547">
            <w:r w:rsidRPr="00D95915">
              <w:rPr>
                <w:lang w:eastAsia="lt-LT"/>
              </w:rPr>
              <w:t>Akstinų kaimo bendruomenė</w:t>
            </w:r>
          </w:p>
        </w:tc>
        <w:tc>
          <w:tcPr>
            <w:tcW w:w="928" w:type="pct"/>
          </w:tcPr>
          <w:p w14:paraId="1EEF719C" w14:textId="26C5FA19" w:rsidR="00025547" w:rsidRPr="00C8590F" w:rsidRDefault="00025547" w:rsidP="00025547">
            <w:r w:rsidRPr="00D95915">
              <w:rPr>
                <w:lang w:eastAsia="lt-LT"/>
              </w:rPr>
              <w:t>Zita Baltrušaitienė</w:t>
            </w:r>
          </w:p>
        </w:tc>
        <w:sdt>
          <w:sdtPr>
            <w:id w:val="-826516366"/>
            <w:placeholder>
              <w:docPart w:val="736E522AE4E649378EE63C715E7C9271"/>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2E635C1" w14:textId="06E4BBC2" w:rsidR="00025547" w:rsidRPr="00C8590F" w:rsidRDefault="00025547" w:rsidP="00025547">
                <w:r>
                  <w:t>Pilietinės visuomenės sektorius (socialiniai interesai)</w:t>
                </w:r>
              </w:p>
            </w:tc>
          </w:sdtContent>
        </w:sdt>
        <w:tc>
          <w:tcPr>
            <w:tcW w:w="928" w:type="pct"/>
          </w:tcPr>
          <w:p w14:paraId="34A913EA" w14:textId="445026CF" w:rsidR="00025547" w:rsidRPr="00C8590F" w:rsidRDefault="00025547" w:rsidP="00025547">
            <w:r w:rsidRPr="00E86232">
              <w:t>Pagojukų seniūnija</w:t>
            </w:r>
          </w:p>
        </w:tc>
        <w:tc>
          <w:tcPr>
            <w:tcW w:w="926" w:type="pct"/>
          </w:tcPr>
          <w:p w14:paraId="556DD9F0" w14:textId="77777777" w:rsidR="00025547" w:rsidRPr="00C8590F" w:rsidRDefault="00025547" w:rsidP="00025547"/>
        </w:tc>
      </w:tr>
      <w:tr w:rsidR="00E37C3F" w:rsidRPr="00C8590F" w14:paraId="1C330AF9" w14:textId="77777777" w:rsidTr="008F3108">
        <w:tc>
          <w:tcPr>
            <w:tcW w:w="362" w:type="pct"/>
          </w:tcPr>
          <w:p w14:paraId="50973172" w14:textId="77777777" w:rsidR="00E37C3F" w:rsidRPr="00C8590F" w:rsidRDefault="00E37C3F" w:rsidP="00E37C3F">
            <w:pPr>
              <w:pStyle w:val="ListParagraph"/>
              <w:numPr>
                <w:ilvl w:val="0"/>
                <w:numId w:val="2"/>
              </w:numPr>
              <w:ind w:left="451" w:hanging="451"/>
            </w:pPr>
          </w:p>
        </w:tc>
        <w:tc>
          <w:tcPr>
            <w:tcW w:w="928" w:type="pct"/>
          </w:tcPr>
          <w:p w14:paraId="5350B2D0" w14:textId="65AF516C" w:rsidR="00E37C3F" w:rsidRPr="00C8590F" w:rsidRDefault="00E37C3F" w:rsidP="00E37C3F">
            <w:r w:rsidRPr="00D95915">
              <w:rPr>
                <w:lang w:eastAsia="lt-LT"/>
              </w:rPr>
              <w:t>Sargelių bendruomenės centras</w:t>
            </w:r>
          </w:p>
        </w:tc>
        <w:tc>
          <w:tcPr>
            <w:tcW w:w="928" w:type="pct"/>
          </w:tcPr>
          <w:p w14:paraId="59E8AB94" w14:textId="11D394B9" w:rsidR="00E37C3F" w:rsidRPr="00C8590F" w:rsidRDefault="00E37C3F" w:rsidP="00E37C3F">
            <w:r w:rsidRPr="00D95915">
              <w:rPr>
                <w:lang w:eastAsia="lt-LT"/>
              </w:rPr>
              <w:t>Daiva Šeškauskaitė</w:t>
            </w:r>
          </w:p>
        </w:tc>
        <w:sdt>
          <w:sdtPr>
            <w:id w:val="-407315182"/>
            <w:placeholder>
              <w:docPart w:val="10C3EBE9445A48BF85DA5109E5EE2839"/>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E0B3AAF" w14:textId="18B47613" w:rsidR="00E37C3F" w:rsidRPr="00C8590F" w:rsidRDefault="00E37C3F" w:rsidP="00E37C3F">
                <w:r>
                  <w:t>Pilietinės visuomenės sektorius (socialiniai interesai)</w:t>
                </w:r>
              </w:p>
            </w:tc>
          </w:sdtContent>
        </w:sdt>
        <w:tc>
          <w:tcPr>
            <w:tcW w:w="928" w:type="pct"/>
          </w:tcPr>
          <w:p w14:paraId="1FD73753" w14:textId="54C12163" w:rsidR="00E37C3F" w:rsidRPr="00C8590F" w:rsidRDefault="00E37C3F" w:rsidP="00E37C3F">
            <w:r w:rsidRPr="00E86232">
              <w:t>Pagojukų seniūnija</w:t>
            </w:r>
          </w:p>
        </w:tc>
        <w:tc>
          <w:tcPr>
            <w:tcW w:w="926" w:type="pct"/>
          </w:tcPr>
          <w:p w14:paraId="1E722646" w14:textId="77777777" w:rsidR="00E37C3F" w:rsidRPr="00C8590F" w:rsidRDefault="00E37C3F" w:rsidP="00E37C3F"/>
        </w:tc>
      </w:tr>
      <w:tr w:rsidR="00E37C3F" w:rsidRPr="00C8590F" w14:paraId="27C7AE8E" w14:textId="77777777" w:rsidTr="008F3108">
        <w:tc>
          <w:tcPr>
            <w:tcW w:w="362" w:type="pct"/>
          </w:tcPr>
          <w:p w14:paraId="491E1D20" w14:textId="77777777" w:rsidR="00E37C3F" w:rsidRPr="00C8590F" w:rsidRDefault="00E37C3F" w:rsidP="00E37C3F">
            <w:pPr>
              <w:pStyle w:val="ListParagraph"/>
              <w:numPr>
                <w:ilvl w:val="0"/>
                <w:numId w:val="2"/>
              </w:numPr>
              <w:ind w:left="451" w:hanging="451"/>
            </w:pPr>
          </w:p>
        </w:tc>
        <w:tc>
          <w:tcPr>
            <w:tcW w:w="928" w:type="pct"/>
          </w:tcPr>
          <w:p w14:paraId="23503090" w14:textId="1637C022" w:rsidR="00E37C3F" w:rsidRPr="00C8590F" w:rsidRDefault="00E37C3F" w:rsidP="00E37C3F">
            <w:r w:rsidRPr="00D95915">
              <w:rPr>
                <w:lang w:eastAsia="lt-LT"/>
              </w:rPr>
              <w:t>Skirmantiškės kaimo bendruomenė</w:t>
            </w:r>
          </w:p>
        </w:tc>
        <w:tc>
          <w:tcPr>
            <w:tcW w:w="928" w:type="pct"/>
          </w:tcPr>
          <w:p w14:paraId="5663D948" w14:textId="73D285FB" w:rsidR="00E37C3F" w:rsidRPr="00C8590F" w:rsidRDefault="00E37C3F" w:rsidP="00E37C3F">
            <w:r w:rsidRPr="00D95915">
              <w:rPr>
                <w:lang w:eastAsia="lt-LT"/>
              </w:rPr>
              <w:t>Birutė Krištopavičienė</w:t>
            </w:r>
          </w:p>
        </w:tc>
        <w:sdt>
          <w:sdtPr>
            <w:id w:val="2091196294"/>
            <w:placeholder>
              <w:docPart w:val="F7D4545A30114C3A869D2595298D97DB"/>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F93783F" w14:textId="6E6ADFC6" w:rsidR="00E37C3F" w:rsidRDefault="00E37C3F" w:rsidP="00E37C3F">
                <w:r>
                  <w:t>Pilietinės visuomenės sektorius (socialiniai interesai)</w:t>
                </w:r>
              </w:p>
            </w:tc>
          </w:sdtContent>
        </w:sdt>
        <w:tc>
          <w:tcPr>
            <w:tcW w:w="928" w:type="pct"/>
          </w:tcPr>
          <w:p w14:paraId="6778E19A" w14:textId="622AEE43" w:rsidR="00E37C3F" w:rsidRPr="00C8590F" w:rsidRDefault="00E37C3F" w:rsidP="00E37C3F">
            <w:r w:rsidRPr="00E86232">
              <w:t>Pagojukų seniūnija</w:t>
            </w:r>
          </w:p>
        </w:tc>
        <w:tc>
          <w:tcPr>
            <w:tcW w:w="926" w:type="pct"/>
          </w:tcPr>
          <w:p w14:paraId="2373AD2F" w14:textId="77777777" w:rsidR="00E37C3F" w:rsidRPr="00C8590F" w:rsidRDefault="00E37C3F" w:rsidP="00E37C3F"/>
        </w:tc>
      </w:tr>
      <w:tr w:rsidR="00E37C3F" w:rsidRPr="00C8590F" w14:paraId="2763DF02" w14:textId="77777777" w:rsidTr="008F3108">
        <w:tc>
          <w:tcPr>
            <w:tcW w:w="362" w:type="pct"/>
          </w:tcPr>
          <w:p w14:paraId="17ACCE92" w14:textId="77777777" w:rsidR="00E37C3F" w:rsidRPr="00C8590F" w:rsidRDefault="00E37C3F" w:rsidP="00E37C3F">
            <w:pPr>
              <w:pStyle w:val="ListParagraph"/>
              <w:numPr>
                <w:ilvl w:val="0"/>
                <w:numId w:val="2"/>
              </w:numPr>
              <w:ind w:left="451" w:hanging="451"/>
            </w:pPr>
          </w:p>
        </w:tc>
        <w:tc>
          <w:tcPr>
            <w:tcW w:w="928" w:type="pct"/>
          </w:tcPr>
          <w:p w14:paraId="5B7D7767" w14:textId="34005586" w:rsidR="00E37C3F" w:rsidRPr="00C8590F" w:rsidRDefault="00E72854" w:rsidP="00E37C3F">
            <w:r>
              <w:rPr>
                <w:lang w:eastAsia="lt-LT"/>
              </w:rPr>
              <w:t>Žemaitijos saugomų teritorijų direkcija</w:t>
            </w:r>
          </w:p>
        </w:tc>
        <w:tc>
          <w:tcPr>
            <w:tcW w:w="928" w:type="pct"/>
          </w:tcPr>
          <w:p w14:paraId="32CF240B" w14:textId="77777777" w:rsidR="00E37C3F" w:rsidRPr="00D95915" w:rsidRDefault="00E37C3F" w:rsidP="00E37C3F">
            <w:pPr>
              <w:rPr>
                <w:lang w:eastAsia="lt-LT"/>
              </w:rPr>
            </w:pPr>
            <w:r w:rsidRPr="00D95915">
              <w:rPr>
                <w:lang w:eastAsia="lt-LT"/>
              </w:rPr>
              <w:t>Vaidas Greičius</w:t>
            </w:r>
          </w:p>
          <w:p w14:paraId="775A8561" w14:textId="4FA68C44" w:rsidR="00E37C3F" w:rsidRPr="00C8590F" w:rsidRDefault="00000000" w:rsidP="00E37C3F">
            <w:hyperlink r:id="rId49" w:history="1"/>
          </w:p>
        </w:tc>
        <w:sdt>
          <w:sdtPr>
            <w:id w:val="-1496947166"/>
            <w:placeholder>
              <w:docPart w:val="29EB4CACAAA843BC9B82371A57F0A9C7"/>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6BBC7B5" w14:textId="435FF77A" w:rsidR="00E37C3F" w:rsidRDefault="00E37C3F" w:rsidP="00E37C3F">
                <w:r>
                  <w:t>Viešojo administravimo (valdžios) sektorius</w:t>
                </w:r>
              </w:p>
            </w:tc>
          </w:sdtContent>
        </w:sdt>
        <w:tc>
          <w:tcPr>
            <w:tcW w:w="928" w:type="pct"/>
          </w:tcPr>
          <w:p w14:paraId="4CE95321" w14:textId="5E0A1EBA" w:rsidR="00E37C3F" w:rsidRPr="00C8590F" w:rsidRDefault="00E37C3F" w:rsidP="00E37C3F">
            <w:r w:rsidRPr="00E86232">
              <w:t>Pagojukų seniūnija</w:t>
            </w:r>
          </w:p>
        </w:tc>
        <w:tc>
          <w:tcPr>
            <w:tcW w:w="926" w:type="pct"/>
          </w:tcPr>
          <w:p w14:paraId="2E26F3CE" w14:textId="77777777" w:rsidR="00E37C3F" w:rsidRPr="00C8590F" w:rsidRDefault="00E37C3F" w:rsidP="00E37C3F"/>
        </w:tc>
      </w:tr>
      <w:tr w:rsidR="00E37C3F" w:rsidRPr="00C8590F" w14:paraId="7D1FDF5C" w14:textId="77777777" w:rsidTr="008F3108">
        <w:tc>
          <w:tcPr>
            <w:tcW w:w="362" w:type="pct"/>
          </w:tcPr>
          <w:p w14:paraId="141E7105" w14:textId="77777777" w:rsidR="00E37C3F" w:rsidRPr="00C8590F" w:rsidRDefault="00E37C3F" w:rsidP="00E37C3F">
            <w:pPr>
              <w:pStyle w:val="ListParagraph"/>
              <w:numPr>
                <w:ilvl w:val="0"/>
                <w:numId w:val="2"/>
              </w:numPr>
              <w:ind w:left="451" w:hanging="451"/>
            </w:pPr>
          </w:p>
        </w:tc>
        <w:tc>
          <w:tcPr>
            <w:tcW w:w="928" w:type="pct"/>
          </w:tcPr>
          <w:p w14:paraId="6EE27892" w14:textId="4549A46E" w:rsidR="00E37C3F" w:rsidRPr="00C8590F" w:rsidRDefault="00E37C3F" w:rsidP="00E37C3F">
            <w:r w:rsidRPr="00E75873">
              <w:rPr>
                <w:lang w:eastAsia="lt-LT"/>
              </w:rPr>
              <w:t>Kaimų bendruomenė „Sujainiai“</w:t>
            </w:r>
          </w:p>
        </w:tc>
        <w:tc>
          <w:tcPr>
            <w:tcW w:w="928" w:type="pct"/>
          </w:tcPr>
          <w:p w14:paraId="3535E827" w14:textId="77777777" w:rsidR="00E37C3F" w:rsidRPr="00D95915" w:rsidRDefault="00E37C3F" w:rsidP="00E37C3F">
            <w:pPr>
              <w:rPr>
                <w:lang w:eastAsia="lt-LT"/>
              </w:rPr>
            </w:pPr>
            <w:r w:rsidRPr="00D95915">
              <w:rPr>
                <w:lang w:eastAsia="lt-LT"/>
              </w:rPr>
              <w:t>Rita Visockienė</w:t>
            </w:r>
          </w:p>
          <w:p w14:paraId="7017F1FD" w14:textId="77777777" w:rsidR="00E37C3F" w:rsidRPr="00D95915" w:rsidRDefault="00E37C3F" w:rsidP="00E37C3F">
            <w:pPr>
              <w:rPr>
                <w:lang w:eastAsia="lt-LT"/>
              </w:rPr>
            </w:pPr>
            <w:r w:rsidRPr="00D95915">
              <w:rPr>
                <w:lang w:eastAsia="lt-LT"/>
              </w:rPr>
              <w:t xml:space="preserve"> </w:t>
            </w:r>
          </w:p>
          <w:p w14:paraId="01387C3E" w14:textId="77777777" w:rsidR="00E37C3F" w:rsidRPr="00C8590F" w:rsidRDefault="00E37C3F" w:rsidP="00E37C3F"/>
        </w:tc>
        <w:sdt>
          <w:sdtPr>
            <w:id w:val="-1636626840"/>
            <w:placeholder>
              <w:docPart w:val="402EAE8C2C334D0CBD7411C27F6C8251"/>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F030C18" w14:textId="61AB5E3C" w:rsidR="00E37C3F" w:rsidRDefault="00E37C3F" w:rsidP="00E37C3F">
                <w:r>
                  <w:t>Pilietinės visuomenės sektorius (socialiniai interesai)</w:t>
                </w:r>
              </w:p>
            </w:tc>
          </w:sdtContent>
        </w:sdt>
        <w:tc>
          <w:tcPr>
            <w:tcW w:w="928" w:type="pct"/>
          </w:tcPr>
          <w:p w14:paraId="62F3F00D" w14:textId="2DE749C8" w:rsidR="00E37C3F" w:rsidRPr="00C8590F" w:rsidRDefault="00E37C3F" w:rsidP="00E37C3F">
            <w:r>
              <w:t>Paliepių seniūnija</w:t>
            </w:r>
          </w:p>
        </w:tc>
        <w:tc>
          <w:tcPr>
            <w:tcW w:w="926" w:type="pct"/>
          </w:tcPr>
          <w:p w14:paraId="434D075A" w14:textId="77777777" w:rsidR="00E37C3F" w:rsidRPr="00C8590F" w:rsidRDefault="00E37C3F" w:rsidP="00E37C3F"/>
        </w:tc>
      </w:tr>
      <w:tr w:rsidR="00E37C3F" w:rsidRPr="00C8590F" w14:paraId="1A2BA9E0" w14:textId="77777777" w:rsidTr="008F3108">
        <w:tc>
          <w:tcPr>
            <w:tcW w:w="362" w:type="pct"/>
          </w:tcPr>
          <w:p w14:paraId="7146A0C7" w14:textId="77777777" w:rsidR="00E37C3F" w:rsidRPr="00C8590F" w:rsidRDefault="00E37C3F" w:rsidP="00E37C3F">
            <w:pPr>
              <w:pStyle w:val="ListParagraph"/>
              <w:numPr>
                <w:ilvl w:val="0"/>
                <w:numId w:val="2"/>
              </w:numPr>
              <w:ind w:left="451" w:hanging="451"/>
            </w:pPr>
          </w:p>
        </w:tc>
        <w:tc>
          <w:tcPr>
            <w:tcW w:w="928" w:type="pct"/>
          </w:tcPr>
          <w:p w14:paraId="3D92F711" w14:textId="1D064358" w:rsidR="00E37C3F" w:rsidRPr="00C8590F" w:rsidRDefault="00E37C3F" w:rsidP="00E37C3F">
            <w:r w:rsidRPr="00E75873">
              <w:rPr>
                <w:lang w:eastAsia="lt-LT"/>
              </w:rPr>
              <w:t>Kaimų bendruomenė „Anžiliai“</w:t>
            </w:r>
          </w:p>
        </w:tc>
        <w:tc>
          <w:tcPr>
            <w:tcW w:w="928" w:type="pct"/>
          </w:tcPr>
          <w:p w14:paraId="4A1D1BEB" w14:textId="1452379A" w:rsidR="00E37C3F" w:rsidRPr="00C8590F" w:rsidRDefault="00E37C3F" w:rsidP="00E37C3F">
            <w:r w:rsidRPr="00D95915">
              <w:t xml:space="preserve">Angelės Hilbrechtienės </w:t>
            </w:r>
          </w:p>
        </w:tc>
        <w:sdt>
          <w:sdtPr>
            <w:id w:val="-1690057622"/>
            <w:placeholder>
              <w:docPart w:val="4BA1BF7C57AC4EA48BBB2D5073AE0E15"/>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59C4F0EB" w14:textId="312BBE00" w:rsidR="00E37C3F" w:rsidRDefault="00E37C3F" w:rsidP="00E37C3F">
                <w:r>
                  <w:t>Pilietinės visuomenės sektorius (socialiniai interesai)</w:t>
                </w:r>
              </w:p>
            </w:tc>
          </w:sdtContent>
        </w:sdt>
        <w:tc>
          <w:tcPr>
            <w:tcW w:w="928" w:type="pct"/>
          </w:tcPr>
          <w:p w14:paraId="735B4C72" w14:textId="4408FCA6" w:rsidR="00E37C3F" w:rsidRPr="00C8590F" w:rsidRDefault="00E37C3F" w:rsidP="00E37C3F">
            <w:r w:rsidRPr="00BE0AD4">
              <w:t>Paliepių seniūnija</w:t>
            </w:r>
          </w:p>
        </w:tc>
        <w:tc>
          <w:tcPr>
            <w:tcW w:w="926" w:type="pct"/>
          </w:tcPr>
          <w:p w14:paraId="1090B2E5" w14:textId="77777777" w:rsidR="00E37C3F" w:rsidRPr="00C8590F" w:rsidRDefault="00E37C3F" w:rsidP="00E37C3F"/>
        </w:tc>
      </w:tr>
      <w:tr w:rsidR="00E37C3F" w:rsidRPr="00C8590F" w14:paraId="3FF4FCC6" w14:textId="77777777" w:rsidTr="008F3108">
        <w:tc>
          <w:tcPr>
            <w:tcW w:w="362" w:type="pct"/>
          </w:tcPr>
          <w:p w14:paraId="6F6BE129" w14:textId="77777777" w:rsidR="00E37C3F" w:rsidRPr="00C8590F" w:rsidRDefault="00E37C3F" w:rsidP="00E37C3F">
            <w:pPr>
              <w:pStyle w:val="ListParagraph"/>
              <w:numPr>
                <w:ilvl w:val="0"/>
                <w:numId w:val="2"/>
              </w:numPr>
              <w:ind w:left="451" w:hanging="451"/>
            </w:pPr>
          </w:p>
        </w:tc>
        <w:tc>
          <w:tcPr>
            <w:tcW w:w="928" w:type="pct"/>
          </w:tcPr>
          <w:p w14:paraId="18A9D596" w14:textId="27D132E4" w:rsidR="00E37C3F" w:rsidRPr="00C8590F" w:rsidRDefault="00E37C3F" w:rsidP="00E37C3F">
            <w:r w:rsidRPr="00E75873">
              <w:rPr>
                <w:lang w:eastAsia="lt-LT"/>
              </w:rPr>
              <w:t>Visuomeninė organizacija „Slabada“</w:t>
            </w:r>
          </w:p>
        </w:tc>
        <w:tc>
          <w:tcPr>
            <w:tcW w:w="928" w:type="pct"/>
          </w:tcPr>
          <w:p w14:paraId="4673A05A" w14:textId="1F9A0C5A" w:rsidR="00E37C3F" w:rsidRPr="00C8590F" w:rsidRDefault="00E37C3F" w:rsidP="00E37C3F">
            <w:r w:rsidRPr="00D95915">
              <w:rPr>
                <w:lang w:eastAsia="lt-LT"/>
              </w:rPr>
              <w:t>Lina Kuzmarskienė</w:t>
            </w:r>
          </w:p>
        </w:tc>
        <w:sdt>
          <w:sdtPr>
            <w:id w:val="-1704313977"/>
            <w:placeholder>
              <w:docPart w:val="D01BFDC31DB049C1A27A62F080BD6404"/>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5CDB73C3" w14:textId="73D8A305" w:rsidR="00E37C3F" w:rsidRDefault="00E37C3F" w:rsidP="00E37C3F">
                <w:r>
                  <w:t>Pilietinės visuomenės sektorius (socialiniai interesai)</w:t>
                </w:r>
              </w:p>
            </w:tc>
          </w:sdtContent>
        </w:sdt>
        <w:tc>
          <w:tcPr>
            <w:tcW w:w="928" w:type="pct"/>
          </w:tcPr>
          <w:p w14:paraId="69F4DC39" w14:textId="579F12CD" w:rsidR="00E37C3F" w:rsidRPr="00C8590F" w:rsidRDefault="00E37C3F" w:rsidP="00E37C3F">
            <w:r w:rsidRPr="00BE0AD4">
              <w:t>Paliepių seniūnija</w:t>
            </w:r>
          </w:p>
        </w:tc>
        <w:tc>
          <w:tcPr>
            <w:tcW w:w="926" w:type="pct"/>
          </w:tcPr>
          <w:p w14:paraId="71B1757C" w14:textId="77777777" w:rsidR="00E37C3F" w:rsidRPr="00C8590F" w:rsidRDefault="00E37C3F" w:rsidP="00E37C3F"/>
        </w:tc>
      </w:tr>
      <w:tr w:rsidR="00E37C3F" w:rsidRPr="00C8590F" w14:paraId="124FF8B1" w14:textId="77777777" w:rsidTr="008F3108">
        <w:tc>
          <w:tcPr>
            <w:tcW w:w="362" w:type="pct"/>
          </w:tcPr>
          <w:p w14:paraId="3FC74E60" w14:textId="77777777" w:rsidR="00E37C3F" w:rsidRPr="00C8590F" w:rsidRDefault="00E37C3F" w:rsidP="00E37C3F">
            <w:pPr>
              <w:pStyle w:val="ListParagraph"/>
              <w:numPr>
                <w:ilvl w:val="0"/>
                <w:numId w:val="2"/>
              </w:numPr>
              <w:ind w:left="451" w:hanging="451"/>
            </w:pPr>
          </w:p>
        </w:tc>
        <w:tc>
          <w:tcPr>
            <w:tcW w:w="928" w:type="pct"/>
          </w:tcPr>
          <w:p w14:paraId="5C1680E1" w14:textId="0CA129E1" w:rsidR="00E37C3F" w:rsidRPr="00C8590F" w:rsidRDefault="00E37C3F" w:rsidP="00E37C3F">
            <w:r w:rsidRPr="00E75873">
              <w:rPr>
                <w:lang w:eastAsia="lt-LT"/>
              </w:rPr>
              <w:t>Gervinės kaimo bendruomenė</w:t>
            </w:r>
          </w:p>
        </w:tc>
        <w:tc>
          <w:tcPr>
            <w:tcW w:w="928" w:type="pct"/>
          </w:tcPr>
          <w:p w14:paraId="1DD04354" w14:textId="77777777" w:rsidR="00E37C3F" w:rsidRPr="00D95915" w:rsidRDefault="00E37C3F" w:rsidP="00E37C3F">
            <w:pPr>
              <w:rPr>
                <w:lang w:eastAsia="lt-LT"/>
              </w:rPr>
            </w:pPr>
            <w:r w:rsidRPr="00D95915">
              <w:rPr>
                <w:lang w:eastAsia="lt-LT"/>
              </w:rPr>
              <w:t>Jūratė Garliauskienė</w:t>
            </w:r>
          </w:p>
          <w:p w14:paraId="665B26EE" w14:textId="77777777" w:rsidR="00E37C3F" w:rsidRPr="00C8590F" w:rsidRDefault="00E37C3F" w:rsidP="00E37C3F"/>
        </w:tc>
        <w:sdt>
          <w:sdtPr>
            <w:id w:val="-2032180020"/>
            <w:placeholder>
              <w:docPart w:val="17A942917806411495B695FFFDA9C96C"/>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51F16794" w14:textId="59B3B5E5" w:rsidR="00E37C3F" w:rsidRDefault="00E37C3F" w:rsidP="00E37C3F">
                <w:r>
                  <w:t>Pilietinės visuomenės sektorius (socialiniai interesai)</w:t>
                </w:r>
              </w:p>
            </w:tc>
          </w:sdtContent>
        </w:sdt>
        <w:tc>
          <w:tcPr>
            <w:tcW w:w="928" w:type="pct"/>
          </w:tcPr>
          <w:p w14:paraId="351F80EB" w14:textId="10BF8C26" w:rsidR="00E37C3F" w:rsidRPr="00C8590F" w:rsidRDefault="00E37C3F" w:rsidP="00E37C3F">
            <w:r w:rsidRPr="00BE0AD4">
              <w:t>Paliepių seniūnija</w:t>
            </w:r>
          </w:p>
        </w:tc>
        <w:tc>
          <w:tcPr>
            <w:tcW w:w="926" w:type="pct"/>
          </w:tcPr>
          <w:p w14:paraId="14A17D48" w14:textId="77777777" w:rsidR="00E37C3F" w:rsidRPr="00C8590F" w:rsidRDefault="00E37C3F" w:rsidP="00E37C3F"/>
        </w:tc>
      </w:tr>
      <w:tr w:rsidR="00E37C3F" w:rsidRPr="00C8590F" w14:paraId="322EC9DC" w14:textId="77777777" w:rsidTr="008F3108">
        <w:tc>
          <w:tcPr>
            <w:tcW w:w="362" w:type="pct"/>
          </w:tcPr>
          <w:p w14:paraId="65FCB282" w14:textId="77777777" w:rsidR="00E37C3F" w:rsidRPr="00C8590F" w:rsidRDefault="00E37C3F" w:rsidP="00E37C3F">
            <w:pPr>
              <w:pStyle w:val="ListParagraph"/>
              <w:numPr>
                <w:ilvl w:val="0"/>
                <w:numId w:val="2"/>
              </w:numPr>
              <w:ind w:left="451" w:hanging="451"/>
            </w:pPr>
          </w:p>
        </w:tc>
        <w:tc>
          <w:tcPr>
            <w:tcW w:w="928" w:type="pct"/>
          </w:tcPr>
          <w:p w14:paraId="2A591FD0" w14:textId="1F7039CA" w:rsidR="00E37C3F" w:rsidRPr="00C8590F" w:rsidRDefault="00E37C3F" w:rsidP="00E37C3F">
            <w:r w:rsidRPr="00E75873">
              <w:rPr>
                <w:lang w:eastAsia="lt-LT"/>
              </w:rPr>
              <w:t>Kaimų bendruomenė „Dumšiškiai“</w:t>
            </w:r>
          </w:p>
        </w:tc>
        <w:tc>
          <w:tcPr>
            <w:tcW w:w="928" w:type="pct"/>
          </w:tcPr>
          <w:p w14:paraId="2F65C5C3" w14:textId="77777777" w:rsidR="00E37C3F" w:rsidRPr="00D95915" w:rsidRDefault="00E37C3F" w:rsidP="00E37C3F">
            <w:pPr>
              <w:rPr>
                <w:lang w:eastAsia="lt-LT"/>
              </w:rPr>
            </w:pPr>
            <w:r w:rsidRPr="00D95915">
              <w:rPr>
                <w:lang w:eastAsia="lt-LT"/>
              </w:rPr>
              <w:t>Regina Lukošienė</w:t>
            </w:r>
          </w:p>
          <w:p w14:paraId="38262855" w14:textId="77777777" w:rsidR="00E37C3F" w:rsidRPr="00C8590F" w:rsidRDefault="00E37C3F" w:rsidP="00E37C3F"/>
        </w:tc>
        <w:sdt>
          <w:sdtPr>
            <w:id w:val="-364900756"/>
            <w:placeholder>
              <w:docPart w:val="BB316F8648CC4954816C577D1B9A74B9"/>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2AE62071" w14:textId="6E609956" w:rsidR="00E37C3F" w:rsidRDefault="00E37C3F" w:rsidP="00E37C3F">
                <w:r>
                  <w:t>Pilietinės visuomenės sektorius (socialiniai interesai)</w:t>
                </w:r>
              </w:p>
            </w:tc>
          </w:sdtContent>
        </w:sdt>
        <w:tc>
          <w:tcPr>
            <w:tcW w:w="928" w:type="pct"/>
          </w:tcPr>
          <w:p w14:paraId="5977678A" w14:textId="2D03A2B5" w:rsidR="00E37C3F" w:rsidRPr="00C8590F" w:rsidRDefault="00E37C3F" w:rsidP="00E37C3F">
            <w:r w:rsidRPr="00BE0AD4">
              <w:t>Paliepių seniūnija</w:t>
            </w:r>
          </w:p>
        </w:tc>
        <w:tc>
          <w:tcPr>
            <w:tcW w:w="926" w:type="pct"/>
          </w:tcPr>
          <w:p w14:paraId="54CC06D4" w14:textId="77777777" w:rsidR="00E37C3F" w:rsidRPr="00C8590F" w:rsidRDefault="00E37C3F" w:rsidP="00E37C3F"/>
        </w:tc>
      </w:tr>
      <w:tr w:rsidR="00E37C3F" w:rsidRPr="00C8590F" w14:paraId="7CCA8AE1" w14:textId="77777777" w:rsidTr="008F3108">
        <w:tc>
          <w:tcPr>
            <w:tcW w:w="362" w:type="pct"/>
          </w:tcPr>
          <w:p w14:paraId="737997B0" w14:textId="77777777" w:rsidR="00E37C3F" w:rsidRPr="00C8590F" w:rsidRDefault="00E37C3F" w:rsidP="00E37C3F">
            <w:pPr>
              <w:pStyle w:val="ListParagraph"/>
              <w:numPr>
                <w:ilvl w:val="0"/>
                <w:numId w:val="2"/>
              </w:numPr>
              <w:ind w:left="451" w:hanging="451"/>
            </w:pPr>
          </w:p>
        </w:tc>
        <w:tc>
          <w:tcPr>
            <w:tcW w:w="928" w:type="pct"/>
          </w:tcPr>
          <w:p w14:paraId="1ABD42B6" w14:textId="7F85B5C5" w:rsidR="00E37C3F" w:rsidRPr="00C8590F" w:rsidRDefault="00E37C3F" w:rsidP="00E37C3F">
            <w:r w:rsidRPr="00E75873">
              <w:rPr>
                <w:shd w:val="clear" w:color="auto" w:fill="FFFFFF"/>
                <w:lang w:eastAsia="lt-LT"/>
              </w:rPr>
              <w:t xml:space="preserve">Lakštučių kaimų </w:t>
            </w:r>
            <w:r w:rsidRPr="00E75873">
              <w:rPr>
                <w:lang w:eastAsia="lt-LT"/>
              </w:rPr>
              <w:br/>
              <w:t> </w:t>
            </w:r>
            <w:r w:rsidRPr="00E75873">
              <w:rPr>
                <w:shd w:val="clear" w:color="auto" w:fill="FFFFFF"/>
                <w:lang w:eastAsia="lt-LT"/>
              </w:rPr>
              <w:t>bendruomenė</w:t>
            </w:r>
          </w:p>
        </w:tc>
        <w:tc>
          <w:tcPr>
            <w:tcW w:w="928" w:type="pct"/>
          </w:tcPr>
          <w:p w14:paraId="479B335D" w14:textId="77777777" w:rsidR="00E37C3F" w:rsidRPr="00D95915" w:rsidRDefault="00E37C3F" w:rsidP="00E37C3F">
            <w:pPr>
              <w:rPr>
                <w:shd w:val="clear" w:color="auto" w:fill="FFFFFF"/>
                <w:lang w:eastAsia="lt-LT"/>
              </w:rPr>
            </w:pPr>
            <w:r w:rsidRPr="00D95915">
              <w:rPr>
                <w:shd w:val="clear" w:color="auto" w:fill="FFFFFF"/>
                <w:lang w:eastAsia="lt-LT"/>
              </w:rPr>
              <w:t>Loreta Navickaitė-Laurinaitienė</w:t>
            </w:r>
          </w:p>
          <w:p w14:paraId="69B4F8B0" w14:textId="77777777" w:rsidR="00E37C3F" w:rsidRPr="00C8590F" w:rsidRDefault="00E37C3F" w:rsidP="00E37C3F"/>
        </w:tc>
        <w:sdt>
          <w:sdtPr>
            <w:id w:val="187260688"/>
            <w:placeholder>
              <w:docPart w:val="80EB729986C3472E81996EF29BDC48B4"/>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5EB55718" w14:textId="280E46BC" w:rsidR="00E37C3F" w:rsidRDefault="00E37C3F" w:rsidP="00E37C3F">
                <w:r>
                  <w:t>Pilietinės visuomenės sektorius (socialiniai interesai)</w:t>
                </w:r>
              </w:p>
            </w:tc>
          </w:sdtContent>
        </w:sdt>
        <w:tc>
          <w:tcPr>
            <w:tcW w:w="928" w:type="pct"/>
          </w:tcPr>
          <w:p w14:paraId="6DDB27C8" w14:textId="2327D37C" w:rsidR="00E37C3F" w:rsidRPr="00C8590F" w:rsidRDefault="00E37C3F" w:rsidP="00E37C3F">
            <w:r w:rsidRPr="00BE0AD4">
              <w:t>Paliepių seniūnija</w:t>
            </w:r>
          </w:p>
        </w:tc>
        <w:tc>
          <w:tcPr>
            <w:tcW w:w="926" w:type="pct"/>
          </w:tcPr>
          <w:p w14:paraId="0B920B5C" w14:textId="77777777" w:rsidR="00E37C3F" w:rsidRPr="00C8590F" w:rsidRDefault="00E37C3F" w:rsidP="00E37C3F"/>
        </w:tc>
      </w:tr>
      <w:tr w:rsidR="00E37C3F" w:rsidRPr="00C8590F" w14:paraId="79555EF6" w14:textId="77777777" w:rsidTr="008F3108">
        <w:tc>
          <w:tcPr>
            <w:tcW w:w="362" w:type="pct"/>
          </w:tcPr>
          <w:p w14:paraId="68BB740D" w14:textId="77777777" w:rsidR="00E37C3F" w:rsidRPr="00C8590F" w:rsidRDefault="00E37C3F" w:rsidP="00E37C3F">
            <w:pPr>
              <w:pStyle w:val="ListParagraph"/>
              <w:numPr>
                <w:ilvl w:val="0"/>
                <w:numId w:val="2"/>
              </w:numPr>
              <w:ind w:left="451" w:hanging="451"/>
            </w:pPr>
          </w:p>
        </w:tc>
        <w:tc>
          <w:tcPr>
            <w:tcW w:w="928" w:type="pct"/>
          </w:tcPr>
          <w:p w14:paraId="7A601772" w14:textId="49E900AE" w:rsidR="00E37C3F" w:rsidRPr="00C8590F" w:rsidRDefault="00E37C3F" w:rsidP="00E37C3F">
            <w:r w:rsidRPr="00E75873">
              <w:rPr>
                <w:bCs/>
              </w:rPr>
              <w:t>Visuomeninė organizacija</w:t>
            </w:r>
            <w:r w:rsidRPr="00E75873">
              <w:t xml:space="preserve"> Blinstrubiškių kaimo bendruomenė</w:t>
            </w:r>
          </w:p>
        </w:tc>
        <w:tc>
          <w:tcPr>
            <w:tcW w:w="928" w:type="pct"/>
          </w:tcPr>
          <w:p w14:paraId="537072DD" w14:textId="0ACBFBBD" w:rsidR="00E37C3F" w:rsidRPr="00C8590F" w:rsidRDefault="00E37C3F" w:rsidP="00E37C3F">
            <w:r w:rsidRPr="00D95915">
              <w:rPr>
                <w:color w:val="000000"/>
              </w:rPr>
              <w:t>Vaida Vaičekauskienė</w:t>
            </w:r>
          </w:p>
        </w:tc>
        <w:sdt>
          <w:sdtPr>
            <w:id w:val="1497605752"/>
            <w:placeholder>
              <w:docPart w:val="5ACFF7DD50554543A7B5A4C99EAF7C5E"/>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BF36B45" w14:textId="4E85440C" w:rsidR="00E37C3F" w:rsidRDefault="00E37C3F" w:rsidP="00E37C3F">
                <w:r>
                  <w:t>Pilietinės visuomenės sektorius (socialiniai interesai)</w:t>
                </w:r>
              </w:p>
            </w:tc>
          </w:sdtContent>
        </w:sdt>
        <w:tc>
          <w:tcPr>
            <w:tcW w:w="928" w:type="pct"/>
          </w:tcPr>
          <w:p w14:paraId="6466E784" w14:textId="3E57C738" w:rsidR="00E37C3F" w:rsidRPr="00C8590F" w:rsidRDefault="00E37C3F" w:rsidP="00E37C3F">
            <w:r w:rsidRPr="00BE0AD4">
              <w:t>Paliepių seniūnija</w:t>
            </w:r>
          </w:p>
        </w:tc>
        <w:tc>
          <w:tcPr>
            <w:tcW w:w="926" w:type="pct"/>
          </w:tcPr>
          <w:p w14:paraId="5ACCAEA9" w14:textId="77777777" w:rsidR="00E37C3F" w:rsidRPr="00C8590F" w:rsidRDefault="00E37C3F" w:rsidP="00E37C3F"/>
        </w:tc>
      </w:tr>
      <w:tr w:rsidR="00E37C3F" w:rsidRPr="00C8590F" w14:paraId="63DB9A64" w14:textId="77777777" w:rsidTr="008F3108">
        <w:tc>
          <w:tcPr>
            <w:tcW w:w="362" w:type="pct"/>
          </w:tcPr>
          <w:p w14:paraId="30B3756A" w14:textId="77777777" w:rsidR="00E37C3F" w:rsidRPr="00C8590F" w:rsidRDefault="00E37C3F" w:rsidP="00E37C3F">
            <w:pPr>
              <w:pStyle w:val="ListParagraph"/>
              <w:numPr>
                <w:ilvl w:val="0"/>
                <w:numId w:val="2"/>
              </w:numPr>
              <w:ind w:left="451" w:hanging="451"/>
            </w:pPr>
          </w:p>
        </w:tc>
        <w:tc>
          <w:tcPr>
            <w:tcW w:w="928" w:type="pct"/>
          </w:tcPr>
          <w:p w14:paraId="6FAC2F42" w14:textId="14613836" w:rsidR="00E37C3F" w:rsidRPr="00C8590F" w:rsidRDefault="00E37C3F" w:rsidP="00E37C3F">
            <w:r w:rsidRPr="00E75873">
              <w:rPr>
                <w:lang w:eastAsia="lt-LT"/>
              </w:rPr>
              <w:t>V. Šadauskienės individuali įmonė</w:t>
            </w:r>
          </w:p>
        </w:tc>
        <w:tc>
          <w:tcPr>
            <w:tcW w:w="928" w:type="pct"/>
          </w:tcPr>
          <w:p w14:paraId="3B9DE951" w14:textId="70B63F30" w:rsidR="00E37C3F" w:rsidRPr="00C8590F" w:rsidRDefault="00E37C3F" w:rsidP="00E37C3F">
            <w:r w:rsidRPr="00D95915">
              <w:rPr>
                <w:bCs/>
                <w:lang w:eastAsia="lt-LT"/>
              </w:rPr>
              <w:t>Virginija Šadauskienė</w:t>
            </w:r>
          </w:p>
        </w:tc>
        <w:sdt>
          <w:sdtPr>
            <w:id w:val="-706330186"/>
            <w:placeholder>
              <w:docPart w:val="F3B56489601F41E381749E12C5C6FC1E"/>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40CA975" w14:textId="1AA310E5" w:rsidR="00E37C3F" w:rsidRDefault="00E37C3F" w:rsidP="00E37C3F">
                <w:r>
                  <w:t>Verslo sektorius (privatūs ekonominiai interesai)</w:t>
                </w:r>
              </w:p>
            </w:tc>
          </w:sdtContent>
        </w:sdt>
        <w:tc>
          <w:tcPr>
            <w:tcW w:w="928" w:type="pct"/>
          </w:tcPr>
          <w:p w14:paraId="64CDCFF5" w14:textId="483A547D" w:rsidR="00E37C3F" w:rsidRPr="00C8590F" w:rsidRDefault="00E37C3F" w:rsidP="00E37C3F">
            <w:r>
              <w:t>Paliepių seniūnija</w:t>
            </w:r>
          </w:p>
        </w:tc>
        <w:tc>
          <w:tcPr>
            <w:tcW w:w="926" w:type="pct"/>
          </w:tcPr>
          <w:p w14:paraId="46AFDDC5" w14:textId="77777777" w:rsidR="00E37C3F" w:rsidRPr="00C8590F" w:rsidRDefault="00E37C3F" w:rsidP="00E37C3F"/>
        </w:tc>
      </w:tr>
      <w:tr w:rsidR="00E37C3F" w:rsidRPr="00C8590F" w14:paraId="08B8DAC3" w14:textId="77777777" w:rsidTr="008F3108">
        <w:tc>
          <w:tcPr>
            <w:tcW w:w="362" w:type="pct"/>
          </w:tcPr>
          <w:p w14:paraId="0B032BCF" w14:textId="77777777" w:rsidR="00E37C3F" w:rsidRPr="00C8590F" w:rsidRDefault="00E37C3F" w:rsidP="00E37C3F">
            <w:pPr>
              <w:pStyle w:val="ListParagraph"/>
              <w:numPr>
                <w:ilvl w:val="0"/>
                <w:numId w:val="2"/>
              </w:numPr>
              <w:ind w:left="451" w:hanging="451"/>
            </w:pPr>
          </w:p>
        </w:tc>
        <w:tc>
          <w:tcPr>
            <w:tcW w:w="928" w:type="pct"/>
          </w:tcPr>
          <w:p w14:paraId="13B454C1" w14:textId="628E2BE7" w:rsidR="00E37C3F" w:rsidRPr="00C8590F" w:rsidRDefault="00E37C3F" w:rsidP="00E37C3F">
            <w:r w:rsidRPr="00D95915">
              <w:rPr>
                <w:lang w:eastAsia="lt-LT"/>
              </w:rPr>
              <w:t>Ramonų kaimo bendruomenė</w:t>
            </w:r>
          </w:p>
        </w:tc>
        <w:tc>
          <w:tcPr>
            <w:tcW w:w="928" w:type="pct"/>
          </w:tcPr>
          <w:p w14:paraId="03371D94" w14:textId="77777777" w:rsidR="00E37C3F" w:rsidRPr="00D95915" w:rsidRDefault="00E37C3F" w:rsidP="00E37C3F">
            <w:pPr>
              <w:rPr>
                <w:lang w:eastAsia="lt-LT"/>
              </w:rPr>
            </w:pPr>
            <w:r w:rsidRPr="00D95915">
              <w:rPr>
                <w:lang w:eastAsia="lt-LT"/>
              </w:rPr>
              <w:t>Dalytė Raudonienė</w:t>
            </w:r>
          </w:p>
          <w:p w14:paraId="08243E91" w14:textId="77777777" w:rsidR="00E37C3F" w:rsidRPr="00C8590F" w:rsidRDefault="00E37C3F" w:rsidP="00E37C3F"/>
        </w:tc>
        <w:sdt>
          <w:sdtPr>
            <w:id w:val="1591734678"/>
            <w:placeholder>
              <w:docPart w:val="A7BE61FAE2AA4A4CABB17C0A39364724"/>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7180FAF8" w14:textId="74767660" w:rsidR="00E37C3F" w:rsidRDefault="00E37C3F" w:rsidP="00E37C3F">
                <w:r>
                  <w:t>Pilietinės visuomenės sektorius (socialiniai interesai)</w:t>
                </w:r>
              </w:p>
            </w:tc>
          </w:sdtContent>
        </w:sdt>
        <w:tc>
          <w:tcPr>
            <w:tcW w:w="928" w:type="pct"/>
          </w:tcPr>
          <w:p w14:paraId="7C28E211" w14:textId="330A6E4C" w:rsidR="00E37C3F" w:rsidRPr="00C8590F" w:rsidRDefault="00E37C3F" w:rsidP="00E37C3F">
            <w:r>
              <w:t>Raseinių seniūnija</w:t>
            </w:r>
          </w:p>
        </w:tc>
        <w:tc>
          <w:tcPr>
            <w:tcW w:w="926" w:type="pct"/>
          </w:tcPr>
          <w:p w14:paraId="4775AE9F" w14:textId="77777777" w:rsidR="00E37C3F" w:rsidRPr="00C8590F" w:rsidRDefault="00E37C3F" w:rsidP="00E37C3F"/>
        </w:tc>
      </w:tr>
      <w:tr w:rsidR="00E37C3F" w:rsidRPr="00C8590F" w14:paraId="0F0785FE" w14:textId="77777777" w:rsidTr="008F3108">
        <w:tc>
          <w:tcPr>
            <w:tcW w:w="362" w:type="pct"/>
          </w:tcPr>
          <w:p w14:paraId="763EF61D" w14:textId="77777777" w:rsidR="00E37C3F" w:rsidRPr="00C8590F" w:rsidRDefault="00E37C3F" w:rsidP="00E37C3F">
            <w:pPr>
              <w:pStyle w:val="ListParagraph"/>
              <w:numPr>
                <w:ilvl w:val="0"/>
                <w:numId w:val="2"/>
              </w:numPr>
              <w:ind w:left="451" w:hanging="451"/>
            </w:pPr>
          </w:p>
        </w:tc>
        <w:tc>
          <w:tcPr>
            <w:tcW w:w="928" w:type="pct"/>
          </w:tcPr>
          <w:p w14:paraId="6874A49A" w14:textId="323619C0" w:rsidR="00E37C3F" w:rsidRPr="00C8590F" w:rsidRDefault="00E37C3F" w:rsidP="00E37C3F">
            <w:r w:rsidRPr="00D95915">
              <w:rPr>
                <w:lang w:eastAsia="lt-LT"/>
              </w:rPr>
              <w:t>Alėjų kaimo bendruomenė</w:t>
            </w:r>
          </w:p>
        </w:tc>
        <w:tc>
          <w:tcPr>
            <w:tcW w:w="928" w:type="pct"/>
          </w:tcPr>
          <w:p w14:paraId="5DDBA1B4" w14:textId="73B23D6C" w:rsidR="00E37C3F" w:rsidRPr="00C8590F" w:rsidRDefault="00826643" w:rsidP="00E37C3F">
            <w:pPr>
              <w:rPr>
                <w:lang w:eastAsia="lt-LT"/>
              </w:rPr>
            </w:pPr>
            <w:r w:rsidRPr="00826643">
              <w:rPr>
                <w:lang w:eastAsia="lt-LT"/>
              </w:rPr>
              <w:t>Genė Jasiulienė</w:t>
            </w:r>
          </w:p>
        </w:tc>
        <w:sdt>
          <w:sdtPr>
            <w:id w:val="-56474473"/>
            <w:placeholder>
              <w:docPart w:val="C5F8709078C14447A9808E626BB777DB"/>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DD75699" w14:textId="27D3F8AC" w:rsidR="00E37C3F" w:rsidRDefault="00E37C3F" w:rsidP="00E37C3F">
                <w:r>
                  <w:t>Pilietinės visuomenės sektorius (socialiniai interesai)</w:t>
                </w:r>
              </w:p>
            </w:tc>
          </w:sdtContent>
        </w:sdt>
        <w:tc>
          <w:tcPr>
            <w:tcW w:w="928" w:type="pct"/>
          </w:tcPr>
          <w:p w14:paraId="59220E1D" w14:textId="5753ACFC" w:rsidR="00E37C3F" w:rsidRPr="00C8590F" w:rsidRDefault="00E37C3F" w:rsidP="00E37C3F">
            <w:r w:rsidRPr="00BA346E">
              <w:t>Raseinių seniūnija</w:t>
            </w:r>
          </w:p>
        </w:tc>
        <w:tc>
          <w:tcPr>
            <w:tcW w:w="926" w:type="pct"/>
          </w:tcPr>
          <w:p w14:paraId="0A8442E8" w14:textId="77777777" w:rsidR="00E37C3F" w:rsidRPr="00C8590F" w:rsidRDefault="00E37C3F" w:rsidP="00E37C3F"/>
        </w:tc>
      </w:tr>
      <w:tr w:rsidR="00E37C3F" w:rsidRPr="00C8590F" w14:paraId="6F2966F0" w14:textId="77777777" w:rsidTr="008F3108">
        <w:tc>
          <w:tcPr>
            <w:tcW w:w="362" w:type="pct"/>
          </w:tcPr>
          <w:p w14:paraId="3C507FBF" w14:textId="77777777" w:rsidR="00E37C3F" w:rsidRPr="00C8590F" w:rsidRDefault="00E37C3F" w:rsidP="00E37C3F">
            <w:pPr>
              <w:pStyle w:val="ListParagraph"/>
              <w:numPr>
                <w:ilvl w:val="0"/>
                <w:numId w:val="2"/>
              </w:numPr>
              <w:ind w:left="451" w:hanging="451"/>
            </w:pPr>
          </w:p>
        </w:tc>
        <w:tc>
          <w:tcPr>
            <w:tcW w:w="928" w:type="pct"/>
          </w:tcPr>
          <w:p w14:paraId="77418C57" w14:textId="402014F7" w:rsidR="00E37C3F" w:rsidRPr="00C8590F" w:rsidRDefault="00E37C3F" w:rsidP="00E37C3F">
            <w:r w:rsidRPr="00D95915">
              <w:rPr>
                <w:lang w:eastAsia="lt-LT"/>
              </w:rPr>
              <w:t>Gintaro kaimų bendruomenė</w:t>
            </w:r>
          </w:p>
        </w:tc>
        <w:tc>
          <w:tcPr>
            <w:tcW w:w="928" w:type="pct"/>
          </w:tcPr>
          <w:p w14:paraId="29D12445" w14:textId="77777777" w:rsidR="00E37C3F" w:rsidRPr="00D95915" w:rsidRDefault="00E37C3F" w:rsidP="00E37C3F">
            <w:pPr>
              <w:rPr>
                <w:lang w:eastAsia="lt-LT"/>
              </w:rPr>
            </w:pPr>
            <w:r w:rsidRPr="00D95915">
              <w:rPr>
                <w:lang w:eastAsia="lt-LT"/>
              </w:rPr>
              <w:t>Greta Duduravičienė</w:t>
            </w:r>
          </w:p>
          <w:p w14:paraId="28B1CA29" w14:textId="77777777" w:rsidR="00E37C3F" w:rsidRPr="00C8590F" w:rsidRDefault="00E37C3F" w:rsidP="00E37C3F"/>
        </w:tc>
        <w:sdt>
          <w:sdtPr>
            <w:id w:val="1384753757"/>
            <w:placeholder>
              <w:docPart w:val="08DB4CD45DAD4BA6BFD8D321F3DFF9F5"/>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7A557BE" w14:textId="57692B0E" w:rsidR="00E37C3F" w:rsidRDefault="00E37C3F" w:rsidP="00E37C3F">
                <w:r>
                  <w:t>Pilietinės visuomenės sektorius (socialiniai interesai)</w:t>
                </w:r>
              </w:p>
            </w:tc>
          </w:sdtContent>
        </w:sdt>
        <w:tc>
          <w:tcPr>
            <w:tcW w:w="928" w:type="pct"/>
          </w:tcPr>
          <w:p w14:paraId="2D23ED7D" w14:textId="0AA8649F" w:rsidR="00E37C3F" w:rsidRPr="00C8590F" w:rsidRDefault="00E37C3F" w:rsidP="00E37C3F">
            <w:r w:rsidRPr="00BA346E">
              <w:t>Raseinių seniūnija</w:t>
            </w:r>
          </w:p>
        </w:tc>
        <w:tc>
          <w:tcPr>
            <w:tcW w:w="926" w:type="pct"/>
          </w:tcPr>
          <w:p w14:paraId="565AA99A" w14:textId="77777777" w:rsidR="00E37C3F" w:rsidRPr="00C8590F" w:rsidRDefault="00E37C3F" w:rsidP="00E37C3F"/>
        </w:tc>
      </w:tr>
      <w:tr w:rsidR="00E37C3F" w:rsidRPr="00C8590F" w14:paraId="7D17A048" w14:textId="77777777" w:rsidTr="008F3108">
        <w:tc>
          <w:tcPr>
            <w:tcW w:w="362" w:type="pct"/>
          </w:tcPr>
          <w:p w14:paraId="1741A63F" w14:textId="77777777" w:rsidR="00E37C3F" w:rsidRPr="00C8590F" w:rsidRDefault="00E37C3F" w:rsidP="00E37C3F">
            <w:pPr>
              <w:pStyle w:val="ListParagraph"/>
              <w:numPr>
                <w:ilvl w:val="0"/>
                <w:numId w:val="2"/>
              </w:numPr>
              <w:ind w:left="451" w:hanging="451"/>
            </w:pPr>
          </w:p>
        </w:tc>
        <w:tc>
          <w:tcPr>
            <w:tcW w:w="928" w:type="pct"/>
          </w:tcPr>
          <w:p w14:paraId="4C938971" w14:textId="7928DA43" w:rsidR="00E37C3F" w:rsidRPr="00C8590F" w:rsidRDefault="00E37C3F" w:rsidP="00E37C3F">
            <w:r w:rsidRPr="00D95915">
              <w:rPr>
                <w:lang w:eastAsia="lt-LT"/>
              </w:rPr>
              <w:t>Lenkelių kaimo bendruomenė</w:t>
            </w:r>
          </w:p>
        </w:tc>
        <w:tc>
          <w:tcPr>
            <w:tcW w:w="928" w:type="pct"/>
          </w:tcPr>
          <w:p w14:paraId="530C83A0" w14:textId="2F4A2684" w:rsidR="00E37C3F" w:rsidRPr="00C8590F" w:rsidRDefault="00E37C3F" w:rsidP="00E37C3F">
            <w:r w:rsidRPr="00D95915">
              <w:rPr>
                <w:lang w:eastAsia="lt-LT"/>
              </w:rPr>
              <w:t>Asta Gargasienė</w:t>
            </w:r>
          </w:p>
        </w:tc>
        <w:sdt>
          <w:sdtPr>
            <w:id w:val="-620694459"/>
            <w:placeholder>
              <w:docPart w:val="7F111797053845CFB1B37DA05DFF874D"/>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22226738" w14:textId="4AB45844" w:rsidR="00E37C3F" w:rsidRDefault="00E37C3F" w:rsidP="00E37C3F">
                <w:r>
                  <w:t>Pilietinės visuomenės sektorius (socialiniai interesai)</w:t>
                </w:r>
              </w:p>
            </w:tc>
          </w:sdtContent>
        </w:sdt>
        <w:tc>
          <w:tcPr>
            <w:tcW w:w="928" w:type="pct"/>
          </w:tcPr>
          <w:p w14:paraId="1CDE9DDF" w14:textId="734A3291" w:rsidR="00E37C3F" w:rsidRPr="00C8590F" w:rsidRDefault="00E37C3F" w:rsidP="00E37C3F">
            <w:r w:rsidRPr="00BA346E">
              <w:t>Raseinių seniūnija</w:t>
            </w:r>
          </w:p>
        </w:tc>
        <w:tc>
          <w:tcPr>
            <w:tcW w:w="926" w:type="pct"/>
          </w:tcPr>
          <w:p w14:paraId="235B3547" w14:textId="77777777" w:rsidR="00E37C3F" w:rsidRPr="00C8590F" w:rsidRDefault="00E37C3F" w:rsidP="00E37C3F"/>
        </w:tc>
      </w:tr>
      <w:tr w:rsidR="00E37C3F" w:rsidRPr="00C8590F" w14:paraId="43513050" w14:textId="77777777" w:rsidTr="008F3108">
        <w:tc>
          <w:tcPr>
            <w:tcW w:w="362" w:type="pct"/>
          </w:tcPr>
          <w:p w14:paraId="5336886D" w14:textId="77777777" w:rsidR="00E37C3F" w:rsidRPr="00C8590F" w:rsidRDefault="00E37C3F" w:rsidP="00E37C3F">
            <w:pPr>
              <w:pStyle w:val="ListParagraph"/>
              <w:numPr>
                <w:ilvl w:val="0"/>
                <w:numId w:val="2"/>
              </w:numPr>
              <w:ind w:left="451" w:hanging="451"/>
            </w:pPr>
          </w:p>
        </w:tc>
        <w:tc>
          <w:tcPr>
            <w:tcW w:w="928" w:type="pct"/>
          </w:tcPr>
          <w:p w14:paraId="6E1CA0BA" w14:textId="0082E435" w:rsidR="00E37C3F" w:rsidRPr="00C8590F" w:rsidRDefault="00E37C3F" w:rsidP="00E37C3F">
            <w:r w:rsidRPr="00D95915">
              <w:rPr>
                <w:lang w:eastAsia="lt-LT"/>
              </w:rPr>
              <w:t>Raseinių rajono Mirklių kaimo bendruomenė</w:t>
            </w:r>
          </w:p>
        </w:tc>
        <w:tc>
          <w:tcPr>
            <w:tcW w:w="928" w:type="pct"/>
          </w:tcPr>
          <w:p w14:paraId="38797EBA" w14:textId="77777777" w:rsidR="00E37C3F" w:rsidRPr="00D95915" w:rsidRDefault="00E37C3F" w:rsidP="00E37C3F">
            <w:pPr>
              <w:rPr>
                <w:lang w:eastAsia="lt-LT"/>
              </w:rPr>
            </w:pPr>
            <w:r w:rsidRPr="00D95915">
              <w:rPr>
                <w:lang w:eastAsia="lt-LT"/>
              </w:rPr>
              <w:t>Gražina Andraitienė</w:t>
            </w:r>
          </w:p>
          <w:p w14:paraId="5B4EE552" w14:textId="77777777" w:rsidR="00E37C3F" w:rsidRPr="00C8590F" w:rsidRDefault="00E37C3F" w:rsidP="00E37C3F"/>
        </w:tc>
        <w:sdt>
          <w:sdtPr>
            <w:id w:val="2118094691"/>
            <w:placeholder>
              <w:docPart w:val="497414CBF25540529FBF6E9B76981112"/>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7CC06E66" w14:textId="27FF6543" w:rsidR="00E37C3F" w:rsidRDefault="00E37C3F" w:rsidP="00E37C3F">
                <w:r>
                  <w:t>Pilietinės visuomenės sektorius (socialiniai interesai)</w:t>
                </w:r>
              </w:p>
            </w:tc>
          </w:sdtContent>
        </w:sdt>
        <w:tc>
          <w:tcPr>
            <w:tcW w:w="928" w:type="pct"/>
          </w:tcPr>
          <w:p w14:paraId="7D5849AB" w14:textId="02ACD06F" w:rsidR="00E37C3F" w:rsidRPr="00C8590F" w:rsidRDefault="00E37C3F" w:rsidP="00E37C3F">
            <w:r w:rsidRPr="00BA346E">
              <w:t>Raseinių seniūnija</w:t>
            </w:r>
          </w:p>
        </w:tc>
        <w:tc>
          <w:tcPr>
            <w:tcW w:w="926" w:type="pct"/>
          </w:tcPr>
          <w:p w14:paraId="3F0F26D3" w14:textId="77777777" w:rsidR="00E37C3F" w:rsidRPr="00C8590F" w:rsidRDefault="00E37C3F" w:rsidP="00E37C3F"/>
        </w:tc>
      </w:tr>
      <w:tr w:rsidR="00E37C3F" w:rsidRPr="00C8590F" w14:paraId="71161330" w14:textId="77777777" w:rsidTr="008F3108">
        <w:tc>
          <w:tcPr>
            <w:tcW w:w="362" w:type="pct"/>
          </w:tcPr>
          <w:p w14:paraId="65BE55F7" w14:textId="77777777" w:rsidR="00E37C3F" w:rsidRPr="00C8590F" w:rsidRDefault="00E37C3F" w:rsidP="00E37C3F">
            <w:pPr>
              <w:pStyle w:val="ListParagraph"/>
              <w:numPr>
                <w:ilvl w:val="0"/>
                <w:numId w:val="2"/>
              </w:numPr>
              <w:ind w:left="451" w:hanging="451"/>
            </w:pPr>
          </w:p>
        </w:tc>
        <w:tc>
          <w:tcPr>
            <w:tcW w:w="928" w:type="pct"/>
          </w:tcPr>
          <w:p w14:paraId="51F4DF63" w14:textId="3AC4E13B" w:rsidR="00E37C3F" w:rsidRPr="00C8590F" w:rsidRDefault="00E37C3F" w:rsidP="00E37C3F">
            <w:r w:rsidRPr="00D95915">
              <w:rPr>
                <w:lang w:eastAsia="lt-LT"/>
              </w:rPr>
              <w:t>Visuomeninė organizacija „Norgėlų kaimo bendruomenė“</w:t>
            </w:r>
          </w:p>
        </w:tc>
        <w:tc>
          <w:tcPr>
            <w:tcW w:w="928" w:type="pct"/>
          </w:tcPr>
          <w:p w14:paraId="2E01630A" w14:textId="77777777" w:rsidR="00E37C3F" w:rsidRPr="00D95915" w:rsidRDefault="00E37C3F" w:rsidP="00E37C3F">
            <w:pPr>
              <w:rPr>
                <w:lang w:eastAsia="lt-LT"/>
              </w:rPr>
            </w:pPr>
            <w:r w:rsidRPr="00D95915">
              <w:rPr>
                <w:lang w:eastAsia="lt-LT"/>
              </w:rPr>
              <w:t>Antanas Kilčauskas</w:t>
            </w:r>
          </w:p>
          <w:p w14:paraId="3A2AC011" w14:textId="77777777" w:rsidR="00E37C3F" w:rsidRPr="00C8590F" w:rsidRDefault="00E37C3F" w:rsidP="00E37C3F"/>
        </w:tc>
        <w:sdt>
          <w:sdtPr>
            <w:id w:val="1271355484"/>
            <w:placeholder>
              <w:docPart w:val="50311CE24C214212AD56FF0EAC3CAC30"/>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517239F" w14:textId="06412F82" w:rsidR="00E37C3F" w:rsidRDefault="00E37C3F" w:rsidP="00E37C3F">
                <w:r>
                  <w:t>Pilietinės visuomenės sektorius (socialiniai interesai)</w:t>
                </w:r>
              </w:p>
            </w:tc>
          </w:sdtContent>
        </w:sdt>
        <w:tc>
          <w:tcPr>
            <w:tcW w:w="928" w:type="pct"/>
          </w:tcPr>
          <w:p w14:paraId="33BE3D44" w14:textId="08C8F01B" w:rsidR="00E37C3F" w:rsidRPr="00C8590F" w:rsidRDefault="00E37C3F" w:rsidP="00E37C3F">
            <w:r w:rsidRPr="00BA346E">
              <w:t>Raseinių seniūnija</w:t>
            </w:r>
          </w:p>
        </w:tc>
        <w:tc>
          <w:tcPr>
            <w:tcW w:w="926" w:type="pct"/>
          </w:tcPr>
          <w:p w14:paraId="24411D84" w14:textId="77777777" w:rsidR="00E37C3F" w:rsidRPr="00C8590F" w:rsidRDefault="00E37C3F" w:rsidP="00E37C3F"/>
        </w:tc>
      </w:tr>
      <w:tr w:rsidR="00E37C3F" w:rsidRPr="00C8590F" w14:paraId="0494A906" w14:textId="77777777" w:rsidTr="008F3108">
        <w:tc>
          <w:tcPr>
            <w:tcW w:w="362" w:type="pct"/>
          </w:tcPr>
          <w:p w14:paraId="5D631C85" w14:textId="77777777" w:rsidR="00E37C3F" w:rsidRPr="00C8590F" w:rsidRDefault="00E37C3F" w:rsidP="00E37C3F">
            <w:pPr>
              <w:pStyle w:val="ListParagraph"/>
              <w:numPr>
                <w:ilvl w:val="0"/>
                <w:numId w:val="2"/>
              </w:numPr>
              <w:ind w:left="451" w:hanging="451"/>
            </w:pPr>
          </w:p>
        </w:tc>
        <w:tc>
          <w:tcPr>
            <w:tcW w:w="928" w:type="pct"/>
          </w:tcPr>
          <w:p w14:paraId="3E4A0697" w14:textId="1FAFE82B" w:rsidR="00E37C3F" w:rsidRPr="00C8590F" w:rsidRDefault="00E37C3F" w:rsidP="00E37C3F">
            <w:r w:rsidRPr="00D95915">
              <w:rPr>
                <w:lang w:eastAsia="lt-LT"/>
              </w:rPr>
              <w:t>Visuomeninė organizacija „Gabšių kaimo bendruomenė“</w:t>
            </w:r>
          </w:p>
        </w:tc>
        <w:tc>
          <w:tcPr>
            <w:tcW w:w="928" w:type="pct"/>
          </w:tcPr>
          <w:p w14:paraId="38EB9464" w14:textId="3A6A817A" w:rsidR="00E37C3F" w:rsidRPr="00C8590F" w:rsidRDefault="00E37C3F" w:rsidP="00E37C3F">
            <w:r w:rsidRPr="008B76BA">
              <w:rPr>
                <w:shd w:val="clear" w:color="auto" w:fill="FFFFFF"/>
              </w:rPr>
              <w:t>Laima Šidlauskienė</w:t>
            </w:r>
            <w:r w:rsidRPr="008B76BA">
              <w:rPr>
                <w:highlight w:val="yellow"/>
                <w:lang w:eastAsia="lt-LT"/>
              </w:rPr>
              <w:t xml:space="preserve"> </w:t>
            </w:r>
          </w:p>
        </w:tc>
        <w:sdt>
          <w:sdtPr>
            <w:id w:val="1768893069"/>
            <w:placeholder>
              <w:docPart w:val="E74DF9836F674D9289969AAEE8C72CE7"/>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0A88962" w14:textId="22F60694" w:rsidR="00E37C3F" w:rsidRDefault="00E37C3F" w:rsidP="00E37C3F">
                <w:r>
                  <w:t>Pilietinės visuomenės sektorius (socialiniai interesai)</w:t>
                </w:r>
              </w:p>
            </w:tc>
          </w:sdtContent>
        </w:sdt>
        <w:tc>
          <w:tcPr>
            <w:tcW w:w="928" w:type="pct"/>
          </w:tcPr>
          <w:p w14:paraId="1CAB5244" w14:textId="4A7D928A" w:rsidR="00E37C3F" w:rsidRPr="00C8590F" w:rsidRDefault="00E37C3F" w:rsidP="00E37C3F">
            <w:r w:rsidRPr="00BA346E">
              <w:t>Raseinių seniūnija</w:t>
            </w:r>
          </w:p>
        </w:tc>
        <w:tc>
          <w:tcPr>
            <w:tcW w:w="926" w:type="pct"/>
          </w:tcPr>
          <w:p w14:paraId="737FB020" w14:textId="77777777" w:rsidR="00E37C3F" w:rsidRPr="00C8590F" w:rsidRDefault="00E37C3F" w:rsidP="00E37C3F"/>
        </w:tc>
      </w:tr>
      <w:tr w:rsidR="00E37C3F" w:rsidRPr="00C8590F" w14:paraId="1C5B55BA" w14:textId="77777777" w:rsidTr="008F3108">
        <w:tc>
          <w:tcPr>
            <w:tcW w:w="362" w:type="pct"/>
          </w:tcPr>
          <w:p w14:paraId="5D87251C" w14:textId="77777777" w:rsidR="00E37C3F" w:rsidRPr="00C8590F" w:rsidRDefault="00E37C3F" w:rsidP="00E37C3F">
            <w:pPr>
              <w:pStyle w:val="ListParagraph"/>
              <w:numPr>
                <w:ilvl w:val="0"/>
                <w:numId w:val="2"/>
              </w:numPr>
              <w:ind w:left="451" w:hanging="451"/>
            </w:pPr>
          </w:p>
        </w:tc>
        <w:tc>
          <w:tcPr>
            <w:tcW w:w="928" w:type="pct"/>
          </w:tcPr>
          <w:p w14:paraId="24A78B79" w14:textId="4E6BA228" w:rsidR="00E37C3F" w:rsidRPr="00C8590F" w:rsidRDefault="00E37C3F" w:rsidP="00E37C3F">
            <w:r w:rsidRPr="00D95915">
              <w:rPr>
                <w:lang w:eastAsia="lt-LT"/>
              </w:rPr>
              <w:t>Kaimų bendruomenė „Gruzdiškė“</w:t>
            </w:r>
          </w:p>
        </w:tc>
        <w:tc>
          <w:tcPr>
            <w:tcW w:w="928" w:type="pct"/>
          </w:tcPr>
          <w:p w14:paraId="1238B333" w14:textId="77777777" w:rsidR="00E37C3F" w:rsidRPr="00D95915" w:rsidRDefault="00E37C3F" w:rsidP="00E37C3F">
            <w:pPr>
              <w:rPr>
                <w:lang w:eastAsia="lt-LT"/>
              </w:rPr>
            </w:pPr>
            <w:r w:rsidRPr="00D95915">
              <w:rPr>
                <w:lang w:eastAsia="lt-LT"/>
              </w:rPr>
              <w:t>Genovaitė Kveselienė</w:t>
            </w:r>
          </w:p>
          <w:p w14:paraId="243F56C3" w14:textId="77777777" w:rsidR="00E37C3F" w:rsidRPr="00D95915" w:rsidRDefault="00000000" w:rsidP="00E37C3F">
            <w:pPr>
              <w:rPr>
                <w:lang w:eastAsia="lt-LT"/>
              </w:rPr>
            </w:pPr>
            <w:hyperlink r:id="rId50" w:history="1"/>
          </w:p>
          <w:p w14:paraId="4A9E74CD" w14:textId="77777777" w:rsidR="00E37C3F" w:rsidRPr="00C8590F" w:rsidRDefault="00E37C3F" w:rsidP="00E37C3F"/>
        </w:tc>
        <w:sdt>
          <w:sdtPr>
            <w:id w:val="1146399999"/>
            <w:placeholder>
              <w:docPart w:val="41C0AF9D8B62408D8036C8B60D3959FA"/>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BF3C021" w14:textId="2CF04943" w:rsidR="00E37C3F" w:rsidRDefault="00E37C3F" w:rsidP="00E37C3F">
                <w:r>
                  <w:t>Pilietinės visuomenės sektorius (socialiniai interesai)</w:t>
                </w:r>
              </w:p>
            </w:tc>
          </w:sdtContent>
        </w:sdt>
        <w:tc>
          <w:tcPr>
            <w:tcW w:w="928" w:type="pct"/>
          </w:tcPr>
          <w:p w14:paraId="111E7BCC" w14:textId="387E63D7" w:rsidR="00E37C3F" w:rsidRPr="00C8590F" w:rsidRDefault="00E37C3F" w:rsidP="00E37C3F">
            <w:r w:rsidRPr="008329C0">
              <w:t>Raseinių seniūnija</w:t>
            </w:r>
          </w:p>
        </w:tc>
        <w:tc>
          <w:tcPr>
            <w:tcW w:w="926" w:type="pct"/>
          </w:tcPr>
          <w:p w14:paraId="597FF15D" w14:textId="77777777" w:rsidR="00E37C3F" w:rsidRPr="00C8590F" w:rsidRDefault="00E37C3F" w:rsidP="00E37C3F"/>
        </w:tc>
      </w:tr>
      <w:tr w:rsidR="00E37C3F" w:rsidRPr="00C8590F" w14:paraId="16D68126" w14:textId="77777777" w:rsidTr="008F3108">
        <w:tc>
          <w:tcPr>
            <w:tcW w:w="362" w:type="pct"/>
          </w:tcPr>
          <w:p w14:paraId="583825C8" w14:textId="77777777" w:rsidR="00E37C3F" w:rsidRPr="00C8590F" w:rsidRDefault="00E37C3F" w:rsidP="00E37C3F">
            <w:pPr>
              <w:pStyle w:val="ListParagraph"/>
              <w:numPr>
                <w:ilvl w:val="0"/>
                <w:numId w:val="2"/>
              </w:numPr>
              <w:ind w:left="451" w:hanging="451"/>
            </w:pPr>
          </w:p>
        </w:tc>
        <w:tc>
          <w:tcPr>
            <w:tcW w:w="928" w:type="pct"/>
          </w:tcPr>
          <w:p w14:paraId="7D0E4571" w14:textId="63C8EE91" w:rsidR="00E37C3F" w:rsidRPr="00C8590F" w:rsidRDefault="00E37C3F" w:rsidP="00E37C3F">
            <w:r w:rsidRPr="00D95915">
              <w:rPr>
                <w:bCs/>
              </w:rPr>
              <w:t>Asociacija „Kaimo svetainė“</w:t>
            </w:r>
          </w:p>
        </w:tc>
        <w:tc>
          <w:tcPr>
            <w:tcW w:w="928" w:type="pct"/>
          </w:tcPr>
          <w:p w14:paraId="278AED73" w14:textId="2E752B1C" w:rsidR="00E37C3F" w:rsidRPr="00C8590F" w:rsidRDefault="00E37C3F" w:rsidP="00E37C3F">
            <w:r w:rsidRPr="00D95915">
              <w:rPr>
                <w:color w:val="000000"/>
              </w:rPr>
              <w:t>Irena Dapkuvienė</w:t>
            </w:r>
          </w:p>
        </w:tc>
        <w:sdt>
          <w:sdtPr>
            <w:id w:val="-1858955878"/>
            <w:placeholder>
              <w:docPart w:val="ED640859BD4C4386A2942FCC7B379729"/>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7C40FC0" w14:textId="6003A35E" w:rsidR="00E37C3F" w:rsidRDefault="00E37C3F" w:rsidP="00E37C3F">
                <w:r>
                  <w:t>Pilietinės visuomenės sektorius (socialiniai interesai)</w:t>
                </w:r>
              </w:p>
            </w:tc>
          </w:sdtContent>
        </w:sdt>
        <w:tc>
          <w:tcPr>
            <w:tcW w:w="928" w:type="pct"/>
          </w:tcPr>
          <w:p w14:paraId="579CEA5A" w14:textId="396B9BC9" w:rsidR="00E37C3F" w:rsidRPr="00C8590F" w:rsidRDefault="00E37C3F" w:rsidP="00E37C3F">
            <w:r w:rsidRPr="008329C0">
              <w:t>Raseinių seniūnija</w:t>
            </w:r>
          </w:p>
        </w:tc>
        <w:tc>
          <w:tcPr>
            <w:tcW w:w="926" w:type="pct"/>
          </w:tcPr>
          <w:p w14:paraId="39D761FA" w14:textId="77777777" w:rsidR="00E37C3F" w:rsidRPr="00C8590F" w:rsidRDefault="00E37C3F" w:rsidP="00E37C3F"/>
        </w:tc>
      </w:tr>
      <w:tr w:rsidR="00E37C3F" w:rsidRPr="00C8590F" w14:paraId="7BEED6B1" w14:textId="77777777" w:rsidTr="008F3108">
        <w:tc>
          <w:tcPr>
            <w:tcW w:w="362" w:type="pct"/>
          </w:tcPr>
          <w:p w14:paraId="773C1B20" w14:textId="77777777" w:rsidR="00E37C3F" w:rsidRPr="00C8590F" w:rsidRDefault="00E37C3F" w:rsidP="00E37C3F">
            <w:pPr>
              <w:pStyle w:val="ListParagraph"/>
              <w:numPr>
                <w:ilvl w:val="0"/>
                <w:numId w:val="2"/>
              </w:numPr>
              <w:ind w:left="451" w:hanging="451"/>
            </w:pPr>
          </w:p>
        </w:tc>
        <w:tc>
          <w:tcPr>
            <w:tcW w:w="928" w:type="pct"/>
          </w:tcPr>
          <w:p w14:paraId="57E99845" w14:textId="76614F5B" w:rsidR="00E37C3F" w:rsidRPr="00C8590F" w:rsidRDefault="00E37C3F" w:rsidP="00E37C3F">
            <w:r w:rsidRPr="00D95915">
              <w:rPr>
                <w:lang w:eastAsia="lt-LT"/>
              </w:rPr>
              <w:t xml:space="preserve">Vinco Blinstrubo individuali įmonė </w:t>
            </w:r>
            <w:r>
              <w:rPr>
                <w:lang w:eastAsia="lt-LT"/>
              </w:rPr>
              <w:t>„</w:t>
            </w:r>
            <w:r w:rsidRPr="00D95915">
              <w:rPr>
                <w:lang w:eastAsia="lt-LT"/>
              </w:rPr>
              <w:t>Vigruva</w:t>
            </w:r>
            <w:r>
              <w:rPr>
                <w:lang w:eastAsia="lt-LT"/>
              </w:rPr>
              <w:t>“</w:t>
            </w:r>
          </w:p>
        </w:tc>
        <w:tc>
          <w:tcPr>
            <w:tcW w:w="928" w:type="pct"/>
          </w:tcPr>
          <w:p w14:paraId="0E2E3FB6" w14:textId="77777777" w:rsidR="00E37C3F" w:rsidRPr="00D95915" w:rsidRDefault="00E37C3F" w:rsidP="00E37C3F">
            <w:pPr>
              <w:rPr>
                <w:lang w:eastAsia="lt-LT"/>
              </w:rPr>
            </w:pPr>
            <w:r w:rsidRPr="00D95915">
              <w:rPr>
                <w:lang w:eastAsia="lt-LT"/>
              </w:rPr>
              <w:t>Vincas Blinstrubas</w:t>
            </w:r>
          </w:p>
          <w:p w14:paraId="37837126" w14:textId="1F4EE117" w:rsidR="00E37C3F" w:rsidRPr="00C8590F" w:rsidRDefault="00000000" w:rsidP="00E37C3F">
            <w:hyperlink r:id="rId51" w:history="1"/>
          </w:p>
        </w:tc>
        <w:sdt>
          <w:sdtPr>
            <w:id w:val="-1859574998"/>
            <w:placeholder>
              <w:docPart w:val="7ED8866E57664DF586FE806F91560C93"/>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8988FBA" w14:textId="301DFD22" w:rsidR="00E37C3F" w:rsidRDefault="00E37C3F" w:rsidP="00E37C3F">
                <w:r>
                  <w:t>Verslo sektorius (privatūs ekonominiai interesai)</w:t>
                </w:r>
              </w:p>
            </w:tc>
          </w:sdtContent>
        </w:sdt>
        <w:tc>
          <w:tcPr>
            <w:tcW w:w="928" w:type="pct"/>
          </w:tcPr>
          <w:p w14:paraId="1FCEB301" w14:textId="76A6377E" w:rsidR="00E37C3F" w:rsidRPr="00C8590F" w:rsidRDefault="00E37C3F" w:rsidP="00E37C3F">
            <w:r w:rsidRPr="008329C0">
              <w:t>Raseinių seniūnija</w:t>
            </w:r>
          </w:p>
        </w:tc>
        <w:tc>
          <w:tcPr>
            <w:tcW w:w="926" w:type="pct"/>
          </w:tcPr>
          <w:p w14:paraId="57B5FE6F" w14:textId="77777777" w:rsidR="00E37C3F" w:rsidRPr="00C8590F" w:rsidRDefault="00E37C3F" w:rsidP="00E37C3F"/>
        </w:tc>
      </w:tr>
      <w:tr w:rsidR="00E37C3F" w:rsidRPr="00C8590F" w14:paraId="46CA656B" w14:textId="77777777" w:rsidTr="008F3108">
        <w:tc>
          <w:tcPr>
            <w:tcW w:w="362" w:type="pct"/>
          </w:tcPr>
          <w:p w14:paraId="6E2FF73F" w14:textId="77777777" w:rsidR="00E37C3F" w:rsidRPr="00C8590F" w:rsidRDefault="00E37C3F" w:rsidP="00E37C3F">
            <w:pPr>
              <w:pStyle w:val="ListParagraph"/>
              <w:numPr>
                <w:ilvl w:val="0"/>
                <w:numId w:val="2"/>
              </w:numPr>
              <w:ind w:left="451" w:hanging="451"/>
            </w:pPr>
          </w:p>
        </w:tc>
        <w:tc>
          <w:tcPr>
            <w:tcW w:w="928" w:type="pct"/>
          </w:tcPr>
          <w:p w14:paraId="412D1443" w14:textId="61ABC97E" w:rsidR="00E37C3F" w:rsidRPr="00C8590F" w:rsidRDefault="00E37C3F" w:rsidP="00E37C3F">
            <w:r w:rsidRPr="00D95915">
              <w:rPr>
                <w:lang w:eastAsia="lt-LT"/>
              </w:rPr>
              <w:t xml:space="preserve">Sodininkų bendrija </w:t>
            </w:r>
            <w:r>
              <w:rPr>
                <w:lang w:eastAsia="lt-LT"/>
              </w:rPr>
              <w:t>„</w:t>
            </w:r>
            <w:r w:rsidRPr="00D95915">
              <w:rPr>
                <w:lang w:eastAsia="lt-LT"/>
              </w:rPr>
              <w:t>PRABAUDA</w:t>
            </w:r>
            <w:r>
              <w:rPr>
                <w:lang w:eastAsia="lt-LT"/>
              </w:rPr>
              <w:t>“</w:t>
            </w:r>
          </w:p>
        </w:tc>
        <w:tc>
          <w:tcPr>
            <w:tcW w:w="928" w:type="pct"/>
          </w:tcPr>
          <w:p w14:paraId="796F293A" w14:textId="165DD632" w:rsidR="00E37C3F" w:rsidRPr="00C8590F" w:rsidRDefault="00E37C3F" w:rsidP="00E37C3F">
            <w:r w:rsidRPr="00D95915">
              <w:rPr>
                <w:lang w:eastAsia="lt-LT"/>
              </w:rPr>
              <w:t>Irmantas Žilys</w:t>
            </w:r>
          </w:p>
        </w:tc>
        <w:sdt>
          <w:sdtPr>
            <w:id w:val="41959568"/>
            <w:placeholder>
              <w:docPart w:val="A62650F972394D7BA1491CAFD7048F07"/>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88D7C93" w14:textId="28EEF376" w:rsidR="00E37C3F" w:rsidRDefault="00E37C3F" w:rsidP="00E37C3F">
                <w:r>
                  <w:t>Pilietinės visuomenės sektorius (socialiniai interesai)</w:t>
                </w:r>
              </w:p>
            </w:tc>
          </w:sdtContent>
        </w:sdt>
        <w:tc>
          <w:tcPr>
            <w:tcW w:w="928" w:type="pct"/>
          </w:tcPr>
          <w:p w14:paraId="26F0D976" w14:textId="0333F724" w:rsidR="00E37C3F" w:rsidRPr="00C8590F" w:rsidRDefault="00E37C3F" w:rsidP="00E37C3F">
            <w:r w:rsidRPr="008329C0">
              <w:t>Raseinių seniūnija</w:t>
            </w:r>
          </w:p>
        </w:tc>
        <w:tc>
          <w:tcPr>
            <w:tcW w:w="926" w:type="pct"/>
          </w:tcPr>
          <w:p w14:paraId="00D35757" w14:textId="77777777" w:rsidR="00E37C3F" w:rsidRPr="00C8590F" w:rsidRDefault="00E37C3F" w:rsidP="00E37C3F"/>
        </w:tc>
      </w:tr>
      <w:tr w:rsidR="00E37C3F" w:rsidRPr="00C8590F" w14:paraId="1838A9D5" w14:textId="77777777" w:rsidTr="008F3108">
        <w:tc>
          <w:tcPr>
            <w:tcW w:w="362" w:type="pct"/>
          </w:tcPr>
          <w:p w14:paraId="1D6ECDD1" w14:textId="77777777" w:rsidR="00E37C3F" w:rsidRPr="00C8590F" w:rsidRDefault="00E37C3F" w:rsidP="00E37C3F">
            <w:pPr>
              <w:pStyle w:val="ListParagraph"/>
              <w:numPr>
                <w:ilvl w:val="0"/>
                <w:numId w:val="2"/>
              </w:numPr>
              <w:ind w:left="451" w:hanging="451"/>
            </w:pPr>
          </w:p>
        </w:tc>
        <w:tc>
          <w:tcPr>
            <w:tcW w:w="928" w:type="pct"/>
          </w:tcPr>
          <w:p w14:paraId="3EDA854C" w14:textId="0740C3B0" w:rsidR="00E37C3F" w:rsidRPr="00C8590F" w:rsidRDefault="00E37C3F" w:rsidP="00E37C3F">
            <w:r w:rsidRPr="00D95915">
              <w:rPr>
                <w:lang w:eastAsia="lt-LT"/>
              </w:rPr>
              <w:t>UAB „Danspin“</w:t>
            </w:r>
          </w:p>
        </w:tc>
        <w:tc>
          <w:tcPr>
            <w:tcW w:w="928" w:type="pct"/>
          </w:tcPr>
          <w:p w14:paraId="60387B31" w14:textId="5A9FECA9" w:rsidR="00E37C3F" w:rsidRPr="00C8590F" w:rsidRDefault="00E37C3F" w:rsidP="00E37C3F">
            <w:r w:rsidRPr="00D95915">
              <w:rPr>
                <w:lang w:eastAsia="lt-LT"/>
              </w:rPr>
              <w:t>Rosvaldas Kunickas</w:t>
            </w:r>
          </w:p>
        </w:tc>
        <w:sdt>
          <w:sdtPr>
            <w:id w:val="-1107113454"/>
            <w:placeholder>
              <w:docPart w:val="6356F963221C4775BF6B797AAFB1EE98"/>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71DAE4AF" w14:textId="4446F24D" w:rsidR="00E37C3F" w:rsidRDefault="00E37C3F" w:rsidP="00E37C3F">
                <w:r>
                  <w:t>Verslo sektorius (privatūs ekonominiai interesai)</w:t>
                </w:r>
              </w:p>
            </w:tc>
          </w:sdtContent>
        </w:sdt>
        <w:tc>
          <w:tcPr>
            <w:tcW w:w="928" w:type="pct"/>
          </w:tcPr>
          <w:p w14:paraId="7583FE43" w14:textId="10488046" w:rsidR="00E37C3F" w:rsidRPr="00C8590F" w:rsidRDefault="00E37C3F" w:rsidP="00E37C3F">
            <w:r w:rsidRPr="008329C0">
              <w:t>Raseinių seniūnija</w:t>
            </w:r>
          </w:p>
        </w:tc>
        <w:tc>
          <w:tcPr>
            <w:tcW w:w="926" w:type="pct"/>
          </w:tcPr>
          <w:p w14:paraId="63BE57BC" w14:textId="77777777" w:rsidR="00E37C3F" w:rsidRPr="00C8590F" w:rsidRDefault="00E37C3F" w:rsidP="00E37C3F"/>
        </w:tc>
      </w:tr>
      <w:tr w:rsidR="00E37C3F" w:rsidRPr="00C8590F" w14:paraId="2A3B12E6" w14:textId="77777777" w:rsidTr="008F3108">
        <w:tc>
          <w:tcPr>
            <w:tcW w:w="362" w:type="pct"/>
          </w:tcPr>
          <w:p w14:paraId="21380DF1" w14:textId="77777777" w:rsidR="00E37C3F" w:rsidRPr="00C8590F" w:rsidRDefault="00E37C3F" w:rsidP="00E37C3F">
            <w:pPr>
              <w:pStyle w:val="ListParagraph"/>
              <w:numPr>
                <w:ilvl w:val="0"/>
                <w:numId w:val="2"/>
              </w:numPr>
              <w:ind w:left="451" w:hanging="451"/>
            </w:pPr>
          </w:p>
        </w:tc>
        <w:tc>
          <w:tcPr>
            <w:tcW w:w="928" w:type="pct"/>
          </w:tcPr>
          <w:p w14:paraId="7E7B8F6B" w14:textId="486DB6E6" w:rsidR="00E37C3F" w:rsidRPr="00C8590F" w:rsidRDefault="00E37C3F" w:rsidP="00E37C3F">
            <w:r w:rsidRPr="00D95915">
              <w:rPr>
                <w:lang w:eastAsia="lt-LT"/>
              </w:rPr>
              <w:t>Žaiginio bendruomenė „Bitupis“</w:t>
            </w:r>
          </w:p>
        </w:tc>
        <w:tc>
          <w:tcPr>
            <w:tcW w:w="928" w:type="pct"/>
          </w:tcPr>
          <w:p w14:paraId="6539F6E7" w14:textId="340E7B9C" w:rsidR="00E37C3F" w:rsidRPr="00C8590F" w:rsidRDefault="00E37C3F" w:rsidP="00E37C3F">
            <w:r w:rsidRPr="00D95915">
              <w:rPr>
                <w:lang w:eastAsia="lt-LT"/>
              </w:rPr>
              <w:t>Arūnas Birvinskas</w:t>
            </w:r>
          </w:p>
        </w:tc>
        <w:sdt>
          <w:sdtPr>
            <w:id w:val="1063988667"/>
            <w:placeholder>
              <w:docPart w:val="FC9BA6E214C045C5BE742555B56A677E"/>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7BC1DFA5" w14:textId="2AA8D249" w:rsidR="00E37C3F" w:rsidRDefault="00E37C3F" w:rsidP="00E37C3F">
                <w:r>
                  <w:t>Pilietinės visuomenės sektorius (socialiniai interesai)</w:t>
                </w:r>
              </w:p>
            </w:tc>
          </w:sdtContent>
        </w:sdt>
        <w:tc>
          <w:tcPr>
            <w:tcW w:w="928" w:type="pct"/>
          </w:tcPr>
          <w:p w14:paraId="57ADB414" w14:textId="3DFA9628" w:rsidR="00E37C3F" w:rsidRPr="00C8590F" w:rsidRDefault="00E37C3F" w:rsidP="00E37C3F">
            <w:r>
              <w:t>Šiluvos seniūnija</w:t>
            </w:r>
          </w:p>
        </w:tc>
        <w:tc>
          <w:tcPr>
            <w:tcW w:w="926" w:type="pct"/>
          </w:tcPr>
          <w:p w14:paraId="3DE235E9" w14:textId="77777777" w:rsidR="00E37C3F" w:rsidRPr="00C8590F" w:rsidRDefault="00E37C3F" w:rsidP="00E37C3F"/>
        </w:tc>
      </w:tr>
      <w:tr w:rsidR="00E37C3F" w:rsidRPr="00C8590F" w14:paraId="62B2D1C9" w14:textId="77777777" w:rsidTr="008F3108">
        <w:tc>
          <w:tcPr>
            <w:tcW w:w="362" w:type="pct"/>
          </w:tcPr>
          <w:p w14:paraId="079541BA" w14:textId="77777777" w:rsidR="00E37C3F" w:rsidRPr="00C8590F" w:rsidRDefault="00E37C3F" w:rsidP="00E37C3F">
            <w:pPr>
              <w:pStyle w:val="ListParagraph"/>
              <w:numPr>
                <w:ilvl w:val="0"/>
                <w:numId w:val="2"/>
              </w:numPr>
              <w:ind w:left="451" w:hanging="451"/>
            </w:pPr>
          </w:p>
        </w:tc>
        <w:tc>
          <w:tcPr>
            <w:tcW w:w="928" w:type="pct"/>
          </w:tcPr>
          <w:p w14:paraId="040729E8" w14:textId="515F5BFD" w:rsidR="00E37C3F" w:rsidRPr="00C8590F" w:rsidRDefault="00E37C3F" w:rsidP="00E37C3F">
            <w:r w:rsidRPr="00D95915">
              <w:rPr>
                <w:lang w:eastAsia="lt-LT"/>
              </w:rPr>
              <w:t>Katauskių kaimo bendruomenė</w:t>
            </w:r>
          </w:p>
        </w:tc>
        <w:tc>
          <w:tcPr>
            <w:tcW w:w="928" w:type="pct"/>
          </w:tcPr>
          <w:p w14:paraId="21DF58A3" w14:textId="5258E27C" w:rsidR="00E37C3F" w:rsidRPr="00C8590F" w:rsidRDefault="00E37C3F" w:rsidP="00E37C3F">
            <w:r w:rsidRPr="00D95915">
              <w:rPr>
                <w:shd w:val="clear" w:color="auto" w:fill="FFFFFF"/>
                <w:lang w:eastAsia="lt-LT"/>
              </w:rPr>
              <w:t>Jonas Galinaitis</w:t>
            </w:r>
          </w:p>
        </w:tc>
        <w:sdt>
          <w:sdtPr>
            <w:id w:val="-2085282151"/>
            <w:placeholder>
              <w:docPart w:val="7C1E2E4E173D4D4280D6337F51B4FC76"/>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0583744" w14:textId="36F58644" w:rsidR="00E37C3F" w:rsidRDefault="00E37C3F" w:rsidP="00E37C3F">
                <w:r>
                  <w:t>Pilietinės visuomenės sektorius (socialiniai interesai)</w:t>
                </w:r>
              </w:p>
            </w:tc>
          </w:sdtContent>
        </w:sdt>
        <w:tc>
          <w:tcPr>
            <w:tcW w:w="928" w:type="pct"/>
          </w:tcPr>
          <w:p w14:paraId="234CDB36" w14:textId="371E9102" w:rsidR="00E37C3F" w:rsidRPr="00C8590F" w:rsidRDefault="00E37C3F" w:rsidP="00E37C3F">
            <w:r w:rsidRPr="00FE20BA">
              <w:t>Šiluvos seniūnija</w:t>
            </w:r>
          </w:p>
        </w:tc>
        <w:tc>
          <w:tcPr>
            <w:tcW w:w="926" w:type="pct"/>
          </w:tcPr>
          <w:p w14:paraId="5682603C" w14:textId="77777777" w:rsidR="00E37C3F" w:rsidRPr="00C8590F" w:rsidRDefault="00E37C3F" w:rsidP="00E37C3F"/>
        </w:tc>
      </w:tr>
      <w:tr w:rsidR="00E37C3F" w:rsidRPr="00C8590F" w14:paraId="21087E62" w14:textId="77777777" w:rsidTr="008F3108">
        <w:tc>
          <w:tcPr>
            <w:tcW w:w="362" w:type="pct"/>
          </w:tcPr>
          <w:p w14:paraId="61E79D03" w14:textId="77777777" w:rsidR="00E37C3F" w:rsidRPr="00C8590F" w:rsidRDefault="00E37C3F" w:rsidP="00E37C3F">
            <w:pPr>
              <w:pStyle w:val="ListParagraph"/>
              <w:numPr>
                <w:ilvl w:val="0"/>
                <w:numId w:val="2"/>
              </w:numPr>
              <w:ind w:left="451" w:hanging="451"/>
            </w:pPr>
          </w:p>
        </w:tc>
        <w:tc>
          <w:tcPr>
            <w:tcW w:w="928" w:type="pct"/>
          </w:tcPr>
          <w:p w14:paraId="0D7F612C" w14:textId="2AADD0B8" w:rsidR="00E37C3F" w:rsidRPr="00C8590F" w:rsidRDefault="00E37C3F" w:rsidP="00E37C3F">
            <w:r w:rsidRPr="00D95915">
              <w:rPr>
                <w:lang w:eastAsia="lt-LT"/>
              </w:rPr>
              <w:t>Kaimų bendruomenė „Lyduvėnai“</w:t>
            </w:r>
          </w:p>
        </w:tc>
        <w:tc>
          <w:tcPr>
            <w:tcW w:w="928" w:type="pct"/>
          </w:tcPr>
          <w:p w14:paraId="6ABF89BB" w14:textId="692CF843" w:rsidR="00E37C3F" w:rsidRPr="00C8590F" w:rsidRDefault="00E37C3F" w:rsidP="00E37C3F">
            <w:r w:rsidRPr="00D95915">
              <w:rPr>
                <w:lang w:eastAsia="lt-LT"/>
              </w:rPr>
              <w:t>Janina Vileikienė</w:t>
            </w:r>
          </w:p>
        </w:tc>
        <w:sdt>
          <w:sdtPr>
            <w:id w:val="-1893961143"/>
            <w:placeholder>
              <w:docPart w:val="B9DB3B164D584FC79BEF0BD6B8125A6E"/>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5113C657" w14:textId="7D3CFEDF" w:rsidR="00E37C3F" w:rsidRDefault="00E37C3F" w:rsidP="00E37C3F">
                <w:r>
                  <w:t>Pilietinės visuomenės sektorius (socialiniai interesai)</w:t>
                </w:r>
              </w:p>
            </w:tc>
          </w:sdtContent>
        </w:sdt>
        <w:tc>
          <w:tcPr>
            <w:tcW w:w="928" w:type="pct"/>
          </w:tcPr>
          <w:p w14:paraId="7EACD7A9" w14:textId="7BBFBD08" w:rsidR="00E37C3F" w:rsidRPr="00C8590F" w:rsidRDefault="00E37C3F" w:rsidP="00E37C3F">
            <w:r w:rsidRPr="00FE20BA">
              <w:t>Šiluvos seniūnija</w:t>
            </w:r>
          </w:p>
        </w:tc>
        <w:tc>
          <w:tcPr>
            <w:tcW w:w="926" w:type="pct"/>
          </w:tcPr>
          <w:p w14:paraId="47DA695A" w14:textId="77777777" w:rsidR="00E37C3F" w:rsidRPr="00C8590F" w:rsidRDefault="00E37C3F" w:rsidP="00E37C3F"/>
        </w:tc>
      </w:tr>
      <w:tr w:rsidR="00E37C3F" w:rsidRPr="00C8590F" w14:paraId="1DBF58A8" w14:textId="77777777" w:rsidTr="008F3108">
        <w:tc>
          <w:tcPr>
            <w:tcW w:w="362" w:type="pct"/>
          </w:tcPr>
          <w:p w14:paraId="6A52E011" w14:textId="77777777" w:rsidR="00E37C3F" w:rsidRPr="00C8590F" w:rsidRDefault="00E37C3F" w:rsidP="00E37C3F">
            <w:pPr>
              <w:pStyle w:val="ListParagraph"/>
              <w:numPr>
                <w:ilvl w:val="0"/>
                <w:numId w:val="2"/>
              </w:numPr>
              <w:ind w:left="451" w:hanging="451"/>
            </w:pPr>
          </w:p>
        </w:tc>
        <w:tc>
          <w:tcPr>
            <w:tcW w:w="928" w:type="pct"/>
          </w:tcPr>
          <w:p w14:paraId="086AE14B" w14:textId="05C3E63A" w:rsidR="00E37C3F" w:rsidRPr="00C8590F" w:rsidRDefault="00E37C3F" w:rsidP="00E37C3F">
            <w:r w:rsidRPr="00D95915">
              <w:rPr>
                <w:lang w:eastAsia="lt-LT"/>
              </w:rPr>
              <w:t>Kaimų bendruomenės „Savi namai“</w:t>
            </w:r>
          </w:p>
        </w:tc>
        <w:tc>
          <w:tcPr>
            <w:tcW w:w="928" w:type="pct"/>
          </w:tcPr>
          <w:p w14:paraId="4763FE89" w14:textId="77777777" w:rsidR="00E37C3F" w:rsidRPr="00D95915" w:rsidRDefault="00E37C3F" w:rsidP="00E37C3F">
            <w:pPr>
              <w:rPr>
                <w:lang w:eastAsia="lt-LT"/>
              </w:rPr>
            </w:pPr>
            <w:r w:rsidRPr="00D95915">
              <w:rPr>
                <w:lang w:eastAsia="lt-LT"/>
              </w:rPr>
              <w:t>Jolanta Aukštakienė</w:t>
            </w:r>
          </w:p>
          <w:p w14:paraId="0751AA0E" w14:textId="6228A1D6" w:rsidR="00E37C3F" w:rsidRPr="00C8590F" w:rsidRDefault="00000000" w:rsidP="00E37C3F">
            <w:hyperlink r:id="rId52" w:history="1"/>
          </w:p>
        </w:tc>
        <w:sdt>
          <w:sdtPr>
            <w:id w:val="234294380"/>
            <w:placeholder>
              <w:docPart w:val="0AD9D0F2E56A43B9B9A37D27CFF3C6B2"/>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2F58A37" w14:textId="4BD5874D" w:rsidR="00E37C3F" w:rsidRDefault="00E37C3F" w:rsidP="00E37C3F">
                <w:r>
                  <w:t>Pilietinės visuomenės sektorius (socialiniai interesai)</w:t>
                </w:r>
              </w:p>
            </w:tc>
          </w:sdtContent>
        </w:sdt>
        <w:tc>
          <w:tcPr>
            <w:tcW w:w="928" w:type="pct"/>
          </w:tcPr>
          <w:p w14:paraId="00C4437D" w14:textId="05D4F8E9" w:rsidR="00E37C3F" w:rsidRPr="00C8590F" w:rsidRDefault="00E37C3F" w:rsidP="00E37C3F">
            <w:r w:rsidRPr="00FE20BA">
              <w:t>Šiluvos seniūnija</w:t>
            </w:r>
          </w:p>
        </w:tc>
        <w:tc>
          <w:tcPr>
            <w:tcW w:w="926" w:type="pct"/>
          </w:tcPr>
          <w:p w14:paraId="045DCE48" w14:textId="77777777" w:rsidR="00E37C3F" w:rsidRPr="00C8590F" w:rsidRDefault="00E37C3F" w:rsidP="00E37C3F"/>
        </w:tc>
      </w:tr>
      <w:tr w:rsidR="00E37C3F" w:rsidRPr="00C8590F" w14:paraId="47DFBF4C" w14:textId="77777777" w:rsidTr="008F3108">
        <w:tc>
          <w:tcPr>
            <w:tcW w:w="362" w:type="pct"/>
          </w:tcPr>
          <w:p w14:paraId="7F2FC18E" w14:textId="77777777" w:rsidR="00E37C3F" w:rsidRPr="00C8590F" w:rsidRDefault="00E37C3F" w:rsidP="00E37C3F">
            <w:pPr>
              <w:pStyle w:val="ListParagraph"/>
              <w:numPr>
                <w:ilvl w:val="0"/>
                <w:numId w:val="2"/>
              </w:numPr>
              <w:ind w:left="451" w:hanging="451"/>
            </w:pPr>
          </w:p>
        </w:tc>
        <w:tc>
          <w:tcPr>
            <w:tcW w:w="928" w:type="pct"/>
          </w:tcPr>
          <w:p w14:paraId="66215CD8" w14:textId="565DC7CD" w:rsidR="00E37C3F" w:rsidRPr="00C8590F" w:rsidRDefault="00E37C3F" w:rsidP="00E37C3F">
            <w:r w:rsidRPr="00D95915">
              <w:rPr>
                <w:lang w:eastAsia="lt-LT"/>
              </w:rPr>
              <w:t>Šiluvos bendruomenė „Aušrinė“</w:t>
            </w:r>
          </w:p>
        </w:tc>
        <w:tc>
          <w:tcPr>
            <w:tcW w:w="928" w:type="pct"/>
          </w:tcPr>
          <w:p w14:paraId="28F3B8D7" w14:textId="66C6F669" w:rsidR="00E37C3F" w:rsidRPr="00C8590F" w:rsidRDefault="00E37C3F" w:rsidP="00E37C3F">
            <w:r w:rsidRPr="00D95915">
              <w:rPr>
                <w:lang w:eastAsia="lt-LT"/>
              </w:rPr>
              <w:t>Judita Stoškienė</w:t>
            </w:r>
          </w:p>
        </w:tc>
        <w:sdt>
          <w:sdtPr>
            <w:id w:val="-839770011"/>
            <w:placeholder>
              <w:docPart w:val="F0AC90739AB047608C220C18F4EADBFE"/>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2906D8F0" w14:textId="79E80C68" w:rsidR="00E37C3F" w:rsidRDefault="00E37C3F" w:rsidP="00E37C3F">
                <w:r>
                  <w:t>Pilietinės visuomenės sektorius (socialiniai interesai)</w:t>
                </w:r>
              </w:p>
            </w:tc>
          </w:sdtContent>
        </w:sdt>
        <w:tc>
          <w:tcPr>
            <w:tcW w:w="928" w:type="pct"/>
          </w:tcPr>
          <w:p w14:paraId="06BD37F2" w14:textId="580F4E35" w:rsidR="00E37C3F" w:rsidRPr="00C8590F" w:rsidRDefault="00E37C3F" w:rsidP="00E37C3F">
            <w:r w:rsidRPr="00FE20BA">
              <w:t>Šiluvos seniūnija</w:t>
            </w:r>
          </w:p>
        </w:tc>
        <w:tc>
          <w:tcPr>
            <w:tcW w:w="926" w:type="pct"/>
          </w:tcPr>
          <w:p w14:paraId="241800B4" w14:textId="77777777" w:rsidR="00E37C3F" w:rsidRPr="00C8590F" w:rsidRDefault="00E37C3F" w:rsidP="00E37C3F"/>
        </w:tc>
      </w:tr>
      <w:tr w:rsidR="00E37C3F" w:rsidRPr="00C8590F" w14:paraId="341C83D4" w14:textId="77777777" w:rsidTr="008F3108">
        <w:tc>
          <w:tcPr>
            <w:tcW w:w="362" w:type="pct"/>
          </w:tcPr>
          <w:p w14:paraId="6F010B5A" w14:textId="77777777" w:rsidR="00E37C3F" w:rsidRPr="00C8590F" w:rsidRDefault="00E37C3F" w:rsidP="00E37C3F">
            <w:pPr>
              <w:pStyle w:val="ListParagraph"/>
              <w:numPr>
                <w:ilvl w:val="0"/>
                <w:numId w:val="2"/>
              </w:numPr>
              <w:ind w:left="451" w:hanging="451"/>
            </w:pPr>
          </w:p>
        </w:tc>
        <w:tc>
          <w:tcPr>
            <w:tcW w:w="928" w:type="pct"/>
          </w:tcPr>
          <w:p w14:paraId="161D72E9" w14:textId="340402D5" w:rsidR="00E37C3F" w:rsidRPr="00C8590F" w:rsidRDefault="00E37C3F" w:rsidP="00E37C3F">
            <w:r w:rsidRPr="00D95915">
              <w:rPr>
                <w:lang w:eastAsia="lt-LT"/>
              </w:rPr>
              <w:t>UAB „Dumbulė“</w:t>
            </w:r>
          </w:p>
        </w:tc>
        <w:tc>
          <w:tcPr>
            <w:tcW w:w="928" w:type="pct"/>
          </w:tcPr>
          <w:p w14:paraId="18ED6572" w14:textId="77777777" w:rsidR="00E37C3F" w:rsidRPr="00D95915" w:rsidRDefault="00E37C3F" w:rsidP="00E37C3F">
            <w:pPr>
              <w:rPr>
                <w:lang w:eastAsia="lt-LT"/>
              </w:rPr>
            </w:pPr>
            <w:r w:rsidRPr="00D95915">
              <w:rPr>
                <w:lang w:eastAsia="lt-LT"/>
              </w:rPr>
              <w:t>Kęstutis Skamarakas</w:t>
            </w:r>
          </w:p>
          <w:p w14:paraId="02CE07D3" w14:textId="66598580" w:rsidR="00E37C3F" w:rsidRPr="00C8590F" w:rsidRDefault="00000000" w:rsidP="00E37C3F">
            <w:hyperlink r:id="rId53" w:history="1"/>
          </w:p>
        </w:tc>
        <w:sdt>
          <w:sdtPr>
            <w:id w:val="2088963609"/>
            <w:placeholder>
              <w:docPart w:val="88D73CDDEB1F4F389DAC387394A15B9C"/>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50EDF74" w14:textId="13637D75" w:rsidR="00E37C3F" w:rsidRDefault="00E37C3F" w:rsidP="00E37C3F">
                <w:r>
                  <w:t>Verslo sektorius (privatūs ekonominiai interesai)</w:t>
                </w:r>
              </w:p>
            </w:tc>
          </w:sdtContent>
        </w:sdt>
        <w:tc>
          <w:tcPr>
            <w:tcW w:w="928" w:type="pct"/>
          </w:tcPr>
          <w:p w14:paraId="169F28A8" w14:textId="3275499A" w:rsidR="00E37C3F" w:rsidRPr="00C8590F" w:rsidRDefault="00E37C3F" w:rsidP="00E37C3F">
            <w:r w:rsidRPr="00FE20BA">
              <w:t>Šiluvos seniūnija</w:t>
            </w:r>
          </w:p>
        </w:tc>
        <w:tc>
          <w:tcPr>
            <w:tcW w:w="926" w:type="pct"/>
          </w:tcPr>
          <w:p w14:paraId="72E77265" w14:textId="77777777" w:rsidR="00E37C3F" w:rsidRPr="00C8590F" w:rsidRDefault="00E37C3F" w:rsidP="00E37C3F"/>
        </w:tc>
      </w:tr>
      <w:tr w:rsidR="00E37C3F" w:rsidRPr="00C8590F" w14:paraId="7DDD5B49" w14:textId="77777777" w:rsidTr="008F3108">
        <w:tc>
          <w:tcPr>
            <w:tcW w:w="362" w:type="pct"/>
          </w:tcPr>
          <w:p w14:paraId="612F8819" w14:textId="77777777" w:rsidR="00E37C3F" w:rsidRPr="00C8590F" w:rsidRDefault="00E37C3F" w:rsidP="00E37C3F">
            <w:pPr>
              <w:pStyle w:val="ListParagraph"/>
              <w:numPr>
                <w:ilvl w:val="0"/>
                <w:numId w:val="2"/>
              </w:numPr>
              <w:ind w:left="451" w:hanging="451"/>
            </w:pPr>
          </w:p>
        </w:tc>
        <w:tc>
          <w:tcPr>
            <w:tcW w:w="928" w:type="pct"/>
          </w:tcPr>
          <w:p w14:paraId="7785020B" w14:textId="58955975" w:rsidR="00E37C3F" w:rsidRPr="00C8590F" w:rsidRDefault="00E37C3F" w:rsidP="00E37C3F">
            <w:r w:rsidRPr="00D95915">
              <w:rPr>
                <w:lang w:eastAsia="lt-LT"/>
              </w:rPr>
              <w:t>Kaimų bendruomenė „Viduklė“</w:t>
            </w:r>
          </w:p>
        </w:tc>
        <w:tc>
          <w:tcPr>
            <w:tcW w:w="928" w:type="pct"/>
          </w:tcPr>
          <w:p w14:paraId="44AC4D77" w14:textId="7495C667" w:rsidR="00E37C3F" w:rsidRPr="00C8590F" w:rsidRDefault="00E37C3F" w:rsidP="00E37C3F">
            <w:r w:rsidRPr="00D95915">
              <w:rPr>
                <w:lang w:eastAsia="lt-LT"/>
              </w:rPr>
              <w:t>Regina Morkuvienė</w:t>
            </w:r>
          </w:p>
        </w:tc>
        <w:sdt>
          <w:sdtPr>
            <w:id w:val="-229315788"/>
            <w:placeholder>
              <w:docPart w:val="6B52C46E11F54922BE65BC1CC5A13B8C"/>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2124B69C" w14:textId="30E942A6" w:rsidR="00E37C3F" w:rsidRDefault="00E37C3F" w:rsidP="00E37C3F">
                <w:r>
                  <w:t>Pilietinės visuomenės sektorius (socialiniai interesai)</w:t>
                </w:r>
              </w:p>
            </w:tc>
          </w:sdtContent>
        </w:sdt>
        <w:tc>
          <w:tcPr>
            <w:tcW w:w="928" w:type="pct"/>
          </w:tcPr>
          <w:p w14:paraId="187E3320" w14:textId="201A087C" w:rsidR="00E37C3F" w:rsidRPr="00C8590F" w:rsidRDefault="00E37C3F" w:rsidP="00E37C3F">
            <w:r>
              <w:t>Viduklės seniūnija</w:t>
            </w:r>
          </w:p>
        </w:tc>
        <w:tc>
          <w:tcPr>
            <w:tcW w:w="926" w:type="pct"/>
          </w:tcPr>
          <w:p w14:paraId="3C7C0BCC" w14:textId="77777777" w:rsidR="00E37C3F" w:rsidRPr="00C8590F" w:rsidRDefault="00E37C3F" w:rsidP="00E37C3F"/>
        </w:tc>
      </w:tr>
      <w:tr w:rsidR="00E37C3F" w:rsidRPr="00C8590F" w14:paraId="32B477DD" w14:textId="77777777" w:rsidTr="008F3108">
        <w:tc>
          <w:tcPr>
            <w:tcW w:w="362" w:type="pct"/>
          </w:tcPr>
          <w:p w14:paraId="6003AC97" w14:textId="77777777" w:rsidR="00E37C3F" w:rsidRPr="00C8590F" w:rsidRDefault="00E37C3F" w:rsidP="00E37C3F">
            <w:pPr>
              <w:pStyle w:val="ListParagraph"/>
              <w:numPr>
                <w:ilvl w:val="0"/>
                <w:numId w:val="2"/>
              </w:numPr>
              <w:ind w:left="451" w:hanging="451"/>
            </w:pPr>
          </w:p>
        </w:tc>
        <w:tc>
          <w:tcPr>
            <w:tcW w:w="928" w:type="pct"/>
          </w:tcPr>
          <w:p w14:paraId="080105C2" w14:textId="21C42F07" w:rsidR="00E37C3F" w:rsidRPr="00C8590F" w:rsidRDefault="00E37C3F" w:rsidP="00E37C3F">
            <w:r w:rsidRPr="00D95915">
              <w:rPr>
                <w:lang w:eastAsia="lt-LT"/>
              </w:rPr>
              <w:t>Gylių kaimo bendruomenė</w:t>
            </w:r>
          </w:p>
        </w:tc>
        <w:tc>
          <w:tcPr>
            <w:tcW w:w="928" w:type="pct"/>
          </w:tcPr>
          <w:p w14:paraId="2A46A258" w14:textId="367E1104" w:rsidR="00E37C3F" w:rsidRPr="00C8590F" w:rsidRDefault="00826643" w:rsidP="00E37C3F">
            <w:pPr>
              <w:rPr>
                <w:lang w:eastAsia="lt-LT"/>
              </w:rPr>
            </w:pPr>
            <w:r w:rsidRPr="00826643">
              <w:rPr>
                <w:lang w:eastAsia="lt-LT"/>
              </w:rPr>
              <w:t>Laura Žutautienė</w:t>
            </w:r>
          </w:p>
        </w:tc>
        <w:sdt>
          <w:sdtPr>
            <w:id w:val="-969977456"/>
            <w:placeholder>
              <w:docPart w:val="FD7B92F52CE146C48230A32958984F69"/>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72CECCA7" w14:textId="652B4E45" w:rsidR="00E37C3F" w:rsidRDefault="00E37C3F" w:rsidP="00E37C3F">
                <w:r>
                  <w:t>Pilietinės visuomenės sektorius (socialiniai interesai)</w:t>
                </w:r>
              </w:p>
            </w:tc>
          </w:sdtContent>
        </w:sdt>
        <w:tc>
          <w:tcPr>
            <w:tcW w:w="928" w:type="pct"/>
          </w:tcPr>
          <w:p w14:paraId="028E15D6" w14:textId="2F408ED2" w:rsidR="00E37C3F" w:rsidRPr="00C8590F" w:rsidRDefault="00E37C3F" w:rsidP="00E37C3F">
            <w:r w:rsidRPr="00BA01AE">
              <w:t>Viduklės seniūnija</w:t>
            </w:r>
          </w:p>
        </w:tc>
        <w:tc>
          <w:tcPr>
            <w:tcW w:w="926" w:type="pct"/>
          </w:tcPr>
          <w:p w14:paraId="1FE86D43" w14:textId="77777777" w:rsidR="00E37C3F" w:rsidRPr="00C8590F" w:rsidRDefault="00E37C3F" w:rsidP="00E37C3F"/>
        </w:tc>
      </w:tr>
      <w:tr w:rsidR="00E37C3F" w:rsidRPr="00C8590F" w14:paraId="607E2844" w14:textId="77777777" w:rsidTr="008F3108">
        <w:tc>
          <w:tcPr>
            <w:tcW w:w="362" w:type="pct"/>
          </w:tcPr>
          <w:p w14:paraId="47C28E64" w14:textId="77777777" w:rsidR="00E37C3F" w:rsidRPr="00C8590F" w:rsidRDefault="00E37C3F" w:rsidP="00E37C3F">
            <w:pPr>
              <w:pStyle w:val="ListParagraph"/>
              <w:numPr>
                <w:ilvl w:val="0"/>
                <w:numId w:val="2"/>
              </w:numPr>
              <w:ind w:left="451" w:hanging="451"/>
            </w:pPr>
          </w:p>
        </w:tc>
        <w:tc>
          <w:tcPr>
            <w:tcW w:w="928" w:type="pct"/>
          </w:tcPr>
          <w:p w14:paraId="0DDD674D" w14:textId="05688CAC" w:rsidR="00E37C3F" w:rsidRPr="00C8590F" w:rsidRDefault="00E37C3F" w:rsidP="00E37C3F">
            <w:r w:rsidRPr="00D95915">
              <w:rPr>
                <w:bCs/>
              </w:rPr>
              <w:t>Paupio kaimų bendruomenė</w:t>
            </w:r>
          </w:p>
        </w:tc>
        <w:tc>
          <w:tcPr>
            <w:tcW w:w="928" w:type="pct"/>
          </w:tcPr>
          <w:p w14:paraId="01D0A7B4" w14:textId="16E959A2" w:rsidR="00E37C3F" w:rsidRPr="00C8590F" w:rsidRDefault="00E37C3F" w:rsidP="00E37C3F">
            <w:r w:rsidRPr="00D95915">
              <w:rPr>
                <w:color w:val="000000"/>
              </w:rPr>
              <w:t>Vytautas Dargvainis</w:t>
            </w:r>
          </w:p>
        </w:tc>
        <w:sdt>
          <w:sdtPr>
            <w:id w:val="621743132"/>
            <w:placeholder>
              <w:docPart w:val="EE787BD4F53E44EC87533169599C01BA"/>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CBE56BE" w14:textId="112069B5" w:rsidR="00E37C3F" w:rsidRDefault="00E37C3F" w:rsidP="00E37C3F">
                <w:r>
                  <w:t>Pilietinės visuomenės sektorius (socialiniai interesai)</w:t>
                </w:r>
              </w:p>
            </w:tc>
          </w:sdtContent>
        </w:sdt>
        <w:tc>
          <w:tcPr>
            <w:tcW w:w="928" w:type="pct"/>
          </w:tcPr>
          <w:p w14:paraId="6D129343" w14:textId="363B8117" w:rsidR="00E37C3F" w:rsidRPr="00C8590F" w:rsidRDefault="00E37C3F" w:rsidP="00E37C3F">
            <w:r w:rsidRPr="00BA01AE">
              <w:t>Viduklės seniūnija</w:t>
            </w:r>
          </w:p>
        </w:tc>
        <w:tc>
          <w:tcPr>
            <w:tcW w:w="926" w:type="pct"/>
          </w:tcPr>
          <w:p w14:paraId="7CA852D1" w14:textId="77777777" w:rsidR="00E37C3F" w:rsidRPr="00C8590F" w:rsidRDefault="00E37C3F" w:rsidP="00E37C3F"/>
        </w:tc>
      </w:tr>
      <w:tr w:rsidR="00E37C3F" w:rsidRPr="00C8590F" w14:paraId="34C850A7" w14:textId="77777777" w:rsidTr="008F3108">
        <w:tc>
          <w:tcPr>
            <w:tcW w:w="362" w:type="pct"/>
          </w:tcPr>
          <w:p w14:paraId="19E4B0AA" w14:textId="77777777" w:rsidR="00E37C3F" w:rsidRPr="00C8590F" w:rsidRDefault="00E37C3F" w:rsidP="00E37C3F">
            <w:pPr>
              <w:pStyle w:val="ListParagraph"/>
              <w:numPr>
                <w:ilvl w:val="0"/>
                <w:numId w:val="2"/>
              </w:numPr>
              <w:ind w:left="451" w:hanging="451"/>
            </w:pPr>
          </w:p>
        </w:tc>
        <w:tc>
          <w:tcPr>
            <w:tcW w:w="928" w:type="pct"/>
          </w:tcPr>
          <w:p w14:paraId="755A3223" w14:textId="23D4180A" w:rsidR="00E37C3F" w:rsidRPr="00C8590F" w:rsidRDefault="00E37C3F" w:rsidP="00E37C3F">
            <w:r w:rsidRPr="00D95915">
              <w:rPr>
                <w:lang w:eastAsia="lt-LT"/>
              </w:rPr>
              <w:t>Raseinių rajono savivaldybės taryba</w:t>
            </w:r>
          </w:p>
        </w:tc>
        <w:tc>
          <w:tcPr>
            <w:tcW w:w="928" w:type="pct"/>
          </w:tcPr>
          <w:p w14:paraId="20425464" w14:textId="1AAAF274" w:rsidR="00E37C3F" w:rsidRPr="00C8590F" w:rsidRDefault="00E37C3F" w:rsidP="00E37C3F">
            <w:r w:rsidRPr="00D95915">
              <w:rPr>
                <w:lang w:eastAsia="lt-LT"/>
              </w:rPr>
              <w:t>Andrius Bautronis</w:t>
            </w:r>
          </w:p>
        </w:tc>
        <w:sdt>
          <w:sdtPr>
            <w:id w:val="1163670169"/>
            <w:placeholder>
              <w:docPart w:val="0D7D603879064911BC3AE220F11AEB0B"/>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2BAC348E" w14:textId="2B24162C" w:rsidR="00E37C3F" w:rsidRDefault="00E37C3F" w:rsidP="00E37C3F">
                <w:r>
                  <w:t>Viešojo administravimo (valdžios) sektorius</w:t>
                </w:r>
              </w:p>
            </w:tc>
          </w:sdtContent>
        </w:sdt>
        <w:tc>
          <w:tcPr>
            <w:tcW w:w="928" w:type="pct"/>
          </w:tcPr>
          <w:p w14:paraId="0868F638" w14:textId="0E834D2C" w:rsidR="00E37C3F" w:rsidRPr="00C8590F" w:rsidRDefault="00E37C3F" w:rsidP="00E37C3F">
            <w:r>
              <w:t>-</w:t>
            </w:r>
          </w:p>
        </w:tc>
        <w:tc>
          <w:tcPr>
            <w:tcW w:w="926" w:type="pct"/>
          </w:tcPr>
          <w:p w14:paraId="3DBA7286" w14:textId="77777777" w:rsidR="00E37C3F" w:rsidRPr="00C8590F" w:rsidRDefault="00E37C3F" w:rsidP="00E37C3F"/>
        </w:tc>
      </w:tr>
    </w:tbl>
    <w:p w14:paraId="6360202A" w14:textId="2868C354" w:rsidR="00852BC9" w:rsidRPr="00C8590F" w:rsidRDefault="00852BC9"/>
    <w:p w14:paraId="6A92D4A8" w14:textId="7342C3D8" w:rsidR="00CC2E4D" w:rsidRPr="00C8590F" w:rsidRDefault="00CC2E4D">
      <w:r w:rsidRPr="00C8590F">
        <w:br w:type="page"/>
      </w:r>
    </w:p>
    <w:p w14:paraId="1B2654BB" w14:textId="522E95E5" w:rsidR="008203EA" w:rsidRPr="00C8590F" w:rsidRDefault="008203EA">
      <w:pPr>
        <w:pStyle w:val="Priedpavadinimai"/>
      </w:pPr>
      <w:r w:rsidRPr="00C8590F">
        <w:lastRenderedPageBreak/>
        <w:t xml:space="preserve">VVG </w:t>
      </w:r>
      <w:r w:rsidR="00600BFC" w:rsidRPr="00C8590F">
        <w:t xml:space="preserve">kolegialaus valdymo organo </w:t>
      </w:r>
      <w:r w:rsidR="009E07C9" w:rsidRPr="00C8590F">
        <w:t xml:space="preserve">(KVO) </w:t>
      </w:r>
      <w:r w:rsidRPr="00C8590F">
        <w:t>narių sąrašas</w:t>
      </w:r>
    </w:p>
    <w:p w14:paraId="0CE75FA6" w14:textId="53A0E03F" w:rsidR="00600BFC" w:rsidRDefault="00600BFC" w:rsidP="00600BFC"/>
    <w:tbl>
      <w:tblPr>
        <w:tblStyle w:val="TableGrid"/>
        <w:tblW w:w="5000" w:type="pct"/>
        <w:tblLook w:val="04A0" w:firstRow="1" w:lastRow="0" w:firstColumn="1" w:lastColumn="0" w:noHBand="0" w:noVBand="1"/>
      </w:tblPr>
      <w:tblGrid>
        <w:gridCol w:w="939"/>
        <w:gridCol w:w="3123"/>
        <w:gridCol w:w="2312"/>
        <w:gridCol w:w="2312"/>
        <w:gridCol w:w="2455"/>
        <w:gridCol w:w="1363"/>
        <w:gridCol w:w="2056"/>
      </w:tblGrid>
      <w:tr w:rsidR="009E07C9" w:rsidRPr="00C8590F" w14:paraId="1EE0317C" w14:textId="77777777" w:rsidTr="00360612">
        <w:trPr>
          <w:tblHeader/>
        </w:trPr>
        <w:tc>
          <w:tcPr>
            <w:tcW w:w="322" w:type="pct"/>
            <w:shd w:val="clear" w:color="auto" w:fill="DBE5F1" w:themeFill="accent1" w:themeFillTint="33"/>
          </w:tcPr>
          <w:p w14:paraId="1D1A3DE4" w14:textId="77777777" w:rsidR="009E07C9" w:rsidRPr="00C8590F" w:rsidRDefault="009E07C9" w:rsidP="00642181">
            <w:pPr>
              <w:jc w:val="center"/>
            </w:pPr>
            <w:r w:rsidRPr="00C8590F">
              <w:t>Eil. Nr.</w:t>
            </w:r>
          </w:p>
        </w:tc>
        <w:tc>
          <w:tcPr>
            <w:tcW w:w="1072" w:type="pct"/>
            <w:shd w:val="clear" w:color="auto" w:fill="DBE5F1" w:themeFill="accent1" w:themeFillTint="33"/>
          </w:tcPr>
          <w:p w14:paraId="12C510D3" w14:textId="77777777" w:rsidR="009E07C9" w:rsidRPr="00C8590F" w:rsidRDefault="009E07C9" w:rsidP="00642181">
            <w:pPr>
              <w:jc w:val="center"/>
            </w:pPr>
            <w:r w:rsidRPr="00C8590F">
              <w:t>Organizacijos pavadinimas</w:t>
            </w:r>
          </w:p>
        </w:tc>
        <w:tc>
          <w:tcPr>
            <w:tcW w:w="794" w:type="pct"/>
            <w:shd w:val="clear" w:color="auto" w:fill="DBE5F1" w:themeFill="accent1" w:themeFillTint="33"/>
          </w:tcPr>
          <w:p w14:paraId="2D231C96" w14:textId="77777777" w:rsidR="009E07C9" w:rsidRPr="00C8590F" w:rsidRDefault="009E07C9" w:rsidP="00642181">
            <w:pPr>
              <w:jc w:val="center"/>
            </w:pPr>
            <w:r w:rsidRPr="00C8590F">
              <w:t>Atstovo vardas ir pavardė</w:t>
            </w:r>
          </w:p>
        </w:tc>
        <w:tc>
          <w:tcPr>
            <w:tcW w:w="794" w:type="pct"/>
            <w:shd w:val="clear" w:color="auto" w:fill="DBE5F1" w:themeFill="accent1" w:themeFillTint="33"/>
          </w:tcPr>
          <w:p w14:paraId="370C673B" w14:textId="77777777" w:rsidR="009E07C9" w:rsidRPr="00C8590F" w:rsidRDefault="009E07C9" w:rsidP="00642181">
            <w:pPr>
              <w:jc w:val="center"/>
            </w:pPr>
            <w:r w:rsidRPr="00C8590F">
              <w:t>Atstovaujamas sektorius</w:t>
            </w:r>
          </w:p>
        </w:tc>
        <w:tc>
          <w:tcPr>
            <w:tcW w:w="843" w:type="pct"/>
            <w:shd w:val="clear" w:color="auto" w:fill="DBE5F1" w:themeFill="accent1" w:themeFillTint="33"/>
          </w:tcPr>
          <w:p w14:paraId="71E119DF" w14:textId="4163D897" w:rsidR="009E07C9" w:rsidRPr="00C8590F" w:rsidRDefault="009E07C9" w:rsidP="00642181">
            <w:pPr>
              <w:jc w:val="center"/>
            </w:pPr>
            <w:r w:rsidRPr="00C8590F">
              <w:t>Atstovaujama VVG teritorijos</w:t>
            </w:r>
            <w:r w:rsidR="00837C41" w:rsidRPr="00C8590F">
              <w:t xml:space="preserve"> savivaldybė (jei aktualu) ir </w:t>
            </w:r>
            <w:r w:rsidRPr="00C8590F">
              <w:t>seniūnija</w:t>
            </w:r>
          </w:p>
        </w:tc>
        <w:tc>
          <w:tcPr>
            <w:tcW w:w="468" w:type="pct"/>
            <w:shd w:val="clear" w:color="auto" w:fill="DBE5F1" w:themeFill="accent1" w:themeFillTint="33"/>
          </w:tcPr>
          <w:p w14:paraId="0AA266D9" w14:textId="1DDB8A0D" w:rsidR="009E07C9" w:rsidRPr="00C8590F" w:rsidRDefault="009E07C9" w:rsidP="00642181">
            <w:pPr>
              <w:jc w:val="center"/>
            </w:pPr>
            <w:r w:rsidRPr="00C8590F">
              <w:t>KVO narys nuo</w:t>
            </w:r>
          </w:p>
        </w:tc>
        <w:tc>
          <w:tcPr>
            <w:tcW w:w="706" w:type="pct"/>
            <w:shd w:val="clear" w:color="auto" w:fill="DBE5F1" w:themeFill="accent1" w:themeFillTint="33"/>
          </w:tcPr>
          <w:p w14:paraId="63AA7F3D" w14:textId="25BACEF5" w:rsidR="009E07C9" w:rsidRPr="00C8590F" w:rsidRDefault="009E07C9" w:rsidP="00642181">
            <w:pPr>
              <w:jc w:val="center"/>
            </w:pPr>
            <w:r w:rsidRPr="00C8590F">
              <w:t>Papildoma informacija</w:t>
            </w:r>
          </w:p>
        </w:tc>
      </w:tr>
      <w:tr w:rsidR="00127559" w:rsidRPr="00C8590F" w14:paraId="6F0D2E48" w14:textId="77777777" w:rsidTr="00360612">
        <w:tc>
          <w:tcPr>
            <w:tcW w:w="322" w:type="pct"/>
            <w:shd w:val="clear" w:color="auto" w:fill="DBE5F1" w:themeFill="accent1" w:themeFillTint="33"/>
          </w:tcPr>
          <w:p w14:paraId="32F06D2E" w14:textId="2827CBC3" w:rsidR="00127559" w:rsidRPr="00C8590F" w:rsidRDefault="00127559" w:rsidP="00127559">
            <w:pPr>
              <w:jc w:val="center"/>
            </w:pPr>
            <w:r w:rsidRPr="00C8590F">
              <w:t>1</w:t>
            </w:r>
          </w:p>
        </w:tc>
        <w:tc>
          <w:tcPr>
            <w:tcW w:w="1072" w:type="pct"/>
            <w:shd w:val="clear" w:color="auto" w:fill="DBE5F1" w:themeFill="accent1" w:themeFillTint="33"/>
          </w:tcPr>
          <w:p w14:paraId="4C995C0C" w14:textId="19525ECA" w:rsidR="00127559" w:rsidRPr="00C8590F" w:rsidRDefault="00127559" w:rsidP="00127559">
            <w:pPr>
              <w:jc w:val="center"/>
            </w:pPr>
            <w:r w:rsidRPr="00C8590F">
              <w:t>2</w:t>
            </w:r>
          </w:p>
        </w:tc>
        <w:tc>
          <w:tcPr>
            <w:tcW w:w="794" w:type="pct"/>
            <w:shd w:val="clear" w:color="auto" w:fill="DBE5F1" w:themeFill="accent1" w:themeFillTint="33"/>
          </w:tcPr>
          <w:p w14:paraId="326D0623" w14:textId="080B26BB" w:rsidR="00127559" w:rsidRPr="00C8590F" w:rsidRDefault="00127559" w:rsidP="00127559">
            <w:pPr>
              <w:jc w:val="center"/>
            </w:pPr>
            <w:r w:rsidRPr="00C8590F">
              <w:t>3</w:t>
            </w:r>
          </w:p>
        </w:tc>
        <w:tc>
          <w:tcPr>
            <w:tcW w:w="794" w:type="pct"/>
            <w:shd w:val="clear" w:color="auto" w:fill="DBE5F1" w:themeFill="accent1" w:themeFillTint="33"/>
          </w:tcPr>
          <w:p w14:paraId="1B913506" w14:textId="2ED98204" w:rsidR="00127559" w:rsidRPr="00C8590F" w:rsidRDefault="00127559" w:rsidP="00127559">
            <w:pPr>
              <w:jc w:val="center"/>
            </w:pPr>
            <w:r w:rsidRPr="00C8590F">
              <w:t>4</w:t>
            </w:r>
          </w:p>
        </w:tc>
        <w:tc>
          <w:tcPr>
            <w:tcW w:w="843" w:type="pct"/>
            <w:shd w:val="clear" w:color="auto" w:fill="DBE5F1" w:themeFill="accent1" w:themeFillTint="33"/>
          </w:tcPr>
          <w:p w14:paraId="2CABE586" w14:textId="695DA220" w:rsidR="00127559" w:rsidRPr="00C8590F" w:rsidRDefault="00127559" w:rsidP="00127559">
            <w:pPr>
              <w:jc w:val="center"/>
            </w:pPr>
            <w:r w:rsidRPr="00C8590F">
              <w:t>5</w:t>
            </w:r>
          </w:p>
        </w:tc>
        <w:tc>
          <w:tcPr>
            <w:tcW w:w="468" w:type="pct"/>
            <w:shd w:val="clear" w:color="auto" w:fill="DBE5F1" w:themeFill="accent1" w:themeFillTint="33"/>
          </w:tcPr>
          <w:p w14:paraId="5990FDF3" w14:textId="51CA9BF2" w:rsidR="00127559" w:rsidRPr="00C8590F" w:rsidRDefault="00127559" w:rsidP="00127559">
            <w:pPr>
              <w:jc w:val="center"/>
            </w:pPr>
            <w:r w:rsidRPr="00C8590F">
              <w:t>6</w:t>
            </w:r>
          </w:p>
        </w:tc>
        <w:tc>
          <w:tcPr>
            <w:tcW w:w="706" w:type="pct"/>
            <w:shd w:val="clear" w:color="auto" w:fill="DBE5F1" w:themeFill="accent1" w:themeFillTint="33"/>
          </w:tcPr>
          <w:p w14:paraId="2A6B3CEE" w14:textId="3BA9248F" w:rsidR="00127559" w:rsidRPr="00C8590F" w:rsidRDefault="00127559" w:rsidP="00127559">
            <w:pPr>
              <w:jc w:val="center"/>
            </w:pPr>
            <w:r w:rsidRPr="00C8590F">
              <w:t>7</w:t>
            </w:r>
          </w:p>
        </w:tc>
      </w:tr>
      <w:tr w:rsidR="00360612" w:rsidRPr="00C8590F" w14:paraId="0DFA7D7E" w14:textId="77777777" w:rsidTr="00360612">
        <w:tc>
          <w:tcPr>
            <w:tcW w:w="322" w:type="pct"/>
          </w:tcPr>
          <w:p w14:paraId="19D73239" w14:textId="77777777" w:rsidR="00360612" w:rsidRPr="00C8590F" w:rsidRDefault="00360612" w:rsidP="00360612">
            <w:pPr>
              <w:pStyle w:val="ListParagraph"/>
              <w:numPr>
                <w:ilvl w:val="0"/>
                <w:numId w:val="3"/>
              </w:numPr>
            </w:pPr>
          </w:p>
        </w:tc>
        <w:tc>
          <w:tcPr>
            <w:tcW w:w="1072" w:type="pct"/>
          </w:tcPr>
          <w:p w14:paraId="0399B336" w14:textId="77777777" w:rsidR="00826643" w:rsidRPr="00826643" w:rsidRDefault="00826643" w:rsidP="00826643">
            <w:r w:rsidRPr="00826643">
              <w:t>Visuomeninė organizacija</w:t>
            </w:r>
          </w:p>
          <w:p w14:paraId="3A7CC20F" w14:textId="77777777" w:rsidR="00826643" w:rsidRPr="00826643" w:rsidRDefault="00826643" w:rsidP="00826643">
            <w:r w:rsidRPr="00826643">
              <w:t>„Kaulakių kaimo</w:t>
            </w:r>
          </w:p>
          <w:p w14:paraId="6FAE75D1" w14:textId="5F2D9011" w:rsidR="00360612" w:rsidRPr="00C8590F" w:rsidRDefault="00826643" w:rsidP="00826643">
            <w:r w:rsidRPr="00826643">
              <w:t>bendruomenė“</w:t>
            </w:r>
          </w:p>
        </w:tc>
        <w:tc>
          <w:tcPr>
            <w:tcW w:w="794" w:type="pct"/>
          </w:tcPr>
          <w:p w14:paraId="12EACD36" w14:textId="49BBD8D1" w:rsidR="00360612" w:rsidRPr="00883E26" w:rsidRDefault="00883E26" w:rsidP="00360612">
            <w:pPr>
              <w:rPr>
                <w:b/>
                <w:bCs/>
                <w:color w:val="FF0000"/>
              </w:rPr>
            </w:pPr>
            <w:r w:rsidRPr="00883E26">
              <w:rPr>
                <w:rStyle w:val="Strong"/>
                <w:b w:val="0"/>
                <w:bCs w:val="0"/>
              </w:rPr>
              <w:t>Neringa Rusteikienė</w:t>
            </w:r>
          </w:p>
        </w:tc>
        <w:sdt>
          <w:sdtPr>
            <w:id w:val="2041159415"/>
            <w:placeholder>
              <w:docPart w:val="685441BFDE1F46589B6375E332317D2C"/>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794" w:type="pct"/>
              </w:tcPr>
              <w:p w14:paraId="54CF54E0" w14:textId="134D514B" w:rsidR="00360612" w:rsidRPr="00C8590F" w:rsidRDefault="00360612" w:rsidP="00360612">
                <w:r>
                  <w:t>Pilietinės visuomenės sektorius (socialiniai interesai)</w:t>
                </w:r>
              </w:p>
            </w:tc>
          </w:sdtContent>
        </w:sdt>
        <w:tc>
          <w:tcPr>
            <w:tcW w:w="843" w:type="pct"/>
          </w:tcPr>
          <w:p w14:paraId="30F8016C" w14:textId="72CA4034" w:rsidR="00360612" w:rsidRPr="00C8590F" w:rsidRDefault="00883E26" w:rsidP="00360612">
            <w:r>
              <w:t>Pagojukų</w:t>
            </w:r>
            <w:r w:rsidR="00360612" w:rsidRPr="00FE20BA">
              <w:t xml:space="preserve"> seniūnija</w:t>
            </w:r>
          </w:p>
        </w:tc>
        <w:sdt>
          <w:sdtPr>
            <w:id w:val="533008879"/>
            <w:placeholder>
              <w:docPart w:val="ED2F176539404BFC8A4F99BB44FD7DAE"/>
            </w:placeholder>
            <w:date w:fullDate="2023-04-20T00:00:00Z">
              <w:dateFormat w:val="yyyy-MM-dd"/>
              <w:lid w:val="lt-LT"/>
              <w:storeMappedDataAs w:val="dateTime"/>
              <w:calendar w:val="gregorian"/>
            </w:date>
          </w:sdtPr>
          <w:sdtContent>
            <w:tc>
              <w:tcPr>
                <w:tcW w:w="468" w:type="pct"/>
              </w:tcPr>
              <w:p w14:paraId="086CC479" w14:textId="2524C37B" w:rsidR="00360612" w:rsidRPr="00C8590F" w:rsidRDefault="00883E26" w:rsidP="00360612">
                <w:r>
                  <w:t>2023-04-20</w:t>
                </w:r>
              </w:p>
            </w:tc>
          </w:sdtContent>
        </w:sdt>
        <w:tc>
          <w:tcPr>
            <w:tcW w:w="706" w:type="pct"/>
          </w:tcPr>
          <w:p w14:paraId="355B633A" w14:textId="13503E25" w:rsidR="00360612" w:rsidRPr="00C8590F" w:rsidRDefault="00360612" w:rsidP="00360612"/>
        </w:tc>
      </w:tr>
      <w:tr w:rsidR="00883E26" w:rsidRPr="00C8590F" w14:paraId="4676E20E" w14:textId="77777777" w:rsidTr="00360612">
        <w:tc>
          <w:tcPr>
            <w:tcW w:w="322" w:type="pct"/>
          </w:tcPr>
          <w:p w14:paraId="5DAD00F2" w14:textId="77777777" w:rsidR="00883E26" w:rsidRPr="00C8590F" w:rsidRDefault="00883E26" w:rsidP="00883E26">
            <w:pPr>
              <w:pStyle w:val="ListParagraph"/>
              <w:numPr>
                <w:ilvl w:val="0"/>
                <w:numId w:val="3"/>
              </w:numPr>
            </w:pPr>
          </w:p>
        </w:tc>
        <w:tc>
          <w:tcPr>
            <w:tcW w:w="1072" w:type="pct"/>
          </w:tcPr>
          <w:p w14:paraId="510A2A44" w14:textId="591F6E29" w:rsidR="00883E26" w:rsidRPr="00C8590F" w:rsidRDefault="00883E26" w:rsidP="00883E26">
            <w:r>
              <w:t>Lenkelių kaimo bendruomenė</w:t>
            </w:r>
          </w:p>
        </w:tc>
        <w:tc>
          <w:tcPr>
            <w:tcW w:w="794" w:type="pct"/>
          </w:tcPr>
          <w:p w14:paraId="0E045131" w14:textId="25D20CF0" w:rsidR="00883E26" w:rsidRPr="00883E26" w:rsidRDefault="00883E26" w:rsidP="00883E26">
            <w:pPr>
              <w:rPr>
                <w:color w:val="FF0000"/>
              </w:rPr>
            </w:pPr>
            <w:r w:rsidRPr="00883E26">
              <w:rPr>
                <w:rStyle w:val="Strong"/>
                <w:b w:val="0"/>
                <w:bCs w:val="0"/>
              </w:rPr>
              <w:t>Asta Gargasienė</w:t>
            </w:r>
          </w:p>
        </w:tc>
        <w:sdt>
          <w:sdtPr>
            <w:id w:val="-290515833"/>
            <w:placeholder>
              <w:docPart w:val="AE708343E5A04248A92BAF6F19E3F084"/>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794" w:type="pct"/>
              </w:tcPr>
              <w:p w14:paraId="56AB7A26" w14:textId="70781B2A" w:rsidR="00883E26" w:rsidRPr="00C8590F" w:rsidRDefault="00883E26" w:rsidP="00883E26">
                <w:r>
                  <w:t>Pilietinės visuomenės sektorius (socialiniai interesai)</w:t>
                </w:r>
              </w:p>
            </w:tc>
          </w:sdtContent>
        </w:sdt>
        <w:tc>
          <w:tcPr>
            <w:tcW w:w="843" w:type="pct"/>
          </w:tcPr>
          <w:p w14:paraId="0B79EA3C" w14:textId="5756CA61" w:rsidR="00883E26" w:rsidRPr="00C8590F" w:rsidRDefault="00883E26" w:rsidP="00883E26">
            <w:r w:rsidRPr="00BA346E">
              <w:t>Raseinių seniūnija</w:t>
            </w:r>
          </w:p>
        </w:tc>
        <w:sdt>
          <w:sdtPr>
            <w:id w:val="-1541122853"/>
            <w:placeholder>
              <w:docPart w:val="E60E37F3EAC04272A2CCE9D3FAF87058"/>
            </w:placeholder>
            <w:date w:fullDate="2023-04-20T00:00:00Z">
              <w:dateFormat w:val="yyyy-MM-dd"/>
              <w:lid w:val="lt-LT"/>
              <w:storeMappedDataAs w:val="dateTime"/>
              <w:calendar w:val="gregorian"/>
            </w:date>
          </w:sdtPr>
          <w:sdtContent>
            <w:tc>
              <w:tcPr>
                <w:tcW w:w="468" w:type="pct"/>
              </w:tcPr>
              <w:p w14:paraId="2D4B2D0B" w14:textId="6A98E89B" w:rsidR="00883E26" w:rsidRPr="00C8590F" w:rsidRDefault="00883E26" w:rsidP="00883E26">
                <w:r>
                  <w:t>2023-04-20</w:t>
                </w:r>
              </w:p>
            </w:tc>
          </w:sdtContent>
        </w:sdt>
        <w:tc>
          <w:tcPr>
            <w:tcW w:w="706" w:type="pct"/>
          </w:tcPr>
          <w:p w14:paraId="5F1BBEE3" w14:textId="4FB9FDD1" w:rsidR="00883E26" w:rsidRPr="00C8590F" w:rsidRDefault="00883E26" w:rsidP="00883E26"/>
        </w:tc>
      </w:tr>
      <w:tr w:rsidR="00883E26" w:rsidRPr="00C8590F" w14:paraId="2B4EB61D" w14:textId="77777777" w:rsidTr="00360612">
        <w:tc>
          <w:tcPr>
            <w:tcW w:w="322" w:type="pct"/>
          </w:tcPr>
          <w:p w14:paraId="59CB19E3" w14:textId="77777777" w:rsidR="00883E26" w:rsidRPr="00C8590F" w:rsidRDefault="00883E26" w:rsidP="00883E26">
            <w:pPr>
              <w:pStyle w:val="ListParagraph"/>
              <w:numPr>
                <w:ilvl w:val="0"/>
                <w:numId w:val="3"/>
              </w:numPr>
            </w:pPr>
          </w:p>
        </w:tc>
        <w:tc>
          <w:tcPr>
            <w:tcW w:w="1072" w:type="pct"/>
          </w:tcPr>
          <w:p w14:paraId="5FACFB65" w14:textId="561FED14" w:rsidR="00883E26" w:rsidRPr="00C8590F" w:rsidRDefault="00883E26" w:rsidP="00883E26">
            <w:r w:rsidRPr="00D95915">
              <w:rPr>
                <w:lang w:eastAsia="lt-LT"/>
              </w:rPr>
              <w:t>Nemakščių bendruomenės santalka</w:t>
            </w:r>
          </w:p>
        </w:tc>
        <w:tc>
          <w:tcPr>
            <w:tcW w:w="794" w:type="pct"/>
          </w:tcPr>
          <w:p w14:paraId="0A353B0B" w14:textId="1F73C1F6" w:rsidR="00883E26" w:rsidRPr="00883E26" w:rsidRDefault="00883E26" w:rsidP="00883E26">
            <w:pPr>
              <w:rPr>
                <w:color w:val="FF0000"/>
              </w:rPr>
            </w:pPr>
            <w:r w:rsidRPr="00883E26">
              <w:rPr>
                <w:rStyle w:val="Strong"/>
                <w:b w:val="0"/>
                <w:bCs w:val="0"/>
              </w:rPr>
              <w:t>Regina Pratašienė</w:t>
            </w:r>
          </w:p>
        </w:tc>
        <w:sdt>
          <w:sdtPr>
            <w:id w:val="1412354440"/>
            <w:placeholder>
              <w:docPart w:val="BA425D2741284082881CFF057C940957"/>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794" w:type="pct"/>
              </w:tcPr>
              <w:p w14:paraId="3726D74F" w14:textId="5B12E594" w:rsidR="00883E26" w:rsidRPr="00C8590F" w:rsidRDefault="00883E26" w:rsidP="00883E26">
                <w:r>
                  <w:t>Pilietinės visuomenės sektorius (socialiniai interesai)</w:t>
                </w:r>
              </w:p>
            </w:tc>
          </w:sdtContent>
        </w:sdt>
        <w:tc>
          <w:tcPr>
            <w:tcW w:w="843" w:type="pct"/>
          </w:tcPr>
          <w:p w14:paraId="681EC205" w14:textId="2893AD02" w:rsidR="00883E26" w:rsidRPr="00C8590F" w:rsidRDefault="00883E26" w:rsidP="00883E26">
            <w:r>
              <w:t>Nemakščių</w:t>
            </w:r>
            <w:r w:rsidRPr="00BE0AD4">
              <w:t xml:space="preserve"> seniūnija</w:t>
            </w:r>
          </w:p>
        </w:tc>
        <w:sdt>
          <w:sdtPr>
            <w:id w:val="-528479851"/>
            <w:placeholder>
              <w:docPart w:val="731D5076CE914763B28635311BD7C1D3"/>
            </w:placeholder>
            <w:date w:fullDate="2023-04-20T00:00:00Z">
              <w:dateFormat w:val="yyyy-MM-dd"/>
              <w:lid w:val="lt-LT"/>
              <w:storeMappedDataAs w:val="dateTime"/>
              <w:calendar w:val="gregorian"/>
            </w:date>
          </w:sdtPr>
          <w:sdtContent>
            <w:tc>
              <w:tcPr>
                <w:tcW w:w="468" w:type="pct"/>
              </w:tcPr>
              <w:p w14:paraId="37769357" w14:textId="7B324E7B" w:rsidR="00883E26" w:rsidRPr="00C8590F" w:rsidRDefault="00883E26" w:rsidP="00883E26">
                <w:r>
                  <w:t>2023-04-20</w:t>
                </w:r>
              </w:p>
            </w:tc>
          </w:sdtContent>
        </w:sdt>
        <w:tc>
          <w:tcPr>
            <w:tcW w:w="706" w:type="pct"/>
          </w:tcPr>
          <w:p w14:paraId="7F062F3A" w14:textId="380BCAF9" w:rsidR="00883E26" w:rsidRPr="00C8590F" w:rsidRDefault="00883E26" w:rsidP="00883E26"/>
        </w:tc>
      </w:tr>
      <w:tr w:rsidR="00883E26" w:rsidRPr="00C8590F" w14:paraId="1A8EB6FE" w14:textId="77777777" w:rsidTr="00360612">
        <w:tc>
          <w:tcPr>
            <w:tcW w:w="322" w:type="pct"/>
          </w:tcPr>
          <w:p w14:paraId="05AD3BB3" w14:textId="77777777" w:rsidR="00883E26" w:rsidRPr="00C8590F" w:rsidRDefault="00883E26" w:rsidP="00883E26">
            <w:pPr>
              <w:pStyle w:val="ListParagraph"/>
              <w:numPr>
                <w:ilvl w:val="0"/>
                <w:numId w:val="3"/>
              </w:numPr>
            </w:pPr>
          </w:p>
        </w:tc>
        <w:tc>
          <w:tcPr>
            <w:tcW w:w="1072" w:type="pct"/>
          </w:tcPr>
          <w:p w14:paraId="61D7E83D" w14:textId="1F03AE97" w:rsidR="00883E26" w:rsidRPr="00C8590F" w:rsidRDefault="00883E26" w:rsidP="00883E26">
            <w:r>
              <w:t>Žaiginio bendruomenė „Bitupis“</w:t>
            </w:r>
          </w:p>
        </w:tc>
        <w:tc>
          <w:tcPr>
            <w:tcW w:w="794" w:type="pct"/>
          </w:tcPr>
          <w:p w14:paraId="32F55E6D" w14:textId="6B4DA42E" w:rsidR="00883E26" w:rsidRPr="00C8590F" w:rsidRDefault="00883E26" w:rsidP="00883E26">
            <w:r w:rsidRPr="009A11C4">
              <w:rPr>
                <w:rStyle w:val="Strong"/>
                <w:b w:val="0"/>
                <w:bCs w:val="0"/>
              </w:rPr>
              <w:t>Arūnas Birvinskas</w:t>
            </w:r>
          </w:p>
        </w:tc>
        <w:sdt>
          <w:sdtPr>
            <w:id w:val="-1707018080"/>
            <w:placeholder>
              <w:docPart w:val="C3A649E298BF46AFA8557C3CF3E7C220"/>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794" w:type="pct"/>
              </w:tcPr>
              <w:p w14:paraId="0A345584" w14:textId="50269EF7" w:rsidR="00883E26" w:rsidRPr="00C8590F" w:rsidRDefault="00883E26" w:rsidP="00883E26">
                <w:r>
                  <w:t>Pilietinės visuomenės sektorius (socialiniai interesai)</w:t>
                </w:r>
              </w:p>
            </w:tc>
          </w:sdtContent>
        </w:sdt>
        <w:tc>
          <w:tcPr>
            <w:tcW w:w="843" w:type="pct"/>
          </w:tcPr>
          <w:p w14:paraId="14C15B3C" w14:textId="0CA63C7E" w:rsidR="00883E26" w:rsidRPr="00C8590F" w:rsidRDefault="00883E26" w:rsidP="00883E26">
            <w:r>
              <w:t>Šiluvos seniūnija</w:t>
            </w:r>
          </w:p>
        </w:tc>
        <w:sdt>
          <w:sdtPr>
            <w:id w:val="1065918176"/>
            <w:placeholder>
              <w:docPart w:val="05FEDDDA81774D10BA8A0FD4BD4D10B3"/>
            </w:placeholder>
            <w:date w:fullDate="2023-04-20T00:00:00Z">
              <w:dateFormat w:val="yyyy-MM-dd"/>
              <w:lid w:val="lt-LT"/>
              <w:storeMappedDataAs w:val="dateTime"/>
              <w:calendar w:val="gregorian"/>
            </w:date>
          </w:sdtPr>
          <w:sdtContent>
            <w:tc>
              <w:tcPr>
                <w:tcW w:w="468" w:type="pct"/>
              </w:tcPr>
              <w:p w14:paraId="0E0BB245" w14:textId="347E8417" w:rsidR="00883E26" w:rsidRPr="00C8590F" w:rsidRDefault="00883E26" w:rsidP="00883E26">
                <w:r>
                  <w:t>2023-04-20</w:t>
                </w:r>
              </w:p>
            </w:tc>
          </w:sdtContent>
        </w:sdt>
        <w:tc>
          <w:tcPr>
            <w:tcW w:w="706" w:type="pct"/>
          </w:tcPr>
          <w:p w14:paraId="58D5BBB3" w14:textId="5AFF4520" w:rsidR="00883E26" w:rsidRPr="00C8590F" w:rsidRDefault="00883E26" w:rsidP="00883E26"/>
        </w:tc>
      </w:tr>
      <w:tr w:rsidR="00883E26" w:rsidRPr="00C8590F" w14:paraId="5FB3E22F" w14:textId="77777777" w:rsidTr="00360612">
        <w:tc>
          <w:tcPr>
            <w:tcW w:w="322" w:type="pct"/>
          </w:tcPr>
          <w:p w14:paraId="61FFAB69" w14:textId="77777777" w:rsidR="00883E26" w:rsidRPr="00C8590F" w:rsidRDefault="00883E26" w:rsidP="00883E26">
            <w:pPr>
              <w:pStyle w:val="ListParagraph"/>
              <w:numPr>
                <w:ilvl w:val="0"/>
                <w:numId w:val="3"/>
              </w:numPr>
            </w:pPr>
          </w:p>
        </w:tc>
        <w:tc>
          <w:tcPr>
            <w:tcW w:w="1072" w:type="pct"/>
          </w:tcPr>
          <w:p w14:paraId="285FD0EF" w14:textId="606B6C7D" w:rsidR="00883E26" w:rsidRPr="00C8590F" w:rsidRDefault="00883E26" w:rsidP="00883E26">
            <w:r>
              <w:t>Gintaro kaimų bendruomenė</w:t>
            </w:r>
          </w:p>
        </w:tc>
        <w:tc>
          <w:tcPr>
            <w:tcW w:w="794" w:type="pct"/>
          </w:tcPr>
          <w:p w14:paraId="7EDF28FA" w14:textId="142DD287" w:rsidR="00883E26" w:rsidRPr="00C8590F" w:rsidRDefault="00883E26" w:rsidP="00883E26">
            <w:r w:rsidRPr="00883E26">
              <w:rPr>
                <w:rStyle w:val="Strong"/>
                <w:b w:val="0"/>
                <w:bCs w:val="0"/>
              </w:rPr>
              <w:t>Greta Dududravičienė</w:t>
            </w:r>
          </w:p>
        </w:tc>
        <w:sdt>
          <w:sdtPr>
            <w:id w:val="-1189760144"/>
            <w:placeholder>
              <w:docPart w:val="AFD608FACAA34F8794657CE55F958B12"/>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794" w:type="pct"/>
              </w:tcPr>
              <w:p w14:paraId="5233FBF3" w14:textId="32B72044" w:rsidR="00883E26" w:rsidRPr="00C8590F" w:rsidRDefault="00883E26" w:rsidP="00883E26">
                <w:r>
                  <w:t>Pilietinės visuomenės sektorius (socialiniai interesai)</w:t>
                </w:r>
              </w:p>
            </w:tc>
          </w:sdtContent>
        </w:sdt>
        <w:tc>
          <w:tcPr>
            <w:tcW w:w="843" w:type="pct"/>
          </w:tcPr>
          <w:p w14:paraId="2F55804E" w14:textId="64DA5FFA" w:rsidR="00883E26" w:rsidRPr="00C8590F" w:rsidRDefault="00883E26" w:rsidP="00883E26">
            <w:r w:rsidRPr="00BA346E">
              <w:t>Raseinių seniūnija</w:t>
            </w:r>
          </w:p>
        </w:tc>
        <w:sdt>
          <w:sdtPr>
            <w:id w:val="-1562622636"/>
            <w:placeholder>
              <w:docPart w:val="8C4544584DA44D55A1651AE0E6CD757F"/>
            </w:placeholder>
            <w:date w:fullDate="2023-04-20T00:00:00Z">
              <w:dateFormat w:val="yyyy-MM-dd"/>
              <w:lid w:val="lt-LT"/>
              <w:storeMappedDataAs w:val="dateTime"/>
              <w:calendar w:val="gregorian"/>
            </w:date>
          </w:sdtPr>
          <w:sdtContent>
            <w:tc>
              <w:tcPr>
                <w:tcW w:w="468" w:type="pct"/>
              </w:tcPr>
              <w:p w14:paraId="591E816E" w14:textId="7FA5F853" w:rsidR="00883E26" w:rsidRPr="00C8590F" w:rsidRDefault="00883E26" w:rsidP="00883E26">
                <w:r>
                  <w:t>2023-04-20</w:t>
                </w:r>
              </w:p>
            </w:tc>
          </w:sdtContent>
        </w:sdt>
        <w:tc>
          <w:tcPr>
            <w:tcW w:w="706" w:type="pct"/>
          </w:tcPr>
          <w:p w14:paraId="7E2800CE" w14:textId="71C2CC24" w:rsidR="00883E26" w:rsidRPr="00C8590F" w:rsidRDefault="00883E26" w:rsidP="00883E26"/>
        </w:tc>
      </w:tr>
      <w:tr w:rsidR="00883E26" w:rsidRPr="00C8590F" w14:paraId="6F25B7E1" w14:textId="77777777" w:rsidTr="00360612">
        <w:tc>
          <w:tcPr>
            <w:tcW w:w="322" w:type="pct"/>
          </w:tcPr>
          <w:p w14:paraId="25323A81" w14:textId="77777777" w:rsidR="00883E26" w:rsidRPr="00C8590F" w:rsidRDefault="00883E26" w:rsidP="00883E26">
            <w:pPr>
              <w:pStyle w:val="ListParagraph"/>
              <w:numPr>
                <w:ilvl w:val="0"/>
                <w:numId w:val="3"/>
              </w:numPr>
            </w:pPr>
          </w:p>
        </w:tc>
        <w:tc>
          <w:tcPr>
            <w:tcW w:w="1072" w:type="pct"/>
          </w:tcPr>
          <w:p w14:paraId="12FB2FB2" w14:textId="1CE9849A" w:rsidR="00883E26" w:rsidRPr="00C8590F" w:rsidRDefault="00883E26" w:rsidP="00883E26">
            <w:r>
              <w:t xml:space="preserve">IĮ R. Daujoto paminklų dirbtuvės </w:t>
            </w:r>
          </w:p>
        </w:tc>
        <w:tc>
          <w:tcPr>
            <w:tcW w:w="794" w:type="pct"/>
          </w:tcPr>
          <w:p w14:paraId="4961886B" w14:textId="4590BB7F" w:rsidR="00883E26" w:rsidRPr="00C8590F" w:rsidRDefault="00883E26" w:rsidP="00883E26">
            <w:r w:rsidRPr="009A11C4">
              <w:rPr>
                <w:rStyle w:val="Strong"/>
                <w:b w:val="0"/>
                <w:bCs w:val="0"/>
              </w:rPr>
              <w:t>Romanas Daujotas</w:t>
            </w:r>
          </w:p>
        </w:tc>
        <w:sdt>
          <w:sdtPr>
            <w:id w:val="220338234"/>
            <w:placeholder>
              <w:docPart w:val="66361FEA2B2E4DD99FF8E9CB2493BFDB"/>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794" w:type="pct"/>
              </w:tcPr>
              <w:p w14:paraId="3DBB5906" w14:textId="2EB0DA90" w:rsidR="00883E26" w:rsidRPr="00C8590F" w:rsidRDefault="00883E26" w:rsidP="00883E26">
                <w:r>
                  <w:t>Verslo sektorius (privatūs ekonominiai interesai)</w:t>
                </w:r>
              </w:p>
            </w:tc>
          </w:sdtContent>
        </w:sdt>
        <w:tc>
          <w:tcPr>
            <w:tcW w:w="843" w:type="pct"/>
          </w:tcPr>
          <w:p w14:paraId="57530116" w14:textId="0F631330" w:rsidR="00883E26" w:rsidRPr="00C8590F" w:rsidRDefault="00883E26" w:rsidP="00883E26">
            <w:r w:rsidRPr="009E023F">
              <w:t>Ariogalos seniūnija</w:t>
            </w:r>
          </w:p>
        </w:tc>
        <w:sdt>
          <w:sdtPr>
            <w:id w:val="22220332"/>
            <w:placeholder>
              <w:docPart w:val="AE45D6DA76C64872A2FC714EC02B5734"/>
            </w:placeholder>
            <w:date w:fullDate="2023-04-20T00:00:00Z">
              <w:dateFormat w:val="yyyy-MM-dd"/>
              <w:lid w:val="lt-LT"/>
              <w:storeMappedDataAs w:val="dateTime"/>
              <w:calendar w:val="gregorian"/>
            </w:date>
          </w:sdtPr>
          <w:sdtContent>
            <w:tc>
              <w:tcPr>
                <w:tcW w:w="468" w:type="pct"/>
              </w:tcPr>
              <w:p w14:paraId="0D81EA0F" w14:textId="10AA47AC" w:rsidR="00883E26" w:rsidRPr="00C8590F" w:rsidRDefault="00883E26" w:rsidP="00883E26">
                <w:r>
                  <w:t>2023-04-20</w:t>
                </w:r>
              </w:p>
            </w:tc>
          </w:sdtContent>
        </w:sdt>
        <w:tc>
          <w:tcPr>
            <w:tcW w:w="706" w:type="pct"/>
          </w:tcPr>
          <w:p w14:paraId="265D94E4" w14:textId="025838A6" w:rsidR="00883E26" w:rsidRPr="00C8590F" w:rsidRDefault="00883E26" w:rsidP="00883E26"/>
        </w:tc>
      </w:tr>
      <w:tr w:rsidR="00883E26" w:rsidRPr="00C8590F" w14:paraId="0FA40B8A" w14:textId="77777777" w:rsidTr="00360612">
        <w:tc>
          <w:tcPr>
            <w:tcW w:w="322" w:type="pct"/>
          </w:tcPr>
          <w:p w14:paraId="3C8B9F8C" w14:textId="77777777" w:rsidR="00883E26" w:rsidRPr="00C8590F" w:rsidRDefault="00883E26" w:rsidP="00883E26">
            <w:pPr>
              <w:pStyle w:val="ListParagraph"/>
              <w:numPr>
                <w:ilvl w:val="0"/>
                <w:numId w:val="3"/>
              </w:numPr>
            </w:pPr>
          </w:p>
        </w:tc>
        <w:tc>
          <w:tcPr>
            <w:tcW w:w="1072" w:type="pct"/>
          </w:tcPr>
          <w:p w14:paraId="53748D6F" w14:textId="66E3D4D4" w:rsidR="00883E26" w:rsidRPr="00C8590F" w:rsidRDefault="00883E26" w:rsidP="00883E26">
            <w:r>
              <w:t>V. Šadauskienės individualios įmonė</w:t>
            </w:r>
          </w:p>
        </w:tc>
        <w:tc>
          <w:tcPr>
            <w:tcW w:w="794" w:type="pct"/>
          </w:tcPr>
          <w:p w14:paraId="3962B16B" w14:textId="4D68B24A" w:rsidR="00883E26" w:rsidRPr="00C8590F" w:rsidRDefault="00883E26" w:rsidP="00883E26">
            <w:r w:rsidRPr="009A11C4">
              <w:rPr>
                <w:rStyle w:val="Strong"/>
                <w:b w:val="0"/>
                <w:bCs w:val="0"/>
              </w:rPr>
              <w:t>Virginija Šadauskienė</w:t>
            </w:r>
          </w:p>
        </w:tc>
        <w:sdt>
          <w:sdtPr>
            <w:id w:val="-1756422052"/>
            <w:placeholder>
              <w:docPart w:val="A54F5E9A8CA94EC3A32EAF593487C057"/>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794" w:type="pct"/>
              </w:tcPr>
              <w:p w14:paraId="1A3D2466" w14:textId="62464F4C" w:rsidR="00883E26" w:rsidRPr="00C8590F" w:rsidRDefault="00883E26" w:rsidP="00883E26">
                <w:r>
                  <w:t>Verslo sektorius (privatūs ekonominiai interesai)</w:t>
                </w:r>
              </w:p>
            </w:tc>
          </w:sdtContent>
        </w:sdt>
        <w:tc>
          <w:tcPr>
            <w:tcW w:w="843" w:type="pct"/>
          </w:tcPr>
          <w:p w14:paraId="36AA1E51" w14:textId="2428C261" w:rsidR="00883E26" w:rsidRPr="00C8590F" w:rsidRDefault="00883E26" w:rsidP="00883E26">
            <w:r>
              <w:t>Paliepių seniūnija</w:t>
            </w:r>
          </w:p>
        </w:tc>
        <w:sdt>
          <w:sdtPr>
            <w:id w:val="-1463725974"/>
            <w:placeholder>
              <w:docPart w:val="E02B32F66394491EA203C049FF3E39F5"/>
            </w:placeholder>
            <w:date w:fullDate="2023-04-20T00:00:00Z">
              <w:dateFormat w:val="yyyy-MM-dd"/>
              <w:lid w:val="lt-LT"/>
              <w:storeMappedDataAs w:val="dateTime"/>
              <w:calendar w:val="gregorian"/>
            </w:date>
          </w:sdtPr>
          <w:sdtContent>
            <w:tc>
              <w:tcPr>
                <w:tcW w:w="468" w:type="pct"/>
              </w:tcPr>
              <w:p w14:paraId="45CDE86C" w14:textId="25ECD0EA" w:rsidR="00883E26" w:rsidRPr="00C8590F" w:rsidRDefault="00883E26" w:rsidP="00883E26">
                <w:r>
                  <w:t>2023-04-20</w:t>
                </w:r>
              </w:p>
            </w:tc>
          </w:sdtContent>
        </w:sdt>
        <w:tc>
          <w:tcPr>
            <w:tcW w:w="706" w:type="pct"/>
          </w:tcPr>
          <w:p w14:paraId="3759EB48" w14:textId="4BFD0C4E" w:rsidR="00883E26" w:rsidRPr="00C8590F" w:rsidRDefault="00883E26" w:rsidP="00883E26"/>
        </w:tc>
      </w:tr>
      <w:tr w:rsidR="00883E26" w:rsidRPr="00C8590F" w14:paraId="04BAE9BF" w14:textId="77777777" w:rsidTr="00360612">
        <w:tc>
          <w:tcPr>
            <w:tcW w:w="322" w:type="pct"/>
          </w:tcPr>
          <w:p w14:paraId="02CC1E90" w14:textId="77777777" w:rsidR="00883E26" w:rsidRPr="00C8590F" w:rsidRDefault="00883E26" w:rsidP="00883E26">
            <w:pPr>
              <w:pStyle w:val="ListParagraph"/>
              <w:numPr>
                <w:ilvl w:val="0"/>
                <w:numId w:val="3"/>
              </w:numPr>
            </w:pPr>
          </w:p>
        </w:tc>
        <w:tc>
          <w:tcPr>
            <w:tcW w:w="1072" w:type="pct"/>
          </w:tcPr>
          <w:p w14:paraId="6BBD23BF" w14:textId="4AB5D56F" w:rsidR="00883E26" w:rsidRPr="00C8590F" w:rsidRDefault="00883E26" w:rsidP="00883E26">
            <w:r>
              <w:t>UAB „Biosorbentas”</w:t>
            </w:r>
          </w:p>
        </w:tc>
        <w:tc>
          <w:tcPr>
            <w:tcW w:w="794" w:type="pct"/>
          </w:tcPr>
          <w:p w14:paraId="52114163" w14:textId="3CC9E721" w:rsidR="00883E26" w:rsidRPr="00C8590F" w:rsidRDefault="00883E26" w:rsidP="00883E26">
            <w:r w:rsidRPr="009A11C4">
              <w:rPr>
                <w:rStyle w:val="Strong"/>
                <w:b w:val="0"/>
                <w:bCs w:val="0"/>
              </w:rPr>
              <w:t>Rokas Rudžinskas</w:t>
            </w:r>
          </w:p>
        </w:tc>
        <w:sdt>
          <w:sdtPr>
            <w:id w:val="564298246"/>
            <w:placeholder>
              <w:docPart w:val="AC2A97318FED44A5B1B0244C79E6687B"/>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794" w:type="pct"/>
              </w:tcPr>
              <w:p w14:paraId="7B064C33" w14:textId="3786384F" w:rsidR="00883E26" w:rsidRPr="00C8590F" w:rsidRDefault="00883E26" w:rsidP="00883E26">
                <w:r>
                  <w:t>Verslo sektorius (privatūs ekonominiai interesai)</w:t>
                </w:r>
              </w:p>
            </w:tc>
          </w:sdtContent>
        </w:sdt>
        <w:tc>
          <w:tcPr>
            <w:tcW w:w="843" w:type="pct"/>
          </w:tcPr>
          <w:p w14:paraId="3BA64D8B" w14:textId="1D7D6EC5" w:rsidR="00883E26" w:rsidRPr="00C8590F" w:rsidRDefault="00883E26" w:rsidP="00883E26">
            <w:r w:rsidRPr="009E023F">
              <w:t>Ariogalos seniūnija</w:t>
            </w:r>
          </w:p>
        </w:tc>
        <w:sdt>
          <w:sdtPr>
            <w:id w:val="-1231918384"/>
            <w:placeholder>
              <w:docPart w:val="F563D33AF91F4A4BADA8CF0B3ACCA8E5"/>
            </w:placeholder>
            <w:date w:fullDate="2023-04-20T00:00:00Z">
              <w:dateFormat w:val="yyyy-MM-dd"/>
              <w:lid w:val="lt-LT"/>
              <w:storeMappedDataAs w:val="dateTime"/>
              <w:calendar w:val="gregorian"/>
            </w:date>
          </w:sdtPr>
          <w:sdtContent>
            <w:tc>
              <w:tcPr>
                <w:tcW w:w="468" w:type="pct"/>
              </w:tcPr>
              <w:p w14:paraId="3040E7ED" w14:textId="0FD71205" w:rsidR="00883E26" w:rsidRPr="00C8590F" w:rsidRDefault="00883E26" w:rsidP="00883E26">
                <w:r>
                  <w:t>2023-04-20</w:t>
                </w:r>
              </w:p>
            </w:tc>
          </w:sdtContent>
        </w:sdt>
        <w:tc>
          <w:tcPr>
            <w:tcW w:w="706" w:type="pct"/>
          </w:tcPr>
          <w:p w14:paraId="75F9A1A3" w14:textId="075A5A25" w:rsidR="00883E26" w:rsidRPr="00C8590F" w:rsidRDefault="00883E26" w:rsidP="00883E26"/>
        </w:tc>
      </w:tr>
      <w:tr w:rsidR="00883E26" w:rsidRPr="00C8590F" w14:paraId="5674FECE" w14:textId="77777777" w:rsidTr="00360612">
        <w:tc>
          <w:tcPr>
            <w:tcW w:w="322" w:type="pct"/>
          </w:tcPr>
          <w:p w14:paraId="16B8D930" w14:textId="77777777" w:rsidR="00883E26" w:rsidRPr="00C8590F" w:rsidRDefault="00883E26" w:rsidP="00883E26">
            <w:pPr>
              <w:pStyle w:val="ListParagraph"/>
              <w:numPr>
                <w:ilvl w:val="0"/>
                <w:numId w:val="3"/>
              </w:numPr>
            </w:pPr>
          </w:p>
        </w:tc>
        <w:tc>
          <w:tcPr>
            <w:tcW w:w="1072" w:type="pct"/>
          </w:tcPr>
          <w:p w14:paraId="4C70BF62" w14:textId="6354ACCD" w:rsidR="00883E26" w:rsidRPr="00C8590F" w:rsidRDefault="00883E26" w:rsidP="00883E26">
            <w:r w:rsidRPr="00D95915">
              <w:rPr>
                <w:lang w:eastAsia="lt-LT"/>
              </w:rPr>
              <w:t>UAB „Dumbulė“</w:t>
            </w:r>
          </w:p>
        </w:tc>
        <w:tc>
          <w:tcPr>
            <w:tcW w:w="794" w:type="pct"/>
          </w:tcPr>
          <w:p w14:paraId="1C6AEE3E" w14:textId="6DF5C1A3" w:rsidR="00883E26" w:rsidRPr="00883E26" w:rsidRDefault="00883E26" w:rsidP="00883E26">
            <w:pPr>
              <w:rPr>
                <w:b/>
                <w:bCs/>
              </w:rPr>
            </w:pPr>
            <w:r w:rsidRPr="00883E26">
              <w:rPr>
                <w:rStyle w:val="Strong"/>
                <w:b w:val="0"/>
                <w:bCs w:val="0"/>
              </w:rPr>
              <w:t>Kęstutis Skamarakas</w:t>
            </w:r>
          </w:p>
        </w:tc>
        <w:sdt>
          <w:sdtPr>
            <w:id w:val="-1299846050"/>
            <w:placeholder>
              <w:docPart w:val="B5F139C07B784FE4BE86BD4CE1A058E6"/>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794" w:type="pct"/>
              </w:tcPr>
              <w:p w14:paraId="4D42799E" w14:textId="4655AAA8" w:rsidR="00883E26" w:rsidRPr="00C8590F" w:rsidRDefault="00883E26" w:rsidP="00883E26">
                <w:r>
                  <w:t>Verslo sektorius (privatūs ekonominiai interesai)</w:t>
                </w:r>
              </w:p>
            </w:tc>
          </w:sdtContent>
        </w:sdt>
        <w:tc>
          <w:tcPr>
            <w:tcW w:w="843" w:type="pct"/>
          </w:tcPr>
          <w:p w14:paraId="0A408BFA" w14:textId="7B03DC22" w:rsidR="00883E26" w:rsidRPr="00C8590F" w:rsidRDefault="00883E26" w:rsidP="00883E26">
            <w:r>
              <w:t>Šiluvos seniūnija</w:t>
            </w:r>
          </w:p>
        </w:tc>
        <w:sdt>
          <w:sdtPr>
            <w:id w:val="1039172067"/>
            <w:placeholder>
              <w:docPart w:val="3C4E6D0EB03B419FBEAAE859F925D953"/>
            </w:placeholder>
            <w:date w:fullDate="2023-04-20T00:00:00Z">
              <w:dateFormat w:val="yyyy-MM-dd"/>
              <w:lid w:val="lt-LT"/>
              <w:storeMappedDataAs w:val="dateTime"/>
              <w:calendar w:val="gregorian"/>
            </w:date>
          </w:sdtPr>
          <w:sdtContent>
            <w:tc>
              <w:tcPr>
                <w:tcW w:w="468" w:type="pct"/>
              </w:tcPr>
              <w:p w14:paraId="50029181" w14:textId="0DA41697" w:rsidR="00883E26" w:rsidRPr="00C8590F" w:rsidRDefault="00883E26" w:rsidP="00883E26">
                <w:r>
                  <w:t>2023-04-20</w:t>
                </w:r>
              </w:p>
            </w:tc>
          </w:sdtContent>
        </w:sdt>
        <w:tc>
          <w:tcPr>
            <w:tcW w:w="706" w:type="pct"/>
          </w:tcPr>
          <w:p w14:paraId="6946A6AC" w14:textId="450E4890" w:rsidR="00883E26" w:rsidRPr="00C8590F" w:rsidRDefault="00883E26" w:rsidP="00883E26"/>
        </w:tc>
      </w:tr>
      <w:tr w:rsidR="00883E26" w:rsidRPr="00C8590F" w14:paraId="10E42E79" w14:textId="77777777" w:rsidTr="00360612">
        <w:tc>
          <w:tcPr>
            <w:tcW w:w="322" w:type="pct"/>
          </w:tcPr>
          <w:p w14:paraId="7D0BF24B" w14:textId="77777777" w:rsidR="00883E26" w:rsidRPr="00C8590F" w:rsidRDefault="00883E26" w:rsidP="00883E26">
            <w:pPr>
              <w:pStyle w:val="ListParagraph"/>
              <w:numPr>
                <w:ilvl w:val="0"/>
                <w:numId w:val="3"/>
              </w:numPr>
            </w:pPr>
          </w:p>
        </w:tc>
        <w:tc>
          <w:tcPr>
            <w:tcW w:w="1072" w:type="pct"/>
          </w:tcPr>
          <w:p w14:paraId="4E5B2A25" w14:textId="05B0DF53" w:rsidR="00883E26" w:rsidRPr="00C8590F" w:rsidRDefault="00883E26" w:rsidP="00883E26">
            <w:r>
              <w:t>Raseinių rajono savivaldybės administracijos  Strateginio planavimo ir projektų valdymo skyrius</w:t>
            </w:r>
          </w:p>
        </w:tc>
        <w:tc>
          <w:tcPr>
            <w:tcW w:w="794" w:type="pct"/>
          </w:tcPr>
          <w:p w14:paraId="1A6CB3DF" w14:textId="02D655F0" w:rsidR="00883E26" w:rsidRPr="00883E26" w:rsidRDefault="00883E26" w:rsidP="00883E26">
            <w:pPr>
              <w:rPr>
                <w:b/>
                <w:bCs/>
              </w:rPr>
            </w:pPr>
            <w:r w:rsidRPr="00883E26">
              <w:rPr>
                <w:rStyle w:val="Strong"/>
                <w:b w:val="0"/>
                <w:bCs w:val="0"/>
              </w:rPr>
              <w:t>Artūras Kosa</w:t>
            </w:r>
          </w:p>
        </w:tc>
        <w:sdt>
          <w:sdtPr>
            <w:id w:val="-991794420"/>
            <w:placeholder>
              <w:docPart w:val="34BDBFC0EB984492805B1BC0F2E7C9A4"/>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794" w:type="pct"/>
              </w:tcPr>
              <w:p w14:paraId="573D311A" w14:textId="3927BE7D" w:rsidR="00883E26" w:rsidRPr="00C8590F" w:rsidRDefault="00883E26" w:rsidP="00883E26">
                <w:r>
                  <w:t>Viešojo administravimo (valdžios) sektorius</w:t>
                </w:r>
              </w:p>
            </w:tc>
          </w:sdtContent>
        </w:sdt>
        <w:tc>
          <w:tcPr>
            <w:tcW w:w="843" w:type="pct"/>
          </w:tcPr>
          <w:p w14:paraId="61918A09" w14:textId="58A2F759" w:rsidR="00883E26" w:rsidRPr="00C8590F" w:rsidRDefault="00F85C24" w:rsidP="00883E26">
            <w:r>
              <w:t>Paliepių seniūnija</w:t>
            </w:r>
          </w:p>
        </w:tc>
        <w:sdt>
          <w:sdtPr>
            <w:id w:val="-1929337970"/>
            <w:placeholder>
              <w:docPart w:val="1EE7A3BB66E14F2EA4495FD0B2E484DA"/>
            </w:placeholder>
            <w:date w:fullDate="2023-04-20T00:00:00Z">
              <w:dateFormat w:val="yyyy-MM-dd"/>
              <w:lid w:val="lt-LT"/>
              <w:storeMappedDataAs w:val="dateTime"/>
              <w:calendar w:val="gregorian"/>
            </w:date>
          </w:sdtPr>
          <w:sdtContent>
            <w:tc>
              <w:tcPr>
                <w:tcW w:w="468" w:type="pct"/>
              </w:tcPr>
              <w:p w14:paraId="25C29747" w14:textId="7561905D" w:rsidR="00883E26" w:rsidRPr="00C8590F" w:rsidRDefault="00883E26" w:rsidP="00883E26">
                <w:r>
                  <w:t>2023-04-20</w:t>
                </w:r>
              </w:p>
            </w:tc>
          </w:sdtContent>
        </w:sdt>
        <w:tc>
          <w:tcPr>
            <w:tcW w:w="706" w:type="pct"/>
          </w:tcPr>
          <w:p w14:paraId="27696213" w14:textId="0D94EFDD" w:rsidR="00883E26" w:rsidRPr="00C8590F" w:rsidRDefault="00883E26" w:rsidP="00883E26"/>
        </w:tc>
      </w:tr>
      <w:tr w:rsidR="00883E26" w:rsidRPr="00C8590F" w14:paraId="69A3559F" w14:textId="77777777" w:rsidTr="00360612">
        <w:tc>
          <w:tcPr>
            <w:tcW w:w="322" w:type="pct"/>
          </w:tcPr>
          <w:p w14:paraId="76E29FF2" w14:textId="77777777" w:rsidR="00883E26" w:rsidRPr="00C8590F" w:rsidRDefault="00883E26" w:rsidP="00883E26">
            <w:pPr>
              <w:pStyle w:val="ListParagraph"/>
              <w:numPr>
                <w:ilvl w:val="0"/>
                <w:numId w:val="3"/>
              </w:numPr>
            </w:pPr>
          </w:p>
        </w:tc>
        <w:tc>
          <w:tcPr>
            <w:tcW w:w="1072" w:type="pct"/>
          </w:tcPr>
          <w:p w14:paraId="6F1F01CB" w14:textId="1F686C9C" w:rsidR="00883E26" w:rsidRPr="00C8590F" w:rsidRDefault="00883E26" w:rsidP="00883E26">
            <w:r>
              <w:t>Raseinių rajono savivaldybės administracijos Žemės ūkio ir kaimo plėtros skyrius</w:t>
            </w:r>
          </w:p>
        </w:tc>
        <w:tc>
          <w:tcPr>
            <w:tcW w:w="794" w:type="pct"/>
          </w:tcPr>
          <w:p w14:paraId="1394C4C1" w14:textId="041B5DB7" w:rsidR="00883E26" w:rsidRPr="00C8590F" w:rsidRDefault="00883E26" w:rsidP="00883E26">
            <w:r w:rsidRPr="009A11C4">
              <w:rPr>
                <w:rStyle w:val="Strong"/>
                <w:b w:val="0"/>
                <w:bCs w:val="0"/>
              </w:rPr>
              <w:t>Loreta Sirvidienė</w:t>
            </w:r>
          </w:p>
        </w:tc>
        <w:sdt>
          <w:sdtPr>
            <w:id w:val="873968732"/>
            <w:placeholder>
              <w:docPart w:val="65AA6B92A45E4737963C8A304FF1FC1B"/>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794" w:type="pct"/>
              </w:tcPr>
              <w:p w14:paraId="4D4CEB44" w14:textId="3B9566EC" w:rsidR="00883E26" w:rsidRPr="00C8590F" w:rsidRDefault="00883E26" w:rsidP="00883E26">
                <w:r>
                  <w:t>Viešojo administravimo (valdžios) sektorius</w:t>
                </w:r>
              </w:p>
            </w:tc>
          </w:sdtContent>
        </w:sdt>
        <w:tc>
          <w:tcPr>
            <w:tcW w:w="843" w:type="pct"/>
          </w:tcPr>
          <w:p w14:paraId="1AEA70AA" w14:textId="352FDB4F" w:rsidR="00883E26" w:rsidRPr="00C8590F" w:rsidRDefault="00F85C24" w:rsidP="00883E26">
            <w:r>
              <w:t>Betygalos seniūnija</w:t>
            </w:r>
          </w:p>
        </w:tc>
        <w:sdt>
          <w:sdtPr>
            <w:id w:val="78181860"/>
            <w:placeholder>
              <w:docPart w:val="EF26AAC89ECE4A3A905C66DDE0D0AEF0"/>
            </w:placeholder>
            <w:date w:fullDate="2023-04-20T00:00:00Z">
              <w:dateFormat w:val="yyyy-MM-dd"/>
              <w:lid w:val="lt-LT"/>
              <w:storeMappedDataAs w:val="dateTime"/>
              <w:calendar w:val="gregorian"/>
            </w:date>
          </w:sdtPr>
          <w:sdtContent>
            <w:tc>
              <w:tcPr>
                <w:tcW w:w="468" w:type="pct"/>
              </w:tcPr>
              <w:p w14:paraId="62466CA8" w14:textId="54F9BFCC" w:rsidR="00883E26" w:rsidRPr="00C8590F" w:rsidRDefault="00883E26" w:rsidP="00883E26">
                <w:r>
                  <w:t>2023-04-20</w:t>
                </w:r>
              </w:p>
            </w:tc>
          </w:sdtContent>
        </w:sdt>
        <w:tc>
          <w:tcPr>
            <w:tcW w:w="706" w:type="pct"/>
          </w:tcPr>
          <w:p w14:paraId="2EF0DEE2" w14:textId="353235CB" w:rsidR="00883E26" w:rsidRPr="00C8590F" w:rsidRDefault="00883E26" w:rsidP="00883E26"/>
        </w:tc>
      </w:tr>
    </w:tbl>
    <w:p w14:paraId="288D4880" w14:textId="56C52F65" w:rsidR="009E07C9" w:rsidRPr="00C8590F" w:rsidRDefault="009E07C9">
      <w:r w:rsidRPr="00C8590F">
        <w:br w:type="page"/>
      </w:r>
    </w:p>
    <w:p w14:paraId="7F167228" w14:textId="7A5A190A" w:rsidR="008203EA" w:rsidRPr="00D9715B" w:rsidRDefault="00600BFC">
      <w:pPr>
        <w:pStyle w:val="Priedpavadinimai"/>
      </w:pPr>
      <w:r w:rsidRPr="00D9715B">
        <w:lastRenderedPageBreak/>
        <w:t>VVG administracijos darbuotoj</w:t>
      </w:r>
      <w:r w:rsidR="00642181" w:rsidRPr="00D9715B">
        <w:t>ai</w:t>
      </w:r>
    </w:p>
    <w:p w14:paraId="702ED3D4" w14:textId="15B66B45" w:rsidR="00600BFC" w:rsidRDefault="00600BFC" w:rsidP="00600BFC"/>
    <w:tbl>
      <w:tblPr>
        <w:tblStyle w:val="TableGrid"/>
        <w:tblW w:w="5000" w:type="pct"/>
        <w:tblLook w:val="04A0" w:firstRow="1" w:lastRow="0" w:firstColumn="1" w:lastColumn="0" w:noHBand="0" w:noVBand="1"/>
      </w:tblPr>
      <w:tblGrid>
        <w:gridCol w:w="706"/>
        <w:gridCol w:w="2409"/>
        <w:gridCol w:w="4092"/>
        <w:gridCol w:w="4837"/>
        <w:gridCol w:w="2516"/>
      </w:tblGrid>
      <w:tr w:rsidR="009D1151" w:rsidRPr="00C8590F" w14:paraId="3CC38E67" w14:textId="77777777" w:rsidTr="00A41619">
        <w:trPr>
          <w:tblHeader/>
        </w:trPr>
        <w:tc>
          <w:tcPr>
            <w:tcW w:w="242" w:type="pct"/>
            <w:shd w:val="clear" w:color="auto" w:fill="DBE5F1" w:themeFill="accent1" w:themeFillTint="33"/>
          </w:tcPr>
          <w:p w14:paraId="3423F2E6" w14:textId="77777777" w:rsidR="009D1151" w:rsidRPr="00C8590F" w:rsidRDefault="009D1151" w:rsidP="00642181">
            <w:pPr>
              <w:jc w:val="center"/>
            </w:pPr>
            <w:r w:rsidRPr="00C8590F">
              <w:t>Eil. Nr.</w:t>
            </w:r>
          </w:p>
        </w:tc>
        <w:tc>
          <w:tcPr>
            <w:tcW w:w="827" w:type="pct"/>
            <w:shd w:val="clear" w:color="auto" w:fill="DBE5F1" w:themeFill="accent1" w:themeFillTint="33"/>
          </w:tcPr>
          <w:p w14:paraId="622A3061" w14:textId="619F2685" w:rsidR="009D1151" w:rsidRPr="00C8590F" w:rsidRDefault="009D1151" w:rsidP="00642181">
            <w:pPr>
              <w:jc w:val="center"/>
            </w:pPr>
            <w:r w:rsidRPr="00C8590F">
              <w:t>Pareigybė</w:t>
            </w:r>
          </w:p>
        </w:tc>
        <w:tc>
          <w:tcPr>
            <w:tcW w:w="1405" w:type="pct"/>
            <w:shd w:val="clear" w:color="auto" w:fill="DBE5F1" w:themeFill="accent1" w:themeFillTint="33"/>
          </w:tcPr>
          <w:p w14:paraId="078ED661" w14:textId="691ABF70" w:rsidR="009D1151" w:rsidRPr="00C8590F" w:rsidRDefault="009D1151" w:rsidP="00642181">
            <w:pPr>
              <w:jc w:val="center"/>
            </w:pPr>
            <w:r w:rsidRPr="00C8590F">
              <w:t>Reikalavimai</w:t>
            </w:r>
            <w:r w:rsidR="008B5002" w:rsidRPr="00C8590F">
              <w:t xml:space="preserve"> išsilavinimui ir kvalifikacijai</w:t>
            </w:r>
          </w:p>
        </w:tc>
        <w:tc>
          <w:tcPr>
            <w:tcW w:w="1661" w:type="pct"/>
            <w:shd w:val="clear" w:color="auto" w:fill="DBE5F1" w:themeFill="accent1" w:themeFillTint="33"/>
          </w:tcPr>
          <w:p w14:paraId="0DC2F240" w14:textId="64C70890" w:rsidR="009D1151" w:rsidRPr="00C8590F" w:rsidRDefault="009D1151" w:rsidP="00642181">
            <w:pPr>
              <w:jc w:val="center"/>
            </w:pPr>
            <w:r w:rsidRPr="00C8590F">
              <w:t>Funkcijos</w:t>
            </w:r>
          </w:p>
        </w:tc>
        <w:tc>
          <w:tcPr>
            <w:tcW w:w="864" w:type="pct"/>
            <w:shd w:val="clear" w:color="auto" w:fill="DBE5F1" w:themeFill="accent1" w:themeFillTint="33"/>
          </w:tcPr>
          <w:p w14:paraId="0AD43EC5" w14:textId="74B5B545" w:rsidR="009D1151" w:rsidRPr="00C8590F" w:rsidRDefault="009D1151" w:rsidP="00642181">
            <w:pPr>
              <w:jc w:val="center"/>
            </w:pPr>
            <w:r w:rsidRPr="00C8590F">
              <w:t>Darbuotojo vardas ir pavardė</w:t>
            </w:r>
          </w:p>
        </w:tc>
      </w:tr>
      <w:tr w:rsidR="00C73D9D" w:rsidRPr="00C8590F" w14:paraId="49BD3459" w14:textId="77777777" w:rsidTr="00A41619">
        <w:trPr>
          <w:tblHeader/>
        </w:trPr>
        <w:tc>
          <w:tcPr>
            <w:tcW w:w="242" w:type="pct"/>
            <w:shd w:val="clear" w:color="auto" w:fill="DBE5F1" w:themeFill="accent1" w:themeFillTint="33"/>
          </w:tcPr>
          <w:p w14:paraId="39D6600F" w14:textId="7A8E2181" w:rsidR="00C73D9D" w:rsidRPr="00C8590F" w:rsidRDefault="00C73D9D" w:rsidP="00642181">
            <w:pPr>
              <w:jc w:val="center"/>
            </w:pPr>
            <w:r w:rsidRPr="00C8590F">
              <w:t>1</w:t>
            </w:r>
          </w:p>
        </w:tc>
        <w:tc>
          <w:tcPr>
            <w:tcW w:w="827" w:type="pct"/>
            <w:shd w:val="clear" w:color="auto" w:fill="DBE5F1" w:themeFill="accent1" w:themeFillTint="33"/>
          </w:tcPr>
          <w:p w14:paraId="702FE581" w14:textId="39A856A3" w:rsidR="00C73D9D" w:rsidRPr="00C8590F" w:rsidRDefault="00C73D9D" w:rsidP="00642181">
            <w:pPr>
              <w:jc w:val="center"/>
            </w:pPr>
            <w:r w:rsidRPr="00C8590F">
              <w:t>2</w:t>
            </w:r>
          </w:p>
        </w:tc>
        <w:tc>
          <w:tcPr>
            <w:tcW w:w="1405" w:type="pct"/>
            <w:shd w:val="clear" w:color="auto" w:fill="DBE5F1" w:themeFill="accent1" w:themeFillTint="33"/>
          </w:tcPr>
          <w:p w14:paraId="78847FB2" w14:textId="0A107FF6" w:rsidR="00C73D9D" w:rsidRPr="00C8590F" w:rsidRDefault="00C73D9D" w:rsidP="00642181">
            <w:pPr>
              <w:jc w:val="center"/>
            </w:pPr>
            <w:r w:rsidRPr="00C8590F">
              <w:t>3</w:t>
            </w:r>
          </w:p>
        </w:tc>
        <w:tc>
          <w:tcPr>
            <w:tcW w:w="1661" w:type="pct"/>
            <w:shd w:val="clear" w:color="auto" w:fill="DBE5F1" w:themeFill="accent1" w:themeFillTint="33"/>
          </w:tcPr>
          <w:p w14:paraId="0E23B6FE" w14:textId="3609C48E" w:rsidR="00C73D9D" w:rsidRPr="00C8590F" w:rsidRDefault="00C73D9D" w:rsidP="00642181">
            <w:pPr>
              <w:jc w:val="center"/>
            </w:pPr>
            <w:r w:rsidRPr="00C8590F">
              <w:t>4</w:t>
            </w:r>
          </w:p>
        </w:tc>
        <w:tc>
          <w:tcPr>
            <w:tcW w:w="864" w:type="pct"/>
            <w:shd w:val="clear" w:color="auto" w:fill="DBE5F1" w:themeFill="accent1" w:themeFillTint="33"/>
          </w:tcPr>
          <w:p w14:paraId="0B2FF456" w14:textId="2FC63A4D" w:rsidR="00C73D9D" w:rsidRPr="00C8590F" w:rsidRDefault="00C73D9D" w:rsidP="00642181">
            <w:pPr>
              <w:jc w:val="center"/>
            </w:pPr>
            <w:r w:rsidRPr="00C8590F">
              <w:t>5</w:t>
            </w:r>
          </w:p>
        </w:tc>
      </w:tr>
      <w:tr w:rsidR="00141103" w:rsidRPr="00C8590F" w14:paraId="6E12B0D2" w14:textId="77777777" w:rsidTr="00642181">
        <w:tc>
          <w:tcPr>
            <w:tcW w:w="242" w:type="pct"/>
          </w:tcPr>
          <w:p w14:paraId="353AEBFF" w14:textId="77777777" w:rsidR="00141103" w:rsidRPr="00C8590F" w:rsidRDefault="00141103" w:rsidP="00141103">
            <w:pPr>
              <w:pStyle w:val="ListParagraph"/>
              <w:numPr>
                <w:ilvl w:val="0"/>
                <w:numId w:val="5"/>
              </w:numPr>
            </w:pPr>
          </w:p>
        </w:tc>
        <w:tc>
          <w:tcPr>
            <w:tcW w:w="827" w:type="pct"/>
          </w:tcPr>
          <w:p w14:paraId="307C62AA" w14:textId="581403C4" w:rsidR="00141103" w:rsidRPr="00C8590F" w:rsidRDefault="00141103" w:rsidP="00141103">
            <w:r w:rsidRPr="00C8590F">
              <w:rPr>
                <w:szCs w:val="22"/>
              </w:rPr>
              <w:t>VPS administravimo vadovas</w:t>
            </w:r>
          </w:p>
        </w:tc>
        <w:tc>
          <w:tcPr>
            <w:tcW w:w="1405" w:type="pct"/>
          </w:tcPr>
          <w:p w14:paraId="2EE1E31C" w14:textId="336FCA94" w:rsidR="00141103" w:rsidRPr="00C8590F" w:rsidRDefault="00141103" w:rsidP="00141103">
            <w:r w:rsidRPr="00704007">
              <w:t>turėti aukštąjį išsilavinimą ir ne mažesnę nei 3 m. darbo patirtį projektų valdymo srityje; arba turėti ne mažesnę negu 5 m. darbo patirtį VPS administravimo ir įgyvendinimo srityje</w:t>
            </w:r>
            <w:r>
              <w:t>.</w:t>
            </w:r>
          </w:p>
        </w:tc>
        <w:tc>
          <w:tcPr>
            <w:tcW w:w="1661" w:type="pct"/>
          </w:tcPr>
          <w:p w14:paraId="62BB5D77" w14:textId="77777777" w:rsidR="00141103" w:rsidRPr="003F2CF7" w:rsidRDefault="00141103">
            <w:pPr>
              <w:numPr>
                <w:ilvl w:val="0"/>
                <w:numId w:val="16"/>
              </w:numPr>
              <w:tabs>
                <w:tab w:val="left" w:pos="188"/>
              </w:tabs>
              <w:ind w:left="0" w:firstLine="0"/>
            </w:pPr>
            <w:r w:rsidRPr="003F2CF7">
              <w:t>atlieka vietos plėtros strategijos įgyvendinimo stebėseną ir teikia kasmetines ataskaitas visuotiniam narių susirinkimui;</w:t>
            </w:r>
          </w:p>
          <w:p w14:paraId="48FD85EE" w14:textId="77777777" w:rsidR="00141103" w:rsidRPr="003F2CF7" w:rsidRDefault="00141103">
            <w:pPr>
              <w:numPr>
                <w:ilvl w:val="0"/>
                <w:numId w:val="16"/>
              </w:numPr>
              <w:tabs>
                <w:tab w:val="left" w:pos="188"/>
              </w:tabs>
              <w:ind w:left="0" w:firstLine="0"/>
            </w:pPr>
            <w:r w:rsidRPr="003F2CF7">
              <w:t>rengia ir VVG valdymo organui tvirtinti teikia kvietimų teikti vietos projektus dokumentus;</w:t>
            </w:r>
          </w:p>
          <w:p w14:paraId="4107E449" w14:textId="77777777" w:rsidR="00141103" w:rsidRPr="003F2CF7" w:rsidRDefault="00141103">
            <w:pPr>
              <w:numPr>
                <w:ilvl w:val="0"/>
                <w:numId w:val="16"/>
              </w:numPr>
              <w:tabs>
                <w:tab w:val="left" w:pos="188"/>
              </w:tabs>
              <w:ind w:left="0" w:firstLine="0"/>
            </w:pPr>
            <w:r w:rsidRPr="003F2CF7">
              <w:t>vykdo pateiktų vietos projektų registravimą ir vertinimą;</w:t>
            </w:r>
          </w:p>
          <w:p w14:paraId="66CDA2C7" w14:textId="77777777" w:rsidR="00141103" w:rsidRPr="003F2CF7" w:rsidRDefault="00141103">
            <w:pPr>
              <w:numPr>
                <w:ilvl w:val="0"/>
                <w:numId w:val="16"/>
              </w:numPr>
              <w:tabs>
                <w:tab w:val="left" w:pos="188"/>
              </w:tabs>
              <w:ind w:left="0" w:firstLine="0"/>
            </w:pPr>
            <w:r w:rsidRPr="003F2CF7">
              <w:t>administruoja vietos plėtros strategiją: pildo vietos plėtros strategijos įgyvendinimo ataskaitas ir kartu su papildomais dokumentais pateikia juos Nacionalinei mokėjimo agentūrai;</w:t>
            </w:r>
          </w:p>
          <w:p w14:paraId="79EA9976" w14:textId="77777777" w:rsidR="00141103" w:rsidRPr="003F2CF7" w:rsidRDefault="00141103">
            <w:pPr>
              <w:numPr>
                <w:ilvl w:val="0"/>
                <w:numId w:val="16"/>
              </w:numPr>
              <w:tabs>
                <w:tab w:val="left" w:pos="188"/>
              </w:tabs>
              <w:ind w:left="0" w:firstLine="0"/>
            </w:pPr>
            <w:r w:rsidRPr="003F2CF7">
              <w:t>administruoja vietos projektus: vertina vietos projektų vykdytojų viešuosius pirkimus;</w:t>
            </w:r>
          </w:p>
          <w:p w14:paraId="1721413D" w14:textId="77777777" w:rsidR="00141103" w:rsidRDefault="00141103">
            <w:pPr>
              <w:numPr>
                <w:ilvl w:val="0"/>
                <w:numId w:val="16"/>
              </w:numPr>
              <w:tabs>
                <w:tab w:val="left" w:pos="188"/>
              </w:tabs>
              <w:ind w:left="0" w:firstLine="0"/>
            </w:pPr>
            <w:r w:rsidRPr="003F2CF7">
              <w:t>organizuoja vietos projektų atrankos posėdžius;</w:t>
            </w:r>
          </w:p>
          <w:p w14:paraId="2AD26A5C" w14:textId="5ABCC6BE" w:rsidR="00141103" w:rsidRPr="00C8590F" w:rsidRDefault="00141103">
            <w:pPr>
              <w:numPr>
                <w:ilvl w:val="0"/>
                <w:numId w:val="16"/>
              </w:numPr>
              <w:tabs>
                <w:tab w:val="left" w:pos="188"/>
              </w:tabs>
              <w:ind w:left="0" w:firstLine="0"/>
            </w:pPr>
            <w:r w:rsidRPr="003F2CF7">
              <w:t>atstovauja VVG interesus nacionalinių ir tarptautinių tinklų veikloje</w:t>
            </w:r>
            <w:r>
              <w:t>.</w:t>
            </w:r>
          </w:p>
        </w:tc>
        <w:tc>
          <w:tcPr>
            <w:tcW w:w="864" w:type="pct"/>
          </w:tcPr>
          <w:p w14:paraId="6547264F" w14:textId="697B3E93" w:rsidR="00141103" w:rsidRPr="00C8590F" w:rsidRDefault="00141103" w:rsidP="00141103">
            <w:r>
              <w:t>Irena Dapkuvienė</w:t>
            </w:r>
          </w:p>
        </w:tc>
      </w:tr>
      <w:tr w:rsidR="00141103" w:rsidRPr="00C8590F" w14:paraId="356D5795" w14:textId="77777777" w:rsidTr="00642181">
        <w:tc>
          <w:tcPr>
            <w:tcW w:w="242" w:type="pct"/>
          </w:tcPr>
          <w:p w14:paraId="5E16566F" w14:textId="77777777" w:rsidR="00141103" w:rsidRPr="00C8590F" w:rsidRDefault="00141103" w:rsidP="00141103">
            <w:pPr>
              <w:pStyle w:val="ListParagraph"/>
              <w:numPr>
                <w:ilvl w:val="0"/>
                <w:numId w:val="5"/>
              </w:numPr>
            </w:pPr>
          </w:p>
        </w:tc>
        <w:tc>
          <w:tcPr>
            <w:tcW w:w="827" w:type="pct"/>
          </w:tcPr>
          <w:p w14:paraId="19FEBAC4" w14:textId="12E1676C" w:rsidR="00141103" w:rsidRPr="00C8590F" w:rsidRDefault="00141103" w:rsidP="00141103">
            <w:r w:rsidRPr="00C8590F">
              <w:rPr>
                <w:szCs w:val="22"/>
              </w:rPr>
              <w:t>VPS finansininkas ir (arba) buhalteris</w:t>
            </w:r>
          </w:p>
        </w:tc>
        <w:tc>
          <w:tcPr>
            <w:tcW w:w="1405" w:type="pct"/>
          </w:tcPr>
          <w:p w14:paraId="5C4FADE5" w14:textId="27614881" w:rsidR="00141103" w:rsidRPr="00C8590F" w:rsidRDefault="00141103" w:rsidP="00141103">
            <w:r w:rsidRPr="00D33E44">
              <w:t>turėti aukštąjį išsilavinimą</w:t>
            </w:r>
            <w:r>
              <w:t xml:space="preserve"> buhalterinės apskaitos tvarkymo srityje</w:t>
            </w:r>
            <w:r w:rsidRPr="00D33E44">
              <w:t xml:space="preserve"> ir ne mažesnę nei 2 m. darbo patirtį buhalterinės apskaitos tvarkymo ir (arba) finansų valdymo srityje</w:t>
            </w:r>
            <w:r>
              <w:t xml:space="preserve"> arba turėti ne mažesnę negu 5 m. darbo patirtį buhalterinės apskaitos tvarkymo ir (arba) finansų valdymo srityje (šis reikalavimas taikomas, jeigu VPS finansų valdymui pasitelkiama buhalterinės apskaitos paslaugas teikianti įmonė).</w:t>
            </w:r>
          </w:p>
        </w:tc>
        <w:tc>
          <w:tcPr>
            <w:tcW w:w="1661" w:type="pct"/>
          </w:tcPr>
          <w:p w14:paraId="5A27423F" w14:textId="77777777" w:rsidR="00141103" w:rsidRPr="003F2CF7" w:rsidRDefault="00141103">
            <w:pPr>
              <w:numPr>
                <w:ilvl w:val="0"/>
                <w:numId w:val="17"/>
              </w:numPr>
              <w:tabs>
                <w:tab w:val="left" w:pos="188"/>
                <w:tab w:val="left" w:pos="360"/>
              </w:tabs>
              <w:ind w:left="46" w:firstLine="0"/>
            </w:pPr>
            <w:r w:rsidRPr="003F2CF7">
              <w:t>vykdo VVG apskaitos politiką;</w:t>
            </w:r>
          </w:p>
          <w:p w14:paraId="2F254C5F" w14:textId="77777777" w:rsidR="00141103" w:rsidRPr="003F2CF7" w:rsidRDefault="00141103">
            <w:pPr>
              <w:numPr>
                <w:ilvl w:val="0"/>
                <w:numId w:val="17"/>
              </w:numPr>
              <w:tabs>
                <w:tab w:val="left" w:pos="188"/>
                <w:tab w:val="left" w:pos="360"/>
              </w:tabs>
              <w:ind w:left="46" w:firstLine="0"/>
            </w:pPr>
            <w:r w:rsidRPr="003F2CF7">
              <w:t>organizuoja finansinę ir buhalterinę apskaitą ir kontroliuoja, kad ataskaitinių metų duomenys būtų teisingai ir savalaikiai pateikti finansų bei statistikos organams;</w:t>
            </w:r>
          </w:p>
          <w:p w14:paraId="44EF980D" w14:textId="77777777" w:rsidR="00141103" w:rsidRPr="003F2CF7" w:rsidRDefault="00141103">
            <w:pPr>
              <w:numPr>
                <w:ilvl w:val="0"/>
                <w:numId w:val="17"/>
              </w:numPr>
              <w:tabs>
                <w:tab w:val="left" w:pos="188"/>
                <w:tab w:val="left" w:pos="360"/>
              </w:tabs>
              <w:ind w:left="46" w:firstLine="0"/>
            </w:pPr>
            <w:r w:rsidRPr="003F2CF7">
              <w:t>vykdo VVG finansinių dokumentų registrą;</w:t>
            </w:r>
          </w:p>
          <w:p w14:paraId="36A905C3" w14:textId="77777777" w:rsidR="00141103" w:rsidRPr="003F2CF7" w:rsidRDefault="00141103">
            <w:pPr>
              <w:numPr>
                <w:ilvl w:val="0"/>
                <w:numId w:val="17"/>
              </w:numPr>
              <w:tabs>
                <w:tab w:val="left" w:pos="188"/>
                <w:tab w:val="left" w:pos="360"/>
              </w:tabs>
              <w:ind w:left="46" w:firstLine="0"/>
            </w:pPr>
            <w:r w:rsidRPr="003F2CF7">
              <w:t>vykdo pateiktų vietos projektų vertinimą;</w:t>
            </w:r>
          </w:p>
          <w:p w14:paraId="1218336F" w14:textId="77777777" w:rsidR="00141103" w:rsidRPr="00141103" w:rsidRDefault="00141103">
            <w:pPr>
              <w:numPr>
                <w:ilvl w:val="0"/>
                <w:numId w:val="17"/>
              </w:numPr>
              <w:tabs>
                <w:tab w:val="left" w:pos="188"/>
                <w:tab w:val="left" w:pos="360"/>
              </w:tabs>
              <w:ind w:left="46" w:firstLine="0"/>
              <w:rPr>
                <w:i/>
              </w:rPr>
            </w:pPr>
            <w:r w:rsidRPr="003F2CF7">
              <w:t>administruoja vietos plėtros strategiją: pildo vietos plėtros strategijos mokėjimo prašymus ir kartu su papildomais dokumentais pateikia juos Nacionalinei mokėjimo agentūrai;</w:t>
            </w:r>
          </w:p>
          <w:p w14:paraId="77CF08F9" w14:textId="7C318069" w:rsidR="00141103" w:rsidRPr="00141103" w:rsidRDefault="00141103">
            <w:pPr>
              <w:numPr>
                <w:ilvl w:val="0"/>
                <w:numId w:val="17"/>
              </w:numPr>
              <w:tabs>
                <w:tab w:val="left" w:pos="188"/>
                <w:tab w:val="left" w:pos="360"/>
              </w:tabs>
              <w:ind w:left="46" w:firstLine="0"/>
              <w:rPr>
                <w:i/>
              </w:rPr>
            </w:pPr>
            <w:r w:rsidRPr="003F2CF7">
              <w:lastRenderedPageBreak/>
              <w:t>administruoja vietos projektus: priima ir tikrina vietos projektų vykdytojų mokėjimo prašymus; rengia vietos projektų vykdymo sutartis ir atlieka jų pakeitimus.</w:t>
            </w:r>
          </w:p>
        </w:tc>
        <w:tc>
          <w:tcPr>
            <w:tcW w:w="864" w:type="pct"/>
          </w:tcPr>
          <w:p w14:paraId="5C98300B" w14:textId="2A7FD5A9" w:rsidR="00141103" w:rsidRPr="00C8590F" w:rsidRDefault="00141103" w:rsidP="00141103">
            <w:r>
              <w:lastRenderedPageBreak/>
              <w:t>Ginta Balsienė</w:t>
            </w:r>
          </w:p>
        </w:tc>
      </w:tr>
      <w:tr w:rsidR="00141103" w:rsidRPr="00C8590F" w14:paraId="792E6436" w14:textId="77777777" w:rsidTr="00642181">
        <w:tc>
          <w:tcPr>
            <w:tcW w:w="242" w:type="pct"/>
          </w:tcPr>
          <w:p w14:paraId="3EC5D050" w14:textId="77777777" w:rsidR="00141103" w:rsidRPr="00C8590F" w:rsidRDefault="00141103" w:rsidP="00141103">
            <w:pPr>
              <w:pStyle w:val="ListParagraph"/>
              <w:numPr>
                <w:ilvl w:val="0"/>
                <w:numId w:val="5"/>
              </w:numPr>
            </w:pPr>
          </w:p>
        </w:tc>
        <w:tc>
          <w:tcPr>
            <w:tcW w:w="827" w:type="pct"/>
          </w:tcPr>
          <w:p w14:paraId="45D55717" w14:textId="286EF3FF" w:rsidR="00141103" w:rsidRPr="00C8590F" w:rsidRDefault="00141103" w:rsidP="00141103">
            <w:r w:rsidRPr="00C8590F">
              <w:rPr>
                <w:szCs w:val="22"/>
              </w:rPr>
              <w:t>VPS administratorius</w:t>
            </w:r>
          </w:p>
        </w:tc>
        <w:tc>
          <w:tcPr>
            <w:tcW w:w="1405" w:type="pct"/>
          </w:tcPr>
          <w:p w14:paraId="247AF8E1" w14:textId="29881023" w:rsidR="00141103" w:rsidRPr="00C8590F" w:rsidRDefault="00141103" w:rsidP="00141103">
            <w:r w:rsidRPr="002A16C2">
              <w:t>turėti aukštąjį išsilavinimą arba ne mažesnę negu 2 m. darbo ir (arba) savanoriško darbo patirtį projektų valdymo arba VPS administravimo ir įgyvendinimo srityje</w:t>
            </w:r>
          </w:p>
        </w:tc>
        <w:tc>
          <w:tcPr>
            <w:tcW w:w="1661" w:type="pct"/>
          </w:tcPr>
          <w:p w14:paraId="63DFDCDD" w14:textId="77777777" w:rsidR="00141103" w:rsidRDefault="00141103" w:rsidP="0098595A">
            <w:pPr>
              <w:pStyle w:val="ListParagraph"/>
              <w:numPr>
                <w:ilvl w:val="0"/>
                <w:numId w:val="18"/>
              </w:numPr>
              <w:tabs>
                <w:tab w:val="left" w:pos="188"/>
              </w:tabs>
              <w:ind w:left="0" w:firstLine="0"/>
            </w:pPr>
            <w:r w:rsidRPr="003F2CF7">
              <w:t>administruoja vietos projektus: atlieka projektų vykdytojų pateiktų veiklų grafiko priežiūrą bei pakeitimų derinimą; vertina savanoriškų darbų apskaitos lenteles ir jose pateiktą informaciją; atlieka nemokamų savanoriškų darbų patikras vietoje; priima ir tikrina vietos projektų ataskaitas ir papildomus dokumentus, atlieka vietos projektų patikras vietoje</w:t>
            </w:r>
            <w:r>
              <w:t>;</w:t>
            </w:r>
          </w:p>
          <w:p w14:paraId="1E28F56F" w14:textId="77777777" w:rsidR="00141103" w:rsidRPr="003F2CF7" w:rsidRDefault="00141103" w:rsidP="0098595A">
            <w:pPr>
              <w:numPr>
                <w:ilvl w:val="0"/>
                <w:numId w:val="18"/>
              </w:numPr>
              <w:tabs>
                <w:tab w:val="left" w:pos="188"/>
              </w:tabs>
              <w:ind w:left="0" w:firstLine="0"/>
            </w:pPr>
            <w:r w:rsidRPr="003F2CF7">
              <w:t>vykdo VVG veiklos dokumentų (siunčiamų ir gaunamų raštų, įsakymų, sutarčių) registrą;</w:t>
            </w:r>
          </w:p>
          <w:p w14:paraId="49AB47C9" w14:textId="77777777" w:rsidR="00141103" w:rsidRDefault="00141103" w:rsidP="0098595A">
            <w:pPr>
              <w:numPr>
                <w:ilvl w:val="0"/>
                <w:numId w:val="18"/>
              </w:numPr>
              <w:tabs>
                <w:tab w:val="left" w:pos="188"/>
              </w:tabs>
              <w:ind w:left="0" w:firstLine="0"/>
            </w:pPr>
            <w:r w:rsidRPr="003F2CF7">
              <w:t>rengia VVG viešųjų pirkimų dokumentus ir atlieka pirkimus;</w:t>
            </w:r>
          </w:p>
          <w:p w14:paraId="1C6662DF" w14:textId="77777777" w:rsidR="00141103" w:rsidRDefault="00141103" w:rsidP="0098595A">
            <w:pPr>
              <w:numPr>
                <w:ilvl w:val="0"/>
                <w:numId w:val="18"/>
              </w:numPr>
              <w:tabs>
                <w:tab w:val="left" w:pos="46"/>
                <w:tab w:val="left" w:pos="188"/>
              </w:tabs>
              <w:ind w:left="0" w:firstLine="0"/>
            </w:pPr>
            <w:r w:rsidRPr="003F2CF7">
              <w:t>atlieka vietos projektų bylų formavimą (vedimą)</w:t>
            </w:r>
            <w:r>
              <w:t>.</w:t>
            </w:r>
          </w:p>
          <w:p w14:paraId="1EEBBF88" w14:textId="77777777" w:rsidR="0098595A" w:rsidRPr="003F2CF7" w:rsidRDefault="0098595A" w:rsidP="0098595A">
            <w:pPr>
              <w:numPr>
                <w:ilvl w:val="0"/>
                <w:numId w:val="18"/>
              </w:numPr>
              <w:tabs>
                <w:tab w:val="left" w:pos="46"/>
                <w:tab w:val="left" w:pos="188"/>
              </w:tabs>
              <w:ind w:left="0" w:firstLine="0"/>
            </w:pPr>
            <w:r w:rsidRPr="003F2CF7">
              <w:t>vykdo nuolatinį VVG teritorijos gyventojų, organizacijų, verslo subjektų informavimą apie parengtą vietos plėtros strategiją, jos tikslus, prioritetus bei priemones;</w:t>
            </w:r>
          </w:p>
          <w:p w14:paraId="551F98ED" w14:textId="77777777" w:rsidR="0098595A" w:rsidRPr="003F2CF7" w:rsidRDefault="0098595A" w:rsidP="0098595A">
            <w:pPr>
              <w:numPr>
                <w:ilvl w:val="0"/>
                <w:numId w:val="18"/>
              </w:numPr>
              <w:tabs>
                <w:tab w:val="left" w:pos="46"/>
                <w:tab w:val="left" w:pos="188"/>
              </w:tabs>
              <w:ind w:left="0" w:firstLine="0"/>
            </w:pPr>
            <w:r w:rsidRPr="003F2CF7">
              <w:t>vykdo VVG teritorijos gyventojų, organizacijų, verslo subjektų konsultavimą projektinių idėjų atitikimo vietos plėtros strategijos klausimais;</w:t>
            </w:r>
          </w:p>
          <w:p w14:paraId="383A91BE" w14:textId="77777777" w:rsidR="0098595A" w:rsidRPr="003F2CF7" w:rsidRDefault="0098595A" w:rsidP="0098595A">
            <w:pPr>
              <w:numPr>
                <w:ilvl w:val="0"/>
                <w:numId w:val="18"/>
              </w:numPr>
              <w:tabs>
                <w:tab w:val="left" w:pos="188"/>
              </w:tabs>
              <w:ind w:left="0" w:firstLine="0"/>
            </w:pPr>
            <w:r w:rsidRPr="003F2CF7">
              <w:t>vykdo potencialių vietos projektų vykdytojų mokymą paraiškų pildymo, mokėjimo prašymų ir ataskaitų pildymo ir su jais susijusių papildomų dokumentų rengimo klausimais;</w:t>
            </w:r>
          </w:p>
          <w:p w14:paraId="39F5F11A" w14:textId="77777777" w:rsidR="0098595A" w:rsidRPr="003F2CF7" w:rsidRDefault="0098595A" w:rsidP="0098595A">
            <w:pPr>
              <w:numPr>
                <w:ilvl w:val="0"/>
                <w:numId w:val="18"/>
              </w:numPr>
              <w:tabs>
                <w:tab w:val="left" w:pos="188"/>
              </w:tabs>
              <w:ind w:left="0" w:firstLine="0"/>
            </w:pPr>
            <w:r w:rsidRPr="003F2CF7">
              <w:lastRenderedPageBreak/>
              <w:t xml:space="preserve">vykdo viešųjų ryšių kampanijas, vykdo bendravimą su vietos žiniasklaida, rengia straipsnius, organizuoja mokymus VVG nariams ir potencialiems projektų vykdytojams; </w:t>
            </w:r>
          </w:p>
          <w:p w14:paraId="2B2F4C70" w14:textId="77777777" w:rsidR="0098595A" w:rsidRDefault="0098595A" w:rsidP="0098595A">
            <w:pPr>
              <w:numPr>
                <w:ilvl w:val="0"/>
                <w:numId w:val="18"/>
              </w:numPr>
              <w:tabs>
                <w:tab w:val="left" w:pos="188"/>
              </w:tabs>
              <w:ind w:left="0" w:firstLine="0"/>
            </w:pPr>
            <w:r w:rsidRPr="003F2CF7">
              <w:t>kviečia VVG narius į visuotinius ir valdybos posėdžius, rengia posėdžių protokolus;</w:t>
            </w:r>
          </w:p>
          <w:p w14:paraId="1CAA9C51" w14:textId="50941DEF" w:rsidR="0098595A" w:rsidRPr="00C8590F" w:rsidRDefault="0098595A" w:rsidP="0098595A">
            <w:pPr>
              <w:numPr>
                <w:ilvl w:val="0"/>
                <w:numId w:val="18"/>
              </w:numPr>
              <w:tabs>
                <w:tab w:val="left" w:pos="188"/>
              </w:tabs>
              <w:ind w:left="0" w:firstLine="0"/>
            </w:pPr>
            <w:r w:rsidRPr="003F2CF7">
              <w:rPr>
                <w:lang w:eastAsia="lt-LT"/>
              </w:rPr>
              <w:t>organizuoja susitikimus su potencialiais projektų vykdytojais ir vykdo reguliarius</w:t>
            </w:r>
            <w:r w:rsidRPr="003F2CF7">
              <w:t xml:space="preserve"> </w:t>
            </w:r>
            <w:r w:rsidRPr="003F2CF7">
              <w:rPr>
                <w:lang w:eastAsia="lt-LT"/>
              </w:rPr>
              <w:t>vietos plėtros strategijos</w:t>
            </w:r>
            <w:r w:rsidRPr="003F2CF7">
              <w:t xml:space="preserve"> </w:t>
            </w:r>
            <w:r w:rsidRPr="003F2CF7">
              <w:rPr>
                <w:lang w:eastAsia="lt-LT"/>
              </w:rPr>
              <w:t>įgyvendinimo pristatymus, užtikrina, kad įgyvendinant vietos plėtros strategiją būtų laikomasi visų LEADER</w:t>
            </w:r>
            <w:r w:rsidRPr="003F2CF7">
              <w:t xml:space="preserve"> </w:t>
            </w:r>
            <w:r w:rsidRPr="003F2CF7">
              <w:rPr>
                <w:lang w:eastAsia="lt-LT"/>
              </w:rPr>
              <w:t>metodo bei horizontaliųjų principų</w:t>
            </w:r>
            <w:r>
              <w:rPr>
                <w:lang w:eastAsia="lt-LT"/>
              </w:rPr>
              <w:t>.</w:t>
            </w:r>
          </w:p>
        </w:tc>
        <w:tc>
          <w:tcPr>
            <w:tcW w:w="864" w:type="pct"/>
          </w:tcPr>
          <w:p w14:paraId="583B9B54" w14:textId="3EB0AE69" w:rsidR="00141103" w:rsidRPr="00C8590F" w:rsidRDefault="0098595A" w:rsidP="00141103">
            <w:r>
              <w:lastRenderedPageBreak/>
              <w:t>Irena Dapkuvienė ir Ginta Balsienė</w:t>
            </w:r>
          </w:p>
        </w:tc>
      </w:tr>
    </w:tbl>
    <w:p w14:paraId="341E5E30" w14:textId="62B77715" w:rsidR="008F1608" w:rsidRPr="00C8590F" w:rsidRDefault="008F1608" w:rsidP="00BD5766"/>
    <w:p w14:paraId="46F3E41D" w14:textId="77777777" w:rsidR="0072456B" w:rsidRPr="00C8590F" w:rsidRDefault="0072456B" w:rsidP="00BD5766"/>
    <w:p w14:paraId="35950081" w14:textId="3041372C" w:rsidR="005C79A9" w:rsidRPr="00C8590F" w:rsidRDefault="005C79A9">
      <w:r w:rsidRPr="00C8590F">
        <w:br w:type="page"/>
      </w:r>
    </w:p>
    <w:p w14:paraId="0A2E8B9B" w14:textId="43973DE6" w:rsidR="00F52379" w:rsidRPr="00C8590F" w:rsidRDefault="00F52379">
      <w:pPr>
        <w:pStyle w:val="Priedpavadinimai"/>
      </w:pPr>
      <w:r w:rsidRPr="00C8590F">
        <w:lastRenderedPageBreak/>
        <w:t>VPS priemonių rezultato rodikliai ir jų reikšmių pagrindimas</w:t>
      </w:r>
    </w:p>
    <w:p w14:paraId="5CE0A912" w14:textId="1C2E894F" w:rsidR="00F52379" w:rsidRPr="00C8590F" w:rsidRDefault="00F52379" w:rsidP="00F52379"/>
    <w:p w14:paraId="40564CA1" w14:textId="5DF11B05" w:rsidR="00F52379" w:rsidRPr="00C8590F" w:rsidRDefault="00F56FAD">
      <w:pPr>
        <w:pStyle w:val="ListParagraph"/>
        <w:numPr>
          <w:ilvl w:val="0"/>
          <w:numId w:val="7"/>
        </w:numPr>
        <w:rPr>
          <w:b/>
          <w:bCs/>
        </w:rPr>
      </w:pPr>
      <w:r w:rsidRPr="00C8590F">
        <w:rPr>
          <w:b/>
          <w:bCs/>
        </w:rPr>
        <w:t xml:space="preserve">VPS priemonių </w:t>
      </w:r>
      <w:r w:rsidR="00586019" w:rsidRPr="00C8590F">
        <w:rPr>
          <w:b/>
          <w:bCs/>
        </w:rPr>
        <w:t>rezultato rodikliai (ES bendrieji):</w:t>
      </w:r>
    </w:p>
    <w:p w14:paraId="05E7A426" w14:textId="2290FB61" w:rsidR="00586019" w:rsidRPr="00C8590F" w:rsidRDefault="00586019" w:rsidP="00414FB1"/>
    <w:tbl>
      <w:tblPr>
        <w:tblW w:w="5000" w:type="pct"/>
        <w:tblLook w:val="04A0" w:firstRow="1" w:lastRow="0" w:firstColumn="1" w:lastColumn="0" w:noHBand="0" w:noVBand="1"/>
      </w:tblPr>
      <w:tblGrid>
        <w:gridCol w:w="949"/>
        <w:gridCol w:w="1643"/>
        <w:gridCol w:w="707"/>
        <w:gridCol w:w="1226"/>
        <w:gridCol w:w="1226"/>
        <w:gridCol w:w="1226"/>
        <w:gridCol w:w="1226"/>
        <w:gridCol w:w="1287"/>
        <w:gridCol w:w="1226"/>
        <w:gridCol w:w="1226"/>
        <w:gridCol w:w="1226"/>
        <w:gridCol w:w="1392"/>
      </w:tblGrid>
      <w:tr w:rsidR="008123B1" w:rsidRPr="008123B1" w14:paraId="01E5DEEE" w14:textId="77777777" w:rsidTr="008123B1">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DDEBF7"/>
            <w:noWrap/>
            <w:hideMark/>
          </w:tcPr>
          <w:p w14:paraId="6B42F439"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w:t>
            </w:r>
          </w:p>
        </w:tc>
        <w:tc>
          <w:tcPr>
            <w:tcW w:w="1839" w:type="pct"/>
            <w:tcBorders>
              <w:top w:val="single" w:sz="4" w:space="0" w:color="auto"/>
              <w:left w:val="nil"/>
              <w:bottom w:val="single" w:sz="4" w:space="0" w:color="auto"/>
              <w:right w:val="single" w:sz="4" w:space="0" w:color="auto"/>
            </w:tcBorders>
            <w:shd w:val="clear" w:color="000000" w:fill="DDEBF7"/>
            <w:noWrap/>
            <w:hideMark/>
          </w:tcPr>
          <w:p w14:paraId="02A013B7"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2</w:t>
            </w:r>
          </w:p>
        </w:tc>
        <w:tc>
          <w:tcPr>
            <w:tcW w:w="352" w:type="pct"/>
            <w:tcBorders>
              <w:top w:val="single" w:sz="4" w:space="0" w:color="auto"/>
              <w:left w:val="nil"/>
              <w:bottom w:val="single" w:sz="4" w:space="0" w:color="auto"/>
              <w:right w:val="single" w:sz="4" w:space="0" w:color="auto"/>
            </w:tcBorders>
            <w:shd w:val="clear" w:color="000000" w:fill="DDEBF7"/>
            <w:noWrap/>
            <w:hideMark/>
          </w:tcPr>
          <w:p w14:paraId="52210143"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3</w:t>
            </w:r>
          </w:p>
        </w:tc>
        <w:tc>
          <w:tcPr>
            <w:tcW w:w="284" w:type="pct"/>
            <w:tcBorders>
              <w:top w:val="single" w:sz="4" w:space="0" w:color="auto"/>
              <w:left w:val="nil"/>
              <w:bottom w:val="single" w:sz="4" w:space="0" w:color="auto"/>
              <w:right w:val="single" w:sz="4" w:space="0" w:color="auto"/>
            </w:tcBorders>
            <w:shd w:val="clear" w:color="000000" w:fill="DDEBF7"/>
            <w:noWrap/>
            <w:hideMark/>
          </w:tcPr>
          <w:p w14:paraId="573A4081"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4</w:t>
            </w:r>
          </w:p>
        </w:tc>
        <w:tc>
          <w:tcPr>
            <w:tcW w:w="284" w:type="pct"/>
            <w:tcBorders>
              <w:top w:val="single" w:sz="4" w:space="0" w:color="auto"/>
              <w:left w:val="nil"/>
              <w:bottom w:val="single" w:sz="4" w:space="0" w:color="auto"/>
              <w:right w:val="single" w:sz="4" w:space="0" w:color="auto"/>
            </w:tcBorders>
            <w:shd w:val="clear" w:color="000000" w:fill="DDEBF7"/>
            <w:noWrap/>
            <w:hideMark/>
          </w:tcPr>
          <w:p w14:paraId="70C98B8C"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5</w:t>
            </w:r>
          </w:p>
        </w:tc>
        <w:tc>
          <w:tcPr>
            <w:tcW w:w="284" w:type="pct"/>
            <w:tcBorders>
              <w:top w:val="single" w:sz="4" w:space="0" w:color="auto"/>
              <w:left w:val="nil"/>
              <w:bottom w:val="single" w:sz="4" w:space="0" w:color="auto"/>
              <w:right w:val="single" w:sz="4" w:space="0" w:color="auto"/>
            </w:tcBorders>
            <w:shd w:val="clear" w:color="000000" w:fill="DDEBF7"/>
            <w:noWrap/>
            <w:hideMark/>
          </w:tcPr>
          <w:p w14:paraId="7EFB6F45"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6</w:t>
            </w:r>
          </w:p>
        </w:tc>
        <w:tc>
          <w:tcPr>
            <w:tcW w:w="284" w:type="pct"/>
            <w:tcBorders>
              <w:top w:val="single" w:sz="4" w:space="0" w:color="auto"/>
              <w:left w:val="nil"/>
              <w:bottom w:val="single" w:sz="4" w:space="0" w:color="auto"/>
              <w:right w:val="single" w:sz="4" w:space="0" w:color="auto"/>
            </w:tcBorders>
            <w:shd w:val="clear" w:color="000000" w:fill="DDEBF7"/>
            <w:noWrap/>
            <w:hideMark/>
          </w:tcPr>
          <w:p w14:paraId="0EE89C2F"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7</w:t>
            </w:r>
          </w:p>
        </w:tc>
        <w:tc>
          <w:tcPr>
            <w:tcW w:w="284" w:type="pct"/>
            <w:tcBorders>
              <w:top w:val="single" w:sz="4" w:space="0" w:color="auto"/>
              <w:left w:val="nil"/>
              <w:bottom w:val="single" w:sz="4" w:space="0" w:color="auto"/>
              <w:right w:val="single" w:sz="4" w:space="0" w:color="auto"/>
            </w:tcBorders>
            <w:shd w:val="clear" w:color="000000" w:fill="DDEBF7"/>
            <w:noWrap/>
            <w:hideMark/>
          </w:tcPr>
          <w:p w14:paraId="0CBC8321"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8</w:t>
            </w:r>
          </w:p>
        </w:tc>
        <w:tc>
          <w:tcPr>
            <w:tcW w:w="284" w:type="pct"/>
            <w:tcBorders>
              <w:top w:val="single" w:sz="4" w:space="0" w:color="auto"/>
              <w:left w:val="nil"/>
              <w:bottom w:val="single" w:sz="4" w:space="0" w:color="auto"/>
              <w:right w:val="single" w:sz="4" w:space="0" w:color="auto"/>
            </w:tcBorders>
            <w:shd w:val="clear" w:color="000000" w:fill="DDEBF7"/>
            <w:noWrap/>
            <w:hideMark/>
          </w:tcPr>
          <w:p w14:paraId="36FF4A7A"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9</w:t>
            </w:r>
          </w:p>
        </w:tc>
        <w:tc>
          <w:tcPr>
            <w:tcW w:w="284" w:type="pct"/>
            <w:tcBorders>
              <w:top w:val="single" w:sz="4" w:space="0" w:color="auto"/>
              <w:left w:val="nil"/>
              <w:bottom w:val="single" w:sz="4" w:space="0" w:color="auto"/>
              <w:right w:val="single" w:sz="4" w:space="0" w:color="auto"/>
            </w:tcBorders>
            <w:shd w:val="clear" w:color="000000" w:fill="DDEBF7"/>
            <w:noWrap/>
            <w:hideMark/>
          </w:tcPr>
          <w:p w14:paraId="7AD8FAB7"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10</w:t>
            </w:r>
          </w:p>
        </w:tc>
        <w:tc>
          <w:tcPr>
            <w:tcW w:w="284" w:type="pct"/>
            <w:tcBorders>
              <w:top w:val="single" w:sz="4" w:space="0" w:color="auto"/>
              <w:left w:val="nil"/>
              <w:bottom w:val="single" w:sz="4" w:space="0" w:color="auto"/>
              <w:right w:val="single" w:sz="4" w:space="0" w:color="auto"/>
            </w:tcBorders>
            <w:shd w:val="clear" w:color="000000" w:fill="DDEBF7"/>
            <w:noWrap/>
            <w:hideMark/>
          </w:tcPr>
          <w:p w14:paraId="71173ADC"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11</w:t>
            </w:r>
          </w:p>
        </w:tc>
        <w:tc>
          <w:tcPr>
            <w:tcW w:w="300" w:type="pct"/>
            <w:tcBorders>
              <w:top w:val="single" w:sz="4" w:space="0" w:color="auto"/>
              <w:left w:val="nil"/>
              <w:bottom w:val="single" w:sz="4" w:space="0" w:color="auto"/>
              <w:right w:val="single" w:sz="4" w:space="0" w:color="auto"/>
            </w:tcBorders>
            <w:shd w:val="clear" w:color="000000" w:fill="DDEBF7"/>
            <w:noWrap/>
            <w:hideMark/>
          </w:tcPr>
          <w:p w14:paraId="2339F7D8"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12</w:t>
            </w:r>
          </w:p>
        </w:tc>
      </w:tr>
      <w:tr w:rsidR="008123B1" w:rsidRPr="008123B1" w14:paraId="5202DE12" w14:textId="77777777" w:rsidTr="008123B1">
        <w:trPr>
          <w:trHeight w:val="300"/>
        </w:trPr>
        <w:tc>
          <w:tcPr>
            <w:tcW w:w="237" w:type="pct"/>
            <w:tcBorders>
              <w:top w:val="nil"/>
              <w:left w:val="single" w:sz="4" w:space="0" w:color="auto"/>
              <w:bottom w:val="single" w:sz="4" w:space="0" w:color="auto"/>
              <w:right w:val="single" w:sz="4" w:space="0" w:color="auto"/>
            </w:tcBorders>
            <w:shd w:val="clear" w:color="000000" w:fill="DDEBF7"/>
            <w:hideMark/>
          </w:tcPr>
          <w:p w14:paraId="6AA6128C"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1839" w:type="pct"/>
            <w:tcBorders>
              <w:top w:val="nil"/>
              <w:left w:val="nil"/>
              <w:bottom w:val="single" w:sz="4" w:space="0" w:color="auto"/>
              <w:right w:val="single" w:sz="4" w:space="0" w:color="auto"/>
            </w:tcBorders>
            <w:shd w:val="clear" w:color="000000" w:fill="DDEBF7"/>
            <w:hideMark/>
          </w:tcPr>
          <w:p w14:paraId="002266A6"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352" w:type="pct"/>
            <w:tcBorders>
              <w:top w:val="nil"/>
              <w:left w:val="nil"/>
              <w:bottom w:val="single" w:sz="4" w:space="0" w:color="auto"/>
              <w:right w:val="single" w:sz="4" w:space="0" w:color="auto"/>
            </w:tcBorders>
            <w:shd w:val="clear" w:color="000000" w:fill="DDEBF7"/>
            <w:hideMark/>
          </w:tcPr>
          <w:p w14:paraId="42C893FE" w14:textId="77777777" w:rsidR="008123B1" w:rsidRPr="008123B1" w:rsidRDefault="008123B1" w:rsidP="008123B1">
            <w:pPr>
              <w:jc w:val="center"/>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 </w:t>
            </w:r>
          </w:p>
        </w:tc>
        <w:tc>
          <w:tcPr>
            <w:tcW w:w="284" w:type="pct"/>
            <w:tcBorders>
              <w:top w:val="nil"/>
              <w:left w:val="nil"/>
              <w:bottom w:val="single" w:sz="4" w:space="0" w:color="auto"/>
              <w:right w:val="single" w:sz="4" w:space="0" w:color="auto"/>
            </w:tcBorders>
            <w:shd w:val="clear" w:color="000000" w:fill="DDEBF7"/>
            <w:noWrap/>
            <w:hideMark/>
          </w:tcPr>
          <w:p w14:paraId="23E25F21"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 priemonė</w:t>
            </w:r>
          </w:p>
        </w:tc>
        <w:tc>
          <w:tcPr>
            <w:tcW w:w="284" w:type="pct"/>
            <w:tcBorders>
              <w:top w:val="nil"/>
              <w:left w:val="nil"/>
              <w:bottom w:val="single" w:sz="4" w:space="0" w:color="auto"/>
              <w:right w:val="single" w:sz="4" w:space="0" w:color="auto"/>
            </w:tcBorders>
            <w:shd w:val="clear" w:color="000000" w:fill="DDEBF7"/>
            <w:noWrap/>
            <w:hideMark/>
          </w:tcPr>
          <w:p w14:paraId="3E682D69"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2 priemonė</w:t>
            </w:r>
          </w:p>
        </w:tc>
        <w:tc>
          <w:tcPr>
            <w:tcW w:w="284" w:type="pct"/>
            <w:tcBorders>
              <w:top w:val="nil"/>
              <w:left w:val="nil"/>
              <w:bottom w:val="single" w:sz="4" w:space="0" w:color="auto"/>
              <w:right w:val="single" w:sz="4" w:space="0" w:color="auto"/>
            </w:tcBorders>
            <w:shd w:val="clear" w:color="000000" w:fill="DDEBF7"/>
            <w:noWrap/>
            <w:hideMark/>
          </w:tcPr>
          <w:p w14:paraId="3DA2E65E"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3 priemonė</w:t>
            </w:r>
          </w:p>
        </w:tc>
        <w:tc>
          <w:tcPr>
            <w:tcW w:w="284" w:type="pct"/>
            <w:tcBorders>
              <w:top w:val="nil"/>
              <w:left w:val="nil"/>
              <w:bottom w:val="single" w:sz="4" w:space="0" w:color="auto"/>
              <w:right w:val="single" w:sz="4" w:space="0" w:color="auto"/>
            </w:tcBorders>
            <w:shd w:val="clear" w:color="000000" w:fill="DDEBF7"/>
            <w:noWrap/>
            <w:hideMark/>
          </w:tcPr>
          <w:p w14:paraId="2D6C7A18"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4 priemonė</w:t>
            </w:r>
          </w:p>
        </w:tc>
        <w:tc>
          <w:tcPr>
            <w:tcW w:w="284" w:type="pct"/>
            <w:tcBorders>
              <w:top w:val="nil"/>
              <w:left w:val="nil"/>
              <w:bottom w:val="single" w:sz="4" w:space="0" w:color="auto"/>
              <w:right w:val="single" w:sz="4" w:space="0" w:color="auto"/>
            </w:tcBorders>
            <w:shd w:val="clear" w:color="000000" w:fill="DDEBF7"/>
            <w:noWrap/>
            <w:hideMark/>
          </w:tcPr>
          <w:p w14:paraId="3594AB4F"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5 priemonė</w:t>
            </w:r>
          </w:p>
        </w:tc>
        <w:tc>
          <w:tcPr>
            <w:tcW w:w="284" w:type="pct"/>
            <w:tcBorders>
              <w:top w:val="nil"/>
              <w:left w:val="nil"/>
              <w:bottom w:val="single" w:sz="4" w:space="0" w:color="auto"/>
              <w:right w:val="single" w:sz="4" w:space="0" w:color="auto"/>
            </w:tcBorders>
            <w:shd w:val="clear" w:color="000000" w:fill="DDEBF7"/>
            <w:noWrap/>
            <w:hideMark/>
          </w:tcPr>
          <w:p w14:paraId="237CBF35"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6 priemonė</w:t>
            </w:r>
          </w:p>
        </w:tc>
        <w:tc>
          <w:tcPr>
            <w:tcW w:w="284" w:type="pct"/>
            <w:tcBorders>
              <w:top w:val="nil"/>
              <w:left w:val="nil"/>
              <w:bottom w:val="single" w:sz="4" w:space="0" w:color="auto"/>
              <w:right w:val="single" w:sz="4" w:space="0" w:color="auto"/>
            </w:tcBorders>
            <w:shd w:val="clear" w:color="000000" w:fill="DDEBF7"/>
            <w:noWrap/>
            <w:hideMark/>
          </w:tcPr>
          <w:p w14:paraId="03C00F00"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7 priemonė</w:t>
            </w:r>
          </w:p>
        </w:tc>
        <w:tc>
          <w:tcPr>
            <w:tcW w:w="284" w:type="pct"/>
            <w:tcBorders>
              <w:top w:val="nil"/>
              <w:left w:val="nil"/>
              <w:bottom w:val="single" w:sz="4" w:space="0" w:color="auto"/>
              <w:right w:val="single" w:sz="4" w:space="0" w:color="auto"/>
            </w:tcBorders>
            <w:shd w:val="clear" w:color="000000" w:fill="DDEBF7"/>
            <w:noWrap/>
            <w:hideMark/>
          </w:tcPr>
          <w:p w14:paraId="7A0C360F"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8 priemonė</w:t>
            </w:r>
          </w:p>
        </w:tc>
        <w:tc>
          <w:tcPr>
            <w:tcW w:w="300" w:type="pct"/>
            <w:tcBorders>
              <w:top w:val="nil"/>
              <w:left w:val="nil"/>
              <w:bottom w:val="single" w:sz="4" w:space="0" w:color="auto"/>
              <w:right w:val="single" w:sz="4" w:space="0" w:color="auto"/>
            </w:tcBorders>
            <w:shd w:val="clear" w:color="000000" w:fill="DDEBF7"/>
            <w:noWrap/>
            <w:hideMark/>
          </w:tcPr>
          <w:p w14:paraId="4182CD18"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9 priemonė</w:t>
            </w:r>
          </w:p>
        </w:tc>
      </w:tr>
      <w:tr w:rsidR="008123B1" w:rsidRPr="008123B1" w14:paraId="351025C5" w14:textId="77777777" w:rsidTr="008123B1">
        <w:trPr>
          <w:trHeight w:val="1350"/>
        </w:trPr>
        <w:tc>
          <w:tcPr>
            <w:tcW w:w="237" w:type="pct"/>
            <w:tcBorders>
              <w:top w:val="nil"/>
              <w:left w:val="single" w:sz="4" w:space="0" w:color="auto"/>
              <w:bottom w:val="single" w:sz="4" w:space="0" w:color="auto"/>
              <w:right w:val="single" w:sz="4" w:space="0" w:color="auto"/>
            </w:tcBorders>
            <w:shd w:val="clear" w:color="000000" w:fill="DDEBF7"/>
            <w:hideMark/>
          </w:tcPr>
          <w:p w14:paraId="530E35E6" w14:textId="77777777" w:rsidR="008123B1" w:rsidRPr="008123B1" w:rsidRDefault="008123B1" w:rsidP="008123B1">
            <w:pPr>
              <w:jc w:val="center"/>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Rodiklio kodas</w:t>
            </w:r>
          </w:p>
        </w:tc>
        <w:tc>
          <w:tcPr>
            <w:tcW w:w="1839" w:type="pct"/>
            <w:tcBorders>
              <w:top w:val="nil"/>
              <w:left w:val="nil"/>
              <w:bottom w:val="single" w:sz="4" w:space="0" w:color="auto"/>
              <w:right w:val="single" w:sz="4" w:space="0" w:color="auto"/>
            </w:tcBorders>
            <w:shd w:val="clear" w:color="000000" w:fill="DDEBF7"/>
            <w:noWrap/>
            <w:hideMark/>
          </w:tcPr>
          <w:p w14:paraId="63369ED4" w14:textId="77777777" w:rsidR="008123B1" w:rsidRPr="008123B1" w:rsidRDefault="008123B1" w:rsidP="008123B1">
            <w:pPr>
              <w:jc w:val="center"/>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Rodiklis</w:t>
            </w:r>
          </w:p>
        </w:tc>
        <w:tc>
          <w:tcPr>
            <w:tcW w:w="352" w:type="pct"/>
            <w:tcBorders>
              <w:top w:val="nil"/>
              <w:left w:val="nil"/>
              <w:bottom w:val="single" w:sz="4" w:space="0" w:color="auto"/>
              <w:right w:val="single" w:sz="4" w:space="0" w:color="auto"/>
            </w:tcBorders>
            <w:shd w:val="clear" w:color="000000" w:fill="DDEBF7"/>
            <w:hideMark/>
          </w:tcPr>
          <w:p w14:paraId="417828E5" w14:textId="77777777" w:rsidR="008123B1" w:rsidRPr="008123B1" w:rsidRDefault="008123B1" w:rsidP="008123B1">
            <w:pPr>
              <w:jc w:val="center"/>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Iš viso</w:t>
            </w:r>
          </w:p>
        </w:tc>
        <w:tc>
          <w:tcPr>
            <w:tcW w:w="284" w:type="pct"/>
            <w:tcBorders>
              <w:top w:val="nil"/>
              <w:left w:val="nil"/>
              <w:bottom w:val="single" w:sz="4" w:space="0" w:color="auto"/>
              <w:right w:val="single" w:sz="4" w:space="0" w:color="auto"/>
            </w:tcBorders>
            <w:shd w:val="clear" w:color="000000" w:fill="DDEBF7"/>
            <w:hideMark/>
          </w:tcPr>
          <w:p w14:paraId="39C5B907" w14:textId="77777777" w:rsidR="008123B1" w:rsidRPr="008123B1" w:rsidRDefault="008123B1" w:rsidP="008123B1">
            <w:pPr>
              <w:jc w:val="center"/>
              <w:rPr>
                <w:rFonts w:ascii="Calibri" w:hAnsi="Calibri" w:cs="Calibri"/>
                <w:sz w:val="16"/>
                <w:szCs w:val="16"/>
                <w:lang w:eastAsia="lt-LT"/>
              </w:rPr>
            </w:pPr>
            <w:r w:rsidRPr="008123B1">
              <w:rPr>
                <w:rFonts w:ascii="Calibri" w:hAnsi="Calibri" w:cs="Calibri"/>
                <w:sz w:val="16"/>
                <w:szCs w:val="16"/>
                <w:lang w:eastAsia="lt-LT"/>
              </w:rPr>
              <w:t>Ekonominės rajono plėtros skatinimas, kuriant naujus verslus rajone</w:t>
            </w:r>
          </w:p>
        </w:tc>
        <w:tc>
          <w:tcPr>
            <w:tcW w:w="284" w:type="pct"/>
            <w:tcBorders>
              <w:top w:val="nil"/>
              <w:left w:val="nil"/>
              <w:bottom w:val="single" w:sz="4" w:space="0" w:color="auto"/>
              <w:right w:val="single" w:sz="4" w:space="0" w:color="auto"/>
            </w:tcBorders>
            <w:shd w:val="clear" w:color="000000" w:fill="DDEBF7"/>
            <w:hideMark/>
          </w:tcPr>
          <w:p w14:paraId="7158013B" w14:textId="77777777" w:rsidR="008123B1" w:rsidRPr="008123B1" w:rsidRDefault="008123B1" w:rsidP="008123B1">
            <w:pPr>
              <w:jc w:val="center"/>
              <w:rPr>
                <w:rFonts w:ascii="Calibri" w:hAnsi="Calibri" w:cs="Calibri"/>
                <w:sz w:val="16"/>
                <w:szCs w:val="16"/>
                <w:lang w:eastAsia="lt-LT"/>
              </w:rPr>
            </w:pPr>
            <w:r w:rsidRPr="008123B1">
              <w:rPr>
                <w:rFonts w:ascii="Calibri" w:hAnsi="Calibri" w:cs="Calibri"/>
                <w:sz w:val="16"/>
                <w:szCs w:val="16"/>
                <w:lang w:eastAsia="lt-LT"/>
              </w:rPr>
              <w:t>Ekonominės rajono plėtros skatinimas, plėtojant esamus rajono verslus</w:t>
            </w:r>
          </w:p>
        </w:tc>
        <w:tc>
          <w:tcPr>
            <w:tcW w:w="284" w:type="pct"/>
            <w:tcBorders>
              <w:top w:val="nil"/>
              <w:left w:val="nil"/>
              <w:bottom w:val="single" w:sz="4" w:space="0" w:color="auto"/>
              <w:right w:val="single" w:sz="4" w:space="0" w:color="auto"/>
            </w:tcBorders>
            <w:shd w:val="clear" w:color="000000" w:fill="DDEBF7"/>
            <w:hideMark/>
          </w:tcPr>
          <w:p w14:paraId="58341D68" w14:textId="2CF68DC4" w:rsidR="008123B1" w:rsidRPr="008123B1" w:rsidRDefault="008123B1" w:rsidP="008123B1">
            <w:pPr>
              <w:jc w:val="center"/>
              <w:rPr>
                <w:rFonts w:ascii="Calibri" w:hAnsi="Calibri" w:cs="Calibri"/>
                <w:sz w:val="16"/>
                <w:szCs w:val="16"/>
                <w:lang w:eastAsia="lt-LT"/>
              </w:rPr>
            </w:pPr>
            <w:r w:rsidRPr="008123B1">
              <w:rPr>
                <w:rFonts w:ascii="Calibri" w:hAnsi="Calibri" w:cs="Calibri"/>
                <w:sz w:val="16"/>
                <w:szCs w:val="16"/>
                <w:lang w:eastAsia="lt-LT"/>
              </w:rPr>
              <w:t xml:space="preserve">Skaitmeninimo </w:t>
            </w:r>
            <w:r w:rsidR="007945E1">
              <w:rPr>
                <w:rFonts w:ascii="Calibri" w:hAnsi="Calibri" w:cs="Calibri"/>
                <w:sz w:val="16"/>
                <w:szCs w:val="16"/>
                <w:lang w:eastAsia="lt-LT"/>
              </w:rPr>
              <w:t>skatinimas</w:t>
            </w:r>
            <w:r w:rsidRPr="008123B1">
              <w:rPr>
                <w:rFonts w:ascii="Calibri" w:hAnsi="Calibri" w:cs="Calibri"/>
                <w:sz w:val="16"/>
                <w:szCs w:val="16"/>
                <w:lang w:eastAsia="lt-LT"/>
              </w:rPr>
              <w:t xml:space="preserve"> žemės ūkio sektoriuje</w:t>
            </w:r>
          </w:p>
        </w:tc>
        <w:tc>
          <w:tcPr>
            <w:tcW w:w="284" w:type="pct"/>
            <w:tcBorders>
              <w:top w:val="nil"/>
              <w:left w:val="nil"/>
              <w:bottom w:val="single" w:sz="4" w:space="0" w:color="auto"/>
              <w:right w:val="single" w:sz="4" w:space="0" w:color="auto"/>
            </w:tcBorders>
            <w:shd w:val="clear" w:color="000000" w:fill="DDEBF7"/>
            <w:hideMark/>
          </w:tcPr>
          <w:p w14:paraId="62590B0D" w14:textId="77777777" w:rsidR="008123B1" w:rsidRPr="008123B1" w:rsidRDefault="008123B1" w:rsidP="008123B1">
            <w:pPr>
              <w:jc w:val="center"/>
              <w:rPr>
                <w:rFonts w:ascii="Calibri" w:hAnsi="Calibri" w:cs="Calibri"/>
                <w:sz w:val="16"/>
                <w:szCs w:val="16"/>
                <w:lang w:eastAsia="lt-LT"/>
              </w:rPr>
            </w:pPr>
            <w:r w:rsidRPr="008123B1">
              <w:rPr>
                <w:rFonts w:ascii="Calibri" w:hAnsi="Calibri" w:cs="Calibri"/>
                <w:sz w:val="16"/>
                <w:szCs w:val="16"/>
                <w:lang w:eastAsia="lt-LT"/>
              </w:rPr>
              <w:t>NVO socialinio verslo kūrimas ir plėtra</w:t>
            </w:r>
          </w:p>
        </w:tc>
        <w:tc>
          <w:tcPr>
            <w:tcW w:w="284" w:type="pct"/>
            <w:tcBorders>
              <w:top w:val="nil"/>
              <w:left w:val="nil"/>
              <w:bottom w:val="single" w:sz="4" w:space="0" w:color="auto"/>
              <w:right w:val="single" w:sz="4" w:space="0" w:color="auto"/>
            </w:tcBorders>
            <w:shd w:val="clear" w:color="000000" w:fill="DDEBF7"/>
            <w:hideMark/>
          </w:tcPr>
          <w:p w14:paraId="0D09DD9F" w14:textId="77777777" w:rsidR="008123B1" w:rsidRPr="008123B1" w:rsidRDefault="008123B1" w:rsidP="008123B1">
            <w:pPr>
              <w:jc w:val="center"/>
              <w:rPr>
                <w:rFonts w:ascii="Calibri" w:hAnsi="Calibri" w:cs="Calibri"/>
                <w:sz w:val="16"/>
                <w:szCs w:val="16"/>
                <w:lang w:eastAsia="lt-LT"/>
              </w:rPr>
            </w:pPr>
            <w:r w:rsidRPr="008123B1">
              <w:rPr>
                <w:rFonts w:ascii="Calibri" w:hAnsi="Calibri" w:cs="Calibri"/>
                <w:sz w:val="16"/>
                <w:szCs w:val="16"/>
                <w:lang w:eastAsia="lt-LT"/>
              </w:rPr>
              <w:t>Bendruomeninių verslumo iniciatyvų kūrimas ir plėtra</w:t>
            </w:r>
          </w:p>
        </w:tc>
        <w:tc>
          <w:tcPr>
            <w:tcW w:w="284" w:type="pct"/>
            <w:tcBorders>
              <w:top w:val="nil"/>
              <w:left w:val="nil"/>
              <w:bottom w:val="single" w:sz="4" w:space="0" w:color="auto"/>
              <w:right w:val="single" w:sz="4" w:space="0" w:color="auto"/>
            </w:tcBorders>
            <w:shd w:val="clear" w:color="000000" w:fill="DDEBF7"/>
            <w:hideMark/>
          </w:tcPr>
          <w:p w14:paraId="4E87E5D1" w14:textId="77777777" w:rsidR="008123B1" w:rsidRPr="008123B1" w:rsidRDefault="008123B1" w:rsidP="008123B1">
            <w:pPr>
              <w:jc w:val="center"/>
              <w:rPr>
                <w:rFonts w:ascii="Calibri" w:hAnsi="Calibri" w:cs="Calibri"/>
                <w:sz w:val="16"/>
                <w:szCs w:val="16"/>
                <w:lang w:eastAsia="lt-LT"/>
              </w:rPr>
            </w:pPr>
            <w:r w:rsidRPr="008123B1">
              <w:rPr>
                <w:rFonts w:ascii="Calibri" w:hAnsi="Calibri" w:cs="Calibri"/>
                <w:sz w:val="16"/>
                <w:szCs w:val="16"/>
                <w:lang w:eastAsia="lt-LT"/>
              </w:rPr>
              <w:t>Viešųjų paslaugų ir infrastruktūros prieinamumas vietos bendruomenei didinimas</w:t>
            </w:r>
          </w:p>
        </w:tc>
        <w:tc>
          <w:tcPr>
            <w:tcW w:w="284" w:type="pct"/>
            <w:tcBorders>
              <w:top w:val="nil"/>
              <w:left w:val="nil"/>
              <w:bottom w:val="single" w:sz="4" w:space="0" w:color="auto"/>
              <w:right w:val="single" w:sz="4" w:space="0" w:color="auto"/>
            </w:tcBorders>
            <w:shd w:val="clear" w:color="000000" w:fill="DDEBF7"/>
            <w:hideMark/>
          </w:tcPr>
          <w:p w14:paraId="4E886096" w14:textId="77777777" w:rsidR="008123B1" w:rsidRPr="008123B1" w:rsidRDefault="008123B1" w:rsidP="008123B1">
            <w:pPr>
              <w:jc w:val="center"/>
              <w:rPr>
                <w:rFonts w:ascii="Calibri" w:hAnsi="Calibri" w:cs="Calibri"/>
                <w:sz w:val="16"/>
                <w:szCs w:val="16"/>
                <w:lang w:eastAsia="lt-LT"/>
              </w:rPr>
            </w:pPr>
            <w:r w:rsidRPr="008123B1">
              <w:rPr>
                <w:rFonts w:ascii="Calibri" w:hAnsi="Calibri" w:cs="Calibri"/>
                <w:sz w:val="16"/>
                <w:szCs w:val="16"/>
                <w:lang w:eastAsia="lt-LT"/>
              </w:rPr>
              <w:t>NVO iniciatyvų skatinimas, kultūros tradicijų, amatų saugojimas ir sklaida</w:t>
            </w:r>
          </w:p>
        </w:tc>
        <w:tc>
          <w:tcPr>
            <w:tcW w:w="284" w:type="pct"/>
            <w:tcBorders>
              <w:top w:val="nil"/>
              <w:left w:val="nil"/>
              <w:bottom w:val="single" w:sz="4" w:space="0" w:color="auto"/>
              <w:right w:val="single" w:sz="4" w:space="0" w:color="auto"/>
            </w:tcBorders>
            <w:shd w:val="clear" w:color="000000" w:fill="DDEBF7"/>
            <w:hideMark/>
          </w:tcPr>
          <w:p w14:paraId="60EE3647" w14:textId="77777777" w:rsidR="008123B1" w:rsidRPr="008123B1" w:rsidRDefault="008123B1" w:rsidP="008123B1">
            <w:pPr>
              <w:jc w:val="center"/>
              <w:rPr>
                <w:rFonts w:ascii="Calibri" w:hAnsi="Calibri" w:cs="Calibri"/>
                <w:sz w:val="16"/>
                <w:szCs w:val="16"/>
                <w:lang w:eastAsia="lt-LT"/>
              </w:rPr>
            </w:pPr>
            <w:r w:rsidRPr="008123B1">
              <w:rPr>
                <w:rFonts w:ascii="Calibri" w:hAnsi="Calibri" w:cs="Calibri"/>
                <w:sz w:val="16"/>
                <w:szCs w:val="16"/>
                <w:lang w:eastAsia="lt-LT"/>
              </w:rPr>
              <w:t>Vietos projektų pareiškėjų ir vykdytojų mokymas, įgūdžių įgijimas</w:t>
            </w:r>
          </w:p>
        </w:tc>
        <w:tc>
          <w:tcPr>
            <w:tcW w:w="300" w:type="pct"/>
            <w:tcBorders>
              <w:top w:val="nil"/>
              <w:left w:val="nil"/>
              <w:bottom w:val="single" w:sz="4" w:space="0" w:color="auto"/>
              <w:right w:val="single" w:sz="4" w:space="0" w:color="auto"/>
            </w:tcBorders>
            <w:shd w:val="clear" w:color="000000" w:fill="DDEBF7"/>
            <w:hideMark/>
          </w:tcPr>
          <w:p w14:paraId="2DA52F31" w14:textId="77777777" w:rsidR="008123B1" w:rsidRPr="008123B1" w:rsidRDefault="008123B1" w:rsidP="008123B1">
            <w:pPr>
              <w:jc w:val="center"/>
              <w:rPr>
                <w:rFonts w:ascii="Calibri" w:hAnsi="Calibri" w:cs="Calibri"/>
                <w:sz w:val="16"/>
                <w:szCs w:val="16"/>
                <w:lang w:eastAsia="lt-LT"/>
              </w:rPr>
            </w:pPr>
            <w:r w:rsidRPr="008123B1">
              <w:rPr>
                <w:rFonts w:ascii="Calibri" w:hAnsi="Calibri" w:cs="Calibri"/>
                <w:sz w:val="16"/>
                <w:szCs w:val="16"/>
                <w:lang w:eastAsia="lt-LT"/>
              </w:rPr>
              <w:t>Teritorinio VVG bendradarbiavimo skatinimas</w:t>
            </w:r>
          </w:p>
        </w:tc>
      </w:tr>
      <w:tr w:rsidR="008123B1" w:rsidRPr="008123B1" w14:paraId="419184AD" w14:textId="77777777" w:rsidTr="008123B1">
        <w:trPr>
          <w:trHeight w:val="300"/>
        </w:trPr>
        <w:tc>
          <w:tcPr>
            <w:tcW w:w="237" w:type="pct"/>
            <w:tcBorders>
              <w:top w:val="nil"/>
              <w:left w:val="single" w:sz="4" w:space="0" w:color="auto"/>
              <w:bottom w:val="single" w:sz="4" w:space="0" w:color="auto"/>
              <w:right w:val="single" w:sz="4" w:space="0" w:color="auto"/>
            </w:tcBorders>
            <w:shd w:val="clear" w:color="000000" w:fill="DDEBF7"/>
            <w:hideMark/>
          </w:tcPr>
          <w:p w14:paraId="4785CE88" w14:textId="77777777" w:rsidR="008123B1" w:rsidRPr="008123B1" w:rsidRDefault="008123B1" w:rsidP="008123B1">
            <w:pPr>
              <w:jc w:val="center"/>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A</w:t>
            </w:r>
          </w:p>
        </w:tc>
        <w:tc>
          <w:tcPr>
            <w:tcW w:w="1839" w:type="pct"/>
            <w:tcBorders>
              <w:top w:val="nil"/>
              <w:left w:val="nil"/>
              <w:bottom w:val="single" w:sz="4" w:space="0" w:color="auto"/>
              <w:right w:val="single" w:sz="4" w:space="0" w:color="auto"/>
            </w:tcBorders>
            <w:shd w:val="clear" w:color="000000" w:fill="DDEBF7"/>
            <w:hideMark/>
          </w:tcPr>
          <w:p w14:paraId="73511AAF" w14:textId="77777777" w:rsidR="008123B1" w:rsidRPr="008123B1" w:rsidRDefault="008123B1" w:rsidP="008123B1">
            <w:pPr>
              <w:jc w:val="lef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ES bendrieji rezultato rodikliai:</w:t>
            </w:r>
          </w:p>
        </w:tc>
        <w:tc>
          <w:tcPr>
            <w:tcW w:w="352" w:type="pct"/>
            <w:tcBorders>
              <w:top w:val="nil"/>
              <w:left w:val="nil"/>
              <w:bottom w:val="single" w:sz="4" w:space="0" w:color="auto"/>
              <w:right w:val="single" w:sz="4" w:space="0" w:color="auto"/>
            </w:tcBorders>
            <w:shd w:val="clear" w:color="000000" w:fill="DDEBF7"/>
            <w:hideMark/>
          </w:tcPr>
          <w:p w14:paraId="09799F44"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284" w:type="pct"/>
            <w:tcBorders>
              <w:top w:val="nil"/>
              <w:left w:val="nil"/>
              <w:bottom w:val="single" w:sz="4" w:space="0" w:color="auto"/>
              <w:right w:val="single" w:sz="4" w:space="0" w:color="auto"/>
            </w:tcBorders>
            <w:shd w:val="clear" w:color="000000" w:fill="DDEBF7"/>
            <w:noWrap/>
            <w:hideMark/>
          </w:tcPr>
          <w:p w14:paraId="19DFB891"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 </w:t>
            </w:r>
          </w:p>
        </w:tc>
        <w:tc>
          <w:tcPr>
            <w:tcW w:w="284" w:type="pct"/>
            <w:tcBorders>
              <w:top w:val="nil"/>
              <w:left w:val="nil"/>
              <w:bottom w:val="single" w:sz="4" w:space="0" w:color="auto"/>
              <w:right w:val="single" w:sz="4" w:space="0" w:color="auto"/>
            </w:tcBorders>
            <w:shd w:val="clear" w:color="000000" w:fill="DDEBF7"/>
            <w:noWrap/>
            <w:hideMark/>
          </w:tcPr>
          <w:p w14:paraId="36B84361"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284" w:type="pct"/>
            <w:tcBorders>
              <w:top w:val="nil"/>
              <w:left w:val="nil"/>
              <w:bottom w:val="single" w:sz="4" w:space="0" w:color="auto"/>
              <w:right w:val="single" w:sz="4" w:space="0" w:color="auto"/>
            </w:tcBorders>
            <w:shd w:val="clear" w:color="000000" w:fill="DDEBF7"/>
            <w:noWrap/>
            <w:hideMark/>
          </w:tcPr>
          <w:p w14:paraId="55FDBCA0"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284" w:type="pct"/>
            <w:tcBorders>
              <w:top w:val="nil"/>
              <w:left w:val="nil"/>
              <w:bottom w:val="single" w:sz="4" w:space="0" w:color="auto"/>
              <w:right w:val="single" w:sz="4" w:space="0" w:color="auto"/>
            </w:tcBorders>
            <w:shd w:val="clear" w:color="000000" w:fill="DDEBF7"/>
            <w:noWrap/>
            <w:hideMark/>
          </w:tcPr>
          <w:p w14:paraId="023A1E8B"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284" w:type="pct"/>
            <w:tcBorders>
              <w:top w:val="nil"/>
              <w:left w:val="nil"/>
              <w:bottom w:val="single" w:sz="4" w:space="0" w:color="auto"/>
              <w:right w:val="single" w:sz="4" w:space="0" w:color="auto"/>
            </w:tcBorders>
            <w:shd w:val="clear" w:color="000000" w:fill="DDEBF7"/>
            <w:noWrap/>
            <w:hideMark/>
          </w:tcPr>
          <w:p w14:paraId="0AB27ADD"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284" w:type="pct"/>
            <w:tcBorders>
              <w:top w:val="nil"/>
              <w:left w:val="nil"/>
              <w:bottom w:val="single" w:sz="4" w:space="0" w:color="auto"/>
              <w:right w:val="single" w:sz="4" w:space="0" w:color="auto"/>
            </w:tcBorders>
            <w:shd w:val="clear" w:color="000000" w:fill="DDEBF7"/>
            <w:noWrap/>
            <w:hideMark/>
          </w:tcPr>
          <w:p w14:paraId="7C2024E2"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284" w:type="pct"/>
            <w:tcBorders>
              <w:top w:val="nil"/>
              <w:left w:val="nil"/>
              <w:bottom w:val="single" w:sz="4" w:space="0" w:color="auto"/>
              <w:right w:val="single" w:sz="4" w:space="0" w:color="auto"/>
            </w:tcBorders>
            <w:shd w:val="clear" w:color="000000" w:fill="DDEBF7"/>
            <w:noWrap/>
            <w:hideMark/>
          </w:tcPr>
          <w:p w14:paraId="7833F690"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284" w:type="pct"/>
            <w:tcBorders>
              <w:top w:val="nil"/>
              <w:left w:val="nil"/>
              <w:bottom w:val="single" w:sz="4" w:space="0" w:color="auto"/>
              <w:right w:val="single" w:sz="4" w:space="0" w:color="auto"/>
            </w:tcBorders>
            <w:shd w:val="clear" w:color="000000" w:fill="DDEBF7"/>
            <w:noWrap/>
            <w:hideMark/>
          </w:tcPr>
          <w:p w14:paraId="7C86E8C5"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300" w:type="pct"/>
            <w:tcBorders>
              <w:top w:val="nil"/>
              <w:left w:val="nil"/>
              <w:bottom w:val="single" w:sz="4" w:space="0" w:color="auto"/>
              <w:right w:val="single" w:sz="4" w:space="0" w:color="auto"/>
            </w:tcBorders>
            <w:shd w:val="clear" w:color="000000" w:fill="DDEBF7"/>
            <w:noWrap/>
            <w:hideMark/>
          </w:tcPr>
          <w:p w14:paraId="5E9CD483"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r>
      <w:tr w:rsidR="008123B1" w:rsidRPr="008123B1" w14:paraId="0F23886B" w14:textId="77777777" w:rsidTr="008123B1">
        <w:trPr>
          <w:trHeight w:val="600"/>
        </w:trPr>
        <w:tc>
          <w:tcPr>
            <w:tcW w:w="237" w:type="pct"/>
            <w:tcBorders>
              <w:top w:val="nil"/>
              <w:left w:val="single" w:sz="4" w:space="0" w:color="auto"/>
              <w:bottom w:val="single" w:sz="4" w:space="0" w:color="auto"/>
              <w:right w:val="single" w:sz="4" w:space="0" w:color="auto"/>
            </w:tcBorders>
            <w:shd w:val="clear" w:color="auto" w:fill="auto"/>
            <w:hideMark/>
          </w:tcPr>
          <w:p w14:paraId="069BA795"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R.3</w:t>
            </w:r>
          </w:p>
        </w:tc>
        <w:tc>
          <w:tcPr>
            <w:tcW w:w="1839" w:type="pct"/>
            <w:tcBorders>
              <w:top w:val="nil"/>
              <w:left w:val="nil"/>
              <w:bottom w:val="single" w:sz="4" w:space="0" w:color="auto"/>
              <w:right w:val="single" w:sz="4" w:space="0" w:color="auto"/>
            </w:tcBorders>
            <w:shd w:val="clear" w:color="auto" w:fill="auto"/>
            <w:hideMark/>
          </w:tcPr>
          <w:p w14:paraId="1C78C497"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Žemės ūkio sektoriaus skaitmeninimas. Ūkių, pagal BŽŪP gaunančių paramą skaitmeninėms ūkininkavimo technologijoms plėtoti, skaičius</w:t>
            </w:r>
          </w:p>
        </w:tc>
        <w:tc>
          <w:tcPr>
            <w:tcW w:w="352" w:type="pct"/>
            <w:tcBorders>
              <w:top w:val="nil"/>
              <w:left w:val="nil"/>
              <w:bottom w:val="single" w:sz="4" w:space="0" w:color="auto"/>
              <w:right w:val="single" w:sz="4" w:space="0" w:color="auto"/>
            </w:tcBorders>
            <w:shd w:val="clear" w:color="auto" w:fill="auto"/>
            <w:noWrap/>
            <w:hideMark/>
          </w:tcPr>
          <w:p w14:paraId="601A96F1"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w:t>
            </w:r>
          </w:p>
        </w:tc>
        <w:tc>
          <w:tcPr>
            <w:tcW w:w="284" w:type="pct"/>
            <w:tcBorders>
              <w:top w:val="nil"/>
              <w:left w:val="nil"/>
              <w:bottom w:val="single" w:sz="4" w:space="0" w:color="auto"/>
              <w:right w:val="single" w:sz="4" w:space="0" w:color="auto"/>
            </w:tcBorders>
            <w:shd w:val="clear" w:color="auto" w:fill="auto"/>
            <w:noWrap/>
            <w:hideMark/>
          </w:tcPr>
          <w:p w14:paraId="771D7D54"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284" w:type="pct"/>
            <w:tcBorders>
              <w:top w:val="nil"/>
              <w:left w:val="nil"/>
              <w:bottom w:val="single" w:sz="4" w:space="0" w:color="auto"/>
              <w:right w:val="single" w:sz="4" w:space="0" w:color="auto"/>
            </w:tcBorders>
            <w:shd w:val="clear" w:color="auto" w:fill="auto"/>
            <w:noWrap/>
            <w:hideMark/>
          </w:tcPr>
          <w:p w14:paraId="415E014B"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284" w:type="pct"/>
            <w:tcBorders>
              <w:top w:val="nil"/>
              <w:left w:val="nil"/>
              <w:bottom w:val="single" w:sz="4" w:space="0" w:color="auto"/>
              <w:right w:val="single" w:sz="4" w:space="0" w:color="auto"/>
            </w:tcBorders>
            <w:shd w:val="clear" w:color="auto" w:fill="auto"/>
            <w:noWrap/>
            <w:hideMark/>
          </w:tcPr>
          <w:p w14:paraId="4E6464CD"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1</w:t>
            </w:r>
          </w:p>
        </w:tc>
        <w:tc>
          <w:tcPr>
            <w:tcW w:w="284" w:type="pct"/>
            <w:tcBorders>
              <w:top w:val="nil"/>
              <w:left w:val="nil"/>
              <w:bottom w:val="single" w:sz="4" w:space="0" w:color="auto"/>
              <w:right w:val="single" w:sz="4" w:space="0" w:color="auto"/>
            </w:tcBorders>
            <w:shd w:val="clear" w:color="auto" w:fill="auto"/>
            <w:noWrap/>
            <w:hideMark/>
          </w:tcPr>
          <w:p w14:paraId="7C7BDC0B"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284" w:type="pct"/>
            <w:tcBorders>
              <w:top w:val="nil"/>
              <w:left w:val="nil"/>
              <w:bottom w:val="single" w:sz="4" w:space="0" w:color="auto"/>
              <w:right w:val="single" w:sz="4" w:space="0" w:color="auto"/>
            </w:tcBorders>
            <w:shd w:val="clear" w:color="auto" w:fill="auto"/>
            <w:noWrap/>
            <w:hideMark/>
          </w:tcPr>
          <w:p w14:paraId="36B58E74"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284" w:type="pct"/>
            <w:tcBorders>
              <w:top w:val="nil"/>
              <w:left w:val="nil"/>
              <w:bottom w:val="single" w:sz="4" w:space="0" w:color="auto"/>
              <w:right w:val="single" w:sz="4" w:space="0" w:color="auto"/>
            </w:tcBorders>
            <w:shd w:val="clear" w:color="auto" w:fill="auto"/>
            <w:noWrap/>
            <w:hideMark/>
          </w:tcPr>
          <w:p w14:paraId="6E26C6BD"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284" w:type="pct"/>
            <w:tcBorders>
              <w:top w:val="nil"/>
              <w:left w:val="nil"/>
              <w:bottom w:val="single" w:sz="4" w:space="0" w:color="auto"/>
              <w:right w:val="single" w:sz="4" w:space="0" w:color="auto"/>
            </w:tcBorders>
            <w:shd w:val="clear" w:color="auto" w:fill="auto"/>
            <w:noWrap/>
            <w:hideMark/>
          </w:tcPr>
          <w:p w14:paraId="60A32F41"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284" w:type="pct"/>
            <w:tcBorders>
              <w:top w:val="nil"/>
              <w:left w:val="nil"/>
              <w:bottom w:val="single" w:sz="4" w:space="0" w:color="auto"/>
              <w:right w:val="single" w:sz="4" w:space="0" w:color="auto"/>
            </w:tcBorders>
            <w:shd w:val="clear" w:color="auto" w:fill="auto"/>
            <w:noWrap/>
            <w:hideMark/>
          </w:tcPr>
          <w:p w14:paraId="6F58AE59"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300" w:type="pct"/>
            <w:tcBorders>
              <w:top w:val="nil"/>
              <w:left w:val="nil"/>
              <w:bottom w:val="single" w:sz="4" w:space="0" w:color="auto"/>
              <w:right w:val="single" w:sz="4" w:space="0" w:color="auto"/>
            </w:tcBorders>
            <w:shd w:val="clear" w:color="auto" w:fill="auto"/>
            <w:noWrap/>
            <w:hideMark/>
          </w:tcPr>
          <w:p w14:paraId="38256F17"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r>
      <w:tr w:rsidR="008123B1" w:rsidRPr="008123B1" w14:paraId="2A174B00" w14:textId="77777777" w:rsidTr="008123B1">
        <w:trPr>
          <w:trHeight w:val="600"/>
        </w:trPr>
        <w:tc>
          <w:tcPr>
            <w:tcW w:w="237" w:type="pct"/>
            <w:tcBorders>
              <w:top w:val="nil"/>
              <w:left w:val="single" w:sz="4" w:space="0" w:color="auto"/>
              <w:bottom w:val="single" w:sz="4" w:space="0" w:color="auto"/>
              <w:right w:val="single" w:sz="4" w:space="0" w:color="auto"/>
            </w:tcBorders>
            <w:shd w:val="clear" w:color="auto" w:fill="auto"/>
            <w:hideMark/>
          </w:tcPr>
          <w:p w14:paraId="61353A26"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R.37</w:t>
            </w:r>
          </w:p>
        </w:tc>
        <w:tc>
          <w:tcPr>
            <w:tcW w:w="1839" w:type="pct"/>
            <w:tcBorders>
              <w:top w:val="nil"/>
              <w:left w:val="nil"/>
              <w:bottom w:val="single" w:sz="4" w:space="0" w:color="auto"/>
              <w:right w:val="single" w:sz="4" w:space="0" w:color="auto"/>
            </w:tcBorders>
            <w:shd w:val="clear" w:color="auto" w:fill="auto"/>
            <w:hideMark/>
          </w:tcPr>
          <w:p w14:paraId="5204B65F"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Ekonomikos augimas ir darbo vietų kūrimas kaimo vietovėse. BŽŪP projektais remiamas naujų darbo vietų kūrimas</w:t>
            </w:r>
          </w:p>
        </w:tc>
        <w:tc>
          <w:tcPr>
            <w:tcW w:w="352" w:type="pct"/>
            <w:tcBorders>
              <w:top w:val="nil"/>
              <w:left w:val="nil"/>
              <w:bottom w:val="single" w:sz="4" w:space="0" w:color="auto"/>
              <w:right w:val="single" w:sz="4" w:space="0" w:color="auto"/>
            </w:tcBorders>
            <w:shd w:val="clear" w:color="auto" w:fill="auto"/>
            <w:noWrap/>
            <w:hideMark/>
          </w:tcPr>
          <w:p w14:paraId="19D529F0"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12,00</w:t>
            </w:r>
          </w:p>
        </w:tc>
        <w:tc>
          <w:tcPr>
            <w:tcW w:w="284" w:type="pct"/>
            <w:tcBorders>
              <w:top w:val="nil"/>
              <w:left w:val="nil"/>
              <w:bottom w:val="single" w:sz="4" w:space="0" w:color="auto"/>
              <w:right w:val="single" w:sz="4" w:space="0" w:color="auto"/>
            </w:tcBorders>
            <w:shd w:val="clear" w:color="auto" w:fill="auto"/>
            <w:noWrap/>
            <w:hideMark/>
          </w:tcPr>
          <w:p w14:paraId="21B6A458"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4,00</w:t>
            </w:r>
          </w:p>
        </w:tc>
        <w:tc>
          <w:tcPr>
            <w:tcW w:w="284" w:type="pct"/>
            <w:tcBorders>
              <w:top w:val="nil"/>
              <w:left w:val="nil"/>
              <w:bottom w:val="single" w:sz="4" w:space="0" w:color="auto"/>
              <w:right w:val="single" w:sz="4" w:space="0" w:color="auto"/>
            </w:tcBorders>
            <w:shd w:val="clear" w:color="auto" w:fill="auto"/>
            <w:noWrap/>
            <w:hideMark/>
          </w:tcPr>
          <w:p w14:paraId="76CB9ABC"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6,00</w:t>
            </w:r>
          </w:p>
        </w:tc>
        <w:tc>
          <w:tcPr>
            <w:tcW w:w="284" w:type="pct"/>
            <w:tcBorders>
              <w:top w:val="nil"/>
              <w:left w:val="nil"/>
              <w:bottom w:val="single" w:sz="4" w:space="0" w:color="auto"/>
              <w:right w:val="single" w:sz="4" w:space="0" w:color="auto"/>
            </w:tcBorders>
            <w:shd w:val="clear" w:color="auto" w:fill="auto"/>
            <w:noWrap/>
            <w:hideMark/>
          </w:tcPr>
          <w:p w14:paraId="7BFC052C"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1,00</w:t>
            </w:r>
          </w:p>
        </w:tc>
        <w:tc>
          <w:tcPr>
            <w:tcW w:w="284" w:type="pct"/>
            <w:tcBorders>
              <w:top w:val="nil"/>
              <w:left w:val="nil"/>
              <w:bottom w:val="single" w:sz="4" w:space="0" w:color="auto"/>
              <w:right w:val="single" w:sz="4" w:space="0" w:color="auto"/>
            </w:tcBorders>
            <w:shd w:val="clear" w:color="auto" w:fill="auto"/>
            <w:noWrap/>
            <w:hideMark/>
          </w:tcPr>
          <w:p w14:paraId="0E5F51F6"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1,00</w:t>
            </w:r>
          </w:p>
        </w:tc>
        <w:tc>
          <w:tcPr>
            <w:tcW w:w="284" w:type="pct"/>
            <w:tcBorders>
              <w:top w:val="nil"/>
              <w:left w:val="nil"/>
              <w:bottom w:val="single" w:sz="4" w:space="0" w:color="auto"/>
              <w:right w:val="single" w:sz="4" w:space="0" w:color="auto"/>
            </w:tcBorders>
            <w:shd w:val="clear" w:color="auto" w:fill="auto"/>
            <w:noWrap/>
            <w:hideMark/>
          </w:tcPr>
          <w:p w14:paraId="79D81046"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0,00</w:t>
            </w:r>
          </w:p>
        </w:tc>
        <w:tc>
          <w:tcPr>
            <w:tcW w:w="284" w:type="pct"/>
            <w:tcBorders>
              <w:top w:val="nil"/>
              <w:left w:val="nil"/>
              <w:bottom w:val="single" w:sz="4" w:space="0" w:color="auto"/>
              <w:right w:val="single" w:sz="4" w:space="0" w:color="auto"/>
            </w:tcBorders>
            <w:shd w:val="clear" w:color="auto" w:fill="auto"/>
            <w:noWrap/>
            <w:hideMark/>
          </w:tcPr>
          <w:p w14:paraId="70F53953"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0,00</w:t>
            </w:r>
          </w:p>
        </w:tc>
        <w:tc>
          <w:tcPr>
            <w:tcW w:w="284" w:type="pct"/>
            <w:tcBorders>
              <w:top w:val="nil"/>
              <w:left w:val="nil"/>
              <w:bottom w:val="single" w:sz="4" w:space="0" w:color="auto"/>
              <w:right w:val="single" w:sz="4" w:space="0" w:color="auto"/>
            </w:tcBorders>
            <w:shd w:val="clear" w:color="auto" w:fill="auto"/>
            <w:noWrap/>
            <w:hideMark/>
          </w:tcPr>
          <w:p w14:paraId="0AA51493"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0,00</w:t>
            </w:r>
          </w:p>
        </w:tc>
        <w:tc>
          <w:tcPr>
            <w:tcW w:w="284" w:type="pct"/>
            <w:tcBorders>
              <w:top w:val="nil"/>
              <w:left w:val="nil"/>
              <w:bottom w:val="single" w:sz="4" w:space="0" w:color="auto"/>
              <w:right w:val="single" w:sz="4" w:space="0" w:color="auto"/>
            </w:tcBorders>
            <w:shd w:val="clear" w:color="auto" w:fill="auto"/>
            <w:noWrap/>
            <w:hideMark/>
          </w:tcPr>
          <w:p w14:paraId="7A1302C5"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0,00</w:t>
            </w:r>
          </w:p>
        </w:tc>
        <w:tc>
          <w:tcPr>
            <w:tcW w:w="300" w:type="pct"/>
            <w:tcBorders>
              <w:top w:val="nil"/>
              <w:left w:val="nil"/>
              <w:bottom w:val="single" w:sz="4" w:space="0" w:color="auto"/>
              <w:right w:val="single" w:sz="4" w:space="0" w:color="auto"/>
            </w:tcBorders>
            <w:shd w:val="clear" w:color="auto" w:fill="auto"/>
            <w:noWrap/>
            <w:hideMark/>
          </w:tcPr>
          <w:p w14:paraId="465E48AF"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0,00</w:t>
            </w:r>
          </w:p>
        </w:tc>
      </w:tr>
      <w:tr w:rsidR="008123B1" w:rsidRPr="008123B1" w14:paraId="2F45E52B" w14:textId="77777777" w:rsidTr="008123B1">
        <w:trPr>
          <w:trHeight w:val="600"/>
        </w:trPr>
        <w:tc>
          <w:tcPr>
            <w:tcW w:w="237" w:type="pct"/>
            <w:tcBorders>
              <w:top w:val="nil"/>
              <w:left w:val="single" w:sz="4" w:space="0" w:color="auto"/>
              <w:bottom w:val="single" w:sz="4" w:space="0" w:color="auto"/>
              <w:right w:val="single" w:sz="4" w:space="0" w:color="auto"/>
            </w:tcBorders>
            <w:shd w:val="clear" w:color="auto" w:fill="auto"/>
            <w:hideMark/>
          </w:tcPr>
          <w:p w14:paraId="5AA50847"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lastRenderedPageBreak/>
              <w:t>R.39</w:t>
            </w:r>
          </w:p>
        </w:tc>
        <w:tc>
          <w:tcPr>
            <w:tcW w:w="1839" w:type="pct"/>
            <w:tcBorders>
              <w:top w:val="nil"/>
              <w:left w:val="nil"/>
              <w:bottom w:val="single" w:sz="4" w:space="0" w:color="auto"/>
              <w:right w:val="single" w:sz="4" w:space="0" w:color="auto"/>
            </w:tcBorders>
            <w:shd w:val="clear" w:color="auto" w:fill="auto"/>
            <w:hideMark/>
          </w:tcPr>
          <w:p w14:paraId="083B7E5D"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Kaimo ekonomikos plėtojimas. Kaimo verslo įmonių, įskaitant bioekonomikos įmones, kuriamų naudojantis pagal BŽŪP skiriama parama, skaičius</w:t>
            </w:r>
          </w:p>
        </w:tc>
        <w:tc>
          <w:tcPr>
            <w:tcW w:w="352" w:type="pct"/>
            <w:tcBorders>
              <w:top w:val="nil"/>
              <w:left w:val="nil"/>
              <w:bottom w:val="single" w:sz="4" w:space="0" w:color="auto"/>
              <w:right w:val="single" w:sz="4" w:space="0" w:color="auto"/>
            </w:tcBorders>
            <w:shd w:val="clear" w:color="auto" w:fill="auto"/>
            <w:noWrap/>
            <w:hideMark/>
          </w:tcPr>
          <w:p w14:paraId="6D6B5ED8"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15</w:t>
            </w:r>
          </w:p>
        </w:tc>
        <w:tc>
          <w:tcPr>
            <w:tcW w:w="284" w:type="pct"/>
            <w:tcBorders>
              <w:top w:val="nil"/>
              <w:left w:val="nil"/>
              <w:bottom w:val="single" w:sz="4" w:space="0" w:color="auto"/>
              <w:right w:val="single" w:sz="4" w:space="0" w:color="auto"/>
            </w:tcBorders>
            <w:shd w:val="clear" w:color="auto" w:fill="auto"/>
            <w:noWrap/>
            <w:hideMark/>
          </w:tcPr>
          <w:p w14:paraId="4B2272FD"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4</w:t>
            </w:r>
          </w:p>
        </w:tc>
        <w:tc>
          <w:tcPr>
            <w:tcW w:w="284" w:type="pct"/>
            <w:tcBorders>
              <w:top w:val="nil"/>
              <w:left w:val="nil"/>
              <w:bottom w:val="single" w:sz="4" w:space="0" w:color="auto"/>
              <w:right w:val="single" w:sz="4" w:space="0" w:color="auto"/>
            </w:tcBorders>
            <w:shd w:val="clear" w:color="auto" w:fill="auto"/>
            <w:noWrap/>
            <w:hideMark/>
          </w:tcPr>
          <w:p w14:paraId="03A22AC2"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4</w:t>
            </w:r>
          </w:p>
        </w:tc>
        <w:tc>
          <w:tcPr>
            <w:tcW w:w="284" w:type="pct"/>
            <w:tcBorders>
              <w:top w:val="nil"/>
              <w:left w:val="nil"/>
              <w:bottom w:val="single" w:sz="4" w:space="0" w:color="auto"/>
              <w:right w:val="single" w:sz="4" w:space="0" w:color="auto"/>
            </w:tcBorders>
            <w:shd w:val="clear" w:color="auto" w:fill="auto"/>
            <w:noWrap/>
            <w:hideMark/>
          </w:tcPr>
          <w:p w14:paraId="7F4EF597"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284" w:type="pct"/>
            <w:tcBorders>
              <w:top w:val="nil"/>
              <w:left w:val="nil"/>
              <w:bottom w:val="single" w:sz="4" w:space="0" w:color="auto"/>
              <w:right w:val="single" w:sz="4" w:space="0" w:color="auto"/>
            </w:tcBorders>
            <w:shd w:val="clear" w:color="auto" w:fill="auto"/>
            <w:noWrap/>
            <w:hideMark/>
          </w:tcPr>
          <w:p w14:paraId="1330AD00"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1</w:t>
            </w:r>
          </w:p>
        </w:tc>
        <w:tc>
          <w:tcPr>
            <w:tcW w:w="284" w:type="pct"/>
            <w:tcBorders>
              <w:top w:val="nil"/>
              <w:left w:val="nil"/>
              <w:bottom w:val="single" w:sz="4" w:space="0" w:color="auto"/>
              <w:right w:val="single" w:sz="4" w:space="0" w:color="auto"/>
            </w:tcBorders>
            <w:shd w:val="clear" w:color="auto" w:fill="auto"/>
            <w:noWrap/>
            <w:hideMark/>
          </w:tcPr>
          <w:p w14:paraId="4D699850"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6</w:t>
            </w:r>
          </w:p>
        </w:tc>
        <w:tc>
          <w:tcPr>
            <w:tcW w:w="284" w:type="pct"/>
            <w:tcBorders>
              <w:top w:val="nil"/>
              <w:left w:val="nil"/>
              <w:bottom w:val="single" w:sz="4" w:space="0" w:color="auto"/>
              <w:right w:val="single" w:sz="4" w:space="0" w:color="auto"/>
            </w:tcBorders>
            <w:shd w:val="clear" w:color="auto" w:fill="auto"/>
            <w:noWrap/>
            <w:hideMark/>
          </w:tcPr>
          <w:p w14:paraId="6705218E"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284" w:type="pct"/>
            <w:tcBorders>
              <w:top w:val="nil"/>
              <w:left w:val="nil"/>
              <w:bottom w:val="single" w:sz="4" w:space="0" w:color="auto"/>
              <w:right w:val="single" w:sz="4" w:space="0" w:color="auto"/>
            </w:tcBorders>
            <w:shd w:val="clear" w:color="auto" w:fill="auto"/>
            <w:noWrap/>
            <w:hideMark/>
          </w:tcPr>
          <w:p w14:paraId="4AE54563"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284" w:type="pct"/>
            <w:tcBorders>
              <w:top w:val="nil"/>
              <w:left w:val="nil"/>
              <w:bottom w:val="single" w:sz="4" w:space="0" w:color="auto"/>
              <w:right w:val="single" w:sz="4" w:space="0" w:color="auto"/>
            </w:tcBorders>
            <w:shd w:val="clear" w:color="auto" w:fill="auto"/>
            <w:noWrap/>
            <w:hideMark/>
          </w:tcPr>
          <w:p w14:paraId="58A3CA05"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300" w:type="pct"/>
            <w:tcBorders>
              <w:top w:val="nil"/>
              <w:left w:val="nil"/>
              <w:bottom w:val="single" w:sz="4" w:space="0" w:color="auto"/>
              <w:right w:val="single" w:sz="4" w:space="0" w:color="auto"/>
            </w:tcBorders>
            <w:shd w:val="clear" w:color="auto" w:fill="auto"/>
            <w:noWrap/>
            <w:hideMark/>
          </w:tcPr>
          <w:p w14:paraId="1E8A009A"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r>
      <w:tr w:rsidR="008123B1" w:rsidRPr="008123B1" w14:paraId="7CAA564A" w14:textId="77777777" w:rsidTr="008123B1">
        <w:trPr>
          <w:trHeight w:val="600"/>
        </w:trPr>
        <w:tc>
          <w:tcPr>
            <w:tcW w:w="237" w:type="pct"/>
            <w:tcBorders>
              <w:top w:val="nil"/>
              <w:left w:val="single" w:sz="4" w:space="0" w:color="auto"/>
              <w:bottom w:val="single" w:sz="4" w:space="0" w:color="auto"/>
              <w:right w:val="single" w:sz="4" w:space="0" w:color="auto"/>
            </w:tcBorders>
            <w:shd w:val="clear" w:color="auto" w:fill="auto"/>
            <w:hideMark/>
          </w:tcPr>
          <w:p w14:paraId="27757891"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R.41</w:t>
            </w:r>
          </w:p>
        </w:tc>
        <w:tc>
          <w:tcPr>
            <w:tcW w:w="1839" w:type="pct"/>
            <w:tcBorders>
              <w:top w:val="nil"/>
              <w:left w:val="nil"/>
              <w:bottom w:val="single" w:sz="4" w:space="0" w:color="auto"/>
              <w:right w:val="single" w:sz="4" w:space="0" w:color="auto"/>
            </w:tcBorders>
            <w:shd w:val="clear" w:color="auto" w:fill="auto"/>
            <w:hideMark/>
          </w:tcPr>
          <w:p w14:paraId="609F1343"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Europos kaimo tinklų kūrimas. Kaimo gyventojų, kuriems, naudojantis BŽŪP parama, sudarytos palankesnės sąlygos naudotis paslaugomis ir infrastruktūra, skaičius</w:t>
            </w:r>
          </w:p>
        </w:tc>
        <w:tc>
          <w:tcPr>
            <w:tcW w:w="352" w:type="pct"/>
            <w:tcBorders>
              <w:top w:val="nil"/>
              <w:left w:val="nil"/>
              <w:bottom w:val="single" w:sz="4" w:space="0" w:color="auto"/>
              <w:right w:val="single" w:sz="4" w:space="0" w:color="auto"/>
            </w:tcBorders>
            <w:shd w:val="clear" w:color="auto" w:fill="auto"/>
            <w:noWrap/>
            <w:hideMark/>
          </w:tcPr>
          <w:p w14:paraId="51B2E135"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650</w:t>
            </w:r>
          </w:p>
        </w:tc>
        <w:tc>
          <w:tcPr>
            <w:tcW w:w="284" w:type="pct"/>
            <w:tcBorders>
              <w:top w:val="nil"/>
              <w:left w:val="nil"/>
              <w:bottom w:val="single" w:sz="4" w:space="0" w:color="auto"/>
              <w:right w:val="single" w:sz="4" w:space="0" w:color="auto"/>
            </w:tcBorders>
            <w:shd w:val="clear" w:color="auto" w:fill="auto"/>
            <w:noWrap/>
            <w:hideMark/>
          </w:tcPr>
          <w:p w14:paraId="56768F5C"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20</w:t>
            </w:r>
          </w:p>
        </w:tc>
        <w:tc>
          <w:tcPr>
            <w:tcW w:w="284" w:type="pct"/>
            <w:tcBorders>
              <w:top w:val="nil"/>
              <w:left w:val="nil"/>
              <w:bottom w:val="single" w:sz="4" w:space="0" w:color="auto"/>
              <w:right w:val="single" w:sz="4" w:space="0" w:color="auto"/>
            </w:tcBorders>
            <w:shd w:val="clear" w:color="auto" w:fill="auto"/>
            <w:noWrap/>
            <w:hideMark/>
          </w:tcPr>
          <w:p w14:paraId="1D66A5D9"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20</w:t>
            </w:r>
          </w:p>
        </w:tc>
        <w:tc>
          <w:tcPr>
            <w:tcW w:w="284" w:type="pct"/>
            <w:tcBorders>
              <w:top w:val="nil"/>
              <w:left w:val="nil"/>
              <w:bottom w:val="single" w:sz="4" w:space="0" w:color="auto"/>
              <w:right w:val="single" w:sz="4" w:space="0" w:color="auto"/>
            </w:tcBorders>
            <w:shd w:val="clear" w:color="auto" w:fill="auto"/>
            <w:noWrap/>
            <w:hideMark/>
          </w:tcPr>
          <w:p w14:paraId="05F53F1E"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284" w:type="pct"/>
            <w:tcBorders>
              <w:top w:val="nil"/>
              <w:left w:val="nil"/>
              <w:bottom w:val="single" w:sz="4" w:space="0" w:color="auto"/>
              <w:right w:val="single" w:sz="4" w:space="0" w:color="auto"/>
            </w:tcBorders>
            <w:shd w:val="clear" w:color="auto" w:fill="auto"/>
            <w:noWrap/>
            <w:hideMark/>
          </w:tcPr>
          <w:p w14:paraId="2C8307BD"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50</w:t>
            </w:r>
          </w:p>
        </w:tc>
        <w:tc>
          <w:tcPr>
            <w:tcW w:w="284" w:type="pct"/>
            <w:tcBorders>
              <w:top w:val="nil"/>
              <w:left w:val="nil"/>
              <w:bottom w:val="single" w:sz="4" w:space="0" w:color="auto"/>
              <w:right w:val="single" w:sz="4" w:space="0" w:color="auto"/>
            </w:tcBorders>
            <w:shd w:val="clear" w:color="auto" w:fill="auto"/>
            <w:noWrap/>
            <w:hideMark/>
          </w:tcPr>
          <w:p w14:paraId="39CCAD16"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60</w:t>
            </w:r>
          </w:p>
        </w:tc>
        <w:tc>
          <w:tcPr>
            <w:tcW w:w="284" w:type="pct"/>
            <w:tcBorders>
              <w:top w:val="nil"/>
              <w:left w:val="nil"/>
              <w:bottom w:val="single" w:sz="4" w:space="0" w:color="auto"/>
              <w:right w:val="single" w:sz="4" w:space="0" w:color="auto"/>
            </w:tcBorders>
            <w:shd w:val="clear" w:color="auto" w:fill="auto"/>
            <w:noWrap/>
            <w:hideMark/>
          </w:tcPr>
          <w:p w14:paraId="7C18ED25"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500</w:t>
            </w:r>
          </w:p>
        </w:tc>
        <w:tc>
          <w:tcPr>
            <w:tcW w:w="284" w:type="pct"/>
            <w:tcBorders>
              <w:top w:val="nil"/>
              <w:left w:val="nil"/>
              <w:bottom w:val="single" w:sz="4" w:space="0" w:color="auto"/>
              <w:right w:val="single" w:sz="4" w:space="0" w:color="auto"/>
            </w:tcBorders>
            <w:shd w:val="clear" w:color="auto" w:fill="auto"/>
            <w:noWrap/>
            <w:hideMark/>
          </w:tcPr>
          <w:p w14:paraId="634EA192"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284" w:type="pct"/>
            <w:tcBorders>
              <w:top w:val="nil"/>
              <w:left w:val="nil"/>
              <w:bottom w:val="single" w:sz="4" w:space="0" w:color="auto"/>
              <w:right w:val="single" w:sz="4" w:space="0" w:color="auto"/>
            </w:tcBorders>
            <w:shd w:val="clear" w:color="auto" w:fill="auto"/>
            <w:noWrap/>
            <w:hideMark/>
          </w:tcPr>
          <w:p w14:paraId="5A994510"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300" w:type="pct"/>
            <w:tcBorders>
              <w:top w:val="nil"/>
              <w:left w:val="nil"/>
              <w:bottom w:val="single" w:sz="4" w:space="0" w:color="auto"/>
              <w:right w:val="single" w:sz="4" w:space="0" w:color="auto"/>
            </w:tcBorders>
            <w:shd w:val="clear" w:color="auto" w:fill="auto"/>
            <w:noWrap/>
            <w:hideMark/>
          </w:tcPr>
          <w:p w14:paraId="44FB6DA6"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r>
      <w:tr w:rsidR="008123B1" w:rsidRPr="008123B1" w14:paraId="1CCC4438" w14:textId="77777777" w:rsidTr="008123B1">
        <w:trPr>
          <w:trHeight w:val="600"/>
        </w:trPr>
        <w:tc>
          <w:tcPr>
            <w:tcW w:w="237" w:type="pct"/>
            <w:tcBorders>
              <w:top w:val="nil"/>
              <w:left w:val="single" w:sz="4" w:space="0" w:color="auto"/>
              <w:bottom w:val="single" w:sz="4" w:space="0" w:color="auto"/>
              <w:right w:val="single" w:sz="4" w:space="0" w:color="auto"/>
            </w:tcBorders>
            <w:shd w:val="clear" w:color="auto" w:fill="auto"/>
            <w:hideMark/>
          </w:tcPr>
          <w:p w14:paraId="2DBD3EAF"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R.42</w:t>
            </w:r>
          </w:p>
        </w:tc>
        <w:tc>
          <w:tcPr>
            <w:tcW w:w="1839" w:type="pct"/>
            <w:tcBorders>
              <w:top w:val="nil"/>
              <w:left w:val="nil"/>
              <w:bottom w:val="single" w:sz="4" w:space="0" w:color="auto"/>
              <w:right w:val="single" w:sz="4" w:space="0" w:color="auto"/>
            </w:tcBorders>
            <w:shd w:val="clear" w:color="auto" w:fill="auto"/>
            <w:hideMark/>
          </w:tcPr>
          <w:p w14:paraId="501A8555"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xml:space="preserve">Socialinės įtraukties skatinimas. Asmenų, kuriems taikomi remiami </w:t>
            </w:r>
            <w:r w:rsidRPr="008123B1">
              <w:rPr>
                <w:rFonts w:ascii="Calibri" w:hAnsi="Calibri" w:cs="Calibri"/>
                <w:color w:val="000000"/>
                <w:sz w:val="22"/>
                <w:szCs w:val="22"/>
                <w:lang w:eastAsia="lt-LT"/>
              </w:rPr>
              <w:lastRenderedPageBreak/>
              <w:t>socialinės įtraukties projektai, skaičius</w:t>
            </w:r>
          </w:p>
        </w:tc>
        <w:tc>
          <w:tcPr>
            <w:tcW w:w="352" w:type="pct"/>
            <w:tcBorders>
              <w:top w:val="nil"/>
              <w:left w:val="nil"/>
              <w:bottom w:val="single" w:sz="4" w:space="0" w:color="auto"/>
              <w:right w:val="single" w:sz="4" w:space="0" w:color="auto"/>
            </w:tcBorders>
            <w:shd w:val="clear" w:color="auto" w:fill="auto"/>
            <w:noWrap/>
            <w:hideMark/>
          </w:tcPr>
          <w:p w14:paraId="2479EBD7"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lastRenderedPageBreak/>
              <w:t>159</w:t>
            </w:r>
          </w:p>
        </w:tc>
        <w:tc>
          <w:tcPr>
            <w:tcW w:w="284" w:type="pct"/>
            <w:tcBorders>
              <w:top w:val="nil"/>
              <w:left w:val="nil"/>
              <w:bottom w:val="single" w:sz="4" w:space="0" w:color="auto"/>
              <w:right w:val="single" w:sz="4" w:space="0" w:color="auto"/>
            </w:tcBorders>
            <w:shd w:val="clear" w:color="auto" w:fill="auto"/>
            <w:noWrap/>
            <w:hideMark/>
          </w:tcPr>
          <w:p w14:paraId="74596866"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284" w:type="pct"/>
            <w:tcBorders>
              <w:top w:val="nil"/>
              <w:left w:val="nil"/>
              <w:bottom w:val="single" w:sz="4" w:space="0" w:color="auto"/>
              <w:right w:val="single" w:sz="4" w:space="0" w:color="auto"/>
            </w:tcBorders>
            <w:shd w:val="clear" w:color="auto" w:fill="auto"/>
            <w:noWrap/>
            <w:hideMark/>
          </w:tcPr>
          <w:p w14:paraId="25071455"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284" w:type="pct"/>
            <w:tcBorders>
              <w:top w:val="nil"/>
              <w:left w:val="nil"/>
              <w:bottom w:val="single" w:sz="4" w:space="0" w:color="auto"/>
              <w:right w:val="single" w:sz="4" w:space="0" w:color="auto"/>
            </w:tcBorders>
            <w:shd w:val="clear" w:color="auto" w:fill="auto"/>
            <w:noWrap/>
            <w:hideMark/>
          </w:tcPr>
          <w:p w14:paraId="1BA3BD59"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284" w:type="pct"/>
            <w:tcBorders>
              <w:top w:val="nil"/>
              <w:left w:val="nil"/>
              <w:bottom w:val="single" w:sz="4" w:space="0" w:color="auto"/>
              <w:right w:val="single" w:sz="4" w:space="0" w:color="auto"/>
            </w:tcBorders>
            <w:shd w:val="clear" w:color="auto" w:fill="auto"/>
            <w:noWrap/>
            <w:hideMark/>
          </w:tcPr>
          <w:p w14:paraId="73A3C935"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25</w:t>
            </w:r>
          </w:p>
        </w:tc>
        <w:tc>
          <w:tcPr>
            <w:tcW w:w="284" w:type="pct"/>
            <w:tcBorders>
              <w:top w:val="nil"/>
              <w:left w:val="nil"/>
              <w:bottom w:val="single" w:sz="4" w:space="0" w:color="auto"/>
              <w:right w:val="single" w:sz="4" w:space="0" w:color="auto"/>
            </w:tcBorders>
            <w:shd w:val="clear" w:color="auto" w:fill="auto"/>
            <w:noWrap/>
            <w:hideMark/>
          </w:tcPr>
          <w:p w14:paraId="6D6AFA33"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18</w:t>
            </w:r>
          </w:p>
        </w:tc>
        <w:tc>
          <w:tcPr>
            <w:tcW w:w="284" w:type="pct"/>
            <w:tcBorders>
              <w:top w:val="nil"/>
              <w:left w:val="nil"/>
              <w:bottom w:val="single" w:sz="4" w:space="0" w:color="auto"/>
              <w:right w:val="single" w:sz="4" w:space="0" w:color="auto"/>
            </w:tcBorders>
            <w:shd w:val="clear" w:color="auto" w:fill="auto"/>
            <w:noWrap/>
            <w:hideMark/>
          </w:tcPr>
          <w:p w14:paraId="3C0D71C9"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50</w:t>
            </w:r>
          </w:p>
        </w:tc>
        <w:tc>
          <w:tcPr>
            <w:tcW w:w="284" w:type="pct"/>
            <w:tcBorders>
              <w:top w:val="nil"/>
              <w:left w:val="nil"/>
              <w:bottom w:val="single" w:sz="4" w:space="0" w:color="auto"/>
              <w:right w:val="single" w:sz="4" w:space="0" w:color="auto"/>
            </w:tcBorders>
            <w:shd w:val="clear" w:color="auto" w:fill="auto"/>
            <w:noWrap/>
            <w:hideMark/>
          </w:tcPr>
          <w:p w14:paraId="6AD2FE37"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60</w:t>
            </w:r>
          </w:p>
        </w:tc>
        <w:tc>
          <w:tcPr>
            <w:tcW w:w="284" w:type="pct"/>
            <w:tcBorders>
              <w:top w:val="nil"/>
              <w:left w:val="nil"/>
              <w:bottom w:val="single" w:sz="4" w:space="0" w:color="auto"/>
              <w:right w:val="single" w:sz="4" w:space="0" w:color="auto"/>
            </w:tcBorders>
            <w:shd w:val="clear" w:color="auto" w:fill="auto"/>
            <w:noWrap/>
            <w:hideMark/>
          </w:tcPr>
          <w:p w14:paraId="3B6F67C9"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6</w:t>
            </w:r>
          </w:p>
        </w:tc>
        <w:tc>
          <w:tcPr>
            <w:tcW w:w="300" w:type="pct"/>
            <w:tcBorders>
              <w:top w:val="nil"/>
              <w:left w:val="nil"/>
              <w:bottom w:val="single" w:sz="4" w:space="0" w:color="auto"/>
              <w:right w:val="single" w:sz="4" w:space="0" w:color="auto"/>
            </w:tcBorders>
            <w:shd w:val="clear" w:color="auto" w:fill="auto"/>
            <w:noWrap/>
            <w:hideMark/>
          </w:tcPr>
          <w:p w14:paraId="3BED61C3"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r>
    </w:tbl>
    <w:p w14:paraId="7D4EAD9C" w14:textId="371780FE" w:rsidR="00586019" w:rsidRPr="00C8590F" w:rsidRDefault="00586019" w:rsidP="00414FB1">
      <w:pPr>
        <w:rPr>
          <w:highlight w:val="yellow"/>
        </w:rPr>
      </w:pPr>
    </w:p>
    <w:p w14:paraId="1F594C47" w14:textId="065B2202" w:rsidR="00586019" w:rsidRPr="00C8590F" w:rsidRDefault="00586019">
      <w:pPr>
        <w:pStyle w:val="ListParagraph"/>
        <w:numPr>
          <w:ilvl w:val="0"/>
          <w:numId w:val="7"/>
        </w:numPr>
        <w:rPr>
          <w:b/>
          <w:bCs/>
        </w:rPr>
      </w:pPr>
      <w:r w:rsidRPr="00C8590F">
        <w:rPr>
          <w:b/>
          <w:bCs/>
        </w:rPr>
        <w:t>VPS rodikliai</w:t>
      </w:r>
      <w:r w:rsidR="00B162DF" w:rsidRPr="00C8590F">
        <w:rPr>
          <w:b/>
          <w:bCs/>
        </w:rPr>
        <w:t xml:space="preserve"> (produkto, rezultato) VPS priemonių lygiu</w:t>
      </w:r>
      <w:r w:rsidRPr="00C8590F">
        <w:rPr>
          <w:b/>
          <w:bCs/>
        </w:rPr>
        <w:t>:</w:t>
      </w:r>
    </w:p>
    <w:p w14:paraId="7317D520" w14:textId="19A28636" w:rsidR="00D9715B" w:rsidRDefault="00000000" w:rsidP="00D9715B">
      <w:pPr>
        <w:ind w:firstLine="709"/>
      </w:pPr>
      <w:sdt>
        <w:sdtPr>
          <w:id w:val="1866019261"/>
          <w14:checkbox>
            <w14:checked w14:val="0"/>
            <w14:checkedState w14:val="2612" w14:font="MS Gothic"/>
            <w14:uncheckedState w14:val="2610" w14:font="MS Gothic"/>
          </w14:checkbox>
        </w:sdtPr>
        <w:sdtContent>
          <w:r w:rsidR="008123B1">
            <w:rPr>
              <w:rFonts w:ascii="MS Gothic" w:eastAsia="MS Gothic" w:hAnsi="MS Gothic" w:hint="eastAsia"/>
            </w:rPr>
            <w:t>☐</w:t>
          </w:r>
        </w:sdtContent>
      </w:sdt>
      <w:r w:rsidR="00D9715B">
        <w:t xml:space="preserve"> Netaikoma</w:t>
      </w:r>
    </w:p>
    <w:p w14:paraId="7F90DCB5" w14:textId="4B0ED1C6" w:rsidR="00586019" w:rsidRDefault="00000000" w:rsidP="00D9715B">
      <w:pPr>
        <w:ind w:firstLine="709"/>
      </w:pPr>
      <w:sdt>
        <w:sdtPr>
          <w:id w:val="-1731531186"/>
          <w14:checkbox>
            <w14:checked w14:val="1"/>
            <w14:checkedState w14:val="2612" w14:font="MS Gothic"/>
            <w14:uncheckedState w14:val="2610" w14:font="MS Gothic"/>
          </w14:checkbox>
        </w:sdtPr>
        <w:sdtContent>
          <w:r w:rsidR="008123B1">
            <w:rPr>
              <w:rFonts w:ascii="MS Gothic" w:eastAsia="MS Gothic" w:hAnsi="MS Gothic" w:hint="eastAsia"/>
            </w:rPr>
            <w:t>☒</w:t>
          </w:r>
        </w:sdtContent>
      </w:sdt>
      <w:r w:rsidR="00D9715B">
        <w:t xml:space="preserve"> Taikoma</w:t>
      </w:r>
    </w:p>
    <w:tbl>
      <w:tblPr>
        <w:tblW w:w="5000" w:type="pct"/>
        <w:tblLook w:val="04A0" w:firstRow="1" w:lastRow="0" w:firstColumn="1" w:lastColumn="0" w:noHBand="0" w:noVBand="1"/>
      </w:tblPr>
      <w:tblGrid>
        <w:gridCol w:w="911"/>
        <w:gridCol w:w="2962"/>
        <w:gridCol w:w="532"/>
        <w:gridCol w:w="1107"/>
        <w:gridCol w:w="1106"/>
        <w:gridCol w:w="1106"/>
        <w:gridCol w:w="1106"/>
        <w:gridCol w:w="1160"/>
        <w:gridCol w:w="1106"/>
        <w:gridCol w:w="1106"/>
        <w:gridCol w:w="1106"/>
        <w:gridCol w:w="1252"/>
      </w:tblGrid>
      <w:tr w:rsidR="008123B1" w:rsidRPr="008123B1" w14:paraId="7E858500" w14:textId="77777777" w:rsidTr="008123B1">
        <w:trPr>
          <w:trHeight w:val="300"/>
        </w:trPr>
        <w:tc>
          <w:tcPr>
            <w:tcW w:w="344" w:type="pct"/>
            <w:tcBorders>
              <w:top w:val="single" w:sz="4" w:space="0" w:color="auto"/>
              <w:left w:val="single" w:sz="4" w:space="0" w:color="auto"/>
              <w:bottom w:val="single" w:sz="4" w:space="0" w:color="auto"/>
              <w:right w:val="single" w:sz="4" w:space="0" w:color="auto"/>
            </w:tcBorders>
            <w:shd w:val="clear" w:color="000000" w:fill="E2EFDA"/>
            <w:noWrap/>
            <w:hideMark/>
          </w:tcPr>
          <w:p w14:paraId="24267629"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w:t>
            </w:r>
          </w:p>
        </w:tc>
        <w:tc>
          <w:tcPr>
            <w:tcW w:w="1010" w:type="pct"/>
            <w:tcBorders>
              <w:top w:val="single" w:sz="4" w:space="0" w:color="auto"/>
              <w:left w:val="nil"/>
              <w:bottom w:val="single" w:sz="4" w:space="0" w:color="auto"/>
              <w:right w:val="single" w:sz="4" w:space="0" w:color="auto"/>
            </w:tcBorders>
            <w:shd w:val="clear" w:color="000000" w:fill="E2EFDA"/>
            <w:noWrap/>
            <w:hideMark/>
          </w:tcPr>
          <w:p w14:paraId="728FCFD8"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2</w:t>
            </w:r>
          </w:p>
        </w:tc>
        <w:tc>
          <w:tcPr>
            <w:tcW w:w="182" w:type="pct"/>
            <w:tcBorders>
              <w:top w:val="single" w:sz="4" w:space="0" w:color="auto"/>
              <w:left w:val="nil"/>
              <w:bottom w:val="single" w:sz="4" w:space="0" w:color="auto"/>
              <w:right w:val="single" w:sz="4" w:space="0" w:color="auto"/>
            </w:tcBorders>
            <w:shd w:val="clear" w:color="000000" w:fill="E2EFDA"/>
            <w:noWrap/>
            <w:hideMark/>
          </w:tcPr>
          <w:p w14:paraId="12258037"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3</w:t>
            </w:r>
          </w:p>
        </w:tc>
        <w:tc>
          <w:tcPr>
            <w:tcW w:w="377" w:type="pct"/>
            <w:tcBorders>
              <w:top w:val="single" w:sz="4" w:space="0" w:color="auto"/>
              <w:left w:val="nil"/>
              <w:bottom w:val="single" w:sz="4" w:space="0" w:color="auto"/>
              <w:right w:val="single" w:sz="4" w:space="0" w:color="auto"/>
            </w:tcBorders>
            <w:shd w:val="clear" w:color="000000" w:fill="E2EFDA"/>
            <w:noWrap/>
            <w:hideMark/>
          </w:tcPr>
          <w:p w14:paraId="43B48370"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4</w:t>
            </w:r>
          </w:p>
        </w:tc>
        <w:tc>
          <w:tcPr>
            <w:tcW w:w="377" w:type="pct"/>
            <w:tcBorders>
              <w:top w:val="single" w:sz="4" w:space="0" w:color="auto"/>
              <w:left w:val="nil"/>
              <w:bottom w:val="single" w:sz="4" w:space="0" w:color="auto"/>
              <w:right w:val="single" w:sz="4" w:space="0" w:color="auto"/>
            </w:tcBorders>
            <w:shd w:val="clear" w:color="000000" w:fill="E2EFDA"/>
            <w:noWrap/>
            <w:hideMark/>
          </w:tcPr>
          <w:p w14:paraId="7F234822"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5</w:t>
            </w:r>
          </w:p>
        </w:tc>
        <w:tc>
          <w:tcPr>
            <w:tcW w:w="377" w:type="pct"/>
            <w:tcBorders>
              <w:top w:val="single" w:sz="4" w:space="0" w:color="auto"/>
              <w:left w:val="nil"/>
              <w:bottom w:val="single" w:sz="4" w:space="0" w:color="auto"/>
              <w:right w:val="single" w:sz="4" w:space="0" w:color="auto"/>
            </w:tcBorders>
            <w:shd w:val="clear" w:color="000000" w:fill="E2EFDA"/>
            <w:noWrap/>
            <w:hideMark/>
          </w:tcPr>
          <w:p w14:paraId="07934880"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6</w:t>
            </w:r>
          </w:p>
        </w:tc>
        <w:tc>
          <w:tcPr>
            <w:tcW w:w="377" w:type="pct"/>
            <w:tcBorders>
              <w:top w:val="single" w:sz="4" w:space="0" w:color="auto"/>
              <w:left w:val="nil"/>
              <w:bottom w:val="single" w:sz="4" w:space="0" w:color="auto"/>
              <w:right w:val="single" w:sz="4" w:space="0" w:color="auto"/>
            </w:tcBorders>
            <w:shd w:val="clear" w:color="000000" w:fill="E2EFDA"/>
            <w:noWrap/>
            <w:hideMark/>
          </w:tcPr>
          <w:p w14:paraId="38510BA0"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7</w:t>
            </w:r>
          </w:p>
        </w:tc>
        <w:tc>
          <w:tcPr>
            <w:tcW w:w="396" w:type="pct"/>
            <w:tcBorders>
              <w:top w:val="single" w:sz="4" w:space="0" w:color="auto"/>
              <w:left w:val="nil"/>
              <w:bottom w:val="single" w:sz="4" w:space="0" w:color="auto"/>
              <w:right w:val="single" w:sz="4" w:space="0" w:color="auto"/>
            </w:tcBorders>
            <w:shd w:val="clear" w:color="000000" w:fill="E2EFDA"/>
            <w:noWrap/>
            <w:hideMark/>
          </w:tcPr>
          <w:p w14:paraId="1837CAA6"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8</w:t>
            </w:r>
          </w:p>
        </w:tc>
        <w:tc>
          <w:tcPr>
            <w:tcW w:w="377" w:type="pct"/>
            <w:tcBorders>
              <w:top w:val="single" w:sz="4" w:space="0" w:color="auto"/>
              <w:left w:val="nil"/>
              <w:bottom w:val="single" w:sz="4" w:space="0" w:color="auto"/>
              <w:right w:val="single" w:sz="4" w:space="0" w:color="auto"/>
            </w:tcBorders>
            <w:shd w:val="clear" w:color="000000" w:fill="E2EFDA"/>
            <w:noWrap/>
            <w:hideMark/>
          </w:tcPr>
          <w:p w14:paraId="2F660DC2"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9</w:t>
            </w:r>
          </w:p>
        </w:tc>
        <w:tc>
          <w:tcPr>
            <w:tcW w:w="377" w:type="pct"/>
            <w:tcBorders>
              <w:top w:val="single" w:sz="4" w:space="0" w:color="auto"/>
              <w:left w:val="nil"/>
              <w:bottom w:val="single" w:sz="4" w:space="0" w:color="auto"/>
              <w:right w:val="single" w:sz="4" w:space="0" w:color="auto"/>
            </w:tcBorders>
            <w:shd w:val="clear" w:color="000000" w:fill="E2EFDA"/>
            <w:noWrap/>
            <w:hideMark/>
          </w:tcPr>
          <w:p w14:paraId="792AA1F1"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10</w:t>
            </w:r>
          </w:p>
        </w:tc>
        <w:tc>
          <w:tcPr>
            <w:tcW w:w="377" w:type="pct"/>
            <w:tcBorders>
              <w:top w:val="single" w:sz="4" w:space="0" w:color="auto"/>
              <w:left w:val="nil"/>
              <w:bottom w:val="single" w:sz="4" w:space="0" w:color="auto"/>
              <w:right w:val="single" w:sz="4" w:space="0" w:color="auto"/>
            </w:tcBorders>
            <w:shd w:val="clear" w:color="000000" w:fill="E2EFDA"/>
            <w:noWrap/>
            <w:hideMark/>
          </w:tcPr>
          <w:p w14:paraId="73938BEA"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11</w:t>
            </w:r>
          </w:p>
        </w:tc>
        <w:tc>
          <w:tcPr>
            <w:tcW w:w="427" w:type="pct"/>
            <w:tcBorders>
              <w:top w:val="single" w:sz="4" w:space="0" w:color="auto"/>
              <w:left w:val="nil"/>
              <w:bottom w:val="single" w:sz="4" w:space="0" w:color="auto"/>
              <w:right w:val="single" w:sz="4" w:space="0" w:color="auto"/>
            </w:tcBorders>
            <w:shd w:val="clear" w:color="000000" w:fill="E2EFDA"/>
            <w:noWrap/>
            <w:hideMark/>
          </w:tcPr>
          <w:p w14:paraId="7E6B8977"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12</w:t>
            </w:r>
          </w:p>
        </w:tc>
      </w:tr>
      <w:tr w:rsidR="008123B1" w:rsidRPr="008123B1" w14:paraId="630EEF93" w14:textId="77777777" w:rsidTr="008123B1">
        <w:trPr>
          <w:trHeight w:val="300"/>
        </w:trPr>
        <w:tc>
          <w:tcPr>
            <w:tcW w:w="344" w:type="pct"/>
            <w:tcBorders>
              <w:top w:val="nil"/>
              <w:left w:val="single" w:sz="4" w:space="0" w:color="auto"/>
              <w:bottom w:val="single" w:sz="4" w:space="0" w:color="auto"/>
              <w:right w:val="single" w:sz="4" w:space="0" w:color="auto"/>
            </w:tcBorders>
            <w:shd w:val="clear" w:color="000000" w:fill="E2EFDA"/>
            <w:hideMark/>
          </w:tcPr>
          <w:p w14:paraId="634C4B0E"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1010" w:type="pct"/>
            <w:tcBorders>
              <w:top w:val="nil"/>
              <w:left w:val="nil"/>
              <w:bottom w:val="single" w:sz="4" w:space="0" w:color="auto"/>
              <w:right w:val="single" w:sz="4" w:space="0" w:color="auto"/>
            </w:tcBorders>
            <w:shd w:val="clear" w:color="000000" w:fill="E2EFDA"/>
            <w:hideMark/>
          </w:tcPr>
          <w:p w14:paraId="00E8543F"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182" w:type="pct"/>
            <w:tcBorders>
              <w:top w:val="nil"/>
              <w:left w:val="nil"/>
              <w:bottom w:val="single" w:sz="4" w:space="0" w:color="auto"/>
              <w:right w:val="single" w:sz="4" w:space="0" w:color="auto"/>
            </w:tcBorders>
            <w:shd w:val="clear" w:color="000000" w:fill="E2EFDA"/>
            <w:hideMark/>
          </w:tcPr>
          <w:p w14:paraId="6BF4A789" w14:textId="77777777" w:rsidR="008123B1" w:rsidRPr="008123B1" w:rsidRDefault="008123B1" w:rsidP="008123B1">
            <w:pPr>
              <w:jc w:val="center"/>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 </w:t>
            </w:r>
          </w:p>
        </w:tc>
        <w:tc>
          <w:tcPr>
            <w:tcW w:w="377" w:type="pct"/>
            <w:tcBorders>
              <w:top w:val="nil"/>
              <w:left w:val="nil"/>
              <w:bottom w:val="single" w:sz="4" w:space="0" w:color="auto"/>
              <w:right w:val="single" w:sz="4" w:space="0" w:color="auto"/>
            </w:tcBorders>
            <w:shd w:val="clear" w:color="000000" w:fill="E2EFDA"/>
            <w:noWrap/>
            <w:hideMark/>
          </w:tcPr>
          <w:p w14:paraId="23CC2AE2"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1 priemonė</w:t>
            </w:r>
          </w:p>
        </w:tc>
        <w:tc>
          <w:tcPr>
            <w:tcW w:w="377" w:type="pct"/>
            <w:tcBorders>
              <w:top w:val="nil"/>
              <w:left w:val="nil"/>
              <w:bottom w:val="single" w:sz="4" w:space="0" w:color="auto"/>
              <w:right w:val="single" w:sz="4" w:space="0" w:color="auto"/>
            </w:tcBorders>
            <w:shd w:val="clear" w:color="000000" w:fill="E2EFDA"/>
            <w:noWrap/>
            <w:hideMark/>
          </w:tcPr>
          <w:p w14:paraId="6A95E5B5"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2 priemonė</w:t>
            </w:r>
          </w:p>
        </w:tc>
        <w:tc>
          <w:tcPr>
            <w:tcW w:w="377" w:type="pct"/>
            <w:tcBorders>
              <w:top w:val="nil"/>
              <w:left w:val="nil"/>
              <w:bottom w:val="single" w:sz="4" w:space="0" w:color="auto"/>
              <w:right w:val="single" w:sz="4" w:space="0" w:color="auto"/>
            </w:tcBorders>
            <w:shd w:val="clear" w:color="000000" w:fill="E2EFDA"/>
            <w:noWrap/>
            <w:hideMark/>
          </w:tcPr>
          <w:p w14:paraId="139A4725"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3 priemonė</w:t>
            </w:r>
          </w:p>
        </w:tc>
        <w:tc>
          <w:tcPr>
            <w:tcW w:w="377" w:type="pct"/>
            <w:tcBorders>
              <w:top w:val="nil"/>
              <w:left w:val="nil"/>
              <w:bottom w:val="single" w:sz="4" w:space="0" w:color="auto"/>
              <w:right w:val="single" w:sz="4" w:space="0" w:color="auto"/>
            </w:tcBorders>
            <w:shd w:val="clear" w:color="000000" w:fill="E2EFDA"/>
            <w:noWrap/>
            <w:hideMark/>
          </w:tcPr>
          <w:p w14:paraId="20A8099F"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4 priemonė</w:t>
            </w:r>
          </w:p>
        </w:tc>
        <w:tc>
          <w:tcPr>
            <w:tcW w:w="396" w:type="pct"/>
            <w:tcBorders>
              <w:top w:val="nil"/>
              <w:left w:val="nil"/>
              <w:bottom w:val="single" w:sz="4" w:space="0" w:color="auto"/>
              <w:right w:val="single" w:sz="4" w:space="0" w:color="auto"/>
            </w:tcBorders>
            <w:shd w:val="clear" w:color="000000" w:fill="E2EFDA"/>
            <w:noWrap/>
            <w:hideMark/>
          </w:tcPr>
          <w:p w14:paraId="6985CE8F"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5 priemonė</w:t>
            </w:r>
          </w:p>
        </w:tc>
        <w:tc>
          <w:tcPr>
            <w:tcW w:w="377" w:type="pct"/>
            <w:tcBorders>
              <w:top w:val="nil"/>
              <w:left w:val="nil"/>
              <w:bottom w:val="single" w:sz="4" w:space="0" w:color="auto"/>
              <w:right w:val="single" w:sz="4" w:space="0" w:color="auto"/>
            </w:tcBorders>
            <w:shd w:val="clear" w:color="000000" w:fill="E2EFDA"/>
            <w:noWrap/>
            <w:hideMark/>
          </w:tcPr>
          <w:p w14:paraId="4D522DD3"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6 priemonė</w:t>
            </w:r>
          </w:p>
        </w:tc>
        <w:tc>
          <w:tcPr>
            <w:tcW w:w="377" w:type="pct"/>
            <w:tcBorders>
              <w:top w:val="nil"/>
              <w:left w:val="nil"/>
              <w:bottom w:val="single" w:sz="4" w:space="0" w:color="auto"/>
              <w:right w:val="single" w:sz="4" w:space="0" w:color="auto"/>
            </w:tcBorders>
            <w:shd w:val="clear" w:color="000000" w:fill="E2EFDA"/>
            <w:noWrap/>
            <w:hideMark/>
          </w:tcPr>
          <w:p w14:paraId="64B4C461"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7 priemonė</w:t>
            </w:r>
          </w:p>
        </w:tc>
        <w:tc>
          <w:tcPr>
            <w:tcW w:w="377" w:type="pct"/>
            <w:tcBorders>
              <w:top w:val="nil"/>
              <w:left w:val="nil"/>
              <w:bottom w:val="single" w:sz="4" w:space="0" w:color="auto"/>
              <w:right w:val="single" w:sz="4" w:space="0" w:color="auto"/>
            </w:tcBorders>
            <w:shd w:val="clear" w:color="000000" w:fill="E2EFDA"/>
            <w:noWrap/>
            <w:hideMark/>
          </w:tcPr>
          <w:p w14:paraId="05DE9715"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8 priemonė</w:t>
            </w:r>
          </w:p>
        </w:tc>
        <w:tc>
          <w:tcPr>
            <w:tcW w:w="427" w:type="pct"/>
            <w:tcBorders>
              <w:top w:val="nil"/>
              <w:left w:val="nil"/>
              <w:bottom w:val="single" w:sz="4" w:space="0" w:color="auto"/>
              <w:right w:val="single" w:sz="4" w:space="0" w:color="auto"/>
            </w:tcBorders>
            <w:shd w:val="clear" w:color="000000" w:fill="E2EFDA"/>
            <w:noWrap/>
            <w:hideMark/>
          </w:tcPr>
          <w:p w14:paraId="4756ABF0"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9 priemonė</w:t>
            </w:r>
          </w:p>
        </w:tc>
      </w:tr>
      <w:tr w:rsidR="008123B1" w:rsidRPr="008123B1" w14:paraId="24590E6B" w14:textId="77777777" w:rsidTr="008123B1">
        <w:trPr>
          <w:trHeight w:val="1350"/>
        </w:trPr>
        <w:tc>
          <w:tcPr>
            <w:tcW w:w="344" w:type="pct"/>
            <w:tcBorders>
              <w:top w:val="nil"/>
              <w:left w:val="single" w:sz="4" w:space="0" w:color="auto"/>
              <w:bottom w:val="single" w:sz="4" w:space="0" w:color="auto"/>
              <w:right w:val="single" w:sz="4" w:space="0" w:color="auto"/>
            </w:tcBorders>
            <w:shd w:val="clear" w:color="000000" w:fill="E2EFDA"/>
            <w:hideMark/>
          </w:tcPr>
          <w:p w14:paraId="4F09CEFD" w14:textId="77777777" w:rsidR="008123B1" w:rsidRPr="008123B1" w:rsidRDefault="008123B1" w:rsidP="008123B1">
            <w:pPr>
              <w:jc w:val="center"/>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Rodiklio kodas</w:t>
            </w:r>
          </w:p>
        </w:tc>
        <w:tc>
          <w:tcPr>
            <w:tcW w:w="1010" w:type="pct"/>
            <w:tcBorders>
              <w:top w:val="nil"/>
              <w:left w:val="nil"/>
              <w:bottom w:val="single" w:sz="4" w:space="0" w:color="auto"/>
              <w:right w:val="single" w:sz="4" w:space="0" w:color="auto"/>
            </w:tcBorders>
            <w:shd w:val="clear" w:color="000000" w:fill="E2EFDA"/>
            <w:noWrap/>
            <w:hideMark/>
          </w:tcPr>
          <w:p w14:paraId="4656B207" w14:textId="77777777" w:rsidR="008123B1" w:rsidRPr="008123B1" w:rsidRDefault="008123B1" w:rsidP="008123B1">
            <w:pPr>
              <w:jc w:val="center"/>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Rodiklis</w:t>
            </w:r>
          </w:p>
        </w:tc>
        <w:tc>
          <w:tcPr>
            <w:tcW w:w="182" w:type="pct"/>
            <w:tcBorders>
              <w:top w:val="nil"/>
              <w:left w:val="nil"/>
              <w:bottom w:val="single" w:sz="4" w:space="0" w:color="auto"/>
              <w:right w:val="single" w:sz="4" w:space="0" w:color="auto"/>
            </w:tcBorders>
            <w:shd w:val="clear" w:color="000000" w:fill="E2EFDA"/>
            <w:hideMark/>
          </w:tcPr>
          <w:p w14:paraId="06F88286" w14:textId="77777777" w:rsidR="008123B1" w:rsidRPr="008123B1" w:rsidRDefault="008123B1" w:rsidP="008123B1">
            <w:pPr>
              <w:jc w:val="center"/>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Iš viso</w:t>
            </w:r>
          </w:p>
        </w:tc>
        <w:tc>
          <w:tcPr>
            <w:tcW w:w="377" w:type="pct"/>
            <w:tcBorders>
              <w:top w:val="nil"/>
              <w:left w:val="nil"/>
              <w:bottom w:val="single" w:sz="4" w:space="0" w:color="auto"/>
              <w:right w:val="single" w:sz="4" w:space="0" w:color="auto"/>
            </w:tcBorders>
            <w:shd w:val="clear" w:color="000000" w:fill="E2EFDA"/>
            <w:hideMark/>
          </w:tcPr>
          <w:p w14:paraId="06B40934" w14:textId="77777777" w:rsidR="008123B1" w:rsidRPr="008123B1" w:rsidRDefault="008123B1" w:rsidP="008123B1">
            <w:pPr>
              <w:jc w:val="center"/>
              <w:rPr>
                <w:rFonts w:ascii="Calibri" w:hAnsi="Calibri" w:cs="Calibri"/>
                <w:sz w:val="16"/>
                <w:szCs w:val="16"/>
                <w:lang w:eastAsia="lt-LT"/>
              </w:rPr>
            </w:pPr>
            <w:r w:rsidRPr="008123B1">
              <w:rPr>
                <w:rFonts w:ascii="Calibri" w:hAnsi="Calibri" w:cs="Calibri"/>
                <w:sz w:val="16"/>
                <w:szCs w:val="16"/>
                <w:lang w:eastAsia="lt-LT"/>
              </w:rPr>
              <w:t>Ekonominės rajono plėtros skatinimas, kuriant naujus verslus rajone</w:t>
            </w:r>
          </w:p>
        </w:tc>
        <w:tc>
          <w:tcPr>
            <w:tcW w:w="377" w:type="pct"/>
            <w:tcBorders>
              <w:top w:val="nil"/>
              <w:left w:val="nil"/>
              <w:bottom w:val="single" w:sz="4" w:space="0" w:color="auto"/>
              <w:right w:val="single" w:sz="4" w:space="0" w:color="auto"/>
            </w:tcBorders>
            <w:shd w:val="clear" w:color="000000" w:fill="E2EFDA"/>
            <w:hideMark/>
          </w:tcPr>
          <w:p w14:paraId="43D1BE0C" w14:textId="77777777" w:rsidR="008123B1" w:rsidRPr="008123B1" w:rsidRDefault="008123B1" w:rsidP="008123B1">
            <w:pPr>
              <w:jc w:val="center"/>
              <w:rPr>
                <w:rFonts w:ascii="Calibri" w:hAnsi="Calibri" w:cs="Calibri"/>
                <w:sz w:val="16"/>
                <w:szCs w:val="16"/>
                <w:lang w:eastAsia="lt-LT"/>
              </w:rPr>
            </w:pPr>
            <w:r w:rsidRPr="008123B1">
              <w:rPr>
                <w:rFonts w:ascii="Calibri" w:hAnsi="Calibri" w:cs="Calibri"/>
                <w:sz w:val="16"/>
                <w:szCs w:val="16"/>
                <w:lang w:eastAsia="lt-LT"/>
              </w:rPr>
              <w:t>Ekonominės rajono plėtros skatinimas, plėtojant esamus rajono verslus</w:t>
            </w:r>
          </w:p>
        </w:tc>
        <w:tc>
          <w:tcPr>
            <w:tcW w:w="377" w:type="pct"/>
            <w:tcBorders>
              <w:top w:val="nil"/>
              <w:left w:val="nil"/>
              <w:bottom w:val="single" w:sz="4" w:space="0" w:color="auto"/>
              <w:right w:val="single" w:sz="4" w:space="0" w:color="auto"/>
            </w:tcBorders>
            <w:shd w:val="clear" w:color="000000" w:fill="E2EFDA"/>
            <w:hideMark/>
          </w:tcPr>
          <w:p w14:paraId="6074A800" w14:textId="5E706D66" w:rsidR="008123B1" w:rsidRPr="008123B1" w:rsidRDefault="008123B1" w:rsidP="008123B1">
            <w:pPr>
              <w:jc w:val="center"/>
              <w:rPr>
                <w:rFonts w:ascii="Calibri" w:hAnsi="Calibri" w:cs="Calibri"/>
                <w:sz w:val="16"/>
                <w:szCs w:val="16"/>
                <w:lang w:eastAsia="lt-LT"/>
              </w:rPr>
            </w:pPr>
            <w:r w:rsidRPr="008123B1">
              <w:rPr>
                <w:rFonts w:ascii="Calibri" w:hAnsi="Calibri" w:cs="Calibri"/>
                <w:sz w:val="16"/>
                <w:szCs w:val="16"/>
                <w:lang w:eastAsia="lt-LT"/>
              </w:rPr>
              <w:t xml:space="preserve">Skaitmeninimo </w:t>
            </w:r>
            <w:r w:rsidR="007945E1">
              <w:rPr>
                <w:rFonts w:ascii="Calibri" w:hAnsi="Calibri" w:cs="Calibri"/>
                <w:sz w:val="16"/>
                <w:szCs w:val="16"/>
                <w:lang w:eastAsia="lt-LT"/>
              </w:rPr>
              <w:t>skatinimas</w:t>
            </w:r>
            <w:r w:rsidRPr="008123B1">
              <w:rPr>
                <w:rFonts w:ascii="Calibri" w:hAnsi="Calibri" w:cs="Calibri"/>
                <w:sz w:val="16"/>
                <w:szCs w:val="16"/>
                <w:lang w:eastAsia="lt-LT"/>
              </w:rPr>
              <w:t xml:space="preserve"> žemės ūkio sektoriuje</w:t>
            </w:r>
          </w:p>
        </w:tc>
        <w:tc>
          <w:tcPr>
            <w:tcW w:w="377" w:type="pct"/>
            <w:tcBorders>
              <w:top w:val="nil"/>
              <w:left w:val="nil"/>
              <w:bottom w:val="single" w:sz="4" w:space="0" w:color="auto"/>
              <w:right w:val="single" w:sz="4" w:space="0" w:color="auto"/>
            </w:tcBorders>
            <w:shd w:val="clear" w:color="000000" w:fill="E2EFDA"/>
            <w:hideMark/>
          </w:tcPr>
          <w:p w14:paraId="765DF970" w14:textId="77777777" w:rsidR="008123B1" w:rsidRPr="008123B1" w:rsidRDefault="008123B1" w:rsidP="008123B1">
            <w:pPr>
              <w:jc w:val="center"/>
              <w:rPr>
                <w:rFonts w:ascii="Calibri" w:hAnsi="Calibri" w:cs="Calibri"/>
                <w:sz w:val="16"/>
                <w:szCs w:val="16"/>
                <w:lang w:eastAsia="lt-LT"/>
              </w:rPr>
            </w:pPr>
            <w:r w:rsidRPr="008123B1">
              <w:rPr>
                <w:rFonts w:ascii="Calibri" w:hAnsi="Calibri" w:cs="Calibri"/>
                <w:sz w:val="16"/>
                <w:szCs w:val="16"/>
                <w:lang w:eastAsia="lt-LT"/>
              </w:rPr>
              <w:t>NVO socialinio verslo kūrimas ir plėtra</w:t>
            </w:r>
          </w:p>
        </w:tc>
        <w:tc>
          <w:tcPr>
            <w:tcW w:w="396" w:type="pct"/>
            <w:tcBorders>
              <w:top w:val="nil"/>
              <w:left w:val="nil"/>
              <w:bottom w:val="single" w:sz="4" w:space="0" w:color="auto"/>
              <w:right w:val="single" w:sz="4" w:space="0" w:color="auto"/>
            </w:tcBorders>
            <w:shd w:val="clear" w:color="000000" w:fill="E2EFDA"/>
            <w:hideMark/>
          </w:tcPr>
          <w:p w14:paraId="0E373E0B" w14:textId="77777777" w:rsidR="008123B1" w:rsidRPr="008123B1" w:rsidRDefault="008123B1" w:rsidP="008123B1">
            <w:pPr>
              <w:jc w:val="center"/>
              <w:rPr>
                <w:rFonts w:ascii="Calibri" w:hAnsi="Calibri" w:cs="Calibri"/>
                <w:sz w:val="16"/>
                <w:szCs w:val="16"/>
                <w:lang w:eastAsia="lt-LT"/>
              </w:rPr>
            </w:pPr>
            <w:r w:rsidRPr="008123B1">
              <w:rPr>
                <w:rFonts w:ascii="Calibri" w:hAnsi="Calibri" w:cs="Calibri"/>
                <w:sz w:val="16"/>
                <w:szCs w:val="16"/>
                <w:lang w:eastAsia="lt-LT"/>
              </w:rPr>
              <w:t>Bendruomeninių verslumo iniciatyvų kūrimas ir plėtra</w:t>
            </w:r>
          </w:p>
        </w:tc>
        <w:tc>
          <w:tcPr>
            <w:tcW w:w="377" w:type="pct"/>
            <w:tcBorders>
              <w:top w:val="nil"/>
              <w:left w:val="nil"/>
              <w:bottom w:val="single" w:sz="4" w:space="0" w:color="auto"/>
              <w:right w:val="single" w:sz="4" w:space="0" w:color="auto"/>
            </w:tcBorders>
            <w:shd w:val="clear" w:color="000000" w:fill="E2EFDA"/>
            <w:hideMark/>
          </w:tcPr>
          <w:p w14:paraId="7853E550" w14:textId="77777777" w:rsidR="008123B1" w:rsidRPr="008123B1" w:rsidRDefault="008123B1" w:rsidP="008123B1">
            <w:pPr>
              <w:jc w:val="center"/>
              <w:rPr>
                <w:rFonts w:ascii="Calibri" w:hAnsi="Calibri" w:cs="Calibri"/>
                <w:sz w:val="16"/>
                <w:szCs w:val="16"/>
                <w:lang w:eastAsia="lt-LT"/>
              </w:rPr>
            </w:pPr>
            <w:r w:rsidRPr="008123B1">
              <w:rPr>
                <w:rFonts w:ascii="Calibri" w:hAnsi="Calibri" w:cs="Calibri"/>
                <w:sz w:val="16"/>
                <w:szCs w:val="16"/>
                <w:lang w:eastAsia="lt-LT"/>
              </w:rPr>
              <w:t>Viešųjų paslaugų ir infrastruktūros prieinamumas vietos bendruomenei didinimas</w:t>
            </w:r>
          </w:p>
        </w:tc>
        <w:tc>
          <w:tcPr>
            <w:tcW w:w="377" w:type="pct"/>
            <w:tcBorders>
              <w:top w:val="nil"/>
              <w:left w:val="nil"/>
              <w:bottom w:val="single" w:sz="4" w:space="0" w:color="auto"/>
              <w:right w:val="single" w:sz="4" w:space="0" w:color="auto"/>
            </w:tcBorders>
            <w:shd w:val="clear" w:color="000000" w:fill="E2EFDA"/>
            <w:hideMark/>
          </w:tcPr>
          <w:p w14:paraId="45912C8B" w14:textId="77777777" w:rsidR="008123B1" w:rsidRPr="008123B1" w:rsidRDefault="008123B1" w:rsidP="008123B1">
            <w:pPr>
              <w:jc w:val="center"/>
              <w:rPr>
                <w:rFonts w:ascii="Calibri" w:hAnsi="Calibri" w:cs="Calibri"/>
                <w:sz w:val="16"/>
                <w:szCs w:val="16"/>
                <w:lang w:eastAsia="lt-LT"/>
              </w:rPr>
            </w:pPr>
            <w:r w:rsidRPr="008123B1">
              <w:rPr>
                <w:rFonts w:ascii="Calibri" w:hAnsi="Calibri" w:cs="Calibri"/>
                <w:sz w:val="16"/>
                <w:szCs w:val="16"/>
                <w:lang w:eastAsia="lt-LT"/>
              </w:rPr>
              <w:t>NVO iniciatyvų skatinimas, kultūros tradicijų, amatų saugojimas ir sklaida</w:t>
            </w:r>
          </w:p>
        </w:tc>
        <w:tc>
          <w:tcPr>
            <w:tcW w:w="377" w:type="pct"/>
            <w:tcBorders>
              <w:top w:val="nil"/>
              <w:left w:val="nil"/>
              <w:bottom w:val="single" w:sz="4" w:space="0" w:color="auto"/>
              <w:right w:val="single" w:sz="4" w:space="0" w:color="auto"/>
            </w:tcBorders>
            <w:shd w:val="clear" w:color="000000" w:fill="E2EFDA"/>
            <w:hideMark/>
          </w:tcPr>
          <w:p w14:paraId="6D669B59" w14:textId="77777777" w:rsidR="008123B1" w:rsidRPr="008123B1" w:rsidRDefault="008123B1" w:rsidP="008123B1">
            <w:pPr>
              <w:jc w:val="center"/>
              <w:rPr>
                <w:rFonts w:ascii="Calibri" w:hAnsi="Calibri" w:cs="Calibri"/>
                <w:sz w:val="16"/>
                <w:szCs w:val="16"/>
                <w:lang w:eastAsia="lt-LT"/>
              </w:rPr>
            </w:pPr>
            <w:r w:rsidRPr="008123B1">
              <w:rPr>
                <w:rFonts w:ascii="Calibri" w:hAnsi="Calibri" w:cs="Calibri"/>
                <w:sz w:val="16"/>
                <w:szCs w:val="16"/>
                <w:lang w:eastAsia="lt-LT"/>
              </w:rPr>
              <w:t>Vietos projektų pareiškėjų ir vykdytojų mokymas, įgūdžių įgijimas</w:t>
            </w:r>
          </w:p>
        </w:tc>
        <w:tc>
          <w:tcPr>
            <w:tcW w:w="427" w:type="pct"/>
            <w:tcBorders>
              <w:top w:val="nil"/>
              <w:left w:val="nil"/>
              <w:bottom w:val="single" w:sz="4" w:space="0" w:color="auto"/>
              <w:right w:val="single" w:sz="4" w:space="0" w:color="auto"/>
            </w:tcBorders>
            <w:shd w:val="clear" w:color="000000" w:fill="E2EFDA"/>
            <w:hideMark/>
          </w:tcPr>
          <w:p w14:paraId="146290C8" w14:textId="77777777" w:rsidR="008123B1" w:rsidRPr="008123B1" w:rsidRDefault="008123B1" w:rsidP="008123B1">
            <w:pPr>
              <w:jc w:val="center"/>
              <w:rPr>
                <w:rFonts w:ascii="Calibri" w:hAnsi="Calibri" w:cs="Calibri"/>
                <w:sz w:val="16"/>
                <w:szCs w:val="16"/>
                <w:lang w:eastAsia="lt-LT"/>
              </w:rPr>
            </w:pPr>
            <w:r w:rsidRPr="008123B1">
              <w:rPr>
                <w:rFonts w:ascii="Calibri" w:hAnsi="Calibri" w:cs="Calibri"/>
                <w:sz w:val="16"/>
                <w:szCs w:val="16"/>
                <w:lang w:eastAsia="lt-LT"/>
              </w:rPr>
              <w:t>Teritorinio VVG bendradarbiavimo skatinimas</w:t>
            </w:r>
          </w:p>
        </w:tc>
      </w:tr>
      <w:tr w:rsidR="008123B1" w:rsidRPr="008123B1" w14:paraId="17EE231E" w14:textId="77777777" w:rsidTr="008123B1">
        <w:trPr>
          <w:trHeight w:val="300"/>
        </w:trPr>
        <w:tc>
          <w:tcPr>
            <w:tcW w:w="344" w:type="pct"/>
            <w:tcBorders>
              <w:top w:val="nil"/>
              <w:left w:val="single" w:sz="4" w:space="0" w:color="auto"/>
              <w:bottom w:val="single" w:sz="4" w:space="0" w:color="auto"/>
              <w:right w:val="single" w:sz="4" w:space="0" w:color="auto"/>
            </w:tcBorders>
            <w:shd w:val="clear" w:color="000000" w:fill="E2EFDA"/>
            <w:noWrap/>
            <w:hideMark/>
          </w:tcPr>
          <w:p w14:paraId="078AD679" w14:textId="77777777" w:rsidR="008123B1" w:rsidRPr="008123B1" w:rsidRDefault="008123B1" w:rsidP="008123B1">
            <w:pPr>
              <w:jc w:val="center"/>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E</w:t>
            </w:r>
          </w:p>
        </w:tc>
        <w:tc>
          <w:tcPr>
            <w:tcW w:w="1010" w:type="pct"/>
            <w:tcBorders>
              <w:top w:val="nil"/>
              <w:left w:val="nil"/>
              <w:bottom w:val="single" w:sz="4" w:space="0" w:color="auto"/>
              <w:right w:val="single" w:sz="4" w:space="0" w:color="auto"/>
            </w:tcBorders>
            <w:shd w:val="clear" w:color="000000" w:fill="E2EFDA"/>
            <w:noWrap/>
            <w:hideMark/>
          </w:tcPr>
          <w:p w14:paraId="74528AE3" w14:textId="77777777" w:rsidR="008123B1" w:rsidRPr="008123B1" w:rsidRDefault="008123B1" w:rsidP="008123B1">
            <w:pPr>
              <w:jc w:val="left"/>
              <w:rPr>
                <w:rFonts w:ascii="Calibri" w:hAnsi="Calibri" w:cs="Calibri"/>
                <w:b/>
                <w:bCs/>
                <w:color w:val="000000"/>
                <w:sz w:val="22"/>
                <w:szCs w:val="22"/>
                <w:lang w:eastAsia="lt-LT"/>
              </w:rPr>
            </w:pPr>
            <w:r w:rsidRPr="008123B1">
              <w:rPr>
                <w:rFonts w:ascii="Calibri" w:hAnsi="Calibri" w:cs="Calibri"/>
                <w:b/>
                <w:bCs/>
                <w:color w:val="000000"/>
                <w:sz w:val="22"/>
                <w:szCs w:val="22"/>
                <w:lang w:eastAsia="lt-LT"/>
              </w:rPr>
              <w:t>VPS rodikliai (produkto, rezultato):</w:t>
            </w:r>
          </w:p>
        </w:tc>
        <w:tc>
          <w:tcPr>
            <w:tcW w:w="182" w:type="pct"/>
            <w:tcBorders>
              <w:top w:val="nil"/>
              <w:left w:val="nil"/>
              <w:bottom w:val="single" w:sz="4" w:space="0" w:color="auto"/>
              <w:right w:val="single" w:sz="4" w:space="0" w:color="auto"/>
            </w:tcBorders>
            <w:shd w:val="clear" w:color="000000" w:fill="E2EFDA"/>
            <w:noWrap/>
            <w:hideMark/>
          </w:tcPr>
          <w:p w14:paraId="1DA729BE"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377" w:type="pct"/>
            <w:tcBorders>
              <w:top w:val="nil"/>
              <w:left w:val="nil"/>
              <w:bottom w:val="single" w:sz="4" w:space="0" w:color="auto"/>
              <w:right w:val="single" w:sz="4" w:space="0" w:color="auto"/>
            </w:tcBorders>
            <w:shd w:val="clear" w:color="000000" w:fill="E2EFDA"/>
            <w:noWrap/>
            <w:hideMark/>
          </w:tcPr>
          <w:p w14:paraId="30F91A7E"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377" w:type="pct"/>
            <w:tcBorders>
              <w:top w:val="nil"/>
              <w:left w:val="nil"/>
              <w:bottom w:val="single" w:sz="4" w:space="0" w:color="auto"/>
              <w:right w:val="single" w:sz="4" w:space="0" w:color="auto"/>
            </w:tcBorders>
            <w:shd w:val="clear" w:color="000000" w:fill="E2EFDA"/>
            <w:noWrap/>
            <w:hideMark/>
          </w:tcPr>
          <w:p w14:paraId="5F7A1DA7"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377" w:type="pct"/>
            <w:tcBorders>
              <w:top w:val="nil"/>
              <w:left w:val="nil"/>
              <w:bottom w:val="single" w:sz="4" w:space="0" w:color="auto"/>
              <w:right w:val="single" w:sz="4" w:space="0" w:color="auto"/>
            </w:tcBorders>
            <w:shd w:val="clear" w:color="000000" w:fill="E2EFDA"/>
            <w:noWrap/>
            <w:hideMark/>
          </w:tcPr>
          <w:p w14:paraId="6AD06D40"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377" w:type="pct"/>
            <w:tcBorders>
              <w:top w:val="nil"/>
              <w:left w:val="nil"/>
              <w:bottom w:val="single" w:sz="4" w:space="0" w:color="auto"/>
              <w:right w:val="single" w:sz="4" w:space="0" w:color="auto"/>
            </w:tcBorders>
            <w:shd w:val="clear" w:color="000000" w:fill="E2EFDA"/>
            <w:noWrap/>
            <w:hideMark/>
          </w:tcPr>
          <w:p w14:paraId="58FC2B6E"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396" w:type="pct"/>
            <w:tcBorders>
              <w:top w:val="nil"/>
              <w:left w:val="nil"/>
              <w:bottom w:val="single" w:sz="4" w:space="0" w:color="auto"/>
              <w:right w:val="single" w:sz="4" w:space="0" w:color="auto"/>
            </w:tcBorders>
            <w:shd w:val="clear" w:color="000000" w:fill="E2EFDA"/>
            <w:noWrap/>
            <w:hideMark/>
          </w:tcPr>
          <w:p w14:paraId="5D1B0C7A"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377" w:type="pct"/>
            <w:tcBorders>
              <w:top w:val="nil"/>
              <w:left w:val="nil"/>
              <w:bottom w:val="single" w:sz="4" w:space="0" w:color="auto"/>
              <w:right w:val="single" w:sz="4" w:space="0" w:color="auto"/>
            </w:tcBorders>
            <w:shd w:val="clear" w:color="000000" w:fill="E2EFDA"/>
            <w:noWrap/>
            <w:hideMark/>
          </w:tcPr>
          <w:p w14:paraId="71BA8546"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377" w:type="pct"/>
            <w:tcBorders>
              <w:top w:val="nil"/>
              <w:left w:val="nil"/>
              <w:bottom w:val="single" w:sz="4" w:space="0" w:color="auto"/>
              <w:right w:val="single" w:sz="4" w:space="0" w:color="auto"/>
            </w:tcBorders>
            <w:shd w:val="clear" w:color="000000" w:fill="E2EFDA"/>
            <w:noWrap/>
            <w:hideMark/>
          </w:tcPr>
          <w:p w14:paraId="1B97D048"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377" w:type="pct"/>
            <w:tcBorders>
              <w:top w:val="nil"/>
              <w:left w:val="nil"/>
              <w:bottom w:val="single" w:sz="4" w:space="0" w:color="auto"/>
              <w:right w:val="single" w:sz="4" w:space="0" w:color="auto"/>
            </w:tcBorders>
            <w:shd w:val="clear" w:color="000000" w:fill="E2EFDA"/>
            <w:noWrap/>
            <w:hideMark/>
          </w:tcPr>
          <w:p w14:paraId="2A1E2BC1"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c>
          <w:tcPr>
            <w:tcW w:w="427" w:type="pct"/>
            <w:tcBorders>
              <w:top w:val="nil"/>
              <w:left w:val="nil"/>
              <w:bottom w:val="single" w:sz="4" w:space="0" w:color="auto"/>
              <w:right w:val="single" w:sz="4" w:space="0" w:color="auto"/>
            </w:tcBorders>
            <w:shd w:val="clear" w:color="000000" w:fill="E2EFDA"/>
            <w:noWrap/>
            <w:hideMark/>
          </w:tcPr>
          <w:p w14:paraId="62815D88"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 </w:t>
            </w:r>
          </w:p>
        </w:tc>
      </w:tr>
      <w:tr w:rsidR="008123B1" w:rsidRPr="008123B1" w14:paraId="2294FCFC" w14:textId="77777777" w:rsidTr="008123B1">
        <w:trPr>
          <w:trHeight w:val="300"/>
        </w:trPr>
        <w:tc>
          <w:tcPr>
            <w:tcW w:w="344" w:type="pct"/>
            <w:tcBorders>
              <w:top w:val="nil"/>
              <w:left w:val="single" w:sz="4" w:space="0" w:color="auto"/>
              <w:bottom w:val="single" w:sz="4" w:space="0" w:color="auto"/>
              <w:right w:val="single" w:sz="4" w:space="0" w:color="auto"/>
            </w:tcBorders>
            <w:shd w:val="clear" w:color="auto" w:fill="auto"/>
            <w:noWrap/>
            <w:hideMark/>
          </w:tcPr>
          <w:p w14:paraId="25C60147"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RASE-P.1</w:t>
            </w:r>
          </w:p>
        </w:tc>
        <w:tc>
          <w:tcPr>
            <w:tcW w:w="1010" w:type="pct"/>
            <w:tcBorders>
              <w:top w:val="nil"/>
              <w:left w:val="nil"/>
              <w:bottom w:val="single" w:sz="4" w:space="0" w:color="auto"/>
              <w:right w:val="single" w:sz="4" w:space="0" w:color="auto"/>
            </w:tcBorders>
            <w:shd w:val="clear" w:color="auto" w:fill="auto"/>
            <w:hideMark/>
          </w:tcPr>
          <w:p w14:paraId="382BD04B" w14:textId="77777777" w:rsidR="008123B1" w:rsidRPr="008123B1" w:rsidRDefault="008123B1" w:rsidP="008123B1">
            <w:pPr>
              <w:jc w:val="left"/>
              <w:rPr>
                <w:rFonts w:ascii="Calibri" w:hAnsi="Calibri" w:cs="Calibri"/>
                <w:color w:val="000000"/>
                <w:sz w:val="22"/>
                <w:szCs w:val="22"/>
                <w:lang w:eastAsia="lt-LT"/>
              </w:rPr>
            </w:pPr>
            <w:r w:rsidRPr="008123B1">
              <w:rPr>
                <w:rFonts w:ascii="Calibri" w:hAnsi="Calibri" w:cs="Calibri"/>
                <w:color w:val="000000"/>
                <w:sz w:val="22"/>
                <w:szCs w:val="22"/>
                <w:lang w:eastAsia="lt-LT"/>
              </w:rPr>
              <w:t>Vietos projektų mokymuose dalyvavusių asmenų skaičius (8 priemonė: 6 projektai po 15 asmenų)</w:t>
            </w:r>
          </w:p>
        </w:tc>
        <w:tc>
          <w:tcPr>
            <w:tcW w:w="182" w:type="pct"/>
            <w:tcBorders>
              <w:top w:val="nil"/>
              <w:left w:val="nil"/>
              <w:bottom w:val="single" w:sz="4" w:space="0" w:color="auto"/>
              <w:right w:val="single" w:sz="4" w:space="0" w:color="auto"/>
            </w:tcBorders>
            <w:shd w:val="clear" w:color="auto" w:fill="auto"/>
            <w:noWrap/>
            <w:hideMark/>
          </w:tcPr>
          <w:p w14:paraId="03E29C60" w14:textId="77777777" w:rsidR="008123B1" w:rsidRPr="008123B1" w:rsidRDefault="008123B1" w:rsidP="008123B1">
            <w:pPr>
              <w:jc w:val="center"/>
              <w:rPr>
                <w:rFonts w:ascii="Calibri" w:hAnsi="Calibri" w:cs="Calibri"/>
                <w:color w:val="000000"/>
                <w:sz w:val="22"/>
                <w:szCs w:val="22"/>
                <w:lang w:eastAsia="lt-LT"/>
              </w:rPr>
            </w:pPr>
            <w:r w:rsidRPr="008123B1">
              <w:rPr>
                <w:rFonts w:ascii="Calibri" w:hAnsi="Calibri" w:cs="Calibri"/>
                <w:color w:val="000000"/>
                <w:sz w:val="22"/>
                <w:szCs w:val="22"/>
                <w:lang w:eastAsia="lt-LT"/>
              </w:rPr>
              <w:t>90</w:t>
            </w:r>
          </w:p>
        </w:tc>
        <w:tc>
          <w:tcPr>
            <w:tcW w:w="377" w:type="pct"/>
            <w:tcBorders>
              <w:top w:val="nil"/>
              <w:left w:val="nil"/>
              <w:bottom w:val="single" w:sz="4" w:space="0" w:color="auto"/>
              <w:right w:val="single" w:sz="4" w:space="0" w:color="auto"/>
            </w:tcBorders>
            <w:shd w:val="clear" w:color="auto" w:fill="auto"/>
            <w:noWrap/>
            <w:hideMark/>
          </w:tcPr>
          <w:p w14:paraId="2795BB29"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377" w:type="pct"/>
            <w:tcBorders>
              <w:top w:val="nil"/>
              <w:left w:val="nil"/>
              <w:bottom w:val="single" w:sz="4" w:space="0" w:color="auto"/>
              <w:right w:val="single" w:sz="4" w:space="0" w:color="auto"/>
            </w:tcBorders>
            <w:shd w:val="clear" w:color="auto" w:fill="auto"/>
            <w:noWrap/>
            <w:hideMark/>
          </w:tcPr>
          <w:p w14:paraId="3639D4C9"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377" w:type="pct"/>
            <w:tcBorders>
              <w:top w:val="nil"/>
              <w:left w:val="nil"/>
              <w:bottom w:val="single" w:sz="4" w:space="0" w:color="auto"/>
              <w:right w:val="single" w:sz="4" w:space="0" w:color="auto"/>
            </w:tcBorders>
            <w:shd w:val="clear" w:color="auto" w:fill="auto"/>
            <w:noWrap/>
            <w:hideMark/>
          </w:tcPr>
          <w:p w14:paraId="63A4E208"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377" w:type="pct"/>
            <w:tcBorders>
              <w:top w:val="nil"/>
              <w:left w:val="nil"/>
              <w:bottom w:val="single" w:sz="4" w:space="0" w:color="auto"/>
              <w:right w:val="single" w:sz="4" w:space="0" w:color="auto"/>
            </w:tcBorders>
            <w:shd w:val="clear" w:color="auto" w:fill="auto"/>
            <w:noWrap/>
            <w:hideMark/>
          </w:tcPr>
          <w:p w14:paraId="478043E4"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396" w:type="pct"/>
            <w:tcBorders>
              <w:top w:val="nil"/>
              <w:left w:val="nil"/>
              <w:bottom w:val="single" w:sz="4" w:space="0" w:color="auto"/>
              <w:right w:val="single" w:sz="4" w:space="0" w:color="auto"/>
            </w:tcBorders>
            <w:shd w:val="clear" w:color="auto" w:fill="auto"/>
            <w:noWrap/>
            <w:hideMark/>
          </w:tcPr>
          <w:p w14:paraId="1EB96CC1"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377" w:type="pct"/>
            <w:tcBorders>
              <w:top w:val="nil"/>
              <w:left w:val="nil"/>
              <w:bottom w:val="single" w:sz="4" w:space="0" w:color="auto"/>
              <w:right w:val="single" w:sz="4" w:space="0" w:color="auto"/>
            </w:tcBorders>
            <w:shd w:val="clear" w:color="auto" w:fill="auto"/>
            <w:noWrap/>
            <w:hideMark/>
          </w:tcPr>
          <w:p w14:paraId="4A8DE34E"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377" w:type="pct"/>
            <w:tcBorders>
              <w:top w:val="nil"/>
              <w:left w:val="nil"/>
              <w:bottom w:val="single" w:sz="4" w:space="0" w:color="auto"/>
              <w:right w:val="single" w:sz="4" w:space="0" w:color="auto"/>
            </w:tcBorders>
            <w:shd w:val="clear" w:color="auto" w:fill="auto"/>
            <w:noWrap/>
            <w:hideMark/>
          </w:tcPr>
          <w:p w14:paraId="40561435"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c>
          <w:tcPr>
            <w:tcW w:w="377" w:type="pct"/>
            <w:tcBorders>
              <w:top w:val="nil"/>
              <w:left w:val="nil"/>
              <w:bottom w:val="single" w:sz="4" w:space="0" w:color="auto"/>
              <w:right w:val="single" w:sz="4" w:space="0" w:color="auto"/>
            </w:tcBorders>
            <w:shd w:val="clear" w:color="auto" w:fill="auto"/>
            <w:noWrap/>
            <w:hideMark/>
          </w:tcPr>
          <w:p w14:paraId="41520C2C"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90</w:t>
            </w:r>
          </w:p>
        </w:tc>
        <w:tc>
          <w:tcPr>
            <w:tcW w:w="427" w:type="pct"/>
            <w:tcBorders>
              <w:top w:val="nil"/>
              <w:left w:val="nil"/>
              <w:bottom w:val="single" w:sz="4" w:space="0" w:color="auto"/>
              <w:right w:val="single" w:sz="4" w:space="0" w:color="auto"/>
            </w:tcBorders>
            <w:shd w:val="clear" w:color="auto" w:fill="auto"/>
            <w:noWrap/>
            <w:hideMark/>
          </w:tcPr>
          <w:p w14:paraId="03A9C270" w14:textId="77777777" w:rsidR="008123B1" w:rsidRPr="008123B1" w:rsidRDefault="008123B1" w:rsidP="008123B1">
            <w:pPr>
              <w:jc w:val="right"/>
              <w:rPr>
                <w:rFonts w:ascii="Calibri" w:hAnsi="Calibri" w:cs="Calibri"/>
                <w:color w:val="000000"/>
                <w:sz w:val="22"/>
                <w:szCs w:val="22"/>
                <w:lang w:eastAsia="lt-LT"/>
              </w:rPr>
            </w:pPr>
            <w:r w:rsidRPr="008123B1">
              <w:rPr>
                <w:rFonts w:ascii="Calibri" w:hAnsi="Calibri" w:cs="Calibri"/>
                <w:color w:val="000000"/>
                <w:sz w:val="22"/>
                <w:szCs w:val="22"/>
                <w:lang w:eastAsia="lt-LT"/>
              </w:rPr>
              <w:t>0</w:t>
            </w:r>
          </w:p>
        </w:tc>
      </w:tr>
    </w:tbl>
    <w:p w14:paraId="2795CD6A" w14:textId="2DC7EC44" w:rsidR="00586019" w:rsidRPr="00C8590F" w:rsidRDefault="00586019" w:rsidP="00586019">
      <w:pPr>
        <w:rPr>
          <w:highlight w:val="yellow"/>
        </w:rPr>
      </w:pPr>
    </w:p>
    <w:p w14:paraId="37B34EF0" w14:textId="39680379" w:rsidR="00F52379" w:rsidRPr="00C8590F" w:rsidRDefault="00F52379">
      <w:pPr>
        <w:pStyle w:val="ListParagraph"/>
        <w:numPr>
          <w:ilvl w:val="0"/>
          <w:numId w:val="7"/>
        </w:numPr>
        <w:rPr>
          <w:b/>
          <w:bCs/>
        </w:rPr>
      </w:pPr>
      <w:r w:rsidRPr="00C8590F">
        <w:rPr>
          <w:b/>
          <w:bCs/>
        </w:rPr>
        <w:t>VPS priemonių rezultato rodiklių reikšmių pagrindimas</w:t>
      </w:r>
      <w:r w:rsidR="00586019" w:rsidRPr="00C8590F">
        <w:rPr>
          <w:b/>
          <w:bCs/>
        </w:rPr>
        <w:t>:</w:t>
      </w:r>
    </w:p>
    <w:p w14:paraId="665A14F8" w14:textId="28E34A08" w:rsidR="00586019" w:rsidRPr="00C8590F" w:rsidRDefault="00586019" w:rsidP="00F52379"/>
    <w:tbl>
      <w:tblPr>
        <w:tblW w:w="5000" w:type="pct"/>
        <w:tblLook w:val="04A0" w:firstRow="1" w:lastRow="0" w:firstColumn="1" w:lastColumn="0" w:noHBand="0" w:noVBand="1"/>
      </w:tblPr>
      <w:tblGrid>
        <w:gridCol w:w="1360"/>
        <w:gridCol w:w="6876"/>
        <w:gridCol w:w="1254"/>
        <w:gridCol w:w="5060"/>
      </w:tblGrid>
      <w:tr w:rsidR="008123B1" w:rsidRPr="008123B1" w14:paraId="31524FAA" w14:textId="77777777" w:rsidTr="008123B1">
        <w:trPr>
          <w:trHeight w:val="300"/>
        </w:trPr>
        <w:tc>
          <w:tcPr>
            <w:tcW w:w="467" w:type="pct"/>
            <w:tcBorders>
              <w:top w:val="single" w:sz="8" w:space="0" w:color="auto"/>
              <w:left w:val="single" w:sz="8" w:space="0" w:color="auto"/>
              <w:bottom w:val="single" w:sz="4" w:space="0" w:color="auto"/>
              <w:right w:val="single" w:sz="4" w:space="0" w:color="auto"/>
            </w:tcBorders>
            <w:shd w:val="clear" w:color="000000" w:fill="DDEBF7"/>
            <w:noWrap/>
            <w:hideMark/>
          </w:tcPr>
          <w:p w14:paraId="25C47A17"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1</w:t>
            </w:r>
          </w:p>
        </w:tc>
        <w:tc>
          <w:tcPr>
            <w:tcW w:w="2363" w:type="pct"/>
            <w:tcBorders>
              <w:top w:val="single" w:sz="8" w:space="0" w:color="auto"/>
              <w:left w:val="nil"/>
              <w:bottom w:val="single" w:sz="4" w:space="0" w:color="auto"/>
              <w:right w:val="single" w:sz="4" w:space="0" w:color="auto"/>
            </w:tcBorders>
            <w:shd w:val="clear" w:color="000000" w:fill="DDEBF7"/>
            <w:noWrap/>
            <w:hideMark/>
          </w:tcPr>
          <w:p w14:paraId="7D8C974C"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2</w:t>
            </w:r>
          </w:p>
        </w:tc>
        <w:tc>
          <w:tcPr>
            <w:tcW w:w="431" w:type="pct"/>
            <w:tcBorders>
              <w:top w:val="single" w:sz="8" w:space="0" w:color="auto"/>
              <w:left w:val="nil"/>
              <w:bottom w:val="single" w:sz="4" w:space="0" w:color="auto"/>
              <w:right w:val="single" w:sz="4" w:space="0" w:color="auto"/>
            </w:tcBorders>
            <w:shd w:val="clear" w:color="000000" w:fill="DDEBF7"/>
            <w:noWrap/>
            <w:hideMark/>
          </w:tcPr>
          <w:p w14:paraId="159541BD"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3</w:t>
            </w:r>
          </w:p>
        </w:tc>
        <w:tc>
          <w:tcPr>
            <w:tcW w:w="1739" w:type="pct"/>
            <w:tcBorders>
              <w:top w:val="single" w:sz="8" w:space="0" w:color="auto"/>
              <w:left w:val="nil"/>
              <w:bottom w:val="single" w:sz="4" w:space="0" w:color="auto"/>
              <w:right w:val="single" w:sz="8" w:space="0" w:color="auto"/>
            </w:tcBorders>
            <w:shd w:val="clear" w:color="000000" w:fill="DDEBF7"/>
            <w:hideMark/>
          </w:tcPr>
          <w:p w14:paraId="1A079E58"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4</w:t>
            </w:r>
          </w:p>
        </w:tc>
      </w:tr>
      <w:tr w:rsidR="008123B1" w:rsidRPr="008123B1" w14:paraId="4B1D5CC7" w14:textId="77777777" w:rsidTr="008123B1">
        <w:trPr>
          <w:trHeight w:val="900"/>
        </w:trPr>
        <w:tc>
          <w:tcPr>
            <w:tcW w:w="467" w:type="pct"/>
            <w:tcBorders>
              <w:top w:val="nil"/>
              <w:left w:val="single" w:sz="8" w:space="0" w:color="auto"/>
              <w:bottom w:val="single" w:sz="4" w:space="0" w:color="auto"/>
              <w:right w:val="single" w:sz="4" w:space="0" w:color="auto"/>
            </w:tcBorders>
            <w:shd w:val="clear" w:color="000000" w:fill="DDEBF7"/>
            <w:hideMark/>
          </w:tcPr>
          <w:p w14:paraId="3DC7015A" w14:textId="77777777" w:rsidR="008123B1" w:rsidRPr="008123B1" w:rsidRDefault="008123B1" w:rsidP="008123B1">
            <w:pPr>
              <w:jc w:val="center"/>
              <w:rPr>
                <w:rFonts w:ascii="Calibri" w:hAnsi="Calibri" w:cs="Calibri"/>
                <w:b/>
                <w:bCs/>
                <w:sz w:val="22"/>
                <w:szCs w:val="22"/>
                <w:lang w:eastAsia="lt-LT"/>
              </w:rPr>
            </w:pPr>
            <w:r w:rsidRPr="008123B1">
              <w:rPr>
                <w:rFonts w:ascii="Calibri" w:hAnsi="Calibri" w:cs="Calibri"/>
                <w:b/>
                <w:bCs/>
                <w:sz w:val="22"/>
                <w:szCs w:val="22"/>
                <w:lang w:eastAsia="lt-LT"/>
              </w:rPr>
              <w:t>VPS priemonės numeris</w:t>
            </w:r>
          </w:p>
        </w:tc>
        <w:tc>
          <w:tcPr>
            <w:tcW w:w="2363" w:type="pct"/>
            <w:tcBorders>
              <w:top w:val="nil"/>
              <w:left w:val="nil"/>
              <w:bottom w:val="single" w:sz="4" w:space="0" w:color="auto"/>
              <w:right w:val="single" w:sz="4" w:space="0" w:color="auto"/>
            </w:tcBorders>
            <w:shd w:val="clear" w:color="000000" w:fill="DDEBF7"/>
            <w:noWrap/>
            <w:hideMark/>
          </w:tcPr>
          <w:p w14:paraId="168BB64F" w14:textId="77777777" w:rsidR="008123B1" w:rsidRPr="008123B1" w:rsidRDefault="008123B1" w:rsidP="008123B1">
            <w:pPr>
              <w:jc w:val="center"/>
              <w:rPr>
                <w:rFonts w:ascii="Calibri" w:hAnsi="Calibri" w:cs="Calibri"/>
                <w:b/>
                <w:bCs/>
                <w:sz w:val="22"/>
                <w:szCs w:val="22"/>
                <w:lang w:eastAsia="lt-LT"/>
              </w:rPr>
            </w:pPr>
            <w:r w:rsidRPr="008123B1">
              <w:rPr>
                <w:rFonts w:ascii="Calibri" w:hAnsi="Calibri" w:cs="Calibri"/>
                <w:b/>
                <w:bCs/>
                <w:sz w:val="22"/>
                <w:szCs w:val="22"/>
                <w:lang w:eastAsia="lt-LT"/>
              </w:rPr>
              <w:t>VPS priemonė</w:t>
            </w:r>
          </w:p>
        </w:tc>
        <w:tc>
          <w:tcPr>
            <w:tcW w:w="431" w:type="pct"/>
            <w:tcBorders>
              <w:top w:val="nil"/>
              <w:left w:val="nil"/>
              <w:bottom w:val="single" w:sz="4" w:space="0" w:color="auto"/>
              <w:right w:val="single" w:sz="4" w:space="0" w:color="auto"/>
            </w:tcBorders>
            <w:shd w:val="clear" w:color="000000" w:fill="DDEBF7"/>
            <w:hideMark/>
          </w:tcPr>
          <w:p w14:paraId="08DDBBA9" w14:textId="77777777" w:rsidR="008123B1" w:rsidRPr="008123B1" w:rsidRDefault="008123B1" w:rsidP="008123B1">
            <w:pPr>
              <w:jc w:val="center"/>
              <w:rPr>
                <w:rFonts w:ascii="Calibri" w:hAnsi="Calibri" w:cs="Calibri"/>
                <w:b/>
                <w:bCs/>
                <w:sz w:val="22"/>
                <w:szCs w:val="22"/>
                <w:lang w:eastAsia="lt-LT"/>
              </w:rPr>
            </w:pPr>
            <w:r w:rsidRPr="008123B1">
              <w:rPr>
                <w:rFonts w:ascii="Calibri" w:hAnsi="Calibri" w:cs="Calibri"/>
                <w:b/>
                <w:bCs/>
                <w:sz w:val="22"/>
                <w:szCs w:val="22"/>
                <w:lang w:eastAsia="lt-LT"/>
              </w:rPr>
              <w:t>Kiekybinis tikslas iki 2029 m.</w:t>
            </w:r>
          </w:p>
        </w:tc>
        <w:tc>
          <w:tcPr>
            <w:tcW w:w="1739" w:type="pct"/>
            <w:tcBorders>
              <w:top w:val="nil"/>
              <w:left w:val="nil"/>
              <w:bottom w:val="single" w:sz="4" w:space="0" w:color="auto"/>
              <w:right w:val="single" w:sz="8" w:space="0" w:color="auto"/>
            </w:tcBorders>
            <w:shd w:val="clear" w:color="000000" w:fill="DDEBF7"/>
            <w:hideMark/>
          </w:tcPr>
          <w:p w14:paraId="3D74F665" w14:textId="77777777" w:rsidR="008123B1" w:rsidRPr="008123B1" w:rsidRDefault="008123B1" w:rsidP="008123B1">
            <w:pPr>
              <w:jc w:val="center"/>
              <w:rPr>
                <w:rFonts w:ascii="Calibri" w:hAnsi="Calibri" w:cs="Calibri"/>
                <w:b/>
                <w:bCs/>
                <w:sz w:val="22"/>
                <w:szCs w:val="22"/>
                <w:lang w:eastAsia="lt-LT"/>
              </w:rPr>
            </w:pPr>
            <w:r w:rsidRPr="008123B1">
              <w:rPr>
                <w:rFonts w:ascii="Calibri" w:hAnsi="Calibri" w:cs="Calibri"/>
                <w:b/>
                <w:bCs/>
                <w:sz w:val="22"/>
                <w:szCs w:val="22"/>
                <w:lang w:eastAsia="lt-LT"/>
              </w:rPr>
              <w:t>Kiekybinio tikslo pagrindimas</w:t>
            </w:r>
          </w:p>
        </w:tc>
      </w:tr>
      <w:tr w:rsidR="008123B1" w:rsidRPr="008123B1" w14:paraId="02707C1C" w14:textId="77777777" w:rsidTr="008123B1">
        <w:trPr>
          <w:trHeight w:val="600"/>
        </w:trPr>
        <w:tc>
          <w:tcPr>
            <w:tcW w:w="467" w:type="pct"/>
            <w:tcBorders>
              <w:top w:val="nil"/>
              <w:left w:val="single" w:sz="8" w:space="0" w:color="auto"/>
              <w:bottom w:val="single" w:sz="4" w:space="0" w:color="auto"/>
              <w:right w:val="single" w:sz="4" w:space="0" w:color="auto"/>
            </w:tcBorders>
            <w:shd w:val="clear" w:color="000000" w:fill="DDEBF7"/>
            <w:hideMark/>
          </w:tcPr>
          <w:p w14:paraId="407D2133"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R.3</w:t>
            </w:r>
          </w:p>
        </w:tc>
        <w:tc>
          <w:tcPr>
            <w:tcW w:w="2363" w:type="pct"/>
            <w:tcBorders>
              <w:top w:val="nil"/>
              <w:left w:val="nil"/>
              <w:bottom w:val="single" w:sz="4" w:space="0" w:color="auto"/>
              <w:right w:val="single" w:sz="4" w:space="0" w:color="auto"/>
            </w:tcBorders>
            <w:shd w:val="clear" w:color="000000" w:fill="DDEBF7"/>
            <w:hideMark/>
          </w:tcPr>
          <w:p w14:paraId="1B6F7261"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Žemės ūkio sektoriaus skaitmeninimas. Ūkių, pagal BŽŪP gaunančių paramą skaitmeninėms ūkininkavimo technologijoms plėtoti, skaičius</w:t>
            </w:r>
          </w:p>
        </w:tc>
        <w:tc>
          <w:tcPr>
            <w:tcW w:w="431" w:type="pct"/>
            <w:tcBorders>
              <w:top w:val="nil"/>
              <w:left w:val="nil"/>
              <w:bottom w:val="single" w:sz="4" w:space="0" w:color="auto"/>
              <w:right w:val="single" w:sz="4" w:space="0" w:color="auto"/>
            </w:tcBorders>
            <w:shd w:val="clear" w:color="000000" w:fill="DDEBF7"/>
            <w:hideMark/>
          </w:tcPr>
          <w:p w14:paraId="1D83A658"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 </w:t>
            </w:r>
          </w:p>
        </w:tc>
        <w:tc>
          <w:tcPr>
            <w:tcW w:w="1739" w:type="pct"/>
            <w:tcBorders>
              <w:top w:val="nil"/>
              <w:left w:val="nil"/>
              <w:bottom w:val="single" w:sz="4" w:space="0" w:color="auto"/>
              <w:right w:val="single" w:sz="8" w:space="0" w:color="auto"/>
            </w:tcBorders>
            <w:shd w:val="clear" w:color="000000" w:fill="DDEBF7"/>
            <w:hideMark/>
          </w:tcPr>
          <w:p w14:paraId="5E912CCC"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57D1EF3C" w14:textId="77777777" w:rsidTr="008123B1">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3055E429"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1 priemonė</w:t>
            </w:r>
          </w:p>
        </w:tc>
        <w:tc>
          <w:tcPr>
            <w:tcW w:w="2363" w:type="pct"/>
            <w:tcBorders>
              <w:top w:val="nil"/>
              <w:left w:val="nil"/>
              <w:bottom w:val="single" w:sz="4" w:space="0" w:color="auto"/>
              <w:right w:val="single" w:sz="4" w:space="0" w:color="auto"/>
            </w:tcBorders>
            <w:shd w:val="clear" w:color="000000" w:fill="D9D9D9"/>
            <w:hideMark/>
          </w:tcPr>
          <w:p w14:paraId="6A1ED641"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Ekonominės rajono plėtros skatinimas, kuriant naujus verslus rajone</w:t>
            </w:r>
          </w:p>
        </w:tc>
        <w:tc>
          <w:tcPr>
            <w:tcW w:w="431" w:type="pct"/>
            <w:tcBorders>
              <w:top w:val="nil"/>
              <w:left w:val="nil"/>
              <w:bottom w:val="single" w:sz="4" w:space="0" w:color="auto"/>
              <w:right w:val="single" w:sz="4" w:space="0" w:color="auto"/>
            </w:tcBorders>
            <w:shd w:val="clear" w:color="000000" w:fill="D9D9D9"/>
            <w:hideMark/>
          </w:tcPr>
          <w:p w14:paraId="3C0E78E5"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1240B7A5"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31755C6C" w14:textId="77777777" w:rsidTr="008123B1">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2BD3B6C7"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2 priemonė</w:t>
            </w:r>
          </w:p>
        </w:tc>
        <w:tc>
          <w:tcPr>
            <w:tcW w:w="2363" w:type="pct"/>
            <w:tcBorders>
              <w:top w:val="nil"/>
              <w:left w:val="nil"/>
              <w:bottom w:val="single" w:sz="4" w:space="0" w:color="auto"/>
              <w:right w:val="single" w:sz="4" w:space="0" w:color="auto"/>
            </w:tcBorders>
            <w:shd w:val="clear" w:color="000000" w:fill="D9D9D9"/>
            <w:hideMark/>
          </w:tcPr>
          <w:p w14:paraId="7417ABEF"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Ekonominės rajono plėtros skatinimas, plėtojant esamus rajono verslus</w:t>
            </w:r>
          </w:p>
        </w:tc>
        <w:tc>
          <w:tcPr>
            <w:tcW w:w="431" w:type="pct"/>
            <w:tcBorders>
              <w:top w:val="nil"/>
              <w:left w:val="nil"/>
              <w:bottom w:val="single" w:sz="4" w:space="0" w:color="auto"/>
              <w:right w:val="single" w:sz="4" w:space="0" w:color="auto"/>
            </w:tcBorders>
            <w:shd w:val="clear" w:color="000000" w:fill="D9D9D9"/>
            <w:hideMark/>
          </w:tcPr>
          <w:p w14:paraId="4B2BE024"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6D42A9B4"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720515F4" w14:textId="77777777" w:rsidTr="008123B1">
        <w:trPr>
          <w:trHeight w:val="1549"/>
        </w:trPr>
        <w:tc>
          <w:tcPr>
            <w:tcW w:w="467" w:type="pct"/>
            <w:tcBorders>
              <w:top w:val="nil"/>
              <w:left w:val="single" w:sz="8" w:space="0" w:color="auto"/>
              <w:bottom w:val="single" w:sz="4" w:space="0" w:color="auto"/>
              <w:right w:val="single" w:sz="4" w:space="0" w:color="auto"/>
            </w:tcBorders>
            <w:shd w:val="clear" w:color="000000" w:fill="DDEBF7"/>
            <w:noWrap/>
            <w:hideMark/>
          </w:tcPr>
          <w:p w14:paraId="7E6762CA"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lastRenderedPageBreak/>
              <w:t>3 priemonė</w:t>
            </w:r>
          </w:p>
        </w:tc>
        <w:tc>
          <w:tcPr>
            <w:tcW w:w="2363" w:type="pct"/>
            <w:tcBorders>
              <w:top w:val="nil"/>
              <w:left w:val="nil"/>
              <w:bottom w:val="single" w:sz="4" w:space="0" w:color="auto"/>
              <w:right w:val="single" w:sz="4" w:space="0" w:color="auto"/>
            </w:tcBorders>
            <w:shd w:val="clear" w:color="000000" w:fill="D9D9D9"/>
            <w:hideMark/>
          </w:tcPr>
          <w:p w14:paraId="5F45CB21" w14:textId="40EA0106"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 xml:space="preserve">Skaitmeninimo </w:t>
            </w:r>
            <w:r w:rsidR="007945E1">
              <w:rPr>
                <w:rFonts w:ascii="Calibri" w:hAnsi="Calibri" w:cs="Calibri"/>
                <w:sz w:val="22"/>
                <w:szCs w:val="22"/>
                <w:lang w:eastAsia="lt-LT"/>
              </w:rPr>
              <w:t>skatinimas</w:t>
            </w:r>
            <w:r w:rsidRPr="008123B1">
              <w:rPr>
                <w:rFonts w:ascii="Calibri" w:hAnsi="Calibri" w:cs="Calibri"/>
                <w:sz w:val="22"/>
                <w:szCs w:val="22"/>
                <w:lang w:eastAsia="lt-LT"/>
              </w:rPr>
              <w:t xml:space="preserve"> žemės ūkio sektoriuje</w:t>
            </w:r>
          </w:p>
        </w:tc>
        <w:tc>
          <w:tcPr>
            <w:tcW w:w="431" w:type="pct"/>
            <w:tcBorders>
              <w:top w:val="nil"/>
              <w:left w:val="nil"/>
              <w:bottom w:val="single" w:sz="4" w:space="0" w:color="auto"/>
              <w:right w:val="single" w:sz="4" w:space="0" w:color="auto"/>
            </w:tcBorders>
            <w:shd w:val="clear" w:color="000000" w:fill="D9D9D9"/>
            <w:hideMark/>
          </w:tcPr>
          <w:p w14:paraId="138E929F"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1</w:t>
            </w:r>
          </w:p>
        </w:tc>
        <w:tc>
          <w:tcPr>
            <w:tcW w:w="1739" w:type="pct"/>
            <w:tcBorders>
              <w:top w:val="nil"/>
              <w:left w:val="nil"/>
              <w:bottom w:val="single" w:sz="4" w:space="0" w:color="auto"/>
              <w:right w:val="single" w:sz="8" w:space="0" w:color="auto"/>
            </w:tcBorders>
            <w:shd w:val="clear" w:color="auto" w:fill="auto"/>
            <w:hideMark/>
          </w:tcPr>
          <w:p w14:paraId="5F9BAB3C" w14:textId="77777777" w:rsidR="008123B1" w:rsidRPr="008123B1" w:rsidRDefault="008123B1" w:rsidP="008123B1">
            <w:pPr>
              <w:rPr>
                <w:rFonts w:ascii="Calibri" w:hAnsi="Calibri" w:cs="Calibri"/>
                <w:sz w:val="22"/>
                <w:szCs w:val="22"/>
                <w:lang w:eastAsia="lt-LT"/>
              </w:rPr>
            </w:pPr>
            <w:r w:rsidRPr="008123B1">
              <w:rPr>
                <w:rFonts w:ascii="Calibri" w:hAnsi="Calibri" w:cs="Calibri"/>
                <w:sz w:val="22"/>
                <w:szCs w:val="22"/>
                <w:lang w:eastAsia="lt-LT"/>
              </w:rPr>
              <w:t>Pagal priemonę planuojama paremti 1 vietos projektą. Planuojama, kad vieną projektą įgyvendins vienas ūkis. Skaitmeninių ūkininkavimo technologijų diegimas yra privalomas visuose, pagal šią priemonė,finansuojamuose vietos projektuose, todėl 1 projektas yra 1 ūkis</w:t>
            </w:r>
          </w:p>
        </w:tc>
      </w:tr>
      <w:tr w:rsidR="008123B1" w:rsidRPr="008123B1" w14:paraId="4DD73CCC" w14:textId="77777777" w:rsidTr="008123B1">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482826D4"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4 priemonė</w:t>
            </w:r>
          </w:p>
        </w:tc>
        <w:tc>
          <w:tcPr>
            <w:tcW w:w="2363" w:type="pct"/>
            <w:tcBorders>
              <w:top w:val="nil"/>
              <w:left w:val="nil"/>
              <w:bottom w:val="single" w:sz="4" w:space="0" w:color="auto"/>
              <w:right w:val="single" w:sz="4" w:space="0" w:color="auto"/>
            </w:tcBorders>
            <w:shd w:val="clear" w:color="000000" w:fill="D9D9D9"/>
            <w:hideMark/>
          </w:tcPr>
          <w:p w14:paraId="47667027"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NVO socialinio verslo kūrimas ir plėtra</w:t>
            </w:r>
          </w:p>
        </w:tc>
        <w:tc>
          <w:tcPr>
            <w:tcW w:w="431" w:type="pct"/>
            <w:tcBorders>
              <w:top w:val="nil"/>
              <w:left w:val="nil"/>
              <w:bottom w:val="single" w:sz="4" w:space="0" w:color="auto"/>
              <w:right w:val="single" w:sz="4" w:space="0" w:color="auto"/>
            </w:tcBorders>
            <w:shd w:val="clear" w:color="000000" w:fill="D9D9D9"/>
            <w:hideMark/>
          </w:tcPr>
          <w:p w14:paraId="3FE9598A"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761CE702"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4E688142" w14:textId="77777777" w:rsidTr="008123B1">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55444EBA"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5 priemonė</w:t>
            </w:r>
          </w:p>
        </w:tc>
        <w:tc>
          <w:tcPr>
            <w:tcW w:w="2363" w:type="pct"/>
            <w:tcBorders>
              <w:top w:val="nil"/>
              <w:left w:val="nil"/>
              <w:bottom w:val="single" w:sz="4" w:space="0" w:color="auto"/>
              <w:right w:val="single" w:sz="4" w:space="0" w:color="auto"/>
            </w:tcBorders>
            <w:shd w:val="clear" w:color="000000" w:fill="D9D9D9"/>
            <w:hideMark/>
          </w:tcPr>
          <w:p w14:paraId="388D0FA3"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Bendruomeninių verslumo iniciatyvų kūrimas ir plėtra</w:t>
            </w:r>
          </w:p>
        </w:tc>
        <w:tc>
          <w:tcPr>
            <w:tcW w:w="431" w:type="pct"/>
            <w:tcBorders>
              <w:top w:val="nil"/>
              <w:left w:val="nil"/>
              <w:bottom w:val="single" w:sz="4" w:space="0" w:color="auto"/>
              <w:right w:val="single" w:sz="4" w:space="0" w:color="auto"/>
            </w:tcBorders>
            <w:shd w:val="clear" w:color="000000" w:fill="D9D9D9"/>
            <w:hideMark/>
          </w:tcPr>
          <w:p w14:paraId="169DA06E"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382068FD"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5F59BEED" w14:textId="77777777" w:rsidTr="008123B1">
        <w:trPr>
          <w:trHeight w:val="600"/>
        </w:trPr>
        <w:tc>
          <w:tcPr>
            <w:tcW w:w="467" w:type="pct"/>
            <w:tcBorders>
              <w:top w:val="nil"/>
              <w:left w:val="single" w:sz="8" w:space="0" w:color="auto"/>
              <w:bottom w:val="single" w:sz="4" w:space="0" w:color="auto"/>
              <w:right w:val="single" w:sz="4" w:space="0" w:color="auto"/>
            </w:tcBorders>
            <w:shd w:val="clear" w:color="000000" w:fill="DDEBF7"/>
            <w:noWrap/>
            <w:hideMark/>
          </w:tcPr>
          <w:p w14:paraId="1A33A888"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6 priemonė</w:t>
            </w:r>
          </w:p>
        </w:tc>
        <w:tc>
          <w:tcPr>
            <w:tcW w:w="2363" w:type="pct"/>
            <w:tcBorders>
              <w:top w:val="nil"/>
              <w:left w:val="nil"/>
              <w:bottom w:val="single" w:sz="4" w:space="0" w:color="auto"/>
              <w:right w:val="single" w:sz="4" w:space="0" w:color="auto"/>
            </w:tcBorders>
            <w:shd w:val="clear" w:color="000000" w:fill="D9D9D9"/>
            <w:hideMark/>
          </w:tcPr>
          <w:p w14:paraId="4AD51DEE"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Viešųjų paslaugų ir infrastruktūros prieinamumas vietos bendruomenei didinimas</w:t>
            </w:r>
          </w:p>
        </w:tc>
        <w:tc>
          <w:tcPr>
            <w:tcW w:w="431" w:type="pct"/>
            <w:tcBorders>
              <w:top w:val="nil"/>
              <w:left w:val="nil"/>
              <w:bottom w:val="single" w:sz="4" w:space="0" w:color="auto"/>
              <w:right w:val="single" w:sz="4" w:space="0" w:color="auto"/>
            </w:tcBorders>
            <w:shd w:val="clear" w:color="000000" w:fill="D9D9D9"/>
            <w:hideMark/>
          </w:tcPr>
          <w:p w14:paraId="6CEA19F6"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6BF2DEC9"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5B1E4A00" w14:textId="77777777" w:rsidTr="008123B1">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10FE7852"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7 priemonė</w:t>
            </w:r>
          </w:p>
        </w:tc>
        <w:tc>
          <w:tcPr>
            <w:tcW w:w="2363" w:type="pct"/>
            <w:tcBorders>
              <w:top w:val="nil"/>
              <w:left w:val="nil"/>
              <w:bottom w:val="single" w:sz="4" w:space="0" w:color="auto"/>
              <w:right w:val="single" w:sz="4" w:space="0" w:color="auto"/>
            </w:tcBorders>
            <w:shd w:val="clear" w:color="000000" w:fill="D9D9D9"/>
            <w:hideMark/>
          </w:tcPr>
          <w:p w14:paraId="0D5A9CB0"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NVO iniciatyvų skatinimas, kultūros tradicijų, amatų saugojimas ir sklaida</w:t>
            </w:r>
          </w:p>
        </w:tc>
        <w:tc>
          <w:tcPr>
            <w:tcW w:w="431" w:type="pct"/>
            <w:tcBorders>
              <w:top w:val="nil"/>
              <w:left w:val="nil"/>
              <w:bottom w:val="single" w:sz="4" w:space="0" w:color="auto"/>
              <w:right w:val="single" w:sz="4" w:space="0" w:color="auto"/>
            </w:tcBorders>
            <w:shd w:val="clear" w:color="000000" w:fill="D9D9D9"/>
            <w:hideMark/>
          </w:tcPr>
          <w:p w14:paraId="6839B692"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091DE672"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4E84E22D" w14:textId="77777777" w:rsidTr="008123B1">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3409D0BF"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8 priemonė</w:t>
            </w:r>
          </w:p>
        </w:tc>
        <w:tc>
          <w:tcPr>
            <w:tcW w:w="2363" w:type="pct"/>
            <w:tcBorders>
              <w:top w:val="nil"/>
              <w:left w:val="nil"/>
              <w:bottom w:val="single" w:sz="4" w:space="0" w:color="auto"/>
              <w:right w:val="single" w:sz="4" w:space="0" w:color="auto"/>
            </w:tcBorders>
            <w:shd w:val="clear" w:color="000000" w:fill="D9D9D9"/>
            <w:hideMark/>
          </w:tcPr>
          <w:p w14:paraId="7799F4B1"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Vietos projektų pareiškėjų ir vykdytojų mokymas, įgūdžių įgijimas</w:t>
            </w:r>
          </w:p>
        </w:tc>
        <w:tc>
          <w:tcPr>
            <w:tcW w:w="431" w:type="pct"/>
            <w:tcBorders>
              <w:top w:val="nil"/>
              <w:left w:val="nil"/>
              <w:bottom w:val="single" w:sz="4" w:space="0" w:color="auto"/>
              <w:right w:val="single" w:sz="4" w:space="0" w:color="auto"/>
            </w:tcBorders>
            <w:shd w:val="clear" w:color="000000" w:fill="D9D9D9"/>
            <w:hideMark/>
          </w:tcPr>
          <w:p w14:paraId="684D2B2D"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737E475E"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52B13C08" w14:textId="77777777" w:rsidTr="008123B1">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5AE5AA18"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9 priemonė</w:t>
            </w:r>
          </w:p>
        </w:tc>
        <w:tc>
          <w:tcPr>
            <w:tcW w:w="2363" w:type="pct"/>
            <w:tcBorders>
              <w:top w:val="nil"/>
              <w:left w:val="nil"/>
              <w:bottom w:val="single" w:sz="4" w:space="0" w:color="auto"/>
              <w:right w:val="single" w:sz="4" w:space="0" w:color="auto"/>
            </w:tcBorders>
            <w:shd w:val="clear" w:color="000000" w:fill="D9D9D9"/>
            <w:hideMark/>
          </w:tcPr>
          <w:p w14:paraId="37BB3B14"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Teritorinio VVG bendradarbiavimo skatinimas</w:t>
            </w:r>
          </w:p>
        </w:tc>
        <w:tc>
          <w:tcPr>
            <w:tcW w:w="431" w:type="pct"/>
            <w:tcBorders>
              <w:top w:val="nil"/>
              <w:left w:val="nil"/>
              <w:bottom w:val="single" w:sz="4" w:space="0" w:color="auto"/>
              <w:right w:val="single" w:sz="4" w:space="0" w:color="auto"/>
            </w:tcBorders>
            <w:shd w:val="clear" w:color="000000" w:fill="D9D9D9"/>
            <w:hideMark/>
          </w:tcPr>
          <w:p w14:paraId="24D6385F"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493D60A3"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13633648" w14:textId="77777777" w:rsidTr="008123B1">
        <w:trPr>
          <w:trHeight w:val="600"/>
        </w:trPr>
        <w:tc>
          <w:tcPr>
            <w:tcW w:w="467" w:type="pct"/>
            <w:tcBorders>
              <w:top w:val="nil"/>
              <w:left w:val="single" w:sz="8" w:space="0" w:color="auto"/>
              <w:bottom w:val="single" w:sz="4" w:space="0" w:color="auto"/>
              <w:right w:val="single" w:sz="4" w:space="0" w:color="auto"/>
            </w:tcBorders>
            <w:shd w:val="clear" w:color="000000" w:fill="DDEBF7"/>
            <w:hideMark/>
          </w:tcPr>
          <w:p w14:paraId="351F25E1"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R.37</w:t>
            </w:r>
          </w:p>
        </w:tc>
        <w:tc>
          <w:tcPr>
            <w:tcW w:w="2363" w:type="pct"/>
            <w:tcBorders>
              <w:top w:val="nil"/>
              <w:left w:val="nil"/>
              <w:bottom w:val="single" w:sz="4" w:space="0" w:color="auto"/>
              <w:right w:val="single" w:sz="4" w:space="0" w:color="auto"/>
            </w:tcBorders>
            <w:shd w:val="clear" w:color="000000" w:fill="DDEBF7"/>
            <w:hideMark/>
          </w:tcPr>
          <w:p w14:paraId="06FD07AD"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Ekonomikos augimas ir darbo vietų kūrimas kaimo vietovėse. BŽŪP projektais remiamas naujų darbo vietų kūrimas</w:t>
            </w:r>
          </w:p>
        </w:tc>
        <w:tc>
          <w:tcPr>
            <w:tcW w:w="431" w:type="pct"/>
            <w:tcBorders>
              <w:top w:val="nil"/>
              <w:left w:val="nil"/>
              <w:bottom w:val="single" w:sz="4" w:space="0" w:color="auto"/>
              <w:right w:val="single" w:sz="4" w:space="0" w:color="auto"/>
            </w:tcBorders>
            <w:shd w:val="clear" w:color="000000" w:fill="DDEBF7"/>
            <w:hideMark/>
          </w:tcPr>
          <w:p w14:paraId="341C30A5"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 </w:t>
            </w:r>
          </w:p>
        </w:tc>
        <w:tc>
          <w:tcPr>
            <w:tcW w:w="1739" w:type="pct"/>
            <w:tcBorders>
              <w:top w:val="nil"/>
              <w:left w:val="nil"/>
              <w:bottom w:val="single" w:sz="4" w:space="0" w:color="auto"/>
              <w:right w:val="single" w:sz="8" w:space="0" w:color="auto"/>
            </w:tcBorders>
            <w:shd w:val="clear" w:color="000000" w:fill="DDEBF7"/>
            <w:hideMark/>
          </w:tcPr>
          <w:p w14:paraId="3882F7A5"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17774DC2" w14:textId="77777777" w:rsidTr="008123B1">
        <w:trPr>
          <w:trHeight w:val="900"/>
        </w:trPr>
        <w:tc>
          <w:tcPr>
            <w:tcW w:w="467" w:type="pct"/>
            <w:tcBorders>
              <w:top w:val="nil"/>
              <w:left w:val="single" w:sz="8" w:space="0" w:color="auto"/>
              <w:bottom w:val="single" w:sz="4" w:space="0" w:color="auto"/>
              <w:right w:val="single" w:sz="4" w:space="0" w:color="auto"/>
            </w:tcBorders>
            <w:shd w:val="clear" w:color="000000" w:fill="DDEBF7"/>
            <w:noWrap/>
            <w:hideMark/>
          </w:tcPr>
          <w:p w14:paraId="60262A9E"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1 priemonė</w:t>
            </w:r>
          </w:p>
        </w:tc>
        <w:tc>
          <w:tcPr>
            <w:tcW w:w="2363" w:type="pct"/>
            <w:tcBorders>
              <w:top w:val="nil"/>
              <w:left w:val="nil"/>
              <w:bottom w:val="single" w:sz="4" w:space="0" w:color="auto"/>
              <w:right w:val="single" w:sz="4" w:space="0" w:color="auto"/>
            </w:tcBorders>
            <w:shd w:val="clear" w:color="000000" w:fill="D9D9D9"/>
            <w:hideMark/>
          </w:tcPr>
          <w:p w14:paraId="333DCDA9"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Ekonominės rajono plėtros skatinimas, kuriant naujus verslus rajone</w:t>
            </w:r>
          </w:p>
        </w:tc>
        <w:tc>
          <w:tcPr>
            <w:tcW w:w="431" w:type="pct"/>
            <w:tcBorders>
              <w:top w:val="nil"/>
              <w:left w:val="nil"/>
              <w:bottom w:val="single" w:sz="4" w:space="0" w:color="auto"/>
              <w:right w:val="single" w:sz="4" w:space="0" w:color="auto"/>
            </w:tcBorders>
            <w:shd w:val="clear" w:color="000000" w:fill="D9D9D9"/>
            <w:hideMark/>
          </w:tcPr>
          <w:p w14:paraId="65079333"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4</w:t>
            </w:r>
          </w:p>
        </w:tc>
        <w:tc>
          <w:tcPr>
            <w:tcW w:w="1739" w:type="pct"/>
            <w:tcBorders>
              <w:top w:val="nil"/>
              <w:left w:val="nil"/>
              <w:bottom w:val="single" w:sz="4" w:space="0" w:color="auto"/>
              <w:right w:val="single" w:sz="8" w:space="0" w:color="auto"/>
            </w:tcBorders>
            <w:shd w:val="clear" w:color="auto" w:fill="auto"/>
            <w:hideMark/>
          </w:tcPr>
          <w:p w14:paraId="6EA6FE51" w14:textId="77777777" w:rsidR="008123B1" w:rsidRPr="008123B1" w:rsidRDefault="008123B1" w:rsidP="008123B1">
            <w:pPr>
              <w:rPr>
                <w:rFonts w:ascii="Calibri" w:hAnsi="Calibri" w:cs="Calibri"/>
                <w:sz w:val="22"/>
                <w:szCs w:val="22"/>
                <w:lang w:eastAsia="lt-LT"/>
              </w:rPr>
            </w:pPr>
            <w:r w:rsidRPr="008123B1">
              <w:rPr>
                <w:rFonts w:ascii="Calibri" w:hAnsi="Calibri" w:cs="Calibri"/>
                <w:sz w:val="22"/>
                <w:szCs w:val="22"/>
                <w:lang w:eastAsia="lt-LT"/>
              </w:rPr>
              <w:t>Pagal šią priemonę bus įgyvendinama 4  VP, skaičiuojama, kad vienas projektas turės sukurti ne mažiau kaip 1 darbo vietą,  viso 4 darbo vietos</w:t>
            </w:r>
          </w:p>
        </w:tc>
      </w:tr>
      <w:tr w:rsidR="008123B1" w:rsidRPr="008123B1" w14:paraId="46F0993A" w14:textId="77777777" w:rsidTr="008123B1">
        <w:trPr>
          <w:trHeight w:val="900"/>
        </w:trPr>
        <w:tc>
          <w:tcPr>
            <w:tcW w:w="467" w:type="pct"/>
            <w:tcBorders>
              <w:top w:val="nil"/>
              <w:left w:val="single" w:sz="8" w:space="0" w:color="auto"/>
              <w:bottom w:val="single" w:sz="4" w:space="0" w:color="auto"/>
              <w:right w:val="single" w:sz="4" w:space="0" w:color="auto"/>
            </w:tcBorders>
            <w:shd w:val="clear" w:color="000000" w:fill="DDEBF7"/>
            <w:noWrap/>
            <w:hideMark/>
          </w:tcPr>
          <w:p w14:paraId="56EEC758"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2 priemonė</w:t>
            </w:r>
          </w:p>
        </w:tc>
        <w:tc>
          <w:tcPr>
            <w:tcW w:w="2363" w:type="pct"/>
            <w:tcBorders>
              <w:top w:val="nil"/>
              <w:left w:val="nil"/>
              <w:bottom w:val="single" w:sz="4" w:space="0" w:color="auto"/>
              <w:right w:val="single" w:sz="4" w:space="0" w:color="auto"/>
            </w:tcBorders>
            <w:shd w:val="clear" w:color="000000" w:fill="D9D9D9"/>
            <w:hideMark/>
          </w:tcPr>
          <w:p w14:paraId="216259D5"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Ekonominės rajono plėtros skatinimas, plėtojant esamus rajono verslus</w:t>
            </w:r>
          </w:p>
        </w:tc>
        <w:tc>
          <w:tcPr>
            <w:tcW w:w="431" w:type="pct"/>
            <w:tcBorders>
              <w:top w:val="nil"/>
              <w:left w:val="nil"/>
              <w:bottom w:val="single" w:sz="4" w:space="0" w:color="auto"/>
              <w:right w:val="single" w:sz="4" w:space="0" w:color="auto"/>
            </w:tcBorders>
            <w:shd w:val="clear" w:color="000000" w:fill="D9D9D9"/>
            <w:hideMark/>
          </w:tcPr>
          <w:p w14:paraId="551CF235"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6</w:t>
            </w:r>
          </w:p>
        </w:tc>
        <w:tc>
          <w:tcPr>
            <w:tcW w:w="1739" w:type="pct"/>
            <w:tcBorders>
              <w:top w:val="nil"/>
              <w:left w:val="nil"/>
              <w:bottom w:val="single" w:sz="4" w:space="0" w:color="auto"/>
              <w:right w:val="single" w:sz="8" w:space="0" w:color="auto"/>
            </w:tcBorders>
            <w:shd w:val="clear" w:color="auto" w:fill="auto"/>
            <w:hideMark/>
          </w:tcPr>
          <w:p w14:paraId="5284AD13" w14:textId="77777777" w:rsidR="008123B1" w:rsidRPr="008123B1" w:rsidRDefault="008123B1" w:rsidP="008123B1">
            <w:pPr>
              <w:rPr>
                <w:rFonts w:ascii="Calibri" w:hAnsi="Calibri" w:cs="Calibri"/>
                <w:sz w:val="22"/>
                <w:szCs w:val="22"/>
                <w:lang w:eastAsia="lt-LT"/>
              </w:rPr>
            </w:pPr>
            <w:r w:rsidRPr="008123B1">
              <w:rPr>
                <w:rFonts w:ascii="Calibri" w:hAnsi="Calibri" w:cs="Calibri"/>
                <w:sz w:val="22"/>
                <w:szCs w:val="22"/>
                <w:lang w:eastAsia="lt-LT"/>
              </w:rPr>
              <w:t>Pagal šią priemonę bus įgyvendinama 4  VP, skaičiuojama, kad vienas projektas turės sukurti ne mažiau kaip 1,5 darbo vietos,  viso 6 darbo vietos</w:t>
            </w:r>
          </w:p>
        </w:tc>
      </w:tr>
      <w:tr w:rsidR="008123B1" w:rsidRPr="008123B1" w14:paraId="51B7E710" w14:textId="77777777" w:rsidTr="008123B1">
        <w:trPr>
          <w:trHeight w:val="900"/>
        </w:trPr>
        <w:tc>
          <w:tcPr>
            <w:tcW w:w="467" w:type="pct"/>
            <w:tcBorders>
              <w:top w:val="nil"/>
              <w:left w:val="single" w:sz="8" w:space="0" w:color="auto"/>
              <w:bottom w:val="single" w:sz="4" w:space="0" w:color="auto"/>
              <w:right w:val="single" w:sz="4" w:space="0" w:color="auto"/>
            </w:tcBorders>
            <w:shd w:val="clear" w:color="000000" w:fill="DDEBF7"/>
            <w:noWrap/>
            <w:hideMark/>
          </w:tcPr>
          <w:p w14:paraId="1733326B"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3 priemonė</w:t>
            </w:r>
          </w:p>
        </w:tc>
        <w:tc>
          <w:tcPr>
            <w:tcW w:w="2363" w:type="pct"/>
            <w:tcBorders>
              <w:top w:val="nil"/>
              <w:left w:val="nil"/>
              <w:bottom w:val="single" w:sz="4" w:space="0" w:color="auto"/>
              <w:right w:val="single" w:sz="4" w:space="0" w:color="auto"/>
            </w:tcBorders>
            <w:shd w:val="clear" w:color="000000" w:fill="D9D9D9"/>
            <w:hideMark/>
          </w:tcPr>
          <w:p w14:paraId="2221FF60" w14:textId="3B8AFA2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 xml:space="preserve">Skaitmeninimo </w:t>
            </w:r>
            <w:r w:rsidR="007945E1">
              <w:rPr>
                <w:rFonts w:ascii="Calibri" w:hAnsi="Calibri" w:cs="Calibri"/>
                <w:sz w:val="22"/>
                <w:szCs w:val="22"/>
                <w:lang w:eastAsia="lt-LT"/>
              </w:rPr>
              <w:t>skatinimas</w:t>
            </w:r>
            <w:r w:rsidRPr="008123B1">
              <w:rPr>
                <w:rFonts w:ascii="Calibri" w:hAnsi="Calibri" w:cs="Calibri"/>
                <w:sz w:val="22"/>
                <w:szCs w:val="22"/>
                <w:lang w:eastAsia="lt-LT"/>
              </w:rPr>
              <w:t xml:space="preserve"> žemės ūkio sektoriuje</w:t>
            </w:r>
          </w:p>
        </w:tc>
        <w:tc>
          <w:tcPr>
            <w:tcW w:w="431" w:type="pct"/>
            <w:tcBorders>
              <w:top w:val="nil"/>
              <w:left w:val="nil"/>
              <w:bottom w:val="single" w:sz="4" w:space="0" w:color="auto"/>
              <w:right w:val="single" w:sz="4" w:space="0" w:color="auto"/>
            </w:tcBorders>
            <w:shd w:val="clear" w:color="000000" w:fill="D9D9D9"/>
            <w:hideMark/>
          </w:tcPr>
          <w:p w14:paraId="0D4ECAD0"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1</w:t>
            </w:r>
          </w:p>
        </w:tc>
        <w:tc>
          <w:tcPr>
            <w:tcW w:w="1739" w:type="pct"/>
            <w:tcBorders>
              <w:top w:val="nil"/>
              <w:left w:val="nil"/>
              <w:bottom w:val="single" w:sz="4" w:space="0" w:color="auto"/>
              <w:right w:val="single" w:sz="8" w:space="0" w:color="auto"/>
            </w:tcBorders>
            <w:shd w:val="clear" w:color="auto" w:fill="auto"/>
            <w:hideMark/>
          </w:tcPr>
          <w:p w14:paraId="22C7453D" w14:textId="77777777" w:rsidR="008123B1" w:rsidRPr="008123B1" w:rsidRDefault="008123B1" w:rsidP="008123B1">
            <w:pPr>
              <w:rPr>
                <w:rFonts w:ascii="Calibri" w:hAnsi="Calibri" w:cs="Calibri"/>
                <w:sz w:val="22"/>
                <w:szCs w:val="22"/>
                <w:lang w:eastAsia="lt-LT"/>
              </w:rPr>
            </w:pPr>
            <w:r w:rsidRPr="008123B1">
              <w:rPr>
                <w:rFonts w:ascii="Calibri" w:hAnsi="Calibri" w:cs="Calibri"/>
                <w:sz w:val="22"/>
                <w:szCs w:val="22"/>
                <w:lang w:eastAsia="lt-LT"/>
              </w:rPr>
              <w:t>Pagal šią priemonę bus įgyvendinamas 1  VP, skaičiuojama, kad vienas projektas turės sukurti ne mažiau kaip 1 darbo vietą,  viso 1 darbo vieta</w:t>
            </w:r>
          </w:p>
        </w:tc>
      </w:tr>
      <w:tr w:rsidR="008123B1" w:rsidRPr="008123B1" w14:paraId="24DF6ABF" w14:textId="77777777" w:rsidTr="008123B1">
        <w:trPr>
          <w:trHeight w:val="900"/>
        </w:trPr>
        <w:tc>
          <w:tcPr>
            <w:tcW w:w="467" w:type="pct"/>
            <w:tcBorders>
              <w:top w:val="nil"/>
              <w:left w:val="single" w:sz="8" w:space="0" w:color="auto"/>
              <w:bottom w:val="single" w:sz="4" w:space="0" w:color="auto"/>
              <w:right w:val="single" w:sz="4" w:space="0" w:color="auto"/>
            </w:tcBorders>
            <w:shd w:val="clear" w:color="000000" w:fill="DDEBF7"/>
            <w:noWrap/>
            <w:hideMark/>
          </w:tcPr>
          <w:p w14:paraId="1728299B"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4 priemonė</w:t>
            </w:r>
          </w:p>
        </w:tc>
        <w:tc>
          <w:tcPr>
            <w:tcW w:w="2363" w:type="pct"/>
            <w:tcBorders>
              <w:top w:val="nil"/>
              <w:left w:val="nil"/>
              <w:bottom w:val="single" w:sz="4" w:space="0" w:color="auto"/>
              <w:right w:val="single" w:sz="4" w:space="0" w:color="auto"/>
            </w:tcBorders>
            <w:shd w:val="clear" w:color="000000" w:fill="D9D9D9"/>
            <w:hideMark/>
          </w:tcPr>
          <w:p w14:paraId="7AD0DC26"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NVO socialinio verslo kūrimas ir plėtra</w:t>
            </w:r>
          </w:p>
        </w:tc>
        <w:tc>
          <w:tcPr>
            <w:tcW w:w="431" w:type="pct"/>
            <w:tcBorders>
              <w:top w:val="nil"/>
              <w:left w:val="nil"/>
              <w:bottom w:val="single" w:sz="4" w:space="0" w:color="auto"/>
              <w:right w:val="single" w:sz="4" w:space="0" w:color="auto"/>
            </w:tcBorders>
            <w:shd w:val="clear" w:color="000000" w:fill="D9D9D9"/>
            <w:hideMark/>
          </w:tcPr>
          <w:p w14:paraId="399A8A87"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1</w:t>
            </w:r>
          </w:p>
        </w:tc>
        <w:tc>
          <w:tcPr>
            <w:tcW w:w="1739" w:type="pct"/>
            <w:tcBorders>
              <w:top w:val="nil"/>
              <w:left w:val="nil"/>
              <w:bottom w:val="single" w:sz="4" w:space="0" w:color="auto"/>
              <w:right w:val="single" w:sz="8" w:space="0" w:color="auto"/>
            </w:tcBorders>
            <w:shd w:val="clear" w:color="auto" w:fill="auto"/>
            <w:hideMark/>
          </w:tcPr>
          <w:p w14:paraId="78C12618" w14:textId="77777777" w:rsidR="008123B1" w:rsidRPr="008123B1" w:rsidRDefault="008123B1" w:rsidP="008123B1">
            <w:pPr>
              <w:rPr>
                <w:rFonts w:ascii="Calibri" w:hAnsi="Calibri" w:cs="Calibri"/>
                <w:sz w:val="22"/>
                <w:szCs w:val="22"/>
                <w:lang w:eastAsia="lt-LT"/>
              </w:rPr>
            </w:pPr>
            <w:r w:rsidRPr="008123B1">
              <w:rPr>
                <w:rFonts w:ascii="Calibri" w:hAnsi="Calibri" w:cs="Calibri"/>
                <w:sz w:val="22"/>
                <w:szCs w:val="22"/>
                <w:lang w:eastAsia="lt-LT"/>
              </w:rPr>
              <w:t>Pagal šią priemonę bus įgyvendinamas 1  VP, skaičiuojama, kad vienas projektas turės sukurti ne mažiau kaip 1 darbo vietą,  viso 1 darbo vieta</w:t>
            </w:r>
          </w:p>
        </w:tc>
      </w:tr>
      <w:tr w:rsidR="008123B1" w:rsidRPr="008123B1" w14:paraId="2D7A7203" w14:textId="77777777" w:rsidTr="008123B1">
        <w:trPr>
          <w:trHeight w:val="900"/>
        </w:trPr>
        <w:tc>
          <w:tcPr>
            <w:tcW w:w="467" w:type="pct"/>
            <w:tcBorders>
              <w:top w:val="nil"/>
              <w:left w:val="single" w:sz="8" w:space="0" w:color="auto"/>
              <w:bottom w:val="single" w:sz="4" w:space="0" w:color="auto"/>
              <w:right w:val="single" w:sz="4" w:space="0" w:color="auto"/>
            </w:tcBorders>
            <w:shd w:val="clear" w:color="000000" w:fill="DDEBF7"/>
            <w:hideMark/>
          </w:tcPr>
          <w:p w14:paraId="14B711BC"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R.39</w:t>
            </w:r>
          </w:p>
        </w:tc>
        <w:tc>
          <w:tcPr>
            <w:tcW w:w="2363" w:type="pct"/>
            <w:tcBorders>
              <w:top w:val="nil"/>
              <w:left w:val="nil"/>
              <w:bottom w:val="single" w:sz="4" w:space="0" w:color="auto"/>
              <w:right w:val="single" w:sz="4" w:space="0" w:color="auto"/>
            </w:tcBorders>
            <w:shd w:val="clear" w:color="000000" w:fill="DDEBF7"/>
            <w:hideMark/>
          </w:tcPr>
          <w:p w14:paraId="4E3020EE"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Kaimo ekonomikos plėtojimas. Kaimo verslo įmonių, įskaitant bioekonomikos įmones, kuriamų naudojantis pagal BŽŪP skiriama parama, skaičius</w:t>
            </w:r>
          </w:p>
        </w:tc>
        <w:tc>
          <w:tcPr>
            <w:tcW w:w="431" w:type="pct"/>
            <w:tcBorders>
              <w:top w:val="nil"/>
              <w:left w:val="nil"/>
              <w:bottom w:val="single" w:sz="4" w:space="0" w:color="auto"/>
              <w:right w:val="single" w:sz="4" w:space="0" w:color="auto"/>
            </w:tcBorders>
            <w:shd w:val="clear" w:color="000000" w:fill="DDEBF7"/>
            <w:hideMark/>
          </w:tcPr>
          <w:p w14:paraId="276C16D1"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 </w:t>
            </w:r>
          </w:p>
        </w:tc>
        <w:tc>
          <w:tcPr>
            <w:tcW w:w="1739" w:type="pct"/>
            <w:tcBorders>
              <w:top w:val="nil"/>
              <w:left w:val="nil"/>
              <w:bottom w:val="single" w:sz="4" w:space="0" w:color="auto"/>
              <w:right w:val="single" w:sz="8" w:space="0" w:color="auto"/>
            </w:tcBorders>
            <w:shd w:val="clear" w:color="000000" w:fill="DDEBF7"/>
            <w:hideMark/>
          </w:tcPr>
          <w:p w14:paraId="78B406EC"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301E2BEF" w14:textId="77777777" w:rsidTr="008123B1">
        <w:trPr>
          <w:trHeight w:val="1200"/>
        </w:trPr>
        <w:tc>
          <w:tcPr>
            <w:tcW w:w="467" w:type="pct"/>
            <w:tcBorders>
              <w:top w:val="nil"/>
              <w:left w:val="single" w:sz="8" w:space="0" w:color="auto"/>
              <w:bottom w:val="single" w:sz="4" w:space="0" w:color="auto"/>
              <w:right w:val="single" w:sz="4" w:space="0" w:color="auto"/>
            </w:tcBorders>
            <w:shd w:val="clear" w:color="000000" w:fill="DDEBF7"/>
            <w:noWrap/>
            <w:hideMark/>
          </w:tcPr>
          <w:p w14:paraId="4D74B4AE"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lastRenderedPageBreak/>
              <w:t>1 priemonė</w:t>
            </w:r>
          </w:p>
        </w:tc>
        <w:tc>
          <w:tcPr>
            <w:tcW w:w="2363" w:type="pct"/>
            <w:tcBorders>
              <w:top w:val="nil"/>
              <w:left w:val="nil"/>
              <w:bottom w:val="single" w:sz="4" w:space="0" w:color="auto"/>
              <w:right w:val="single" w:sz="4" w:space="0" w:color="auto"/>
            </w:tcBorders>
            <w:shd w:val="clear" w:color="000000" w:fill="D9D9D9"/>
            <w:hideMark/>
          </w:tcPr>
          <w:p w14:paraId="11445E04"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Ekonominės rajono plėtros skatinimas, kuriant naujus verslus rajone</w:t>
            </w:r>
          </w:p>
        </w:tc>
        <w:tc>
          <w:tcPr>
            <w:tcW w:w="431" w:type="pct"/>
            <w:tcBorders>
              <w:top w:val="nil"/>
              <w:left w:val="nil"/>
              <w:bottom w:val="single" w:sz="4" w:space="0" w:color="auto"/>
              <w:right w:val="single" w:sz="4" w:space="0" w:color="auto"/>
            </w:tcBorders>
            <w:shd w:val="clear" w:color="000000" w:fill="D9D9D9"/>
            <w:hideMark/>
          </w:tcPr>
          <w:p w14:paraId="06D77B06"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4</w:t>
            </w:r>
          </w:p>
        </w:tc>
        <w:tc>
          <w:tcPr>
            <w:tcW w:w="1739" w:type="pct"/>
            <w:tcBorders>
              <w:top w:val="nil"/>
              <w:left w:val="nil"/>
              <w:bottom w:val="single" w:sz="4" w:space="0" w:color="auto"/>
              <w:right w:val="single" w:sz="8" w:space="0" w:color="auto"/>
            </w:tcBorders>
            <w:shd w:val="clear" w:color="auto" w:fill="auto"/>
            <w:hideMark/>
          </w:tcPr>
          <w:p w14:paraId="1397582B" w14:textId="77777777" w:rsidR="008123B1" w:rsidRPr="008123B1" w:rsidRDefault="008123B1" w:rsidP="008123B1">
            <w:pPr>
              <w:rPr>
                <w:rFonts w:ascii="Calibri" w:hAnsi="Calibri" w:cs="Calibri"/>
                <w:sz w:val="22"/>
                <w:szCs w:val="22"/>
                <w:lang w:eastAsia="lt-LT"/>
              </w:rPr>
            </w:pPr>
            <w:r w:rsidRPr="008123B1">
              <w:rPr>
                <w:rFonts w:ascii="Calibri" w:hAnsi="Calibri" w:cs="Calibri"/>
                <w:sz w:val="22"/>
                <w:szCs w:val="22"/>
                <w:lang w:eastAsia="lt-LT"/>
              </w:rPr>
              <w:t>Pagal šią priemonę bus įgyvendinami 4 VP, rodiklis skaičiuojamas pagal galimus pareiškėjus, planuojama, kad 1 pareiškėjas pateiks 1 projektą, todėl 4 projektai yra 4 verslo subjektai</w:t>
            </w:r>
          </w:p>
        </w:tc>
      </w:tr>
      <w:tr w:rsidR="008123B1" w:rsidRPr="008123B1" w14:paraId="25B100A1" w14:textId="77777777" w:rsidTr="008123B1">
        <w:trPr>
          <w:trHeight w:val="1200"/>
        </w:trPr>
        <w:tc>
          <w:tcPr>
            <w:tcW w:w="467" w:type="pct"/>
            <w:tcBorders>
              <w:top w:val="nil"/>
              <w:left w:val="single" w:sz="8" w:space="0" w:color="auto"/>
              <w:bottom w:val="single" w:sz="4" w:space="0" w:color="auto"/>
              <w:right w:val="single" w:sz="4" w:space="0" w:color="auto"/>
            </w:tcBorders>
            <w:shd w:val="clear" w:color="000000" w:fill="DDEBF7"/>
            <w:noWrap/>
            <w:hideMark/>
          </w:tcPr>
          <w:p w14:paraId="10884027"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2 priemonė</w:t>
            </w:r>
          </w:p>
        </w:tc>
        <w:tc>
          <w:tcPr>
            <w:tcW w:w="2363" w:type="pct"/>
            <w:tcBorders>
              <w:top w:val="nil"/>
              <w:left w:val="nil"/>
              <w:bottom w:val="single" w:sz="4" w:space="0" w:color="auto"/>
              <w:right w:val="single" w:sz="4" w:space="0" w:color="auto"/>
            </w:tcBorders>
            <w:shd w:val="clear" w:color="000000" w:fill="D9D9D9"/>
            <w:hideMark/>
          </w:tcPr>
          <w:p w14:paraId="5611C0DA"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Ekonominės rajono plėtros skatinimas, plėtojant esamus rajono verslus</w:t>
            </w:r>
          </w:p>
        </w:tc>
        <w:tc>
          <w:tcPr>
            <w:tcW w:w="431" w:type="pct"/>
            <w:tcBorders>
              <w:top w:val="nil"/>
              <w:left w:val="nil"/>
              <w:bottom w:val="single" w:sz="4" w:space="0" w:color="auto"/>
              <w:right w:val="single" w:sz="4" w:space="0" w:color="auto"/>
            </w:tcBorders>
            <w:shd w:val="clear" w:color="000000" w:fill="D9D9D9"/>
            <w:hideMark/>
          </w:tcPr>
          <w:p w14:paraId="02205D3E"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4</w:t>
            </w:r>
          </w:p>
        </w:tc>
        <w:tc>
          <w:tcPr>
            <w:tcW w:w="1739" w:type="pct"/>
            <w:tcBorders>
              <w:top w:val="nil"/>
              <w:left w:val="nil"/>
              <w:bottom w:val="single" w:sz="4" w:space="0" w:color="auto"/>
              <w:right w:val="single" w:sz="8" w:space="0" w:color="auto"/>
            </w:tcBorders>
            <w:shd w:val="clear" w:color="auto" w:fill="auto"/>
            <w:hideMark/>
          </w:tcPr>
          <w:p w14:paraId="2EA5B22C" w14:textId="77777777" w:rsidR="008123B1" w:rsidRPr="008123B1" w:rsidRDefault="008123B1" w:rsidP="008123B1">
            <w:pPr>
              <w:rPr>
                <w:rFonts w:ascii="Calibri" w:hAnsi="Calibri" w:cs="Calibri"/>
                <w:sz w:val="22"/>
                <w:szCs w:val="22"/>
                <w:lang w:eastAsia="lt-LT"/>
              </w:rPr>
            </w:pPr>
            <w:r w:rsidRPr="008123B1">
              <w:rPr>
                <w:rFonts w:ascii="Calibri" w:hAnsi="Calibri" w:cs="Calibri"/>
                <w:sz w:val="22"/>
                <w:szCs w:val="22"/>
                <w:lang w:eastAsia="lt-LT"/>
              </w:rPr>
              <w:t>Pagal šią priemonę bus įgyvendinami 4 VP, rodiklis skaičiuojamas pagal galimus pareiškėjus, planuojama, kad 1 pareiškėjas pateiks 1 projektą, todėl 4 projektai yra 4 verslo subjektai</w:t>
            </w:r>
          </w:p>
        </w:tc>
      </w:tr>
      <w:tr w:rsidR="008123B1" w:rsidRPr="008123B1" w14:paraId="190D1297" w14:textId="77777777" w:rsidTr="008123B1">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1271E547"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3 priemonė</w:t>
            </w:r>
          </w:p>
        </w:tc>
        <w:tc>
          <w:tcPr>
            <w:tcW w:w="2363" w:type="pct"/>
            <w:tcBorders>
              <w:top w:val="nil"/>
              <w:left w:val="nil"/>
              <w:bottom w:val="single" w:sz="4" w:space="0" w:color="auto"/>
              <w:right w:val="single" w:sz="4" w:space="0" w:color="auto"/>
            </w:tcBorders>
            <w:shd w:val="clear" w:color="000000" w:fill="D9D9D9"/>
            <w:hideMark/>
          </w:tcPr>
          <w:p w14:paraId="36757E87" w14:textId="0D8497EA"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 xml:space="preserve">Skaitmeninimo </w:t>
            </w:r>
            <w:r w:rsidR="007945E1">
              <w:rPr>
                <w:rFonts w:ascii="Calibri" w:hAnsi="Calibri" w:cs="Calibri"/>
                <w:sz w:val="22"/>
                <w:szCs w:val="22"/>
                <w:lang w:eastAsia="lt-LT"/>
              </w:rPr>
              <w:t>skatinimas</w:t>
            </w:r>
            <w:r w:rsidRPr="008123B1">
              <w:rPr>
                <w:rFonts w:ascii="Calibri" w:hAnsi="Calibri" w:cs="Calibri"/>
                <w:sz w:val="22"/>
                <w:szCs w:val="22"/>
                <w:lang w:eastAsia="lt-LT"/>
              </w:rPr>
              <w:t xml:space="preserve"> žemės ūkio sektoriuje</w:t>
            </w:r>
          </w:p>
        </w:tc>
        <w:tc>
          <w:tcPr>
            <w:tcW w:w="431" w:type="pct"/>
            <w:tcBorders>
              <w:top w:val="nil"/>
              <w:left w:val="nil"/>
              <w:bottom w:val="single" w:sz="4" w:space="0" w:color="auto"/>
              <w:right w:val="single" w:sz="4" w:space="0" w:color="auto"/>
            </w:tcBorders>
            <w:shd w:val="clear" w:color="000000" w:fill="D9D9D9"/>
            <w:hideMark/>
          </w:tcPr>
          <w:p w14:paraId="5483E18D"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6270B643" w14:textId="77777777" w:rsidR="008123B1" w:rsidRPr="008123B1" w:rsidRDefault="008123B1" w:rsidP="008123B1">
            <w:pPr>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34C2DDF9" w14:textId="77777777" w:rsidTr="008123B1">
        <w:trPr>
          <w:trHeight w:val="900"/>
        </w:trPr>
        <w:tc>
          <w:tcPr>
            <w:tcW w:w="467" w:type="pct"/>
            <w:tcBorders>
              <w:top w:val="nil"/>
              <w:left w:val="single" w:sz="8" w:space="0" w:color="auto"/>
              <w:bottom w:val="single" w:sz="4" w:space="0" w:color="auto"/>
              <w:right w:val="single" w:sz="4" w:space="0" w:color="auto"/>
            </w:tcBorders>
            <w:shd w:val="clear" w:color="000000" w:fill="DDEBF7"/>
            <w:noWrap/>
            <w:hideMark/>
          </w:tcPr>
          <w:p w14:paraId="258EF410"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4 priemonė</w:t>
            </w:r>
          </w:p>
        </w:tc>
        <w:tc>
          <w:tcPr>
            <w:tcW w:w="2363" w:type="pct"/>
            <w:tcBorders>
              <w:top w:val="nil"/>
              <w:left w:val="nil"/>
              <w:bottom w:val="single" w:sz="4" w:space="0" w:color="auto"/>
              <w:right w:val="single" w:sz="4" w:space="0" w:color="auto"/>
            </w:tcBorders>
            <w:shd w:val="clear" w:color="000000" w:fill="D9D9D9"/>
            <w:hideMark/>
          </w:tcPr>
          <w:p w14:paraId="7835CF0B"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NVO socialinio verslo kūrimas ir plėtra</w:t>
            </w:r>
          </w:p>
        </w:tc>
        <w:tc>
          <w:tcPr>
            <w:tcW w:w="431" w:type="pct"/>
            <w:tcBorders>
              <w:top w:val="nil"/>
              <w:left w:val="nil"/>
              <w:bottom w:val="single" w:sz="4" w:space="0" w:color="auto"/>
              <w:right w:val="single" w:sz="4" w:space="0" w:color="auto"/>
            </w:tcBorders>
            <w:shd w:val="clear" w:color="000000" w:fill="D9D9D9"/>
            <w:hideMark/>
          </w:tcPr>
          <w:p w14:paraId="4354D2E8"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1</w:t>
            </w:r>
          </w:p>
        </w:tc>
        <w:tc>
          <w:tcPr>
            <w:tcW w:w="1739" w:type="pct"/>
            <w:tcBorders>
              <w:top w:val="nil"/>
              <w:left w:val="nil"/>
              <w:bottom w:val="single" w:sz="4" w:space="0" w:color="auto"/>
              <w:right w:val="single" w:sz="8" w:space="0" w:color="auto"/>
            </w:tcBorders>
            <w:shd w:val="clear" w:color="auto" w:fill="auto"/>
            <w:hideMark/>
          </w:tcPr>
          <w:p w14:paraId="282BD624" w14:textId="77777777" w:rsidR="008123B1" w:rsidRPr="008123B1" w:rsidRDefault="008123B1" w:rsidP="008123B1">
            <w:pPr>
              <w:rPr>
                <w:rFonts w:ascii="Calibri" w:hAnsi="Calibri" w:cs="Calibri"/>
                <w:sz w:val="22"/>
                <w:szCs w:val="22"/>
                <w:lang w:eastAsia="lt-LT"/>
              </w:rPr>
            </w:pPr>
            <w:r w:rsidRPr="008123B1">
              <w:rPr>
                <w:rFonts w:ascii="Calibri" w:hAnsi="Calibri" w:cs="Calibri"/>
                <w:sz w:val="22"/>
                <w:szCs w:val="22"/>
                <w:lang w:eastAsia="lt-LT"/>
              </w:rPr>
              <w:t>Pagal šią priemonę bus įgyvendinamas 1 VP, rodiklis skaičiuojamas pagal galimus pareiškėjus, planuojama, kad 1 pareiškėjas pateiks 1 projektą</w:t>
            </w:r>
          </w:p>
        </w:tc>
      </w:tr>
      <w:tr w:rsidR="008123B1" w:rsidRPr="008123B1" w14:paraId="2D5CBE34" w14:textId="77777777" w:rsidTr="008123B1">
        <w:trPr>
          <w:trHeight w:val="900"/>
        </w:trPr>
        <w:tc>
          <w:tcPr>
            <w:tcW w:w="467" w:type="pct"/>
            <w:tcBorders>
              <w:top w:val="nil"/>
              <w:left w:val="single" w:sz="8" w:space="0" w:color="auto"/>
              <w:bottom w:val="single" w:sz="4" w:space="0" w:color="auto"/>
              <w:right w:val="single" w:sz="4" w:space="0" w:color="auto"/>
            </w:tcBorders>
            <w:shd w:val="clear" w:color="000000" w:fill="DDEBF7"/>
            <w:noWrap/>
            <w:hideMark/>
          </w:tcPr>
          <w:p w14:paraId="32CA6A75"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5 priemonė</w:t>
            </w:r>
          </w:p>
        </w:tc>
        <w:tc>
          <w:tcPr>
            <w:tcW w:w="2363" w:type="pct"/>
            <w:tcBorders>
              <w:top w:val="nil"/>
              <w:left w:val="nil"/>
              <w:bottom w:val="single" w:sz="4" w:space="0" w:color="auto"/>
              <w:right w:val="single" w:sz="4" w:space="0" w:color="auto"/>
            </w:tcBorders>
            <w:shd w:val="clear" w:color="000000" w:fill="D9D9D9"/>
            <w:hideMark/>
          </w:tcPr>
          <w:p w14:paraId="1A62CB8B"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Bendruomeninių verslumo iniciatyvų kūrimas ir plėtra</w:t>
            </w:r>
          </w:p>
        </w:tc>
        <w:tc>
          <w:tcPr>
            <w:tcW w:w="431" w:type="pct"/>
            <w:tcBorders>
              <w:top w:val="nil"/>
              <w:left w:val="nil"/>
              <w:bottom w:val="single" w:sz="4" w:space="0" w:color="auto"/>
              <w:right w:val="single" w:sz="4" w:space="0" w:color="auto"/>
            </w:tcBorders>
            <w:shd w:val="clear" w:color="000000" w:fill="D9D9D9"/>
            <w:hideMark/>
          </w:tcPr>
          <w:p w14:paraId="5B276072"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6</w:t>
            </w:r>
          </w:p>
        </w:tc>
        <w:tc>
          <w:tcPr>
            <w:tcW w:w="1739" w:type="pct"/>
            <w:tcBorders>
              <w:top w:val="nil"/>
              <w:left w:val="nil"/>
              <w:bottom w:val="single" w:sz="4" w:space="0" w:color="auto"/>
              <w:right w:val="single" w:sz="8" w:space="0" w:color="auto"/>
            </w:tcBorders>
            <w:shd w:val="clear" w:color="auto" w:fill="auto"/>
            <w:hideMark/>
          </w:tcPr>
          <w:p w14:paraId="10ABE429" w14:textId="77777777" w:rsidR="008123B1" w:rsidRPr="008123B1" w:rsidRDefault="008123B1" w:rsidP="008123B1">
            <w:pPr>
              <w:rPr>
                <w:rFonts w:ascii="Calibri" w:hAnsi="Calibri" w:cs="Calibri"/>
                <w:sz w:val="22"/>
                <w:szCs w:val="22"/>
                <w:lang w:eastAsia="lt-LT"/>
              </w:rPr>
            </w:pPr>
            <w:r w:rsidRPr="008123B1">
              <w:rPr>
                <w:rFonts w:ascii="Calibri" w:hAnsi="Calibri" w:cs="Calibri"/>
                <w:sz w:val="22"/>
                <w:szCs w:val="22"/>
                <w:lang w:eastAsia="lt-LT"/>
              </w:rPr>
              <w:t>Pagal šią priemonę bus įgyvendinami 6 VP, rodiklis skaičiuojamas pagal galimus pareiškėjus, planuojama, kad 1 pareiškėjas pateiks 1 projektą</w:t>
            </w:r>
          </w:p>
        </w:tc>
      </w:tr>
      <w:tr w:rsidR="008123B1" w:rsidRPr="008123B1" w14:paraId="016180B1" w14:textId="77777777" w:rsidTr="008123B1">
        <w:trPr>
          <w:trHeight w:val="600"/>
        </w:trPr>
        <w:tc>
          <w:tcPr>
            <w:tcW w:w="467" w:type="pct"/>
            <w:tcBorders>
              <w:top w:val="nil"/>
              <w:left w:val="single" w:sz="8" w:space="0" w:color="auto"/>
              <w:bottom w:val="single" w:sz="4" w:space="0" w:color="auto"/>
              <w:right w:val="single" w:sz="4" w:space="0" w:color="auto"/>
            </w:tcBorders>
            <w:shd w:val="clear" w:color="000000" w:fill="DDEBF7"/>
            <w:noWrap/>
            <w:hideMark/>
          </w:tcPr>
          <w:p w14:paraId="59F9AB67"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6 priemonė</w:t>
            </w:r>
          </w:p>
        </w:tc>
        <w:tc>
          <w:tcPr>
            <w:tcW w:w="2363" w:type="pct"/>
            <w:tcBorders>
              <w:top w:val="nil"/>
              <w:left w:val="nil"/>
              <w:bottom w:val="single" w:sz="4" w:space="0" w:color="auto"/>
              <w:right w:val="single" w:sz="4" w:space="0" w:color="auto"/>
            </w:tcBorders>
            <w:shd w:val="clear" w:color="000000" w:fill="D9D9D9"/>
            <w:hideMark/>
          </w:tcPr>
          <w:p w14:paraId="5A317871"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Viešųjų paslaugų ir infrastruktūros prieinamumas vietos bendruomenei didinimas</w:t>
            </w:r>
          </w:p>
        </w:tc>
        <w:tc>
          <w:tcPr>
            <w:tcW w:w="431" w:type="pct"/>
            <w:tcBorders>
              <w:top w:val="nil"/>
              <w:left w:val="nil"/>
              <w:bottom w:val="single" w:sz="4" w:space="0" w:color="auto"/>
              <w:right w:val="single" w:sz="4" w:space="0" w:color="auto"/>
            </w:tcBorders>
            <w:shd w:val="clear" w:color="000000" w:fill="D9D9D9"/>
            <w:hideMark/>
          </w:tcPr>
          <w:p w14:paraId="36E661B7"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3F3F7B14"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41A2D86A" w14:textId="77777777" w:rsidTr="008123B1">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1492B249"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7 priemonė</w:t>
            </w:r>
          </w:p>
        </w:tc>
        <w:tc>
          <w:tcPr>
            <w:tcW w:w="2363" w:type="pct"/>
            <w:tcBorders>
              <w:top w:val="nil"/>
              <w:left w:val="nil"/>
              <w:bottom w:val="single" w:sz="4" w:space="0" w:color="auto"/>
              <w:right w:val="single" w:sz="4" w:space="0" w:color="auto"/>
            </w:tcBorders>
            <w:shd w:val="clear" w:color="000000" w:fill="D9D9D9"/>
            <w:hideMark/>
          </w:tcPr>
          <w:p w14:paraId="5ACE65E6"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NVO iniciatyvų skatinimas, kultūros tradicijų, amatų saugojimas ir sklaida</w:t>
            </w:r>
          </w:p>
        </w:tc>
        <w:tc>
          <w:tcPr>
            <w:tcW w:w="431" w:type="pct"/>
            <w:tcBorders>
              <w:top w:val="nil"/>
              <w:left w:val="nil"/>
              <w:bottom w:val="single" w:sz="4" w:space="0" w:color="auto"/>
              <w:right w:val="single" w:sz="4" w:space="0" w:color="auto"/>
            </w:tcBorders>
            <w:shd w:val="clear" w:color="000000" w:fill="D9D9D9"/>
            <w:hideMark/>
          </w:tcPr>
          <w:p w14:paraId="3B28038E"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091D3C66"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7572E313" w14:textId="77777777" w:rsidTr="008123B1">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1F553FAA"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8 priemonė</w:t>
            </w:r>
          </w:p>
        </w:tc>
        <w:tc>
          <w:tcPr>
            <w:tcW w:w="2363" w:type="pct"/>
            <w:tcBorders>
              <w:top w:val="nil"/>
              <w:left w:val="nil"/>
              <w:bottom w:val="single" w:sz="4" w:space="0" w:color="auto"/>
              <w:right w:val="single" w:sz="4" w:space="0" w:color="auto"/>
            </w:tcBorders>
            <w:shd w:val="clear" w:color="000000" w:fill="D9D9D9"/>
            <w:hideMark/>
          </w:tcPr>
          <w:p w14:paraId="2478187A"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Vietos projektų pareiškėjų ir vykdytojų mokymas, įgūdžių įgijimas</w:t>
            </w:r>
          </w:p>
        </w:tc>
        <w:tc>
          <w:tcPr>
            <w:tcW w:w="431" w:type="pct"/>
            <w:tcBorders>
              <w:top w:val="nil"/>
              <w:left w:val="nil"/>
              <w:bottom w:val="single" w:sz="4" w:space="0" w:color="auto"/>
              <w:right w:val="single" w:sz="4" w:space="0" w:color="auto"/>
            </w:tcBorders>
            <w:shd w:val="clear" w:color="000000" w:fill="D9D9D9"/>
            <w:hideMark/>
          </w:tcPr>
          <w:p w14:paraId="2E4FD13F"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471B17F5"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0F52A833" w14:textId="77777777" w:rsidTr="008123B1">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537E3E45"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9 priemonė</w:t>
            </w:r>
          </w:p>
        </w:tc>
        <w:tc>
          <w:tcPr>
            <w:tcW w:w="2363" w:type="pct"/>
            <w:tcBorders>
              <w:top w:val="nil"/>
              <w:left w:val="nil"/>
              <w:bottom w:val="single" w:sz="4" w:space="0" w:color="auto"/>
              <w:right w:val="single" w:sz="4" w:space="0" w:color="auto"/>
            </w:tcBorders>
            <w:shd w:val="clear" w:color="000000" w:fill="D9D9D9"/>
            <w:hideMark/>
          </w:tcPr>
          <w:p w14:paraId="2D27CC56"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Teritorinio VVG bendradarbiavimo skatinimas</w:t>
            </w:r>
          </w:p>
        </w:tc>
        <w:tc>
          <w:tcPr>
            <w:tcW w:w="431" w:type="pct"/>
            <w:tcBorders>
              <w:top w:val="nil"/>
              <w:left w:val="nil"/>
              <w:bottom w:val="single" w:sz="4" w:space="0" w:color="auto"/>
              <w:right w:val="single" w:sz="4" w:space="0" w:color="auto"/>
            </w:tcBorders>
            <w:shd w:val="clear" w:color="000000" w:fill="D9D9D9"/>
            <w:hideMark/>
          </w:tcPr>
          <w:p w14:paraId="6AD6CEF7"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4DCEBDC2"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23EC46C2" w14:textId="77777777" w:rsidTr="008123B1">
        <w:trPr>
          <w:trHeight w:val="900"/>
        </w:trPr>
        <w:tc>
          <w:tcPr>
            <w:tcW w:w="467" w:type="pct"/>
            <w:tcBorders>
              <w:top w:val="nil"/>
              <w:left w:val="single" w:sz="8" w:space="0" w:color="auto"/>
              <w:bottom w:val="single" w:sz="4" w:space="0" w:color="auto"/>
              <w:right w:val="single" w:sz="4" w:space="0" w:color="auto"/>
            </w:tcBorders>
            <w:shd w:val="clear" w:color="000000" w:fill="DDEBF7"/>
            <w:hideMark/>
          </w:tcPr>
          <w:p w14:paraId="337B4DA1"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R.41</w:t>
            </w:r>
          </w:p>
        </w:tc>
        <w:tc>
          <w:tcPr>
            <w:tcW w:w="2363" w:type="pct"/>
            <w:tcBorders>
              <w:top w:val="nil"/>
              <w:left w:val="nil"/>
              <w:bottom w:val="single" w:sz="4" w:space="0" w:color="auto"/>
              <w:right w:val="single" w:sz="4" w:space="0" w:color="auto"/>
            </w:tcBorders>
            <w:shd w:val="clear" w:color="000000" w:fill="DDEBF7"/>
            <w:hideMark/>
          </w:tcPr>
          <w:p w14:paraId="1C5DE282"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Europos kaimo tinklų kūrimas. Kaimo gyventojų, kuriems, naudojantis BŽŪP parama, sudarytos palankesnės sąlygos naudotis paslaugomis ir infrastruktūra, skaičius</w:t>
            </w:r>
          </w:p>
        </w:tc>
        <w:tc>
          <w:tcPr>
            <w:tcW w:w="431" w:type="pct"/>
            <w:tcBorders>
              <w:top w:val="nil"/>
              <w:left w:val="nil"/>
              <w:bottom w:val="single" w:sz="4" w:space="0" w:color="auto"/>
              <w:right w:val="single" w:sz="4" w:space="0" w:color="auto"/>
            </w:tcBorders>
            <w:shd w:val="clear" w:color="000000" w:fill="DDEBF7"/>
            <w:hideMark/>
          </w:tcPr>
          <w:p w14:paraId="58C75C38"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 </w:t>
            </w:r>
          </w:p>
        </w:tc>
        <w:tc>
          <w:tcPr>
            <w:tcW w:w="1739" w:type="pct"/>
            <w:tcBorders>
              <w:top w:val="nil"/>
              <w:left w:val="nil"/>
              <w:bottom w:val="single" w:sz="4" w:space="0" w:color="auto"/>
              <w:right w:val="single" w:sz="8" w:space="0" w:color="auto"/>
            </w:tcBorders>
            <w:shd w:val="clear" w:color="000000" w:fill="DDEBF7"/>
            <w:hideMark/>
          </w:tcPr>
          <w:p w14:paraId="7329C15F"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22A0F6D5" w14:textId="77777777" w:rsidTr="008123B1">
        <w:trPr>
          <w:trHeight w:val="1500"/>
        </w:trPr>
        <w:tc>
          <w:tcPr>
            <w:tcW w:w="467" w:type="pct"/>
            <w:tcBorders>
              <w:top w:val="nil"/>
              <w:left w:val="single" w:sz="8" w:space="0" w:color="auto"/>
              <w:bottom w:val="single" w:sz="4" w:space="0" w:color="auto"/>
              <w:right w:val="single" w:sz="4" w:space="0" w:color="auto"/>
            </w:tcBorders>
            <w:shd w:val="clear" w:color="000000" w:fill="DDEBF7"/>
            <w:noWrap/>
            <w:hideMark/>
          </w:tcPr>
          <w:p w14:paraId="3A635406"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1 priemonė</w:t>
            </w:r>
          </w:p>
        </w:tc>
        <w:tc>
          <w:tcPr>
            <w:tcW w:w="2363" w:type="pct"/>
            <w:tcBorders>
              <w:top w:val="nil"/>
              <w:left w:val="nil"/>
              <w:bottom w:val="single" w:sz="4" w:space="0" w:color="auto"/>
              <w:right w:val="single" w:sz="4" w:space="0" w:color="auto"/>
            </w:tcBorders>
            <w:shd w:val="clear" w:color="000000" w:fill="D9D9D9"/>
            <w:hideMark/>
          </w:tcPr>
          <w:p w14:paraId="0F9B31F7"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Ekonominės rajono plėtros skatinimas, kuriant naujus verslus rajone</w:t>
            </w:r>
          </w:p>
        </w:tc>
        <w:tc>
          <w:tcPr>
            <w:tcW w:w="431" w:type="pct"/>
            <w:tcBorders>
              <w:top w:val="nil"/>
              <w:left w:val="nil"/>
              <w:bottom w:val="single" w:sz="4" w:space="0" w:color="auto"/>
              <w:right w:val="single" w:sz="4" w:space="0" w:color="auto"/>
            </w:tcBorders>
            <w:shd w:val="clear" w:color="000000" w:fill="D9D9D9"/>
            <w:hideMark/>
          </w:tcPr>
          <w:p w14:paraId="4FD884A8"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20</w:t>
            </w:r>
          </w:p>
        </w:tc>
        <w:tc>
          <w:tcPr>
            <w:tcW w:w="1739" w:type="pct"/>
            <w:tcBorders>
              <w:top w:val="nil"/>
              <w:left w:val="nil"/>
              <w:bottom w:val="single" w:sz="4" w:space="0" w:color="auto"/>
              <w:right w:val="single" w:sz="8" w:space="0" w:color="auto"/>
            </w:tcBorders>
            <w:shd w:val="clear" w:color="auto" w:fill="auto"/>
            <w:hideMark/>
          </w:tcPr>
          <w:p w14:paraId="4065F626" w14:textId="77777777" w:rsidR="008123B1" w:rsidRPr="008123B1" w:rsidRDefault="008123B1" w:rsidP="008123B1">
            <w:pPr>
              <w:rPr>
                <w:rFonts w:ascii="Calibri" w:hAnsi="Calibri" w:cs="Calibri"/>
                <w:sz w:val="22"/>
                <w:szCs w:val="22"/>
                <w:lang w:eastAsia="lt-LT"/>
              </w:rPr>
            </w:pPr>
            <w:r w:rsidRPr="008123B1">
              <w:rPr>
                <w:rFonts w:ascii="Calibri" w:hAnsi="Calibri" w:cs="Calibri"/>
                <w:sz w:val="22"/>
                <w:szCs w:val="22"/>
                <w:lang w:eastAsia="lt-LT"/>
              </w:rPr>
              <w:t xml:space="preserve">Pagal priemonę planuojama paremti 4 VP. Vieną projektą įgyvendins vienas juridinis asmuo, tikėtina, kad iš skirtingų seniūnijų. Skaičiuojama, kad potencialiai galintys gauti naudą asmenys po vieno projekto įgyvendinimo bus apie 5 žm., viso 20. </w:t>
            </w:r>
          </w:p>
        </w:tc>
      </w:tr>
      <w:tr w:rsidR="008123B1" w:rsidRPr="008123B1" w14:paraId="115D6E4C" w14:textId="77777777" w:rsidTr="008123B1">
        <w:trPr>
          <w:trHeight w:val="1500"/>
        </w:trPr>
        <w:tc>
          <w:tcPr>
            <w:tcW w:w="467" w:type="pct"/>
            <w:tcBorders>
              <w:top w:val="nil"/>
              <w:left w:val="single" w:sz="8" w:space="0" w:color="auto"/>
              <w:bottom w:val="single" w:sz="4" w:space="0" w:color="auto"/>
              <w:right w:val="single" w:sz="4" w:space="0" w:color="auto"/>
            </w:tcBorders>
            <w:shd w:val="clear" w:color="000000" w:fill="DDEBF7"/>
            <w:noWrap/>
            <w:hideMark/>
          </w:tcPr>
          <w:p w14:paraId="142A19DB"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lastRenderedPageBreak/>
              <w:t>2 priemonė</w:t>
            </w:r>
          </w:p>
        </w:tc>
        <w:tc>
          <w:tcPr>
            <w:tcW w:w="2363" w:type="pct"/>
            <w:tcBorders>
              <w:top w:val="nil"/>
              <w:left w:val="nil"/>
              <w:bottom w:val="single" w:sz="4" w:space="0" w:color="auto"/>
              <w:right w:val="single" w:sz="4" w:space="0" w:color="auto"/>
            </w:tcBorders>
            <w:shd w:val="clear" w:color="000000" w:fill="D9D9D9"/>
            <w:hideMark/>
          </w:tcPr>
          <w:p w14:paraId="2E2E9D2F"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Ekonominės rajono plėtros skatinimas, plėtojant esamus rajono verslus</w:t>
            </w:r>
          </w:p>
        </w:tc>
        <w:tc>
          <w:tcPr>
            <w:tcW w:w="431" w:type="pct"/>
            <w:tcBorders>
              <w:top w:val="nil"/>
              <w:left w:val="nil"/>
              <w:bottom w:val="single" w:sz="4" w:space="0" w:color="auto"/>
              <w:right w:val="single" w:sz="4" w:space="0" w:color="auto"/>
            </w:tcBorders>
            <w:shd w:val="clear" w:color="000000" w:fill="D9D9D9"/>
            <w:hideMark/>
          </w:tcPr>
          <w:p w14:paraId="4D50D782"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20</w:t>
            </w:r>
          </w:p>
        </w:tc>
        <w:tc>
          <w:tcPr>
            <w:tcW w:w="1739" w:type="pct"/>
            <w:tcBorders>
              <w:top w:val="nil"/>
              <w:left w:val="nil"/>
              <w:bottom w:val="single" w:sz="4" w:space="0" w:color="auto"/>
              <w:right w:val="single" w:sz="8" w:space="0" w:color="auto"/>
            </w:tcBorders>
            <w:shd w:val="clear" w:color="auto" w:fill="auto"/>
            <w:hideMark/>
          </w:tcPr>
          <w:p w14:paraId="31688259" w14:textId="77777777" w:rsidR="008123B1" w:rsidRPr="008123B1" w:rsidRDefault="008123B1" w:rsidP="008123B1">
            <w:pPr>
              <w:rPr>
                <w:rFonts w:ascii="Calibri" w:hAnsi="Calibri" w:cs="Calibri"/>
                <w:sz w:val="22"/>
                <w:szCs w:val="22"/>
                <w:lang w:eastAsia="lt-LT"/>
              </w:rPr>
            </w:pPr>
            <w:r w:rsidRPr="008123B1">
              <w:rPr>
                <w:rFonts w:ascii="Calibri" w:hAnsi="Calibri" w:cs="Calibri"/>
                <w:sz w:val="22"/>
                <w:szCs w:val="22"/>
                <w:lang w:eastAsia="lt-LT"/>
              </w:rPr>
              <w:t xml:space="preserve">Pagal priemonę planuojama paremti 4 VP. Vieną projektą įgyvendins vienas juridinis asmuo, tikėtina, kad iš skirtingų seniūnijų. Skaičiuojama, kad potencialiai galintys gauti naudą asmenys po vieno projekto įgyvendinimo bus apie 5 žm., viso 20. </w:t>
            </w:r>
          </w:p>
        </w:tc>
      </w:tr>
      <w:tr w:rsidR="008123B1" w:rsidRPr="008123B1" w14:paraId="6EAFEFBE" w14:textId="77777777" w:rsidTr="008123B1">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485D048B"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3 priemonė</w:t>
            </w:r>
          </w:p>
        </w:tc>
        <w:tc>
          <w:tcPr>
            <w:tcW w:w="2363" w:type="pct"/>
            <w:tcBorders>
              <w:top w:val="nil"/>
              <w:left w:val="nil"/>
              <w:bottom w:val="single" w:sz="4" w:space="0" w:color="auto"/>
              <w:right w:val="single" w:sz="4" w:space="0" w:color="auto"/>
            </w:tcBorders>
            <w:shd w:val="clear" w:color="000000" w:fill="D9D9D9"/>
            <w:hideMark/>
          </w:tcPr>
          <w:p w14:paraId="33842569" w14:textId="72A58D2F"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 xml:space="preserve">Skaitmeninimo </w:t>
            </w:r>
            <w:r w:rsidR="007945E1">
              <w:rPr>
                <w:rFonts w:ascii="Calibri" w:hAnsi="Calibri" w:cs="Calibri"/>
                <w:sz w:val="22"/>
                <w:szCs w:val="22"/>
                <w:lang w:eastAsia="lt-LT"/>
              </w:rPr>
              <w:t>skatinimas</w:t>
            </w:r>
            <w:r w:rsidRPr="008123B1">
              <w:rPr>
                <w:rFonts w:ascii="Calibri" w:hAnsi="Calibri" w:cs="Calibri"/>
                <w:sz w:val="22"/>
                <w:szCs w:val="22"/>
                <w:lang w:eastAsia="lt-LT"/>
              </w:rPr>
              <w:t xml:space="preserve"> žemės ūkio sektoriuje</w:t>
            </w:r>
          </w:p>
        </w:tc>
        <w:tc>
          <w:tcPr>
            <w:tcW w:w="431" w:type="pct"/>
            <w:tcBorders>
              <w:top w:val="nil"/>
              <w:left w:val="nil"/>
              <w:bottom w:val="single" w:sz="4" w:space="0" w:color="auto"/>
              <w:right w:val="single" w:sz="4" w:space="0" w:color="auto"/>
            </w:tcBorders>
            <w:shd w:val="clear" w:color="000000" w:fill="D9D9D9"/>
            <w:hideMark/>
          </w:tcPr>
          <w:p w14:paraId="6F9BE99C"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4B5DF5EA" w14:textId="77777777" w:rsidR="008123B1" w:rsidRPr="008123B1" w:rsidRDefault="008123B1" w:rsidP="008123B1">
            <w:pPr>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178F4A55" w14:textId="77777777" w:rsidTr="008123B1">
        <w:trPr>
          <w:trHeight w:val="1200"/>
        </w:trPr>
        <w:tc>
          <w:tcPr>
            <w:tcW w:w="467" w:type="pct"/>
            <w:tcBorders>
              <w:top w:val="nil"/>
              <w:left w:val="single" w:sz="8" w:space="0" w:color="auto"/>
              <w:bottom w:val="single" w:sz="4" w:space="0" w:color="auto"/>
              <w:right w:val="single" w:sz="4" w:space="0" w:color="auto"/>
            </w:tcBorders>
            <w:shd w:val="clear" w:color="000000" w:fill="DDEBF7"/>
            <w:noWrap/>
            <w:hideMark/>
          </w:tcPr>
          <w:p w14:paraId="6E8D2EC7"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4 priemonė</w:t>
            </w:r>
          </w:p>
        </w:tc>
        <w:tc>
          <w:tcPr>
            <w:tcW w:w="2363" w:type="pct"/>
            <w:tcBorders>
              <w:top w:val="nil"/>
              <w:left w:val="nil"/>
              <w:bottom w:val="single" w:sz="4" w:space="0" w:color="auto"/>
              <w:right w:val="single" w:sz="4" w:space="0" w:color="auto"/>
            </w:tcBorders>
            <w:shd w:val="clear" w:color="000000" w:fill="D9D9D9"/>
            <w:hideMark/>
          </w:tcPr>
          <w:p w14:paraId="394871B8"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NVO socialinio verslo kūrimas ir plėtra</w:t>
            </w:r>
          </w:p>
        </w:tc>
        <w:tc>
          <w:tcPr>
            <w:tcW w:w="431" w:type="pct"/>
            <w:tcBorders>
              <w:top w:val="nil"/>
              <w:left w:val="nil"/>
              <w:bottom w:val="single" w:sz="4" w:space="0" w:color="auto"/>
              <w:right w:val="single" w:sz="4" w:space="0" w:color="auto"/>
            </w:tcBorders>
            <w:shd w:val="clear" w:color="000000" w:fill="D9D9D9"/>
            <w:hideMark/>
          </w:tcPr>
          <w:p w14:paraId="2B3F6933"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50</w:t>
            </w:r>
          </w:p>
        </w:tc>
        <w:tc>
          <w:tcPr>
            <w:tcW w:w="1739" w:type="pct"/>
            <w:tcBorders>
              <w:top w:val="nil"/>
              <w:left w:val="nil"/>
              <w:bottom w:val="single" w:sz="4" w:space="0" w:color="auto"/>
              <w:right w:val="single" w:sz="8" w:space="0" w:color="auto"/>
            </w:tcBorders>
            <w:shd w:val="clear" w:color="auto" w:fill="auto"/>
            <w:hideMark/>
          </w:tcPr>
          <w:p w14:paraId="3AB39CB3" w14:textId="77777777" w:rsidR="008123B1" w:rsidRPr="008123B1" w:rsidRDefault="008123B1" w:rsidP="008123B1">
            <w:pPr>
              <w:rPr>
                <w:rFonts w:ascii="Calibri" w:hAnsi="Calibri" w:cs="Calibri"/>
                <w:sz w:val="22"/>
                <w:szCs w:val="22"/>
                <w:lang w:eastAsia="lt-LT"/>
              </w:rPr>
            </w:pPr>
            <w:r w:rsidRPr="008123B1">
              <w:rPr>
                <w:rFonts w:ascii="Calibri" w:hAnsi="Calibri" w:cs="Calibri"/>
                <w:sz w:val="22"/>
                <w:szCs w:val="22"/>
                <w:lang w:eastAsia="lt-LT"/>
              </w:rPr>
              <w:t>Pagal priemonę planuojama paremti 1 VP. Skaičiuojama, kad potencialiai galintys gauti naudą asmenys po vieno projekto įgyvendinimo bus apie 50 žm.</w:t>
            </w:r>
          </w:p>
        </w:tc>
      </w:tr>
      <w:tr w:rsidR="008123B1" w:rsidRPr="008123B1" w14:paraId="47FFF8B8" w14:textId="77777777" w:rsidTr="008123B1">
        <w:trPr>
          <w:trHeight w:val="1500"/>
        </w:trPr>
        <w:tc>
          <w:tcPr>
            <w:tcW w:w="467" w:type="pct"/>
            <w:tcBorders>
              <w:top w:val="nil"/>
              <w:left w:val="single" w:sz="8" w:space="0" w:color="auto"/>
              <w:bottom w:val="single" w:sz="4" w:space="0" w:color="auto"/>
              <w:right w:val="single" w:sz="4" w:space="0" w:color="auto"/>
            </w:tcBorders>
            <w:shd w:val="clear" w:color="000000" w:fill="DDEBF7"/>
            <w:noWrap/>
            <w:hideMark/>
          </w:tcPr>
          <w:p w14:paraId="6F236768"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5 priemonė</w:t>
            </w:r>
          </w:p>
        </w:tc>
        <w:tc>
          <w:tcPr>
            <w:tcW w:w="2363" w:type="pct"/>
            <w:tcBorders>
              <w:top w:val="nil"/>
              <w:left w:val="nil"/>
              <w:bottom w:val="single" w:sz="4" w:space="0" w:color="auto"/>
              <w:right w:val="single" w:sz="4" w:space="0" w:color="auto"/>
            </w:tcBorders>
            <w:shd w:val="clear" w:color="000000" w:fill="D9D9D9"/>
            <w:hideMark/>
          </w:tcPr>
          <w:p w14:paraId="3C42FA64"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Bendruomeninių verslumo iniciatyvų kūrimas ir plėtra</w:t>
            </w:r>
          </w:p>
        </w:tc>
        <w:tc>
          <w:tcPr>
            <w:tcW w:w="431" w:type="pct"/>
            <w:tcBorders>
              <w:top w:val="nil"/>
              <w:left w:val="nil"/>
              <w:bottom w:val="single" w:sz="4" w:space="0" w:color="auto"/>
              <w:right w:val="single" w:sz="4" w:space="0" w:color="auto"/>
            </w:tcBorders>
            <w:shd w:val="clear" w:color="000000" w:fill="D9D9D9"/>
            <w:hideMark/>
          </w:tcPr>
          <w:p w14:paraId="708CA0AC"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60</w:t>
            </w:r>
          </w:p>
        </w:tc>
        <w:tc>
          <w:tcPr>
            <w:tcW w:w="1739" w:type="pct"/>
            <w:tcBorders>
              <w:top w:val="nil"/>
              <w:left w:val="nil"/>
              <w:bottom w:val="single" w:sz="4" w:space="0" w:color="auto"/>
              <w:right w:val="single" w:sz="8" w:space="0" w:color="auto"/>
            </w:tcBorders>
            <w:shd w:val="clear" w:color="auto" w:fill="auto"/>
            <w:hideMark/>
          </w:tcPr>
          <w:p w14:paraId="5DFCD839" w14:textId="77777777" w:rsidR="008123B1" w:rsidRPr="008123B1" w:rsidRDefault="008123B1" w:rsidP="008123B1">
            <w:pPr>
              <w:rPr>
                <w:rFonts w:ascii="Calibri" w:hAnsi="Calibri" w:cs="Calibri"/>
                <w:sz w:val="22"/>
                <w:szCs w:val="22"/>
                <w:lang w:eastAsia="lt-LT"/>
              </w:rPr>
            </w:pPr>
            <w:r w:rsidRPr="008123B1">
              <w:rPr>
                <w:rFonts w:ascii="Calibri" w:hAnsi="Calibri" w:cs="Calibri"/>
                <w:sz w:val="22"/>
                <w:szCs w:val="22"/>
                <w:lang w:eastAsia="lt-LT"/>
              </w:rPr>
              <w:t xml:space="preserve">Pagal priemonę planuojama paremti 6 VP. Vieną projektą įgyvendins vienas juridinis asmuo, tikėtina, kad iš skirtingų seniūnijų. Skaičiuojama, kad potencialiai galintys gauti naudą asmenys po vieno projekto įgyvendinimo bus apie 10 žm., viso 60. </w:t>
            </w:r>
          </w:p>
        </w:tc>
      </w:tr>
      <w:tr w:rsidR="008123B1" w:rsidRPr="008123B1" w14:paraId="348C3770" w14:textId="77777777" w:rsidTr="008123B1">
        <w:trPr>
          <w:trHeight w:val="1500"/>
        </w:trPr>
        <w:tc>
          <w:tcPr>
            <w:tcW w:w="467" w:type="pct"/>
            <w:tcBorders>
              <w:top w:val="nil"/>
              <w:left w:val="single" w:sz="8" w:space="0" w:color="auto"/>
              <w:bottom w:val="single" w:sz="4" w:space="0" w:color="auto"/>
              <w:right w:val="single" w:sz="4" w:space="0" w:color="auto"/>
            </w:tcBorders>
            <w:shd w:val="clear" w:color="000000" w:fill="DDEBF7"/>
            <w:noWrap/>
            <w:hideMark/>
          </w:tcPr>
          <w:p w14:paraId="41F587E8"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6 priemonė</w:t>
            </w:r>
          </w:p>
        </w:tc>
        <w:tc>
          <w:tcPr>
            <w:tcW w:w="2363" w:type="pct"/>
            <w:tcBorders>
              <w:top w:val="nil"/>
              <w:left w:val="nil"/>
              <w:bottom w:val="single" w:sz="4" w:space="0" w:color="auto"/>
              <w:right w:val="single" w:sz="4" w:space="0" w:color="auto"/>
            </w:tcBorders>
            <w:shd w:val="clear" w:color="000000" w:fill="D9D9D9"/>
            <w:hideMark/>
          </w:tcPr>
          <w:p w14:paraId="036B99B0"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Viešųjų paslaugų ir infrastruktūros prieinamumas vietos bendruomenei didinimas</w:t>
            </w:r>
          </w:p>
        </w:tc>
        <w:tc>
          <w:tcPr>
            <w:tcW w:w="431" w:type="pct"/>
            <w:tcBorders>
              <w:top w:val="nil"/>
              <w:left w:val="nil"/>
              <w:bottom w:val="single" w:sz="4" w:space="0" w:color="auto"/>
              <w:right w:val="single" w:sz="4" w:space="0" w:color="auto"/>
            </w:tcBorders>
            <w:shd w:val="clear" w:color="000000" w:fill="D9D9D9"/>
            <w:hideMark/>
          </w:tcPr>
          <w:p w14:paraId="51F3B693"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500</w:t>
            </w:r>
          </w:p>
        </w:tc>
        <w:tc>
          <w:tcPr>
            <w:tcW w:w="1739" w:type="pct"/>
            <w:tcBorders>
              <w:top w:val="nil"/>
              <w:left w:val="nil"/>
              <w:bottom w:val="single" w:sz="4" w:space="0" w:color="auto"/>
              <w:right w:val="single" w:sz="8" w:space="0" w:color="auto"/>
            </w:tcBorders>
            <w:shd w:val="clear" w:color="auto" w:fill="auto"/>
            <w:hideMark/>
          </w:tcPr>
          <w:p w14:paraId="0DB003BE" w14:textId="77777777" w:rsidR="008123B1" w:rsidRPr="008123B1" w:rsidRDefault="008123B1" w:rsidP="008123B1">
            <w:pPr>
              <w:rPr>
                <w:rFonts w:ascii="Calibri" w:hAnsi="Calibri" w:cs="Calibri"/>
                <w:sz w:val="22"/>
                <w:szCs w:val="22"/>
                <w:lang w:eastAsia="lt-LT"/>
              </w:rPr>
            </w:pPr>
            <w:r w:rsidRPr="008123B1">
              <w:rPr>
                <w:rFonts w:ascii="Calibri" w:hAnsi="Calibri" w:cs="Calibri"/>
                <w:sz w:val="22"/>
                <w:szCs w:val="22"/>
                <w:lang w:eastAsia="lt-LT"/>
              </w:rPr>
              <w:t xml:space="preserve">Pagal priemonę planuojama paremti 2 VP. Vieną projektą įgyvendins vienas juridinis asmuo, tikėtina, kad iš skirtingų seniūnijų. Skaičiuojama, kad potencialiai galintys gauti naudą asmenys po vieno projekto įgyvendinimo bus apie 250 žm., viso 500. </w:t>
            </w:r>
          </w:p>
        </w:tc>
      </w:tr>
      <w:tr w:rsidR="008123B1" w:rsidRPr="008123B1" w14:paraId="60EAD6DD" w14:textId="77777777" w:rsidTr="008123B1">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02378BFF"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7 priemonė</w:t>
            </w:r>
          </w:p>
        </w:tc>
        <w:tc>
          <w:tcPr>
            <w:tcW w:w="2363" w:type="pct"/>
            <w:tcBorders>
              <w:top w:val="nil"/>
              <w:left w:val="nil"/>
              <w:bottom w:val="single" w:sz="4" w:space="0" w:color="auto"/>
              <w:right w:val="single" w:sz="4" w:space="0" w:color="auto"/>
            </w:tcBorders>
            <w:shd w:val="clear" w:color="000000" w:fill="D9D9D9"/>
            <w:hideMark/>
          </w:tcPr>
          <w:p w14:paraId="280273FB"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NVO iniciatyvų skatinimas, kultūros tradicijų, amatų saugojimas ir sklaida</w:t>
            </w:r>
          </w:p>
        </w:tc>
        <w:tc>
          <w:tcPr>
            <w:tcW w:w="431" w:type="pct"/>
            <w:tcBorders>
              <w:top w:val="nil"/>
              <w:left w:val="nil"/>
              <w:bottom w:val="single" w:sz="4" w:space="0" w:color="auto"/>
              <w:right w:val="single" w:sz="4" w:space="0" w:color="auto"/>
            </w:tcBorders>
            <w:shd w:val="clear" w:color="000000" w:fill="D9D9D9"/>
            <w:hideMark/>
          </w:tcPr>
          <w:p w14:paraId="01281C76"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7AD88ECA"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11995E77" w14:textId="77777777" w:rsidTr="008123B1">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2C41CEDA"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8 priemonė</w:t>
            </w:r>
          </w:p>
        </w:tc>
        <w:tc>
          <w:tcPr>
            <w:tcW w:w="2363" w:type="pct"/>
            <w:tcBorders>
              <w:top w:val="nil"/>
              <w:left w:val="nil"/>
              <w:bottom w:val="single" w:sz="4" w:space="0" w:color="auto"/>
              <w:right w:val="single" w:sz="4" w:space="0" w:color="auto"/>
            </w:tcBorders>
            <w:shd w:val="clear" w:color="000000" w:fill="D9D9D9"/>
            <w:hideMark/>
          </w:tcPr>
          <w:p w14:paraId="73A9509E"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Vietos projektų pareiškėjų ir vykdytojų mokymas, įgūdžių įgijimas</w:t>
            </w:r>
          </w:p>
        </w:tc>
        <w:tc>
          <w:tcPr>
            <w:tcW w:w="431" w:type="pct"/>
            <w:tcBorders>
              <w:top w:val="nil"/>
              <w:left w:val="nil"/>
              <w:bottom w:val="single" w:sz="4" w:space="0" w:color="auto"/>
              <w:right w:val="single" w:sz="4" w:space="0" w:color="auto"/>
            </w:tcBorders>
            <w:shd w:val="clear" w:color="000000" w:fill="D9D9D9"/>
            <w:hideMark/>
          </w:tcPr>
          <w:p w14:paraId="4186ABEB"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667E2D36"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0E219758" w14:textId="77777777" w:rsidTr="008123B1">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43C9B9A5"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9 priemonė</w:t>
            </w:r>
          </w:p>
        </w:tc>
        <w:tc>
          <w:tcPr>
            <w:tcW w:w="2363" w:type="pct"/>
            <w:tcBorders>
              <w:top w:val="nil"/>
              <w:left w:val="nil"/>
              <w:bottom w:val="single" w:sz="4" w:space="0" w:color="auto"/>
              <w:right w:val="single" w:sz="4" w:space="0" w:color="auto"/>
            </w:tcBorders>
            <w:shd w:val="clear" w:color="000000" w:fill="D9D9D9"/>
            <w:hideMark/>
          </w:tcPr>
          <w:p w14:paraId="2CE3D48C"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Teritorinio VVG bendradarbiavimo skatinimas</w:t>
            </w:r>
          </w:p>
        </w:tc>
        <w:tc>
          <w:tcPr>
            <w:tcW w:w="431" w:type="pct"/>
            <w:tcBorders>
              <w:top w:val="nil"/>
              <w:left w:val="nil"/>
              <w:bottom w:val="single" w:sz="4" w:space="0" w:color="auto"/>
              <w:right w:val="single" w:sz="4" w:space="0" w:color="auto"/>
            </w:tcBorders>
            <w:shd w:val="clear" w:color="000000" w:fill="D9D9D9"/>
            <w:hideMark/>
          </w:tcPr>
          <w:p w14:paraId="3B5DBE06"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164FCABE"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65D72FE0" w14:textId="77777777" w:rsidTr="008123B1">
        <w:trPr>
          <w:trHeight w:val="600"/>
        </w:trPr>
        <w:tc>
          <w:tcPr>
            <w:tcW w:w="467" w:type="pct"/>
            <w:tcBorders>
              <w:top w:val="nil"/>
              <w:left w:val="single" w:sz="8" w:space="0" w:color="auto"/>
              <w:bottom w:val="single" w:sz="4" w:space="0" w:color="auto"/>
              <w:right w:val="single" w:sz="4" w:space="0" w:color="auto"/>
            </w:tcBorders>
            <w:shd w:val="clear" w:color="000000" w:fill="DDEBF7"/>
            <w:hideMark/>
          </w:tcPr>
          <w:p w14:paraId="5C747C00"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R.42</w:t>
            </w:r>
          </w:p>
        </w:tc>
        <w:tc>
          <w:tcPr>
            <w:tcW w:w="2363" w:type="pct"/>
            <w:tcBorders>
              <w:top w:val="nil"/>
              <w:left w:val="nil"/>
              <w:bottom w:val="single" w:sz="4" w:space="0" w:color="auto"/>
              <w:right w:val="single" w:sz="4" w:space="0" w:color="auto"/>
            </w:tcBorders>
            <w:shd w:val="clear" w:color="000000" w:fill="DDEBF7"/>
            <w:hideMark/>
          </w:tcPr>
          <w:p w14:paraId="7BC5FD37"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Socialinės įtraukties skatinimas. Asmenų, kuriems taikomi remiami socialinės įtraukties projektai, skaičius</w:t>
            </w:r>
          </w:p>
        </w:tc>
        <w:tc>
          <w:tcPr>
            <w:tcW w:w="431" w:type="pct"/>
            <w:tcBorders>
              <w:top w:val="nil"/>
              <w:left w:val="nil"/>
              <w:bottom w:val="single" w:sz="4" w:space="0" w:color="auto"/>
              <w:right w:val="single" w:sz="4" w:space="0" w:color="auto"/>
            </w:tcBorders>
            <w:shd w:val="clear" w:color="000000" w:fill="DDEBF7"/>
            <w:hideMark/>
          </w:tcPr>
          <w:p w14:paraId="7590126D"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 </w:t>
            </w:r>
          </w:p>
        </w:tc>
        <w:tc>
          <w:tcPr>
            <w:tcW w:w="1739" w:type="pct"/>
            <w:tcBorders>
              <w:top w:val="nil"/>
              <w:left w:val="nil"/>
              <w:bottom w:val="single" w:sz="4" w:space="0" w:color="auto"/>
              <w:right w:val="single" w:sz="8" w:space="0" w:color="auto"/>
            </w:tcBorders>
            <w:shd w:val="clear" w:color="000000" w:fill="DDEBF7"/>
            <w:hideMark/>
          </w:tcPr>
          <w:p w14:paraId="331FCBB8" w14:textId="77777777" w:rsidR="008123B1" w:rsidRPr="008123B1" w:rsidRDefault="008123B1" w:rsidP="008123B1">
            <w:pPr>
              <w:jc w:val="center"/>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1FF48CC8" w14:textId="77777777" w:rsidTr="008123B1">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0B54A302"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1 priemonė</w:t>
            </w:r>
          </w:p>
        </w:tc>
        <w:tc>
          <w:tcPr>
            <w:tcW w:w="2363" w:type="pct"/>
            <w:tcBorders>
              <w:top w:val="nil"/>
              <w:left w:val="nil"/>
              <w:bottom w:val="single" w:sz="4" w:space="0" w:color="auto"/>
              <w:right w:val="single" w:sz="4" w:space="0" w:color="auto"/>
            </w:tcBorders>
            <w:shd w:val="clear" w:color="000000" w:fill="D9D9D9"/>
            <w:hideMark/>
          </w:tcPr>
          <w:p w14:paraId="48FE3627"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Ekonominės rajono plėtros skatinimas, kuriant naujus verslus rajone</w:t>
            </w:r>
          </w:p>
        </w:tc>
        <w:tc>
          <w:tcPr>
            <w:tcW w:w="431" w:type="pct"/>
            <w:tcBorders>
              <w:top w:val="nil"/>
              <w:left w:val="nil"/>
              <w:bottom w:val="single" w:sz="4" w:space="0" w:color="auto"/>
              <w:right w:val="single" w:sz="4" w:space="0" w:color="auto"/>
            </w:tcBorders>
            <w:shd w:val="clear" w:color="000000" w:fill="D9D9D9"/>
            <w:hideMark/>
          </w:tcPr>
          <w:p w14:paraId="5B70595F"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00217E3D"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75BAF1E3" w14:textId="77777777" w:rsidTr="008123B1">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03C984FE"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2 priemonė</w:t>
            </w:r>
          </w:p>
        </w:tc>
        <w:tc>
          <w:tcPr>
            <w:tcW w:w="2363" w:type="pct"/>
            <w:tcBorders>
              <w:top w:val="nil"/>
              <w:left w:val="nil"/>
              <w:bottom w:val="single" w:sz="4" w:space="0" w:color="auto"/>
              <w:right w:val="single" w:sz="4" w:space="0" w:color="auto"/>
            </w:tcBorders>
            <w:shd w:val="clear" w:color="000000" w:fill="D9D9D9"/>
            <w:hideMark/>
          </w:tcPr>
          <w:p w14:paraId="64FFA5D7"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Ekonominės rajono plėtros skatinimas, plėtojant esamus rajono verslus</w:t>
            </w:r>
          </w:p>
        </w:tc>
        <w:tc>
          <w:tcPr>
            <w:tcW w:w="431" w:type="pct"/>
            <w:tcBorders>
              <w:top w:val="nil"/>
              <w:left w:val="nil"/>
              <w:bottom w:val="single" w:sz="4" w:space="0" w:color="auto"/>
              <w:right w:val="single" w:sz="4" w:space="0" w:color="auto"/>
            </w:tcBorders>
            <w:shd w:val="clear" w:color="000000" w:fill="D9D9D9"/>
            <w:hideMark/>
          </w:tcPr>
          <w:p w14:paraId="3E8A1155"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51C7B6C1"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18ECCA7F" w14:textId="77777777" w:rsidTr="008123B1">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1FDE8143"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3 priemonė</w:t>
            </w:r>
          </w:p>
        </w:tc>
        <w:tc>
          <w:tcPr>
            <w:tcW w:w="2363" w:type="pct"/>
            <w:tcBorders>
              <w:top w:val="nil"/>
              <w:left w:val="nil"/>
              <w:bottom w:val="single" w:sz="4" w:space="0" w:color="auto"/>
              <w:right w:val="single" w:sz="4" w:space="0" w:color="auto"/>
            </w:tcBorders>
            <w:shd w:val="clear" w:color="000000" w:fill="D9D9D9"/>
            <w:hideMark/>
          </w:tcPr>
          <w:p w14:paraId="36119B1E" w14:textId="6A61C1E9"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 xml:space="preserve">Skaitmeninimo </w:t>
            </w:r>
            <w:r w:rsidR="007945E1">
              <w:rPr>
                <w:rFonts w:ascii="Calibri" w:hAnsi="Calibri" w:cs="Calibri"/>
                <w:sz w:val="22"/>
                <w:szCs w:val="22"/>
                <w:lang w:eastAsia="lt-LT"/>
              </w:rPr>
              <w:t>skatinimas</w:t>
            </w:r>
            <w:r w:rsidRPr="008123B1">
              <w:rPr>
                <w:rFonts w:ascii="Calibri" w:hAnsi="Calibri" w:cs="Calibri"/>
                <w:sz w:val="22"/>
                <w:szCs w:val="22"/>
                <w:lang w:eastAsia="lt-LT"/>
              </w:rPr>
              <w:t xml:space="preserve"> žemės ūkio sektoriuje</w:t>
            </w:r>
          </w:p>
        </w:tc>
        <w:tc>
          <w:tcPr>
            <w:tcW w:w="431" w:type="pct"/>
            <w:tcBorders>
              <w:top w:val="nil"/>
              <w:left w:val="nil"/>
              <w:bottom w:val="single" w:sz="4" w:space="0" w:color="auto"/>
              <w:right w:val="single" w:sz="4" w:space="0" w:color="auto"/>
            </w:tcBorders>
            <w:shd w:val="clear" w:color="000000" w:fill="D9D9D9"/>
            <w:hideMark/>
          </w:tcPr>
          <w:p w14:paraId="5C789514"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18FC0F89"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 </w:t>
            </w:r>
          </w:p>
        </w:tc>
      </w:tr>
      <w:tr w:rsidR="008123B1" w:rsidRPr="008123B1" w14:paraId="4CDA110E" w14:textId="77777777" w:rsidTr="008123B1">
        <w:trPr>
          <w:trHeight w:val="1200"/>
        </w:trPr>
        <w:tc>
          <w:tcPr>
            <w:tcW w:w="467" w:type="pct"/>
            <w:tcBorders>
              <w:top w:val="nil"/>
              <w:left w:val="single" w:sz="8" w:space="0" w:color="auto"/>
              <w:bottom w:val="single" w:sz="4" w:space="0" w:color="auto"/>
              <w:right w:val="single" w:sz="4" w:space="0" w:color="auto"/>
            </w:tcBorders>
            <w:shd w:val="clear" w:color="000000" w:fill="DDEBF7"/>
            <w:noWrap/>
            <w:hideMark/>
          </w:tcPr>
          <w:p w14:paraId="4F2127CD"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lastRenderedPageBreak/>
              <w:t>4 priemonė</w:t>
            </w:r>
          </w:p>
        </w:tc>
        <w:tc>
          <w:tcPr>
            <w:tcW w:w="2363" w:type="pct"/>
            <w:tcBorders>
              <w:top w:val="nil"/>
              <w:left w:val="nil"/>
              <w:bottom w:val="single" w:sz="4" w:space="0" w:color="auto"/>
              <w:right w:val="single" w:sz="4" w:space="0" w:color="auto"/>
            </w:tcBorders>
            <w:shd w:val="clear" w:color="000000" w:fill="D9D9D9"/>
            <w:hideMark/>
          </w:tcPr>
          <w:p w14:paraId="4600D01E"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NVO socialinio verslo kūrimas ir plėtra</w:t>
            </w:r>
          </w:p>
        </w:tc>
        <w:tc>
          <w:tcPr>
            <w:tcW w:w="431" w:type="pct"/>
            <w:tcBorders>
              <w:top w:val="nil"/>
              <w:left w:val="nil"/>
              <w:bottom w:val="single" w:sz="4" w:space="0" w:color="auto"/>
              <w:right w:val="single" w:sz="4" w:space="0" w:color="auto"/>
            </w:tcBorders>
            <w:shd w:val="clear" w:color="000000" w:fill="D9D9D9"/>
            <w:hideMark/>
          </w:tcPr>
          <w:p w14:paraId="283CF746"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25</w:t>
            </w:r>
          </w:p>
        </w:tc>
        <w:tc>
          <w:tcPr>
            <w:tcW w:w="1739" w:type="pct"/>
            <w:tcBorders>
              <w:top w:val="nil"/>
              <w:left w:val="nil"/>
              <w:bottom w:val="single" w:sz="4" w:space="0" w:color="auto"/>
              <w:right w:val="single" w:sz="8" w:space="0" w:color="auto"/>
            </w:tcBorders>
            <w:shd w:val="clear" w:color="auto" w:fill="auto"/>
            <w:hideMark/>
          </w:tcPr>
          <w:p w14:paraId="45E7133E" w14:textId="77777777" w:rsidR="008123B1" w:rsidRPr="008123B1" w:rsidRDefault="008123B1" w:rsidP="008123B1">
            <w:pPr>
              <w:rPr>
                <w:rFonts w:ascii="Calibri" w:hAnsi="Calibri" w:cs="Calibri"/>
                <w:sz w:val="22"/>
                <w:szCs w:val="22"/>
                <w:lang w:eastAsia="lt-LT"/>
              </w:rPr>
            </w:pPr>
            <w:r w:rsidRPr="008123B1">
              <w:rPr>
                <w:rFonts w:ascii="Calibri" w:hAnsi="Calibri" w:cs="Calibri"/>
                <w:sz w:val="22"/>
                <w:szCs w:val="22"/>
                <w:lang w:eastAsia="lt-LT"/>
              </w:rPr>
              <w:t>Pagal priemonę planuojama paremtas 1 VP. Skaičiuojama, kad potencialiai galintys gauti naudą socialiai pažeidžiami asmenys po vieno projekto įgyvendinimo bus apie 25 žm.</w:t>
            </w:r>
          </w:p>
        </w:tc>
      </w:tr>
      <w:tr w:rsidR="008123B1" w:rsidRPr="008123B1" w14:paraId="7822A2FD" w14:textId="77777777" w:rsidTr="008123B1">
        <w:trPr>
          <w:trHeight w:val="1200"/>
        </w:trPr>
        <w:tc>
          <w:tcPr>
            <w:tcW w:w="467" w:type="pct"/>
            <w:tcBorders>
              <w:top w:val="nil"/>
              <w:left w:val="single" w:sz="8" w:space="0" w:color="auto"/>
              <w:bottom w:val="single" w:sz="4" w:space="0" w:color="auto"/>
              <w:right w:val="single" w:sz="4" w:space="0" w:color="auto"/>
            </w:tcBorders>
            <w:shd w:val="clear" w:color="000000" w:fill="DDEBF7"/>
            <w:noWrap/>
            <w:hideMark/>
          </w:tcPr>
          <w:p w14:paraId="64CD36A0"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5 priemonė</w:t>
            </w:r>
          </w:p>
        </w:tc>
        <w:tc>
          <w:tcPr>
            <w:tcW w:w="2363" w:type="pct"/>
            <w:tcBorders>
              <w:top w:val="nil"/>
              <w:left w:val="nil"/>
              <w:bottom w:val="single" w:sz="4" w:space="0" w:color="auto"/>
              <w:right w:val="single" w:sz="4" w:space="0" w:color="auto"/>
            </w:tcBorders>
            <w:shd w:val="clear" w:color="000000" w:fill="D9D9D9"/>
            <w:hideMark/>
          </w:tcPr>
          <w:p w14:paraId="2FB59196"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Bendruomeninių verslumo iniciatyvų kūrimas ir plėtra</w:t>
            </w:r>
          </w:p>
        </w:tc>
        <w:tc>
          <w:tcPr>
            <w:tcW w:w="431" w:type="pct"/>
            <w:tcBorders>
              <w:top w:val="nil"/>
              <w:left w:val="nil"/>
              <w:bottom w:val="single" w:sz="4" w:space="0" w:color="auto"/>
              <w:right w:val="single" w:sz="4" w:space="0" w:color="auto"/>
            </w:tcBorders>
            <w:shd w:val="clear" w:color="000000" w:fill="D9D9D9"/>
            <w:hideMark/>
          </w:tcPr>
          <w:p w14:paraId="639EEBD3"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18</w:t>
            </w:r>
          </w:p>
        </w:tc>
        <w:tc>
          <w:tcPr>
            <w:tcW w:w="1739" w:type="pct"/>
            <w:tcBorders>
              <w:top w:val="nil"/>
              <w:left w:val="nil"/>
              <w:bottom w:val="single" w:sz="4" w:space="0" w:color="auto"/>
              <w:right w:val="single" w:sz="8" w:space="0" w:color="auto"/>
            </w:tcBorders>
            <w:shd w:val="clear" w:color="auto" w:fill="auto"/>
            <w:hideMark/>
          </w:tcPr>
          <w:p w14:paraId="62C9F0AA" w14:textId="77777777" w:rsidR="008123B1" w:rsidRPr="008123B1" w:rsidRDefault="008123B1" w:rsidP="008123B1">
            <w:pPr>
              <w:rPr>
                <w:rFonts w:ascii="Calibri" w:hAnsi="Calibri" w:cs="Calibri"/>
                <w:sz w:val="22"/>
                <w:szCs w:val="22"/>
                <w:lang w:eastAsia="lt-LT"/>
              </w:rPr>
            </w:pPr>
            <w:r w:rsidRPr="008123B1">
              <w:rPr>
                <w:rFonts w:ascii="Calibri" w:hAnsi="Calibri" w:cs="Calibri"/>
                <w:sz w:val="22"/>
                <w:szCs w:val="22"/>
                <w:lang w:eastAsia="lt-LT"/>
              </w:rPr>
              <w:t xml:space="preserve">Pagal priemonę planuojama paremti 6 VP. Skaičiuojama, kad potencialiai galintys gauti naudą socialiai pažeidžiami asmenys po vieno projekto įgyvendinimo bus apie 3 žm., viso 18. </w:t>
            </w:r>
          </w:p>
        </w:tc>
      </w:tr>
      <w:tr w:rsidR="008123B1" w:rsidRPr="008123B1" w14:paraId="3B9DF7A7" w14:textId="77777777" w:rsidTr="008123B1">
        <w:trPr>
          <w:trHeight w:val="1200"/>
        </w:trPr>
        <w:tc>
          <w:tcPr>
            <w:tcW w:w="467" w:type="pct"/>
            <w:tcBorders>
              <w:top w:val="nil"/>
              <w:left w:val="single" w:sz="8" w:space="0" w:color="auto"/>
              <w:bottom w:val="single" w:sz="4" w:space="0" w:color="auto"/>
              <w:right w:val="single" w:sz="4" w:space="0" w:color="auto"/>
            </w:tcBorders>
            <w:shd w:val="clear" w:color="000000" w:fill="DDEBF7"/>
            <w:noWrap/>
            <w:hideMark/>
          </w:tcPr>
          <w:p w14:paraId="63D3C011"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6 priemonė</w:t>
            </w:r>
          </w:p>
        </w:tc>
        <w:tc>
          <w:tcPr>
            <w:tcW w:w="2363" w:type="pct"/>
            <w:tcBorders>
              <w:top w:val="nil"/>
              <w:left w:val="nil"/>
              <w:bottom w:val="single" w:sz="4" w:space="0" w:color="auto"/>
              <w:right w:val="single" w:sz="4" w:space="0" w:color="auto"/>
            </w:tcBorders>
            <w:shd w:val="clear" w:color="000000" w:fill="D9D9D9"/>
            <w:hideMark/>
          </w:tcPr>
          <w:p w14:paraId="4D7C2544"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Viešųjų paslaugų ir infrastruktūros prieinamumas vietos bendruomenei didinimas</w:t>
            </w:r>
          </w:p>
        </w:tc>
        <w:tc>
          <w:tcPr>
            <w:tcW w:w="431" w:type="pct"/>
            <w:tcBorders>
              <w:top w:val="nil"/>
              <w:left w:val="nil"/>
              <w:bottom w:val="single" w:sz="4" w:space="0" w:color="auto"/>
              <w:right w:val="single" w:sz="4" w:space="0" w:color="auto"/>
            </w:tcBorders>
            <w:shd w:val="clear" w:color="000000" w:fill="D9D9D9"/>
            <w:hideMark/>
          </w:tcPr>
          <w:p w14:paraId="2EAE7A6B"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50</w:t>
            </w:r>
          </w:p>
        </w:tc>
        <w:tc>
          <w:tcPr>
            <w:tcW w:w="1739" w:type="pct"/>
            <w:tcBorders>
              <w:top w:val="nil"/>
              <w:left w:val="nil"/>
              <w:bottom w:val="single" w:sz="4" w:space="0" w:color="auto"/>
              <w:right w:val="single" w:sz="8" w:space="0" w:color="auto"/>
            </w:tcBorders>
            <w:shd w:val="clear" w:color="auto" w:fill="auto"/>
            <w:hideMark/>
          </w:tcPr>
          <w:p w14:paraId="769B371B" w14:textId="77777777" w:rsidR="008123B1" w:rsidRPr="008123B1" w:rsidRDefault="008123B1" w:rsidP="008123B1">
            <w:pPr>
              <w:rPr>
                <w:rFonts w:ascii="Calibri" w:hAnsi="Calibri" w:cs="Calibri"/>
                <w:sz w:val="22"/>
                <w:szCs w:val="22"/>
                <w:lang w:eastAsia="lt-LT"/>
              </w:rPr>
            </w:pPr>
            <w:r w:rsidRPr="008123B1">
              <w:rPr>
                <w:rFonts w:ascii="Calibri" w:hAnsi="Calibri" w:cs="Calibri"/>
                <w:sz w:val="22"/>
                <w:szCs w:val="22"/>
                <w:lang w:eastAsia="lt-LT"/>
              </w:rPr>
              <w:t xml:space="preserve">Pagal priemonę planuojama paremti 2 VP. Skaičiuojama, kad potencialiai galintys gauti naudą socialiai pažeidžiami asmenys po vieno projekto įgyvendinimo bus apie 25  žm., viso 50. </w:t>
            </w:r>
          </w:p>
        </w:tc>
      </w:tr>
      <w:tr w:rsidR="008123B1" w:rsidRPr="008123B1" w14:paraId="3636C1B3" w14:textId="77777777" w:rsidTr="008123B1">
        <w:trPr>
          <w:trHeight w:val="1200"/>
        </w:trPr>
        <w:tc>
          <w:tcPr>
            <w:tcW w:w="467" w:type="pct"/>
            <w:tcBorders>
              <w:top w:val="nil"/>
              <w:left w:val="single" w:sz="8" w:space="0" w:color="auto"/>
              <w:bottom w:val="single" w:sz="4" w:space="0" w:color="auto"/>
              <w:right w:val="single" w:sz="4" w:space="0" w:color="auto"/>
            </w:tcBorders>
            <w:shd w:val="clear" w:color="000000" w:fill="DDEBF7"/>
            <w:noWrap/>
            <w:hideMark/>
          </w:tcPr>
          <w:p w14:paraId="36328A6D"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7 priemonė</w:t>
            </w:r>
          </w:p>
        </w:tc>
        <w:tc>
          <w:tcPr>
            <w:tcW w:w="2363" w:type="pct"/>
            <w:tcBorders>
              <w:top w:val="nil"/>
              <w:left w:val="nil"/>
              <w:bottom w:val="single" w:sz="4" w:space="0" w:color="auto"/>
              <w:right w:val="single" w:sz="4" w:space="0" w:color="auto"/>
            </w:tcBorders>
            <w:shd w:val="clear" w:color="000000" w:fill="D9D9D9"/>
            <w:hideMark/>
          </w:tcPr>
          <w:p w14:paraId="4BF53962"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NVO iniciatyvų skatinimas, kultūros tradicijų, amatų saugojimas ir sklaida</w:t>
            </w:r>
          </w:p>
        </w:tc>
        <w:tc>
          <w:tcPr>
            <w:tcW w:w="431" w:type="pct"/>
            <w:tcBorders>
              <w:top w:val="nil"/>
              <w:left w:val="nil"/>
              <w:bottom w:val="single" w:sz="4" w:space="0" w:color="auto"/>
              <w:right w:val="single" w:sz="4" w:space="0" w:color="auto"/>
            </w:tcBorders>
            <w:shd w:val="clear" w:color="000000" w:fill="D9D9D9"/>
            <w:hideMark/>
          </w:tcPr>
          <w:p w14:paraId="19A750E0"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60</w:t>
            </w:r>
          </w:p>
        </w:tc>
        <w:tc>
          <w:tcPr>
            <w:tcW w:w="1739" w:type="pct"/>
            <w:tcBorders>
              <w:top w:val="nil"/>
              <w:left w:val="nil"/>
              <w:bottom w:val="single" w:sz="4" w:space="0" w:color="auto"/>
              <w:right w:val="single" w:sz="8" w:space="0" w:color="auto"/>
            </w:tcBorders>
            <w:shd w:val="clear" w:color="auto" w:fill="auto"/>
            <w:hideMark/>
          </w:tcPr>
          <w:p w14:paraId="42D666E9" w14:textId="77777777" w:rsidR="008123B1" w:rsidRPr="008123B1" w:rsidRDefault="008123B1" w:rsidP="008123B1">
            <w:pPr>
              <w:rPr>
                <w:rFonts w:ascii="Calibri" w:hAnsi="Calibri" w:cs="Calibri"/>
                <w:sz w:val="22"/>
                <w:szCs w:val="22"/>
                <w:lang w:eastAsia="lt-LT"/>
              </w:rPr>
            </w:pPr>
            <w:r w:rsidRPr="008123B1">
              <w:rPr>
                <w:rFonts w:ascii="Calibri" w:hAnsi="Calibri" w:cs="Calibri"/>
                <w:sz w:val="22"/>
                <w:szCs w:val="22"/>
                <w:lang w:eastAsia="lt-LT"/>
              </w:rPr>
              <w:t xml:space="preserve">Pagal priemonę planuojama paremti 20 VP. Skaičiuojama, kad potencialiai galintys gauti naudą socialiai pažeidžiami asmenys po vieno projekto įgyvendinimo bus apie 3 žm., viso 60. </w:t>
            </w:r>
          </w:p>
        </w:tc>
      </w:tr>
      <w:tr w:rsidR="008123B1" w:rsidRPr="008123B1" w14:paraId="71C3C0A6" w14:textId="77777777" w:rsidTr="008123B1">
        <w:trPr>
          <w:trHeight w:val="1200"/>
        </w:trPr>
        <w:tc>
          <w:tcPr>
            <w:tcW w:w="467" w:type="pct"/>
            <w:tcBorders>
              <w:top w:val="nil"/>
              <w:left w:val="single" w:sz="8" w:space="0" w:color="auto"/>
              <w:bottom w:val="single" w:sz="4" w:space="0" w:color="auto"/>
              <w:right w:val="single" w:sz="4" w:space="0" w:color="auto"/>
            </w:tcBorders>
            <w:shd w:val="clear" w:color="000000" w:fill="DDEBF7"/>
            <w:noWrap/>
            <w:hideMark/>
          </w:tcPr>
          <w:p w14:paraId="6DB1CDAF"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8 priemonė</w:t>
            </w:r>
          </w:p>
        </w:tc>
        <w:tc>
          <w:tcPr>
            <w:tcW w:w="2363" w:type="pct"/>
            <w:tcBorders>
              <w:top w:val="nil"/>
              <w:left w:val="nil"/>
              <w:bottom w:val="single" w:sz="4" w:space="0" w:color="auto"/>
              <w:right w:val="single" w:sz="4" w:space="0" w:color="auto"/>
            </w:tcBorders>
            <w:shd w:val="clear" w:color="000000" w:fill="D9D9D9"/>
            <w:hideMark/>
          </w:tcPr>
          <w:p w14:paraId="592CB4B9"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Vietos projektų pareiškėjų ir vykdytojų mokymas, įgūdžių įgijimas</w:t>
            </w:r>
          </w:p>
        </w:tc>
        <w:tc>
          <w:tcPr>
            <w:tcW w:w="431" w:type="pct"/>
            <w:tcBorders>
              <w:top w:val="nil"/>
              <w:left w:val="nil"/>
              <w:bottom w:val="single" w:sz="4" w:space="0" w:color="auto"/>
              <w:right w:val="single" w:sz="4" w:space="0" w:color="auto"/>
            </w:tcBorders>
            <w:shd w:val="clear" w:color="000000" w:fill="D9D9D9"/>
            <w:hideMark/>
          </w:tcPr>
          <w:p w14:paraId="231E0AAE"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6</w:t>
            </w:r>
          </w:p>
        </w:tc>
        <w:tc>
          <w:tcPr>
            <w:tcW w:w="1739" w:type="pct"/>
            <w:tcBorders>
              <w:top w:val="nil"/>
              <w:left w:val="nil"/>
              <w:bottom w:val="single" w:sz="4" w:space="0" w:color="auto"/>
              <w:right w:val="single" w:sz="8" w:space="0" w:color="auto"/>
            </w:tcBorders>
            <w:shd w:val="clear" w:color="auto" w:fill="auto"/>
            <w:hideMark/>
          </w:tcPr>
          <w:p w14:paraId="528C7726" w14:textId="77777777" w:rsidR="008123B1" w:rsidRPr="008123B1" w:rsidRDefault="008123B1" w:rsidP="008123B1">
            <w:pPr>
              <w:rPr>
                <w:rFonts w:ascii="Calibri" w:hAnsi="Calibri" w:cs="Calibri"/>
                <w:sz w:val="22"/>
                <w:szCs w:val="22"/>
                <w:lang w:eastAsia="lt-LT"/>
              </w:rPr>
            </w:pPr>
            <w:r w:rsidRPr="008123B1">
              <w:rPr>
                <w:rFonts w:ascii="Calibri" w:hAnsi="Calibri" w:cs="Calibri"/>
                <w:sz w:val="22"/>
                <w:szCs w:val="22"/>
                <w:lang w:eastAsia="lt-LT"/>
              </w:rPr>
              <w:t xml:space="preserve">Pagal priemonę planuojama paremti 6 VP. Skaičiuojama, kad potencialiai galintys gauti naudą socialiai pažeidžiami asmenys po vieno projekto įgyvendinimo bus apie 1 žm., viso 6. </w:t>
            </w:r>
          </w:p>
        </w:tc>
      </w:tr>
      <w:tr w:rsidR="008123B1" w:rsidRPr="008123B1" w14:paraId="338C29B1" w14:textId="77777777" w:rsidTr="008123B1">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7DC283F5"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9 priemonė</w:t>
            </w:r>
          </w:p>
        </w:tc>
        <w:tc>
          <w:tcPr>
            <w:tcW w:w="2363" w:type="pct"/>
            <w:tcBorders>
              <w:top w:val="nil"/>
              <w:left w:val="nil"/>
              <w:bottom w:val="single" w:sz="4" w:space="0" w:color="auto"/>
              <w:right w:val="single" w:sz="4" w:space="0" w:color="auto"/>
            </w:tcBorders>
            <w:shd w:val="clear" w:color="000000" w:fill="D9D9D9"/>
            <w:hideMark/>
          </w:tcPr>
          <w:p w14:paraId="2A4D3E53"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Teritorinio VVG bendradarbiavimo skatinimas</w:t>
            </w:r>
          </w:p>
        </w:tc>
        <w:tc>
          <w:tcPr>
            <w:tcW w:w="431" w:type="pct"/>
            <w:tcBorders>
              <w:top w:val="nil"/>
              <w:left w:val="nil"/>
              <w:bottom w:val="single" w:sz="4" w:space="0" w:color="auto"/>
              <w:right w:val="single" w:sz="4" w:space="0" w:color="auto"/>
            </w:tcBorders>
            <w:shd w:val="clear" w:color="000000" w:fill="D9D9D9"/>
            <w:hideMark/>
          </w:tcPr>
          <w:p w14:paraId="705CB46A" w14:textId="77777777" w:rsidR="008123B1" w:rsidRPr="008123B1" w:rsidRDefault="008123B1" w:rsidP="008123B1">
            <w:pPr>
              <w:jc w:val="right"/>
              <w:rPr>
                <w:rFonts w:ascii="Calibri" w:hAnsi="Calibri" w:cs="Calibri"/>
                <w:sz w:val="22"/>
                <w:szCs w:val="22"/>
                <w:lang w:eastAsia="lt-LT"/>
              </w:rPr>
            </w:pPr>
            <w:r w:rsidRPr="008123B1">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2F82448A" w14:textId="77777777" w:rsidR="008123B1" w:rsidRPr="008123B1" w:rsidRDefault="008123B1" w:rsidP="008123B1">
            <w:pPr>
              <w:jc w:val="left"/>
              <w:rPr>
                <w:rFonts w:ascii="Calibri" w:hAnsi="Calibri" w:cs="Calibri"/>
                <w:sz w:val="22"/>
                <w:szCs w:val="22"/>
                <w:lang w:eastAsia="lt-LT"/>
              </w:rPr>
            </w:pPr>
            <w:r w:rsidRPr="008123B1">
              <w:rPr>
                <w:rFonts w:ascii="Calibri" w:hAnsi="Calibri" w:cs="Calibri"/>
                <w:sz w:val="22"/>
                <w:szCs w:val="22"/>
                <w:lang w:eastAsia="lt-LT"/>
              </w:rPr>
              <w:t> </w:t>
            </w:r>
          </w:p>
        </w:tc>
      </w:tr>
    </w:tbl>
    <w:p w14:paraId="77847EBE" w14:textId="045E3C5E" w:rsidR="005A05B4" w:rsidRDefault="005A05B4" w:rsidP="00F52379"/>
    <w:p w14:paraId="70C97391" w14:textId="77777777" w:rsidR="00A43F5F" w:rsidRDefault="00A43F5F" w:rsidP="00F52379"/>
    <w:p w14:paraId="30BD060B" w14:textId="77777777" w:rsidR="00A43F5F" w:rsidRPr="00C8590F" w:rsidRDefault="00A43F5F" w:rsidP="00F52379"/>
    <w:p w14:paraId="3787760F" w14:textId="77777777" w:rsidR="00C82CEE" w:rsidRPr="00C8590F" w:rsidRDefault="00C82CEE">
      <w:pPr>
        <w:pStyle w:val="ListParagraph"/>
        <w:numPr>
          <w:ilvl w:val="0"/>
          <w:numId w:val="7"/>
        </w:numPr>
        <w:rPr>
          <w:b/>
          <w:bCs/>
        </w:rPr>
      </w:pPr>
      <w:r w:rsidRPr="00C8590F">
        <w:rPr>
          <w:b/>
          <w:bCs/>
        </w:rPr>
        <w:t>Įgyvendinant VPS planuojamų sukurti darbo vietų paskirstymas pagal amžių ir lytį:</w:t>
      </w:r>
    </w:p>
    <w:p w14:paraId="74AB8BE2" w14:textId="650C5C24" w:rsidR="00C82CEE" w:rsidRPr="00C8590F" w:rsidRDefault="00000000" w:rsidP="00EA7799">
      <w:pPr>
        <w:ind w:firstLine="709"/>
      </w:pPr>
      <w:sdt>
        <w:sdtPr>
          <w:id w:val="35328227"/>
          <w14:checkbox>
            <w14:checked w14:val="0"/>
            <w14:checkedState w14:val="2612" w14:font="MS Gothic"/>
            <w14:uncheckedState w14:val="2610" w14:font="MS Gothic"/>
          </w14:checkbox>
        </w:sdtPr>
        <w:sdtContent>
          <w:r w:rsidR="00D9715B">
            <w:rPr>
              <w:rFonts w:ascii="MS Gothic" w:eastAsia="MS Gothic" w:hAnsi="MS Gothic" w:hint="eastAsia"/>
            </w:rPr>
            <w:t>☐</w:t>
          </w:r>
        </w:sdtContent>
      </w:sdt>
      <w:r w:rsidR="00C82CEE" w:rsidRPr="00C8590F">
        <w:t xml:space="preserve"> Netaikoma</w:t>
      </w:r>
    </w:p>
    <w:p w14:paraId="08D65B27" w14:textId="6DDDAC6F" w:rsidR="00C82CEE" w:rsidRPr="00C8590F" w:rsidRDefault="00000000" w:rsidP="00EA7799">
      <w:pPr>
        <w:ind w:firstLine="709"/>
      </w:pPr>
      <w:sdt>
        <w:sdtPr>
          <w:id w:val="-1473282685"/>
          <w14:checkbox>
            <w14:checked w14:val="1"/>
            <w14:checkedState w14:val="2612" w14:font="MS Gothic"/>
            <w14:uncheckedState w14:val="2610" w14:font="MS Gothic"/>
          </w14:checkbox>
        </w:sdtPr>
        <w:sdtContent>
          <w:r w:rsidR="00A43F5F">
            <w:rPr>
              <w:rFonts w:ascii="MS Gothic" w:eastAsia="MS Gothic" w:hAnsi="MS Gothic" w:hint="eastAsia"/>
            </w:rPr>
            <w:t>☒</w:t>
          </w:r>
        </w:sdtContent>
      </w:sdt>
      <w:r w:rsidR="00C82CEE" w:rsidRPr="00C8590F">
        <w:t xml:space="preserve"> Taikoma</w:t>
      </w:r>
    </w:p>
    <w:p w14:paraId="56A00363" w14:textId="4434A0DC" w:rsidR="00C82CEE" w:rsidRPr="00C8590F" w:rsidRDefault="00C82CEE" w:rsidP="00F52379"/>
    <w:tbl>
      <w:tblPr>
        <w:tblW w:w="5000" w:type="pct"/>
        <w:tblLook w:val="04A0" w:firstRow="1" w:lastRow="0" w:firstColumn="1" w:lastColumn="0" w:noHBand="0" w:noVBand="1"/>
      </w:tblPr>
      <w:tblGrid>
        <w:gridCol w:w="2264"/>
        <w:gridCol w:w="837"/>
        <w:gridCol w:w="1247"/>
        <w:gridCol w:w="1247"/>
        <w:gridCol w:w="1247"/>
        <w:gridCol w:w="1247"/>
        <w:gridCol w:w="1309"/>
        <w:gridCol w:w="1247"/>
        <w:gridCol w:w="1247"/>
        <w:gridCol w:w="1247"/>
        <w:gridCol w:w="1416"/>
      </w:tblGrid>
      <w:tr w:rsidR="00A43F5F" w:rsidRPr="00A43F5F" w14:paraId="01AA6129" w14:textId="77777777" w:rsidTr="00A43F5F">
        <w:trPr>
          <w:trHeight w:val="300"/>
          <w:tblHeader/>
        </w:trPr>
        <w:tc>
          <w:tcPr>
            <w:tcW w:w="1533" w:type="pct"/>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3DFEF3D9"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lastRenderedPageBreak/>
              <w:t>1</w:t>
            </w:r>
          </w:p>
        </w:tc>
        <w:tc>
          <w:tcPr>
            <w:tcW w:w="310" w:type="pct"/>
            <w:tcBorders>
              <w:top w:val="single" w:sz="8" w:space="0" w:color="auto"/>
              <w:left w:val="nil"/>
              <w:bottom w:val="single" w:sz="4" w:space="0" w:color="auto"/>
              <w:right w:val="single" w:sz="4" w:space="0" w:color="auto"/>
            </w:tcBorders>
            <w:shd w:val="clear" w:color="000000" w:fill="DDEBF7"/>
            <w:noWrap/>
            <w:vAlign w:val="bottom"/>
            <w:hideMark/>
          </w:tcPr>
          <w:p w14:paraId="78DDA871"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2</w:t>
            </w:r>
          </w:p>
        </w:tc>
        <w:tc>
          <w:tcPr>
            <w:tcW w:w="343" w:type="pct"/>
            <w:tcBorders>
              <w:top w:val="single" w:sz="8" w:space="0" w:color="auto"/>
              <w:left w:val="nil"/>
              <w:bottom w:val="single" w:sz="4" w:space="0" w:color="auto"/>
              <w:right w:val="single" w:sz="4" w:space="0" w:color="auto"/>
            </w:tcBorders>
            <w:shd w:val="clear" w:color="000000" w:fill="DDEBF7"/>
            <w:noWrap/>
            <w:vAlign w:val="bottom"/>
            <w:hideMark/>
          </w:tcPr>
          <w:p w14:paraId="6A93FB5F"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3</w:t>
            </w:r>
          </w:p>
        </w:tc>
        <w:tc>
          <w:tcPr>
            <w:tcW w:w="343" w:type="pct"/>
            <w:tcBorders>
              <w:top w:val="single" w:sz="8" w:space="0" w:color="auto"/>
              <w:left w:val="nil"/>
              <w:bottom w:val="single" w:sz="4" w:space="0" w:color="auto"/>
              <w:right w:val="single" w:sz="4" w:space="0" w:color="auto"/>
            </w:tcBorders>
            <w:shd w:val="clear" w:color="000000" w:fill="DDEBF7"/>
            <w:noWrap/>
            <w:vAlign w:val="bottom"/>
            <w:hideMark/>
          </w:tcPr>
          <w:p w14:paraId="4A1F6352"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4</w:t>
            </w:r>
          </w:p>
        </w:tc>
        <w:tc>
          <w:tcPr>
            <w:tcW w:w="343" w:type="pct"/>
            <w:tcBorders>
              <w:top w:val="single" w:sz="8" w:space="0" w:color="auto"/>
              <w:left w:val="nil"/>
              <w:bottom w:val="single" w:sz="4" w:space="0" w:color="auto"/>
              <w:right w:val="single" w:sz="4" w:space="0" w:color="auto"/>
            </w:tcBorders>
            <w:shd w:val="clear" w:color="000000" w:fill="DDEBF7"/>
            <w:noWrap/>
            <w:vAlign w:val="bottom"/>
            <w:hideMark/>
          </w:tcPr>
          <w:p w14:paraId="31322BA3"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5</w:t>
            </w:r>
          </w:p>
        </w:tc>
        <w:tc>
          <w:tcPr>
            <w:tcW w:w="343" w:type="pct"/>
            <w:tcBorders>
              <w:top w:val="single" w:sz="8" w:space="0" w:color="auto"/>
              <w:left w:val="nil"/>
              <w:bottom w:val="single" w:sz="4" w:space="0" w:color="auto"/>
              <w:right w:val="single" w:sz="4" w:space="0" w:color="auto"/>
            </w:tcBorders>
            <w:shd w:val="clear" w:color="000000" w:fill="DDEBF7"/>
            <w:noWrap/>
            <w:vAlign w:val="bottom"/>
            <w:hideMark/>
          </w:tcPr>
          <w:p w14:paraId="6CC0E6CD"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6</w:t>
            </w:r>
          </w:p>
        </w:tc>
        <w:tc>
          <w:tcPr>
            <w:tcW w:w="362" w:type="pct"/>
            <w:tcBorders>
              <w:top w:val="single" w:sz="8" w:space="0" w:color="auto"/>
              <w:left w:val="nil"/>
              <w:bottom w:val="single" w:sz="4" w:space="0" w:color="auto"/>
              <w:right w:val="single" w:sz="4" w:space="0" w:color="auto"/>
            </w:tcBorders>
            <w:shd w:val="clear" w:color="000000" w:fill="DDEBF7"/>
            <w:noWrap/>
            <w:vAlign w:val="bottom"/>
            <w:hideMark/>
          </w:tcPr>
          <w:p w14:paraId="3F633777"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7</w:t>
            </w:r>
          </w:p>
        </w:tc>
        <w:tc>
          <w:tcPr>
            <w:tcW w:w="343" w:type="pct"/>
            <w:tcBorders>
              <w:top w:val="single" w:sz="8" w:space="0" w:color="auto"/>
              <w:left w:val="nil"/>
              <w:bottom w:val="single" w:sz="4" w:space="0" w:color="auto"/>
              <w:right w:val="single" w:sz="4" w:space="0" w:color="auto"/>
            </w:tcBorders>
            <w:shd w:val="clear" w:color="000000" w:fill="DDEBF7"/>
            <w:noWrap/>
            <w:vAlign w:val="bottom"/>
            <w:hideMark/>
          </w:tcPr>
          <w:p w14:paraId="5C53A6C5"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8</w:t>
            </w:r>
          </w:p>
        </w:tc>
        <w:tc>
          <w:tcPr>
            <w:tcW w:w="343" w:type="pct"/>
            <w:tcBorders>
              <w:top w:val="single" w:sz="8" w:space="0" w:color="auto"/>
              <w:left w:val="nil"/>
              <w:bottom w:val="single" w:sz="4" w:space="0" w:color="auto"/>
              <w:right w:val="single" w:sz="4" w:space="0" w:color="auto"/>
            </w:tcBorders>
            <w:shd w:val="clear" w:color="000000" w:fill="DDEBF7"/>
            <w:noWrap/>
            <w:vAlign w:val="bottom"/>
            <w:hideMark/>
          </w:tcPr>
          <w:p w14:paraId="1031CBE8"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9</w:t>
            </w:r>
          </w:p>
        </w:tc>
        <w:tc>
          <w:tcPr>
            <w:tcW w:w="343" w:type="pct"/>
            <w:tcBorders>
              <w:top w:val="single" w:sz="8" w:space="0" w:color="auto"/>
              <w:left w:val="nil"/>
              <w:bottom w:val="single" w:sz="4" w:space="0" w:color="auto"/>
              <w:right w:val="single" w:sz="4" w:space="0" w:color="auto"/>
            </w:tcBorders>
            <w:shd w:val="clear" w:color="000000" w:fill="DDEBF7"/>
            <w:noWrap/>
            <w:vAlign w:val="bottom"/>
            <w:hideMark/>
          </w:tcPr>
          <w:p w14:paraId="61682BD1"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10</w:t>
            </w:r>
          </w:p>
        </w:tc>
        <w:tc>
          <w:tcPr>
            <w:tcW w:w="392" w:type="pct"/>
            <w:tcBorders>
              <w:top w:val="single" w:sz="8" w:space="0" w:color="auto"/>
              <w:left w:val="nil"/>
              <w:bottom w:val="single" w:sz="4" w:space="0" w:color="auto"/>
              <w:right w:val="single" w:sz="4" w:space="0" w:color="auto"/>
            </w:tcBorders>
            <w:shd w:val="clear" w:color="000000" w:fill="DDEBF7"/>
            <w:noWrap/>
            <w:vAlign w:val="bottom"/>
            <w:hideMark/>
          </w:tcPr>
          <w:p w14:paraId="7465D507"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11</w:t>
            </w:r>
          </w:p>
        </w:tc>
      </w:tr>
      <w:tr w:rsidR="00A43F5F" w:rsidRPr="00A43F5F" w14:paraId="4D3A2A33" w14:textId="77777777" w:rsidTr="00A43F5F">
        <w:trPr>
          <w:trHeight w:val="420"/>
          <w:tblHeader/>
        </w:trPr>
        <w:tc>
          <w:tcPr>
            <w:tcW w:w="1533" w:type="pct"/>
            <w:tcBorders>
              <w:top w:val="nil"/>
              <w:left w:val="single" w:sz="8" w:space="0" w:color="auto"/>
              <w:bottom w:val="single" w:sz="4" w:space="0" w:color="auto"/>
              <w:right w:val="single" w:sz="4" w:space="0" w:color="auto"/>
            </w:tcBorders>
            <w:shd w:val="clear" w:color="000000" w:fill="DDEBF7"/>
            <w:vAlign w:val="bottom"/>
            <w:hideMark/>
          </w:tcPr>
          <w:p w14:paraId="005E1FDD" w14:textId="77777777" w:rsidR="00A43F5F" w:rsidRPr="00A43F5F" w:rsidRDefault="00A43F5F" w:rsidP="00A43F5F">
            <w:pPr>
              <w:jc w:val="center"/>
              <w:rPr>
                <w:rFonts w:ascii="Calibri" w:hAnsi="Calibri" w:cs="Calibri"/>
                <w:color w:val="000000"/>
                <w:sz w:val="32"/>
                <w:szCs w:val="32"/>
                <w:lang w:eastAsia="lt-LT"/>
              </w:rPr>
            </w:pPr>
            <w:r w:rsidRPr="00A43F5F">
              <w:rPr>
                <w:rFonts w:ascii="Calibri" w:hAnsi="Calibri" w:cs="Calibri"/>
                <w:color w:val="000000"/>
                <w:sz w:val="32"/>
                <w:szCs w:val="32"/>
                <w:lang w:eastAsia="lt-LT"/>
              </w:rPr>
              <w:t> </w:t>
            </w:r>
          </w:p>
        </w:tc>
        <w:tc>
          <w:tcPr>
            <w:tcW w:w="310" w:type="pct"/>
            <w:tcBorders>
              <w:top w:val="nil"/>
              <w:left w:val="nil"/>
              <w:bottom w:val="single" w:sz="4" w:space="0" w:color="auto"/>
              <w:right w:val="single" w:sz="4" w:space="0" w:color="auto"/>
            </w:tcBorders>
            <w:shd w:val="clear" w:color="000000" w:fill="DDEBF7"/>
            <w:vAlign w:val="center"/>
            <w:hideMark/>
          </w:tcPr>
          <w:p w14:paraId="35F91D15" w14:textId="77777777" w:rsidR="00A43F5F" w:rsidRPr="00A43F5F" w:rsidRDefault="00A43F5F" w:rsidP="00A43F5F">
            <w:pPr>
              <w:jc w:val="center"/>
              <w:rPr>
                <w:rFonts w:ascii="Calibri" w:hAnsi="Calibri" w:cs="Calibri"/>
                <w:b/>
                <w:bCs/>
                <w:color w:val="000000"/>
                <w:sz w:val="32"/>
                <w:szCs w:val="32"/>
                <w:lang w:eastAsia="lt-LT"/>
              </w:rPr>
            </w:pPr>
            <w:r w:rsidRPr="00A43F5F">
              <w:rPr>
                <w:rFonts w:ascii="Calibri" w:hAnsi="Calibri" w:cs="Calibri"/>
                <w:b/>
                <w:bCs/>
                <w:color w:val="000000"/>
                <w:sz w:val="32"/>
                <w:szCs w:val="32"/>
                <w:lang w:eastAsia="lt-LT"/>
              </w:rPr>
              <w:t>N.37</w:t>
            </w:r>
          </w:p>
        </w:tc>
        <w:tc>
          <w:tcPr>
            <w:tcW w:w="343" w:type="pct"/>
            <w:tcBorders>
              <w:top w:val="nil"/>
              <w:left w:val="nil"/>
              <w:bottom w:val="single" w:sz="4" w:space="0" w:color="auto"/>
              <w:right w:val="single" w:sz="4" w:space="0" w:color="auto"/>
            </w:tcBorders>
            <w:shd w:val="clear" w:color="000000" w:fill="DDEBF7"/>
            <w:noWrap/>
            <w:vAlign w:val="bottom"/>
            <w:hideMark/>
          </w:tcPr>
          <w:p w14:paraId="30DD7728"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1 priemonė</w:t>
            </w:r>
          </w:p>
        </w:tc>
        <w:tc>
          <w:tcPr>
            <w:tcW w:w="343" w:type="pct"/>
            <w:tcBorders>
              <w:top w:val="nil"/>
              <w:left w:val="nil"/>
              <w:bottom w:val="single" w:sz="4" w:space="0" w:color="auto"/>
              <w:right w:val="single" w:sz="4" w:space="0" w:color="auto"/>
            </w:tcBorders>
            <w:shd w:val="clear" w:color="000000" w:fill="DDEBF7"/>
            <w:noWrap/>
            <w:vAlign w:val="bottom"/>
            <w:hideMark/>
          </w:tcPr>
          <w:p w14:paraId="3B30FC85"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2 priemonė</w:t>
            </w:r>
          </w:p>
        </w:tc>
        <w:tc>
          <w:tcPr>
            <w:tcW w:w="343" w:type="pct"/>
            <w:tcBorders>
              <w:top w:val="nil"/>
              <w:left w:val="nil"/>
              <w:bottom w:val="single" w:sz="4" w:space="0" w:color="auto"/>
              <w:right w:val="single" w:sz="4" w:space="0" w:color="auto"/>
            </w:tcBorders>
            <w:shd w:val="clear" w:color="000000" w:fill="DDEBF7"/>
            <w:noWrap/>
            <w:vAlign w:val="bottom"/>
            <w:hideMark/>
          </w:tcPr>
          <w:p w14:paraId="61543CA0"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3 priemonė</w:t>
            </w:r>
          </w:p>
        </w:tc>
        <w:tc>
          <w:tcPr>
            <w:tcW w:w="343" w:type="pct"/>
            <w:tcBorders>
              <w:top w:val="nil"/>
              <w:left w:val="nil"/>
              <w:bottom w:val="single" w:sz="4" w:space="0" w:color="auto"/>
              <w:right w:val="single" w:sz="4" w:space="0" w:color="auto"/>
            </w:tcBorders>
            <w:shd w:val="clear" w:color="000000" w:fill="DDEBF7"/>
            <w:noWrap/>
            <w:vAlign w:val="bottom"/>
            <w:hideMark/>
          </w:tcPr>
          <w:p w14:paraId="77A6BCCF"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4 priemonė</w:t>
            </w:r>
          </w:p>
        </w:tc>
        <w:tc>
          <w:tcPr>
            <w:tcW w:w="362" w:type="pct"/>
            <w:tcBorders>
              <w:top w:val="nil"/>
              <w:left w:val="nil"/>
              <w:bottom w:val="single" w:sz="4" w:space="0" w:color="auto"/>
              <w:right w:val="single" w:sz="4" w:space="0" w:color="auto"/>
            </w:tcBorders>
            <w:shd w:val="clear" w:color="000000" w:fill="DDEBF7"/>
            <w:noWrap/>
            <w:vAlign w:val="bottom"/>
            <w:hideMark/>
          </w:tcPr>
          <w:p w14:paraId="52A6469C"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5 priemonė</w:t>
            </w:r>
          </w:p>
        </w:tc>
        <w:tc>
          <w:tcPr>
            <w:tcW w:w="343" w:type="pct"/>
            <w:tcBorders>
              <w:top w:val="nil"/>
              <w:left w:val="nil"/>
              <w:bottom w:val="single" w:sz="4" w:space="0" w:color="auto"/>
              <w:right w:val="single" w:sz="4" w:space="0" w:color="auto"/>
            </w:tcBorders>
            <w:shd w:val="clear" w:color="000000" w:fill="DDEBF7"/>
            <w:noWrap/>
            <w:vAlign w:val="bottom"/>
            <w:hideMark/>
          </w:tcPr>
          <w:p w14:paraId="4FEFC0C9"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6 priemonė</w:t>
            </w:r>
          </w:p>
        </w:tc>
        <w:tc>
          <w:tcPr>
            <w:tcW w:w="343" w:type="pct"/>
            <w:tcBorders>
              <w:top w:val="nil"/>
              <w:left w:val="nil"/>
              <w:bottom w:val="single" w:sz="4" w:space="0" w:color="auto"/>
              <w:right w:val="single" w:sz="4" w:space="0" w:color="auto"/>
            </w:tcBorders>
            <w:shd w:val="clear" w:color="000000" w:fill="DDEBF7"/>
            <w:noWrap/>
            <w:vAlign w:val="bottom"/>
            <w:hideMark/>
          </w:tcPr>
          <w:p w14:paraId="3BC3D15C"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7 priemonė</w:t>
            </w:r>
          </w:p>
        </w:tc>
        <w:tc>
          <w:tcPr>
            <w:tcW w:w="343" w:type="pct"/>
            <w:tcBorders>
              <w:top w:val="nil"/>
              <w:left w:val="nil"/>
              <w:bottom w:val="single" w:sz="4" w:space="0" w:color="auto"/>
              <w:right w:val="single" w:sz="4" w:space="0" w:color="auto"/>
            </w:tcBorders>
            <w:shd w:val="clear" w:color="000000" w:fill="DDEBF7"/>
            <w:noWrap/>
            <w:vAlign w:val="bottom"/>
            <w:hideMark/>
          </w:tcPr>
          <w:p w14:paraId="6243974D"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8 priemonė</w:t>
            </w:r>
          </w:p>
        </w:tc>
        <w:tc>
          <w:tcPr>
            <w:tcW w:w="392" w:type="pct"/>
            <w:tcBorders>
              <w:top w:val="nil"/>
              <w:left w:val="nil"/>
              <w:bottom w:val="single" w:sz="4" w:space="0" w:color="auto"/>
              <w:right w:val="single" w:sz="4" w:space="0" w:color="auto"/>
            </w:tcBorders>
            <w:shd w:val="clear" w:color="000000" w:fill="DDEBF7"/>
            <w:noWrap/>
            <w:vAlign w:val="bottom"/>
            <w:hideMark/>
          </w:tcPr>
          <w:p w14:paraId="56105FDB"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9 priemonė</w:t>
            </w:r>
          </w:p>
        </w:tc>
      </w:tr>
      <w:tr w:rsidR="00A43F5F" w:rsidRPr="00A43F5F" w14:paraId="362A89E1" w14:textId="77777777" w:rsidTr="00A43F5F">
        <w:trPr>
          <w:trHeight w:val="2040"/>
        </w:trPr>
        <w:tc>
          <w:tcPr>
            <w:tcW w:w="1533" w:type="pct"/>
            <w:tcBorders>
              <w:top w:val="nil"/>
              <w:left w:val="single" w:sz="8" w:space="0" w:color="auto"/>
              <w:bottom w:val="single" w:sz="4" w:space="0" w:color="auto"/>
              <w:right w:val="single" w:sz="4" w:space="0" w:color="auto"/>
            </w:tcBorders>
            <w:shd w:val="clear" w:color="000000" w:fill="DDEBF7"/>
            <w:noWrap/>
            <w:vAlign w:val="center"/>
            <w:hideMark/>
          </w:tcPr>
          <w:p w14:paraId="4B71D7F8" w14:textId="77777777" w:rsidR="00A43F5F" w:rsidRPr="00A43F5F" w:rsidRDefault="00A43F5F" w:rsidP="00A43F5F">
            <w:pPr>
              <w:jc w:val="center"/>
              <w:rPr>
                <w:rFonts w:ascii="Calibri" w:hAnsi="Calibri" w:cs="Calibri"/>
                <w:b/>
                <w:bCs/>
                <w:color w:val="000000"/>
                <w:sz w:val="22"/>
                <w:szCs w:val="22"/>
                <w:lang w:eastAsia="lt-LT"/>
              </w:rPr>
            </w:pPr>
            <w:r w:rsidRPr="00A43F5F">
              <w:rPr>
                <w:rFonts w:ascii="Calibri" w:hAnsi="Calibri" w:cs="Calibri"/>
                <w:b/>
                <w:bCs/>
                <w:color w:val="000000"/>
                <w:sz w:val="22"/>
                <w:szCs w:val="22"/>
                <w:lang w:eastAsia="lt-LT"/>
              </w:rPr>
              <w:t> </w:t>
            </w:r>
          </w:p>
        </w:tc>
        <w:tc>
          <w:tcPr>
            <w:tcW w:w="310" w:type="pct"/>
            <w:tcBorders>
              <w:top w:val="nil"/>
              <w:left w:val="nil"/>
              <w:bottom w:val="single" w:sz="4" w:space="0" w:color="auto"/>
              <w:right w:val="single" w:sz="4" w:space="0" w:color="auto"/>
            </w:tcBorders>
            <w:shd w:val="clear" w:color="000000" w:fill="DDEBF7"/>
            <w:vAlign w:val="center"/>
            <w:hideMark/>
          </w:tcPr>
          <w:p w14:paraId="69771F15" w14:textId="77777777" w:rsidR="00A43F5F" w:rsidRPr="00A43F5F" w:rsidRDefault="00A43F5F" w:rsidP="00A43F5F">
            <w:pPr>
              <w:jc w:val="center"/>
              <w:rPr>
                <w:rFonts w:ascii="Calibri" w:hAnsi="Calibri" w:cs="Calibri"/>
                <w:b/>
                <w:bCs/>
                <w:color w:val="000000"/>
                <w:sz w:val="22"/>
                <w:szCs w:val="22"/>
                <w:lang w:eastAsia="lt-LT"/>
              </w:rPr>
            </w:pPr>
            <w:r w:rsidRPr="00A43F5F">
              <w:rPr>
                <w:rFonts w:ascii="Calibri" w:hAnsi="Calibri" w:cs="Calibri"/>
                <w:b/>
                <w:bCs/>
                <w:color w:val="000000"/>
                <w:sz w:val="22"/>
                <w:szCs w:val="22"/>
                <w:lang w:eastAsia="lt-LT"/>
              </w:rPr>
              <w:t>Iš viso</w:t>
            </w:r>
          </w:p>
        </w:tc>
        <w:tc>
          <w:tcPr>
            <w:tcW w:w="343" w:type="pct"/>
            <w:tcBorders>
              <w:top w:val="nil"/>
              <w:left w:val="nil"/>
              <w:bottom w:val="single" w:sz="4" w:space="0" w:color="auto"/>
              <w:right w:val="single" w:sz="4" w:space="0" w:color="auto"/>
            </w:tcBorders>
            <w:shd w:val="clear" w:color="000000" w:fill="D9D9D9"/>
            <w:vAlign w:val="center"/>
            <w:hideMark/>
          </w:tcPr>
          <w:p w14:paraId="19F0483D" w14:textId="77777777" w:rsidR="00A43F5F" w:rsidRPr="00A43F5F" w:rsidRDefault="00A43F5F" w:rsidP="00A43F5F">
            <w:pPr>
              <w:jc w:val="center"/>
              <w:rPr>
                <w:rFonts w:ascii="Calibri" w:hAnsi="Calibri" w:cs="Calibri"/>
                <w:color w:val="000000"/>
                <w:sz w:val="16"/>
                <w:szCs w:val="16"/>
                <w:lang w:eastAsia="lt-LT"/>
              </w:rPr>
            </w:pPr>
            <w:r w:rsidRPr="00A43F5F">
              <w:rPr>
                <w:rFonts w:ascii="Calibri" w:hAnsi="Calibri" w:cs="Calibri"/>
                <w:color w:val="000000"/>
                <w:sz w:val="16"/>
                <w:szCs w:val="16"/>
                <w:lang w:eastAsia="lt-LT"/>
              </w:rPr>
              <w:t>Ekonominės rajono plėtros skatinimas, kuriant naujus verslus rajone</w:t>
            </w:r>
          </w:p>
        </w:tc>
        <w:tc>
          <w:tcPr>
            <w:tcW w:w="343" w:type="pct"/>
            <w:tcBorders>
              <w:top w:val="nil"/>
              <w:left w:val="nil"/>
              <w:bottom w:val="single" w:sz="4" w:space="0" w:color="auto"/>
              <w:right w:val="single" w:sz="4" w:space="0" w:color="auto"/>
            </w:tcBorders>
            <w:shd w:val="clear" w:color="000000" w:fill="D9D9D9"/>
            <w:vAlign w:val="center"/>
            <w:hideMark/>
          </w:tcPr>
          <w:p w14:paraId="32101D4F" w14:textId="77777777" w:rsidR="00A43F5F" w:rsidRPr="00A43F5F" w:rsidRDefault="00A43F5F" w:rsidP="00A43F5F">
            <w:pPr>
              <w:jc w:val="center"/>
              <w:rPr>
                <w:rFonts w:ascii="Calibri" w:hAnsi="Calibri" w:cs="Calibri"/>
                <w:color w:val="000000"/>
                <w:sz w:val="16"/>
                <w:szCs w:val="16"/>
                <w:lang w:eastAsia="lt-LT"/>
              </w:rPr>
            </w:pPr>
            <w:r w:rsidRPr="00A43F5F">
              <w:rPr>
                <w:rFonts w:ascii="Calibri" w:hAnsi="Calibri" w:cs="Calibri"/>
                <w:color w:val="000000"/>
                <w:sz w:val="16"/>
                <w:szCs w:val="16"/>
                <w:lang w:eastAsia="lt-LT"/>
              </w:rPr>
              <w:t>Ekonominės rajono plėtros skatinimas, plėtojant esamus rajono verslus</w:t>
            </w:r>
          </w:p>
        </w:tc>
        <w:tc>
          <w:tcPr>
            <w:tcW w:w="343" w:type="pct"/>
            <w:tcBorders>
              <w:top w:val="nil"/>
              <w:left w:val="nil"/>
              <w:bottom w:val="single" w:sz="4" w:space="0" w:color="auto"/>
              <w:right w:val="single" w:sz="4" w:space="0" w:color="auto"/>
            </w:tcBorders>
            <w:shd w:val="clear" w:color="000000" w:fill="D9D9D9"/>
            <w:vAlign w:val="center"/>
            <w:hideMark/>
          </w:tcPr>
          <w:p w14:paraId="2F412EAD" w14:textId="5B1205B5" w:rsidR="00A43F5F" w:rsidRPr="00A43F5F" w:rsidRDefault="00A43F5F" w:rsidP="00A43F5F">
            <w:pPr>
              <w:jc w:val="center"/>
              <w:rPr>
                <w:rFonts w:ascii="Calibri" w:hAnsi="Calibri" w:cs="Calibri"/>
                <w:color w:val="000000"/>
                <w:sz w:val="16"/>
                <w:szCs w:val="16"/>
                <w:lang w:eastAsia="lt-LT"/>
              </w:rPr>
            </w:pPr>
            <w:r w:rsidRPr="00A43F5F">
              <w:rPr>
                <w:rFonts w:ascii="Calibri" w:hAnsi="Calibri" w:cs="Calibri"/>
                <w:color w:val="000000"/>
                <w:sz w:val="16"/>
                <w:szCs w:val="16"/>
                <w:lang w:eastAsia="lt-LT"/>
              </w:rPr>
              <w:t xml:space="preserve">Skaitmeninimo </w:t>
            </w:r>
            <w:r w:rsidR="007945E1">
              <w:rPr>
                <w:rFonts w:ascii="Calibri" w:hAnsi="Calibri" w:cs="Calibri"/>
                <w:color w:val="000000"/>
                <w:sz w:val="16"/>
                <w:szCs w:val="16"/>
                <w:lang w:eastAsia="lt-LT"/>
              </w:rPr>
              <w:t>skatinimas</w:t>
            </w:r>
            <w:r w:rsidRPr="00A43F5F">
              <w:rPr>
                <w:rFonts w:ascii="Calibri" w:hAnsi="Calibri" w:cs="Calibri"/>
                <w:color w:val="000000"/>
                <w:sz w:val="16"/>
                <w:szCs w:val="16"/>
                <w:lang w:eastAsia="lt-LT"/>
              </w:rPr>
              <w:t xml:space="preserve"> žemės ūkio sektoriuje</w:t>
            </w:r>
          </w:p>
        </w:tc>
        <w:tc>
          <w:tcPr>
            <w:tcW w:w="343" w:type="pct"/>
            <w:tcBorders>
              <w:top w:val="nil"/>
              <w:left w:val="nil"/>
              <w:bottom w:val="single" w:sz="4" w:space="0" w:color="auto"/>
              <w:right w:val="single" w:sz="4" w:space="0" w:color="auto"/>
            </w:tcBorders>
            <w:shd w:val="clear" w:color="000000" w:fill="D9D9D9"/>
            <w:vAlign w:val="center"/>
            <w:hideMark/>
          </w:tcPr>
          <w:p w14:paraId="72A8678E" w14:textId="77777777" w:rsidR="00A43F5F" w:rsidRPr="00A43F5F" w:rsidRDefault="00A43F5F" w:rsidP="00A43F5F">
            <w:pPr>
              <w:jc w:val="center"/>
              <w:rPr>
                <w:rFonts w:ascii="Calibri" w:hAnsi="Calibri" w:cs="Calibri"/>
                <w:color w:val="000000"/>
                <w:sz w:val="16"/>
                <w:szCs w:val="16"/>
                <w:lang w:eastAsia="lt-LT"/>
              </w:rPr>
            </w:pPr>
            <w:r w:rsidRPr="00A43F5F">
              <w:rPr>
                <w:rFonts w:ascii="Calibri" w:hAnsi="Calibri" w:cs="Calibri"/>
                <w:color w:val="000000"/>
                <w:sz w:val="16"/>
                <w:szCs w:val="16"/>
                <w:lang w:eastAsia="lt-LT"/>
              </w:rPr>
              <w:t>NVO socialinio verslo kūrimas ir plėtra</w:t>
            </w:r>
          </w:p>
        </w:tc>
        <w:tc>
          <w:tcPr>
            <w:tcW w:w="362" w:type="pct"/>
            <w:tcBorders>
              <w:top w:val="nil"/>
              <w:left w:val="nil"/>
              <w:bottom w:val="single" w:sz="4" w:space="0" w:color="auto"/>
              <w:right w:val="single" w:sz="4" w:space="0" w:color="auto"/>
            </w:tcBorders>
            <w:shd w:val="clear" w:color="000000" w:fill="D9D9D9"/>
            <w:vAlign w:val="center"/>
            <w:hideMark/>
          </w:tcPr>
          <w:p w14:paraId="4199A214" w14:textId="77777777" w:rsidR="00A43F5F" w:rsidRPr="00A43F5F" w:rsidRDefault="00A43F5F" w:rsidP="00A43F5F">
            <w:pPr>
              <w:jc w:val="center"/>
              <w:rPr>
                <w:rFonts w:ascii="Calibri" w:hAnsi="Calibri" w:cs="Calibri"/>
                <w:color w:val="000000"/>
                <w:sz w:val="16"/>
                <w:szCs w:val="16"/>
                <w:lang w:eastAsia="lt-LT"/>
              </w:rPr>
            </w:pPr>
            <w:r w:rsidRPr="00A43F5F">
              <w:rPr>
                <w:rFonts w:ascii="Calibri" w:hAnsi="Calibri" w:cs="Calibri"/>
                <w:color w:val="000000"/>
                <w:sz w:val="16"/>
                <w:szCs w:val="16"/>
                <w:lang w:eastAsia="lt-LT"/>
              </w:rPr>
              <w:t>Bendruomeninių verslumo iniciatyvų kūrimas ir plėtra</w:t>
            </w:r>
          </w:p>
        </w:tc>
        <w:tc>
          <w:tcPr>
            <w:tcW w:w="343" w:type="pct"/>
            <w:tcBorders>
              <w:top w:val="nil"/>
              <w:left w:val="nil"/>
              <w:bottom w:val="single" w:sz="4" w:space="0" w:color="auto"/>
              <w:right w:val="single" w:sz="4" w:space="0" w:color="auto"/>
            </w:tcBorders>
            <w:shd w:val="clear" w:color="000000" w:fill="D9D9D9"/>
            <w:vAlign w:val="center"/>
            <w:hideMark/>
          </w:tcPr>
          <w:p w14:paraId="3DEBBDE5" w14:textId="77777777" w:rsidR="00A43F5F" w:rsidRPr="00A43F5F" w:rsidRDefault="00A43F5F" w:rsidP="00A43F5F">
            <w:pPr>
              <w:jc w:val="center"/>
              <w:rPr>
                <w:rFonts w:ascii="Calibri" w:hAnsi="Calibri" w:cs="Calibri"/>
                <w:color w:val="000000"/>
                <w:sz w:val="16"/>
                <w:szCs w:val="16"/>
                <w:lang w:eastAsia="lt-LT"/>
              </w:rPr>
            </w:pPr>
            <w:r w:rsidRPr="00A43F5F">
              <w:rPr>
                <w:rFonts w:ascii="Calibri" w:hAnsi="Calibri" w:cs="Calibri"/>
                <w:color w:val="000000"/>
                <w:sz w:val="16"/>
                <w:szCs w:val="16"/>
                <w:lang w:eastAsia="lt-LT"/>
              </w:rPr>
              <w:t>Viešųjų paslaugų ir infrastruktūros prieinamumas vietos bendruomenei didinimas</w:t>
            </w:r>
          </w:p>
        </w:tc>
        <w:tc>
          <w:tcPr>
            <w:tcW w:w="343" w:type="pct"/>
            <w:tcBorders>
              <w:top w:val="nil"/>
              <w:left w:val="nil"/>
              <w:bottom w:val="single" w:sz="4" w:space="0" w:color="auto"/>
              <w:right w:val="single" w:sz="4" w:space="0" w:color="auto"/>
            </w:tcBorders>
            <w:shd w:val="clear" w:color="000000" w:fill="D9D9D9"/>
            <w:vAlign w:val="center"/>
            <w:hideMark/>
          </w:tcPr>
          <w:p w14:paraId="17E0D1DC" w14:textId="77777777" w:rsidR="00A43F5F" w:rsidRPr="00A43F5F" w:rsidRDefault="00A43F5F" w:rsidP="00A43F5F">
            <w:pPr>
              <w:jc w:val="center"/>
              <w:rPr>
                <w:rFonts w:ascii="Calibri" w:hAnsi="Calibri" w:cs="Calibri"/>
                <w:color w:val="000000"/>
                <w:sz w:val="16"/>
                <w:szCs w:val="16"/>
                <w:lang w:eastAsia="lt-LT"/>
              </w:rPr>
            </w:pPr>
            <w:r w:rsidRPr="00A43F5F">
              <w:rPr>
                <w:rFonts w:ascii="Calibri" w:hAnsi="Calibri" w:cs="Calibri"/>
                <w:color w:val="000000"/>
                <w:sz w:val="16"/>
                <w:szCs w:val="16"/>
                <w:lang w:eastAsia="lt-LT"/>
              </w:rPr>
              <w:t>NVO iniciatyvų skatinimas, kultūros tradicijų, amatų saugojimas ir sklaida</w:t>
            </w:r>
          </w:p>
        </w:tc>
        <w:tc>
          <w:tcPr>
            <w:tcW w:w="343" w:type="pct"/>
            <w:tcBorders>
              <w:top w:val="nil"/>
              <w:left w:val="nil"/>
              <w:bottom w:val="single" w:sz="4" w:space="0" w:color="auto"/>
              <w:right w:val="single" w:sz="4" w:space="0" w:color="auto"/>
            </w:tcBorders>
            <w:shd w:val="clear" w:color="000000" w:fill="D9D9D9"/>
            <w:vAlign w:val="center"/>
            <w:hideMark/>
          </w:tcPr>
          <w:p w14:paraId="26DFAC55" w14:textId="77777777" w:rsidR="00A43F5F" w:rsidRPr="00A43F5F" w:rsidRDefault="00A43F5F" w:rsidP="00A43F5F">
            <w:pPr>
              <w:jc w:val="center"/>
              <w:rPr>
                <w:rFonts w:ascii="Calibri" w:hAnsi="Calibri" w:cs="Calibri"/>
                <w:color w:val="000000"/>
                <w:sz w:val="16"/>
                <w:szCs w:val="16"/>
                <w:lang w:eastAsia="lt-LT"/>
              </w:rPr>
            </w:pPr>
            <w:r w:rsidRPr="00A43F5F">
              <w:rPr>
                <w:rFonts w:ascii="Calibri" w:hAnsi="Calibri" w:cs="Calibri"/>
                <w:color w:val="000000"/>
                <w:sz w:val="16"/>
                <w:szCs w:val="16"/>
                <w:lang w:eastAsia="lt-LT"/>
              </w:rPr>
              <w:t>Vietos projektų pareiškėjų ir vykdytojų mokymas, įgūdžių įgijimas</w:t>
            </w:r>
          </w:p>
        </w:tc>
        <w:tc>
          <w:tcPr>
            <w:tcW w:w="392" w:type="pct"/>
            <w:tcBorders>
              <w:top w:val="nil"/>
              <w:left w:val="nil"/>
              <w:bottom w:val="single" w:sz="4" w:space="0" w:color="auto"/>
              <w:right w:val="single" w:sz="4" w:space="0" w:color="auto"/>
            </w:tcBorders>
            <w:shd w:val="clear" w:color="000000" w:fill="D9D9D9"/>
            <w:vAlign w:val="center"/>
            <w:hideMark/>
          </w:tcPr>
          <w:p w14:paraId="6DE2F053" w14:textId="77777777" w:rsidR="00A43F5F" w:rsidRPr="00A43F5F" w:rsidRDefault="00A43F5F" w:rsidP="00A43F5F">
            <w:pPr>
              <w:jc w:val="center"/>
              <w:rPr>
                <w:rFonts w:ascii="Calibri" w:hAnsi="Calibri" w:cs="Calibri"/>
                <w:color w:val="000000"/>
                <w:sz w:val="16"/>
                <w:szCs w:val="16"/>
                <w:lang w:eastAsia="lt-LT"/>
              </w:rPr>
            </w:pPr>
            <w:r w:rsidRPr="00A43F5F">
              <w:rPr>
                <w:rFonts w:ascii="Calibri" w:hAnsi="Calibri" w:cs="Calibri"/>
                <w:color w:val="000000"/>
                <w:sz w:val="16"/>
                <w:szCs w:val="16"/>
                <w:lang w:eastAsia="lt-LT"/>
              </w:rPr>
              <w:t>Teritorinio VVG bendradarbiavimo skatinimas</w:t>
            </w:r>
          </w:p>
        </w:tc>
      </w:tr>
      <w:tr w:rsidR="00A43F5F" w:rsidRPr="00A43F5F" w14:paraId="2010074A" w14:textId="77777777" w:rsidTr="00A43F5F">
        <w:trPr>
          <w:trHeight w:val="300"/>
        </w:trPr>
        <w:tc>
          <w:tcPr>
            <w:tcW w:w="1533" w:type="pct"/>
            <w:tcBorders>
              <w:top w:val="nil"/>
              <w:left w:val="single" w:sz="8" w:space="0" w:color="auto"/>
              <w:bottom w:val="single" w:sz="4" w:space="0" w:color="auto"/>
              <w:right w:val="single" w:sz="4" w:space="0" w:color="auto"/>
            </w:tcBorders>
            <w:shd w:val="clear" w:color="000000" w:fill="DDEBF7"/>
            <w:vAlign w:val="bottom"/>
            <w:hideMark/>
          </w:tcPr>
          <w:p w14:paraId="18F83B9B"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Kiekybinis tikslas iki 2029 m. (rodiklis R.37)</w:t>
            </w:r>
          </w:p>
        </w:tc>
        <w:tc>
          <w:tcPr>
            <w:tcW w:w="310" w:type="pct"/>
            <w:tcBorders>
              <w:top w:val="nil"/>
              <w:left w:val="nil"/>
              <w:bottom w:val="single" w:sz="4" w:space="0" w:color="auto"/>
              <w:right w:val="single" w:sz="4" w:space="0" w:color="auto"/>
            </w:tcBorders>
            <w:shd w:val="clear" w:color="000000" w:fill="D9D9D9"/>
            <w:vAlign w:val="bottom"/>
            <w:hideMark/>
          </w:tcPr>
          <w:p w14:paraId="06136C00"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12</w:t>
            </w:r>
          </w:p>
        </w:tc>
        <w:tc>
          <w:tcPr>
            <w:tcW w:w="343" w:type="pct"/>
            <w:tcBorders>
              <w:top w:val="nil"/>
              <w:left w:val="nil"/>
              <w:bottom w:val="single" w:sz="4" w:space="0" w:color="auto"/>
              <w:right w:val="single" w:sz="4" w:space="0" w:color="auto"/>
            </w:tcBorders>
            <w:shd w:val="clear" w:color="000000" w:fill="D9D9D9"/>
            <w:noWrap/>
            <w:vAlign w:val="bottom"/>
            <w:hideMark/>
          </w:tcPr>
          <w:p w14:paraId="3222E270"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4</w:t>
            </w:r>
          </w:p>
        </w:tc>
        <w:tc>
          <w:tcPr>
            <w:tcW w:w="343" w:type="pct"/>
            <w:tcBorders>
              <w:top w:val="nil"/>
              <w:left w:val="nil"/>
              <w:bottom w:val="single" w:sz="4" w:space="0" w:color="auto"/>
              <w:right w:val="single" w:sz="4" w:space="0" w:color="auto"/>
            </w:tcBorders>
            <w:shd w:val="clear" w:color="000000" w:fill="D9D9D9"/>
            <w:noWrap/>
            <w:vAlign w:val="bottom"/>
            <w:hideMark/>
          </w:tcPr>
          <w:p w14:paraId="7F55C37E"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6</w:t>
            </w:r>
          </w:p>
        </w:tc>
        <w:tc>
          <w:tcPr>
            <w:tcW w:w="343" w:type="pct"/>
            <w:tcBorders>
              <w:top w:val="nil"/>
              <w:left w:val="nil"/>
              <w:bottom w:val="single" w:sz="4" w:space="0" w:color="auto"/>
              <w:right w:val="single" w:sz="4" w:space="0" w:color="auto"/>
            </w:tcBorders>
            <w:shd w:val="clear" w:color="000000" w:fill="D9D9D9"/>
            <w:noWrap/>
            <w:vAlign w:val="bottom"/>
            <w:hideMark/>
          </w:tcPr>
          <w:p w14:paraId="1839ACB1"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1</w:t>
            </w:r>
          </w:p>
        </w:tc>
        <w:tc>
          <w:tcPr>
            <w:tcW w:w="343" w:type="pct"/>
            <w:tcBorders>
              <w:top w:val="nil"/>
              <w:left w:val="nil"/>
              <w:bottom w:val="single" w:sz="4" w:space="0" w:color="auto"/>
              <w:right w:val="single" w:sz="4" w:space="0" w:color="auto"/>
            </w:tcBorders>
            <w:shd w:val="clear" w:color="000000" w:fill="D9D9D9"/>
            <w:noWrap/>
            <w:vAlign w:val="bottom"/>
            <w:hideMark/>
          </w:tcPr>
          <w:p w14:paraId="77A2B5C6"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1</w:t>
            </w:r>
          </w:p>
        </w:tc>
        <w:tc>
          <w:tcPr>
            <w:tcW w:w="362" w:type="pct"/>
            <w:tcBorders>
              <w:top w:val="nil"/>
              <w:left w:val="nil"/>
              <w:bottom w:val="single" w:sz="4" w:space="0" w:color="auto"/>
              <w:right w:val="single" w:sz="4" w:space="0" w:color="auto"/>
            </w:tcBorders>
            <w:shd w:val="clear" w:color="000000" w:fill="D9D9D9"/>
            <w:noWrap/>
            <w:vAlign w:val="bottom"/>
            <w:hideMark/>
          </w:tcPr>
          <w:p w14:paraId="382464F7"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43" w:type="pct"/>
            <w:tcBorders>
              <w:top w:val="nil"/>
              <w:left w:val="nil"/>
              <w:bottom w:val="single" w:sz="4" w:space="0" w:color="auto"/>
              <w:right w:val="single" w:sz="4" w:space="0" w:color="auto"/>
            </w:tcBorders>
            <w:shd w:val="clear" w:color="000000" w:fill="D9D9D9"/>
            <w:noWrap/>
            <w:vAlign w:val="bottom"/>
            <w:hideMark/>
          </w:tcPr>
          <w:p w14:paraId="67423145"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43" w:type="pct"/>
            <w:tcBorders>
              <w:top w:val="nil"/>
              <w:left w:val="nil"/>
              <w:bottom w:val="single" w:sz="4" w:space="0" w:color="auto"/>
              <w:right w:val="single" w:sz="4" w:space="0" w:color="auto"/>
            </w:tcBorders>
            <w:shd w:val="clear" w:color="000000" w:fill="D9D9D9"/>
            <w:noWrap/>
            <w:vAlign w:val="bottom"/>
            <w:hideMark/>
          </w:tcPr>
          <w:p w14:paraId="7169003A"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43" w:type="pct"/>
            <w:tcBorders>
              <w:top w:val="nil"/>
              <w:left w:val="nil"/>
              <w:bottom w:val="single" w:sz="4" w:space="0" w:color="auto"/>
              <w:right w:val="single" w:sz="4" w:space="0" w:color="auto"/>
            </w:tcBorders>
            <w:shd w:val="clear" w:color="000000" w:fill="D9D9D9"/>
            <w:noWrap/>
            <w:vAlign w:val="bottom"/>
            <w:hideMark/>
          </w:tcPr>
          <w:p w14:paraId="643A9AF1"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92" w:type="pct"/>
            <w:tcBorders>
              <w:top w:val="nil"/>
              <w:left w:val="nil"/>
              <w:bottom w:val="single" w:sz="4" w:space="0" w:color="auto"/>
              <w:right w:val="single" w:sz="4" w:space="0" w:color="auto"/>
            </w:tcBorders>
            <w:shd w:val="clear" w:color="000000" w:fill="D9D9D9"/>
            <w:noWrap/>
            <w:vAlign w:val="bottom"/>
            <w:hideMark/>
          </w:tcPr>
          <w:p w14:paraId="375702B7"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r>
      <w:tr w:rsidR="00A43F5F" w:rsidRPr="00A43F5F" w14:paraId="723B31F2" w14:textId="77777777" w:rsidTr="00A43F5F">
        <w:trPr>
          <w:trHeight w:val="300"/>
        </w:trPr>
        <w:tc>
          <w:tcPr>
            <w:tcW w:w="1533" w:type="pct"/>
            <w:tcBorders>
              <w:top w:val="nil"/>
              <w:left w:val="single" w:sz="8" w:space="0" w:color="auto"/>
              <w:bottom w:val="single" w:sz="4" w:space="0" w:color="auto"/>
              <w:right w:val="single" w:sz="4" w:space="0" w:color="auto"/>
            </w:tcBorders>
            <w:shd w:val="clear" w:color="000000" w:fill="DDEBF7"/>
            <w:vAlign w:val="bottom"/>
            <w:hideMark/>
          </w:tcPr>
          <w:p w14:paraId="21F46F70"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Ar aktualus darbo vietų paskirstymas pagal lytį?</w:t>
            </w:r>
          </w:p>
        </w:tc>
        <w:tc>
          <w:tcPr>
            <w:tcW w:w="310" w:type="pct"/>
            <w:vMerge w:val="restart"/>
            <w:tcBorders>
              <w:top w:val="nil"/>
              <w:left w:val="single" w:sz="4" w:space="0" w:color="auto"/>
              <w:bottom w:val="single" w:sz="4" w:space="0" w:color="auto"/>
              <w:right w:val="single" w:sz="4" w:space="0" w:color="auto"/>
              <w:tl2br w:val="single" w:sz="4" w:space="0" w:color="auto"/>
              <w:tr2bl w:val="single" w:sz="4" w:space="0" w:color="auto"/>
            </w:tcBorders>
            <w:shd w:val="clear" w:color="000000" w:fill="DDEBF7"/>
            <w:vAlign w:val="bottom"/>
            <w:hideMark/>
          </w:tcPr>
          <w:p w14:paraId="3963CF17" w14:textId="77777777" w:rsidR="00A43F5F" w:rsidRPr="00A43F5F" w:rsidRDefault="00A43F5F" w:rsidP="00A43F5F">
            <w:pPr>
              <w:jc w:val="center"/>
              <w:rPr>
                <w:rFonts w:ascii="Calibri" w:hAnsi="Calibri" w:cs="Calibri"/>
                <w:color w:val="DDEBF7"/>
                <w:sz w:val="22"/>
                <w:szCs w:val="22"/>
                <w:lang w:eastAsia="lt-LT"/>
              </w:rPr>
            </w:pPr>
            <w:r w:rsidRPr="00A43F5F">
              <w:rPr>
                <w:rFonts w:ascii="Calibri" w:hAnsi="Calibri" w:cs="Calibri"/>
                <w:color w:val="DDEBF7"/>
                <w:sz w:val="22"/>
                <w:szCs w:val="22"/>
                <w:lang w:eastAsia="lt-LT"/>
              </w:rPr>
              <w:t> </w:t>
            </w:r>
          </w:p>
        </w:tc>
        <w:tc>
          <w:tcPr>
            <w:tcW w:w="343" w:type="pct"/>
            <w:tcBorders>
              <w:top w:val="nil"/>
              <w:left w:val="nil"/>
              <w:bottom w:val="single" w:sz="4" w:space="0" w:color="auto"/>
              <w:right w:val="single" w:sz="4" w:space="0" w:color="auto"/>
            </w:tcBorders>
            <w:shd w:val="clear" w:color="000000" w:fill="D9D9D9"/>
            <w:noWrap/>
            <w:vAlign w:val="bottom"/>
            <w:hideMark/>
          </w:tcPr>
          <w:p w14:paraId="450C700F"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w:t>
            </w:r>
          </w:p>
        </w:tc>
        <w:tc>
          <w:tcPr>
            <w:tcW w:w="343" w:type="pct"/>
            <w:tcBorders>
              <w:top w:val="nil"/>
              <w:left w:val="nil"/>
              <w:bottom w:val="single" w:sz="4" w:space="0" w:color="auto"/>
              <w:right w:val="single" w:sz="4" w:space="0" w:color="auto"/>
            </w:tcBorders>
            <w:shd w:val="clear" w:color="000000" w:fill="D9D9D9"/>
            <w:noWrap/>
            <w:vAlign w:val="bottom"/>
            <w:hideMark/>
          </w:tcPr>
          <w:p w14:paraId="0933CCF7"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w:t>
            </w:r>
          </w:p>
        </w:tc>
        <w:tc>
          <w:tcPr>
            <w:tcW w:w="343" w:type="pct"/>
            <w:tcBorders>
              <w:top w:val="nil"/>
              <w:left w:val="nil"/>
              <w:bottom w:val="single" w:sz="4" w:space="0" w:color="auto"/>
              <w:right w:val="single" w:sz="4" w:space="0" w:color="auto"/>
            </w:tcBorders>
            <w:shd w:val="clear" w:color="000000" w:fill="D9D9D9"/>
            <w:noWrap/>
            <w:vAlign w:val="bottom"/>
            <w:hideMark/>
          </w:tcPr>
          <w:p w14:paraId="234AC738"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w:t>
            </w:r>
          </w:p>
        </w:tc>
        <w:tc>
          <w:tcPr>
            <w:tcW w:w="343" w:type="pct"/>
            <w:tcBorders>
              <w:top w:val="nil"/>
              <w:left w:val="nil"/>
              <w:bottom w:val="single" w:sz="4" w:space="0" w:color="auto"/>
              <w:right w:val="single" w:sz="4" w:space="0" w:color="auto"/>
            </w:tcBorders>
            <w:shd w:val="clear" w:color="000000" w:fill="D9D9D9"/>
            <w:noWrap/>
            <w:vAlign w:val="bottom"/>
            <w:hideMark/>
          </w:tcPr>
          <w:p w14:paraId="06C97E9F"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w:t>
            </w:r>
          </w:p>
        </w:tc>
        <w:tc>
          <w:tcPr>
            <w:tcW w:w="362" w:type="pct"/>
            <w:tcBorders>
              <w:top w:val="nil"/>
              <w:left w:val="nil"/>
              <w:bottom w:val="single" w:sz="4" w:space="0" w:color="auto"/>
              <w:right w:val="single" w:sz="4" w:space="0" w:color="auto"/>
            </w:tcBorders>
            <w:shd w:val="clear" w:color="000000" w:fill="D9D9D9"/>
            <w:noWrap/>
            <w:vAlign w:val="bottom"/>
            <w:hideMark/>
          </w:tcPr>
          <w:p w14:paraId="7B0B53FA"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w:t>
            </w:r>
          </w:p>
        </w:tc>
        <w:tc>
          <w:tcPr>
            <w:tcW w:w="343" w:type="pct"/>
            <w:tcBorders>
              <w:top w:val="nil"/>
              <w:left w:val="nil"/>
              <w:bottom w:val="single" w:sz="4" w:space="0" w:color="auto"/>
              <w:right w:val="single" w:sz="4" w:space="0" w:color="auto"/>
            </w:tcBorders>
            <w:shd w:val="clear" w:color="000000" w:fill="D9D9D9"/>
            <w:noWrap/>
            <w:vAlign w:val="bottom"/>
            <w:hideMark/>
          </w:tcPr>
          <w:p w14:paraId="7CA1A330"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w:t>
            </w:r>
          </w:p>
        </w:tc>
        <w:tc>
          <w:tcPr>
            <w:tcW w:w="343" w:type="pct"/>
            <w:tcBorders>
              <w:top w:val="nil"/>
              <w:left w:val="nil"/>
              <w:bottom w:val="single" w:sz="4" w:space="0" w:color="auto"/>
              <w:right w:val="single" w:sz="4" w:space="0" w:color="auto"/>
            </w:tcBorders>
            <w:shd w:val="clear" w:color="000000" w:fill="D9D9D9"/>
            <w:noWrap/>
            <w:vAlign w:val="bottom"/>
            <w:hideMark/>
          </w:tcPr>
          <w:p w14:paraId="5FFE74ED"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w:t>
            </w:r>
          </w:p>
        </w:tc>
        <w:tc>
          <w:tcPr>
            <w:tcW w:w="343" w:type="pct"/>
            <w:tcBorders>
              <w:top w:val="nil"/>
              <w:left w:val="nil"/>
              <w:bottom w:val="single" w:sz="4" w:space="0" w:color="auto"/>
              <w:right w:val="single" w:sz="4" w:space="0" w:color="auto"/>
            </w:tcBorders>
            <w:shd w:val="clear" w:color="000000" w:fill="D9D9D9"/>
            <w:noWrap/>
            <w:vAlign w:val="bottom"/>
            <w:hideMark/>
          </w:tcPr>
          <w:p w14:paraId="3FD8981E"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w:t>
            </w:r>
          </w:p>
        </w:tc>
        <w:tc>
          <w:tcPr>
            <w:tcW w:w="392" w:type="pct"/>
            <w:tcBorders>
              <w:top w:val="nil"/>
              <w:left w:val="nil"/>
              <w:bottom w:val="single" w:sz="4" w:space="0" w:color="auto"/>
              <w:right w:val="single" w:sz="4" w:space="0" w:color="auto"/>
            </w:tcBorders>
            <w:shd w:val="clear" w:color="000000" w:fill="D9D9D9"/>
            <w:noWrap/>
            <w:vAlign w:val="bottom"/>
            <w:hideMark/>
          </w:tcPr>
          <w:p w14:paraId="73507F93"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w:t>
            </w:r>
          </w:p>
        </w:tc>
      </w:tr>
      <w:tr w:rsidR="00A43F5F" w:rsidRPr="00A43F5F" w14:paraId="2ED9AAF0" w14:textId="77777777" w:rsidTr="00A43F5F">
        <w:trPr>
          <w:trHeight w:val="300"/>
        </w:trPr>
        <w:tc>
          <w:tcPr>
            <w:tcW w:w="1533" w:type="pct"/>
            <w:tcBorders>
              <w:top w:val="nil"/>
              <w:left w:val="single" w:sz="8" w:space="0" w:color="auto"/>
              <w:bottom w:val="single" w:sz="4" w:space="0" w:color="auto"/>
              <w:right w:val="single" w:sz="4" w:space="0" w:color="auto"/>
            </w:tcBorders>
            <w:shd w:val="clear" w:color="000000" w:fill="DDEBF7"/>
            <w:vAlign w:val="bottom"/>
            <w:hideMark/>
          </w:tcPr>
          <w:p w14:paraId="63F80161"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Ar aktualus darbo vietų paskirstymas pagal amžių?</w:t>
            </w:r>
          </w:p>
        </w:tc>
        <w:tc>
          <w:tcPr>
            <w:tcW w:w="310" w:type="pct"/>
            <w:vMerge/>
            <w:tcBorders>
              <w:top w:val="nil"/>
              <w:left w:val="single" w:sz="4" w:space="0" w:color="auto"/>
              <w:bottom w:val="single" w:sz="4" w:space="0" w:color="auto"/>
              <w:right w:val="single" w:sz="4" w:space="0" w:color="auto"/>
            </w:tcBorders>
            <w:vAlign w:val="center"/>
            <w:hideMark/>
          </w:tcPr>
          <w:p w14:paraId="3C59D8CE" w14:textId="77777777" w:rsidR="00A43F5F" w:rsidRPr="00A43F5F" w:rsidRDefault="00A43F5F" w:rsidP="00A43F5F">
            <w:pPr>
              <w:jc w:val="left"/>
              <w:rPr>
                <w:rFonts w:ascii="Calibri" w:hAnsi="Calibri" w:cs="Calibri"/>
                <w:color w:val="DDEBF7"/>
                <w:sz w:val="22"/>
                <w:szCs w:val="22"/>
                <w:lang w:eastAsia="lt-LT"/>
              </w:rPr>
            </w:pPr>
          </w:p>
        </w:tc>
        <w:tc>
          <w:tcPr>
            <w:tcW w:w="343" w:type="pct"/>
            <w:tcBorders>
              <w:top w:val="nil"/>
              <w:left w:val="nil"/>
              <w:bottom w:val="single" w:sz="4" w:space="0" w:color="auto"/>
              <w:right w:val="single" w:sz="4" w:space="0" w:color="auto"/>
            </w:tcBorders>
            <w:shd w:val="clear" w:color="000000" w:fill="D9D9D9"/>
            <w:noWrap/>
            <w:vAlign w:val="bottom"/>
            <w:hideMark/>
          </w:tcPr>
          <w:p w14:paraId="5DDF2642"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Taip</w:t>
            </w:r>
          </w:p>
        </w:tc>
        <w:tc>
          <w:tcPr>
            <w:tcW w:w="343" w:type="pct"/>
            <w:tcBorders>
              <w:top w:val="nil"/>
              <w:left w:val="nil"/>
              <w:bottom w:val="single" w:sz="4" w:space="0" w:color="auto"/>
              <w:right w:val="single" w:sz="4" w:space="0" w:color="auto"/>
            </w:tcBorders>
            <w:shd w:val="clear" w:color="000000" w:fill="D9D9D9"/>
            <w:noWrap/>
            <w:vAlign w:val="bottom"/>
            <w:hideMark/>
          </w:tcPr>
          <w:p w14:paraId="54CBA07F"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w:t>
            </w:r>
          </w:p>
        </w:tc>
        <w:tc>
          <w:tcPr>
            <w:tcW w:w="343" w:type="pct"/>
            <w:tcBorders>
              <w:top w:val="nil"/>
              <w:left w:val="nil"/>
              <w:bottom w:val="single" w:sz="4" w:space="0" w:color="auto"/>
              <w:right w:val="single" w:sz="4" w:space="0" w:color="auto"/>
            </w:tcBorders>
            <w:shd w:val="clear" w:color="000000" w:fill="D9D9D9"/>
            <w:noWrap/>
            <w:vAlign w:val="bottom"/>
            <w:hideMark/>
          </w:tcPr>
          <w:p w14:paraId="22D8FEE8"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w:t>
            </w:r>
          </w:p>
        </w:tc>
        <w:tc>
          <w:tcPr>
            <w:tcW w:w="343" w:type="pct"/>
            <w:tcBorders>
              <w:top w:val="nil"/>
              <w:left w:val="nil"/>
              <w:bottom w:val="single" w:sz="4" w:space="0" w:color="auto"/>
              <w:right w:val="single" w:sz="4" w:space="0" w:color="auto"/>
            </w:tcBorders>
            <w:shd w:val="clear" w:color="000000" w:fill="D9D9D9"/>
            <w:noWrap/>
            <w:vAlign w:val="bottom"/>
            <w:hideMark/>
          </w:tcPr>
          <w:p w14:paraId="79B7CACB"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w:t>
            </w:r>
          </w:p>
        </w:tc>
        <w:tc>
          <w:tcPr>
            <w:tcW w:w="362" w:type="pct"/>
            <w:tcBorders>
              <w:top w:val="nil"/>
              <w:left w:val="nil"/>
              <w:bottom w:val="single" w:sz="4" w:space="0" w:color="auto"/>
              <w:right w:val="single" w:sz="4" w:space="0" w:color="auto"/>
            </w:tcBorders>
            <w:shd w:val="clear" w:color="000000" w:fill="D9D9D9"/>
            <w:noWrap/>
            <w:vAlign w:val="bottom"/>
            <w:hideMark/>
          </w:tcPr>
          <w:p w14:paraId="1AEBB6A6"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w:t>
            </w:r>
          </w:p>
        </w:tc>
        <w:tc>
          <w:tcPr>
            <w:tcW w:w="343" w:type="pct"/>
            <w:tcBorders>
              <w:top w:val="nil"/>
              <w:left w:val="nil"/>
              <w:bottom w:val="single" w:sz="4" w:space="0" w:color="auto"/>
              <w:right w:val="single" w:sz="4" w:space="0" w:color="auto"/>
            </w:tcBorders>
            <w:shd w:val="clear" w:color="000000" w:fill="D9D9D9"/>
            <w:noWrap/>
            <w:vAlign w:val="bottom"/>
            <w:hideMark/>
          </w:tcPr>
          <w:p w14:paraId="5FCABD2B"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w:t>
            </w:r>
          </w:p>
        </w:tc>
        <w:tc>
          <w:tcPr>
            <w:tcW w:w="343" w:type="pct"/>
            <w:tcBorders>
              <w:top w:val="nil"/>
              <w:left w:val="nil"/>
              <w:bottom w:val="single" w:sz="4" w:space="0" w:color="auto"/>
              <w:right w:val="single" w:sz="4" w:space="0" w:color="auto"/>
            </w:tcBorders>
            <w:shd w:val="clear" w:color="000000" w:fill="D9D9D9"/>
            <w:noWrap/>
            <w:vAlign w:val="bottom"/>
            <w:hideMark/>
          </w:tcPr>
          <w:p w14:paraId="7FC803AB"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w:t>
            </w:r>
          </w:p>
        </w:tc>
        <w:tc>
          <w:tcPr>
            <w:tcW w:w="343" w:type="pct"/>
            <w:tcBorders>
              <w:top w:val="nil"/>
              <w:left w:val="nil"/>
              <w:bottom w:val="single" w:sz="4" w:space="0" w:color="auto"/>
              <w:right w:val="single" w:sz="4" w:space="0" w:color="auto"/>
            </w:tcBorders>
            <w:shd w:val="clear" w:color="000000" w:fill="D9D9D9"/>
            <w:noWrap/>
            <w:vAlign w:val="bottom"/>
            <w:hideMark/>
          </w:tcPr>
          <w:p w14:paraId="3741AA49"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w:t>
            </w:r>
          </w:p>
        </w:tc>
        <w:tc>
          <w:tcPr>
            <w:tcW w:w="392" w:type="pct"/>
            <w:tcBorders>
              <w:top w:val="nil"/>
              <w:left w:val="nil"/>
              <w:bottom w:val="single" w:sz="4" w:space="0" w:color="auto"/>
              <w:right w:val="single" w:sz="4" w:space="0" w:color="auto"/>
            </w:tcBorders>
            <w:shd w:val="clear" w:color="000000" w:fill="D9D9D9"/>
            <w:noWrap/>
            <w:vAlign w:val="bottom"/>
            <w:hideMark/>
          </w:tcPr>
          <w:p w14:paraId="6D2E9366"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w:t>
            </w:r>
          </w:p>
        </w:tc>
      </w:tr>
      <w:tr w:rsidR="00A43F5F" w:rsidRPr="00A43F5F" w14:paraId="5B3CFA9B" w14:textId="77777777" w:rsidTr="00A43F5F">
        <w:trPr>
          <w:trHeight w:val="300"/>
        </w:trPr>
        <w:tc>
          <w:tcPr>
            <w:tcW w:w="1533" w:type="pct"/>
            <w:tcBorders>
              <w:top w:val="nil"/>
              <w:left w:val="single" w:sz="8" w:space="0" w:color="auto"/>
              <w:bottom w:val="single" w:sz="4" w:space="0" w:color="auto"/>
              <w:right w:val="single" w:sz="4" w:space="0" w:color="auto"/>
            </w:tcBorders>
            <w:shd w:val="clear" w:color="000000" w:fill="DDEBF7"/>
            <w:vAlign w:val="bottom"/>
            <w:hideMark/>
          </w:tcPr>
          <w:p w14:paraId="6F7F8ED4" w14:textId="77777777" w:rsidR="00A43F5F" w:rsidRPr="00A43F5F" w:rsidRDefault="00A43F5F" w:rsidP="00A43F5F">
            <w:pPr>
              <w:jc w:val="left"/>
              <w:rPr>
                <w:rFonts w:ascii="Calibri" w:hAnsi="Calibri" w:cs="Calibri"/>
                <w:b/>
                <w:bCs/>
                <w:i/>
                <w:iCs/>
                <w:color w:val="000000"/>
                <w:sz w:val="22"/>
                <w:szCs w:val="22"/>
                <w:lang w:eastAsia="lt-LT"/>
              </w:rPr>
            </w:pPr>
            <w:r w:rsidRPr="00A43F5F">
              <w:rPr>
                <w:rFonts w:ascii="Calibri" w:hAnsi="Calibri" w:cs="Calibri"/>
                <w:b/>
                <w:bCs/>
                <w:i/>
                <w:iCs/>
                <w:color w:val="000000"/>
                <w:sz w:val="22"/>
                <w:szCs w:val="22"/>
                <w:lang w:eastAsia="lt-LT"/>
              </w:rPr>
              <w:t>Sukurtų DV pasiskirstymas pagal lytį:</w:t>
            </w:r>
          </w:p>
        </w:tc>
        <w:tc>
          <w:tcPr>
            <w:tcW w:w="310" w:type="pct"/>
            <w:tcBorders>
              <w:top w:val="nil"/>
              <w:left w:val="nil"/>
              <w:bottom w:val="single" w:sz="4" w:space="0" w:color="auto"/>
              <w:right w:val="single" w:sz="4" w:space="0" w:color="auto"/>
            </w:tcBorders>
            <w:shd w:val="clear" w:color="000000" w:fill="D9D9D9"/>
            <w:vAlign w:val="bottom"/>
            <w:hideMark/>
          </w:tcPr>
          <w:p w14:paraId="0B974C76"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43" w:type="pct"/>
            <w:tcBorders>
              <w:top w:val="nil"/>
              <w:left w:val="nil"/>
              <w:bottom w:val="single" w:sz="4" w:space="0" w:color="auto"/>
              <w:right w:val="single" w:sz="4" w:space="0" w:color="auto"/>
            </w:tcBorders>
            <w:shd w:val="clear" w:color="000000" w:fill="D9D9D9"/>
            <w:noWrap/>
            <w:vAlign w:val="bottom"/>
            <w:hideMark/>
          </w:tcPr>
          <w:p w14:paraId="465CFEA5"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43" w:type="pct"/>
            <w:tcBorders>
              <w:top w:val="nil"/>
              <w:left w:val="nil"/>
              <w:bottom w:val="single" w:sz="4" w:space="0" w:color="auto"/>
              <w:right w:val="single" w:sz="4" w:space="0" w:color="auto"/>
            </w:tcBorders>
            <w:shd w:val="clear" w:color="000000" w:fill="D9D9D9"/>
            <w:noWrap/>
            <w:vAlign w:val="bottom"/>
            <w:hideMark/>
          </w:tcPr>
          <w:p w14:paraId="78A1C71F"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43" w:type="pct"/>
            <w:tcBorders>
              <w:top w:val="nil"/>
              <w:left w:val="nil"/>
              <w:bottom w:val="single" w:sz="4" w:space="0" w:color="auto"/>
              <w:right w:val="single" w:sz="4" w:space="0" w:color="auto"/>
            </w:tcBorders>
            <w:shd w:val="clear" w:color="000000" w:fill="D9D9D9"/>
            <w:noWrap/>
            <w:vAlign w:val="bottom"/>
            <w:hideMark/>
          </w:tcPr>
          <w:p w14:paraId="7160DF87"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43" w:type="pct"/>
            <w:tcBorders>
              <w:top w:val="nil"/>
              <w:left w:val="nil"/>
              <w:bottom w:val="single" w:sz="4" w:space="0" w:color="auto"/>
              <w:right w:val="single" w:sz="4" w:space="0" w:color="auto"/>
            </w:tcBorders>
            <w:shd w:val="clear" w:color="000000" w:fill="D9D9D9"/>
            <w:noWrap/>
            <w:vAlign w:val="bottom"/>
            <w:hideMark/>
          </w:tcPr>
          <w:p w14:paraId="2C6C3435"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62" w:type="pct"/>
            <w:tcBorders>
              <w:top w:val="nil"/>
              <w:left w:val="nil"/>
              <w:bottom w:val="single" w:sz="4" w:space="0" w:color="auto"/>
              <w:right w:val="single" w:sz="4" w:space="0" w:color="auto"/>
            </w:tcBorders>
            <w:shd w:val="clear" w:color="000000" w:fill="D9D9D9"/>
            <w:noWrap/>
            <w:vAlign w:val="bottom"/>
            <w:hideMark/>
          </w:tcPr>
          <w:p w14:paraId="4E1B99F6"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43" w:type="pct"/>
            <w:tcBorders>
              <w:top w:val="nil"/>
              <w:left w:val="nil"/>
              <w:bottom w:val="single" w:sz="4" w:space="0" w:color="auto"/>
              <w:right w:val="single" w:sz="4" w:space="0" w:color="auto"/>
            </w:tcBorders>
            <w:shd w:val="clear" w:color="000000" w:fill="D9D9D9"/>
            <w:noWrap/>
            <w:vAlign w:val="bottom"/>
            <w:hideMark/>
          </w:tcPr>
          <w:p w14:paraId="13EE61DD"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43" w:type="pct"/>
            <w:tcBorders>
              <w:top w:val="nil"/>
              <w:left w:val="nil"/>
              <w:bottom w:val="single" w:sz="4" w:space="0" w:color="auto"/>
              <w:right w:val="single" w:sz="4" w:space="0" w:color="auto"/>
            </w:tcBorders>
            <w:shd w:val="clear" w:color="000000" w:fill="D9D9D9"/>
            <w:noWrap/>
            <w:vAlign w:val="bottom"/>
            <w:hideMark/>
          </w:tcPr>
          <w:p w14:paraId="3B2D198D"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43" w:type="pct"/>
            <w:tcBorders>
              <w:top w:val="nil"/>
              <w:left w:val="nil"/>
              <w:bottom w:val="single" w:sz="4" w:space="0" w:color="auto"/>
              <w:right w:val="single" w:sz="4" w:space="0" w:color="auto"/>
            </w:tcBorders>
            <w:shd w:val="clear" w:color="000000" w:fill="D9D9D9"/>
            <w:noWrap/>
            <w:vAlign w:val="bottom"/>
            <w:hideMark/>
          </w:tcPr>
          <w:p w14:paraId="4C3A0DE3"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92" w:type="pct"/>
            <w:tcBorders>
              <w:top w:val="nil"/>
              <w:left w:val="nil"/>
              <w:bottom w:val="single" w:sz="4" w:space="0" w:color="auto"/>
              <w:right w:val="single" w:sz="4" w:space="0" w:color="auto"/>
            </w:tcBorders>
            <w:shd w:val="clear" w:color="000000" w:fill="D9D9D9"/>
            <w:noWrap/>
            <w:vAlign w:val="bottom"/>
            <w:hideMark/>
          </w:tcPr>
          <w:p w14:paraId="6A33AB3C"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r>
      <w:tr w:rsidR="00A43F5F" w:rsidRPr="00A43F5F" w14:paraId="6FEABFCE" w14:textId="77777777" w:rsidTr="00A43F5F">
        <w:trPr>
          <w:trHeight w:val="300"/>
        </w:trPr>
        <w:tc>
          <w:tcPr>
            <w:tcW w:w="1533" w:type="pct"/>
            <w:tcBorders>
              <w:top w:val="nil"/>
              <w:left w:val="single" w:sz="8" w:space="0" w:color="auto"/>
              <w:bottom w:val="single" w:sz="4" w:space="0" w:color="auto"/>
              <w:right w:val="single" w:sz="4" w:space="0" w:color="auto"/>
            </w:tcBorders>
            <w:shd w:val="clear" w:color="000000" w:fill="DDEBF7"/>
            <w:vAlign w:val="bottom"/>
            <w:hideMark/>
          </w:tcPr>
          <w:p w14:paraId="4D66F608"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Sukurtų darbo vietų skaičius moterims</w:t>
            </w:r>
          </w:p>
        </w:tc>
        <w:tc>
          <w:tcPr>
            <w:tcW w:w="310" w:type="pct"/>
            <w:tcBorders>
              <w:top w:val="nil"/>
              <w:left w:val="nil"/>
              <w:bottom w:val="single" w:sz="4" w:space="0" w:color="auto"/>
              <w:right w:val="single" w:sz="4" w:space="0" w:color="auto"/>
            </w:tcBorders>
            <w:shd w:val="clear" w:color="000000" w:fill="D9D9D9"/>
            <w:vAlign w:val="bottom"/>
            <w:hideMark/>
          </w:tcPr>
          <w:p w14:paraId="01F97610"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43" w:type="pct"/>
            <w:tcBorders>
              <w:top w:val="nil"/>
              <w:left w:val="nil"/>
              <w:bottom w:val="single" w:sz="4" w:space="0" w:color="auto"/>
              <w:right w:val="single" w:sz="4" w:space="0" w:color="auto"/>
            </w:tcBorders>
            <w:shd w:val="clear" w:color="auto" w:fill="auto"/>
            <w:noWrap/>
            <w:vAlign w:val="bottom"/>
            <w:hideMark/>
          </w:tcPr>
          <w:p w14:paraId="5A32FF87"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7181D554"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1CE1EEF4"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2298CECC"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62" w:type="pct"/>
            <w:tcBorders>
              <w:top w:val="nil"/>
              <w:left w:val="nil"/>
              <w:bottom w:val="single" w:sz="4" w:space="0" w:color="auto"/>
              <w:right w:val="single" w:sz="4" w:space="0" w:color="auto"/>
            </w:tcBorders>
            <w:shd w:val="clear" w:color="auto" w:fill="auto"/>
            <w:noWrap/>
            <w:vAlign w:val="bottom"/>
            <w:hideMark/>
          </w:tcPr>
          <w:p w14:paraId="5B423EE0"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1772FE41"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3190C627"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1A0E8509"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92" w:type="pct"/>
            <w:tcBorders>
              <w:top w:val="nil"/>
              <w:left w:val="nil"/>
              <w:bottom w:val="single" w:sz="4" w:space="0" w:color="auto"/>
              <w:right w:val="single" w:sz="4" w:space="0" w:color="auto"/>
            </w:tcBorders>
            <w:shd w:val="clear" w:color="auto" w:fill="auto"/>
            <w:noWrap/>
            <w:vAlign w:val="bottom"/>
            <w:hideMark/>
          </w:tcPr>
          <w:p w14:paraId="3A126CF5"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r>
      <w:tr w:rsidR="00A43F5F" w:rsidRPr="00A43F5F" w14:paraId="5786F510" w14:textId="77777777" w:rsidTr="00A43F5F">
        <w:trPr>
          <w:trHeight w:val="300"/>
        </w:trPr>
        <w:tc>
          <w:tcPr>
            <w:tcW w:w="1533" w:type="pct"/>
            <w:tcBorders>
              <w:top w:val="nil"/>
              <w:left w:val="single" w:sz="8" w:space="0" w:color="auto"/>
              <w:bottom w:val="single" w:sz="4" w:space="0" w:color="auto"/>
              <w:right w:val="single" w:sz="4" w:space="0" w:color="auto"/>
            </w:tcBorders>
            <w:shd w:val="clear" w:color="000000" w:fill="DDEBF7"/>
            <w:vAlign w:val="bottom"/>
            <w:hideMark/>
          </w:tcPr>
          <w:p w14:paraId="1BCD22A5"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Sukurtų darbo vietų skaičius vyrams</w:t>
            </w:r>
          </w:p>
        </w:tc>
        <w:tc>
          <w:tcPr>
            <w:tcW w:w="310" w:type="pct"/>
            <w:tcBorders>
              <w:top w:val="nil"/>
              <w:left w:val="nil"/>
              <w:bottom w:val="single" w:sz="4" w:space="0" w:color="auto"/>
              <w:right w:val="single" w:sz="4" w:space="0" w:color="auto"/>
            </w:tcBorders>
            <w:shd w:val="clear" w:color="000000" w:fill="D9D9D9"/>
            <w:vAlign w:val="bottom"/>
            <w:hideMark/>
          </w:tcPr>
          <w:p w14:paraId="27B6E17E"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43" w:type="pct"/>
            <w:tcBorders>
              <w:top w:val="nil"/>
              <w:left w:val="nil"/>
              <w:bottom w:val="single" w:sz="4" w:space="0" w:color="auto"/>
              <w:right w:val="single" w:sz="4" w:space="0" w:color="auto"/>
            </w:tcBorders>
            <w:shd w:val="clear" w:color="auto" w:fill="auto"/>
            <w:noWrap/>
            <w:vAlign w:val="bottom"/>
            <w:hideMark/>
          </w:tcPr>
          <w:p w14:paraId="2DF5788A"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3D1E10D6"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4578BF41"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444DEE77"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62" w:type="pct"/>
            <w:tcBorders>
              <w:top w:val="nil"/>
              <w:left w:val="nil"/>
              <w:bottom w:val="single" w:sz="4" w:space="0" w:color="auto"/>
              <w:right w:val="single" w:sz="4" w:space="0" w:color="auto"/>
            </w:tcBorders>
            <w:shd w:val="clear" w:color="auto" w:fill="auto"/>
            <w:noWrap/>
            <w:vAlign w:val="bottom"/>
            <w:hideMark/>
          </w:tcPr>
          <w:p w14:paraId="7CC21A80"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3D7FA772"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65479F7F"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07BEB83C"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92" w:type="pct"/>
            <w:tcBorders>
              <w:top w:val="nil"/>
              <w:left w:val="nil"/>
              <w:bottom w:val="single" w:sz="4" w:space="0" w:color="auto"/>
              <w:right w:val="single" w:sz="4" w:space="0" w:color="auto"/>
            </w:tcBorders>
            <w:shd w:val="clear" w:color="auto" w:fill="auto"/>
            <w:noWrap/>
            <w:vAlign w:val="bottom"/>
            <w:hideMark/>
          </w:tcPr>
          <w:p w14:paraId="3AAE9B42"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r>
      <w:tr w:rsidR="00A43F5F" w:rsidRPr="00A43F5F" w14:paraId="69E64C31" w14:textId="77777777" w:rsidTr="00A43F5F">
        <w:trPr>
          <w:trHeight w:val="300"/>
        </w:trPr>
        <w:tc>
          <w:tcPr>
            <w:tcW w:w="1533" w:type="pct"/>
            <w:tcBorders>
              <w:top w:val="nil"/>
              <w:left w:val="single" w:sz="8" w:space="0" w:color="auto"/>
              <w:bottom w:val="single" w:sz="4" w:space="0" w:color="auto"/>
              <w:right w:val="single" w:sz="4" w:space="0" w:color="auto"/>
            </w:tcBorders>
            <w:shd w:val="clear" w:color="000000" w:fill="DDEBF7"/>
            <w:vAlign w:val="bottom"/>
            <w:hideMark/>
          </w:tcPr>
          <w:p w14:paraId="6F744897"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Sukurtų darbo vietų skaičius bet kurios lyties asmenims</w:t>
            </w:r>
          </w:p>
        </w:tc>
        <w:tc>
          <w:tcPr>
            <w:tcW w:w="310" w:type="pct"/>
            <w:tcBorders>
              <w:top w:val="nil"/>
              <w:left w:val="nil"/>
              <w:bottom w:val="single" w:sz="4" w:space="0" w:color="auto"/>
              <w:right w:val="single" w:sz="4" w:space="0" w:color="auto"/>
            </w:tcBorders>
            <w:shd w:val="clear" w:color="000000" w:fill="D9D9D9"/>
            <w:vAlign w:val="bottom"/>
            <w:hideMark/>
          </w:tcPr>
          <w:p w14:paraId="5B11CAA1"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43" w:type="pct"/>
            <w:tcBorders>
              <w:top w:val="nil"/>
              <w:left w:val="nil"/>
              <w:bottom w:val="single" w:sz="4" w:space="0" w:color="auto"/>
              <w:right w:val="single" w:sz="4" w:space="0" w:color="auto"/>
            </w:tcBorders>
            <w:shd w:val="clear" w:color="auto" w:fill="auto"/>
            <w:noWrap/>
            <w:vAlign w:val="bottom"/>
            <w:hideMark/>
          </w:tcPr>
          <w:p w14:paraId="54977367"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51332C5B"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33397527"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3E5027B1"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62" w:type="pct"/>
            <w:tcBorders>
              <w:top w:val="nil"/>
              <w:left w:val="nil"/>
              <w:bottom w:val="single" w:sz="4" w:space="0" w:color="auto"/>
              <w:right w:val="single" w:sz="4" w:space="0" w:color="auto"/>
            </w:tcBorders>
            <w:shd w:val="clear" w:color="auto" w:fill="auto"/>
            <w:noWrap/>
            <w:vAlign w:val="bottom"/>
            <w:hideMark/>
          </w:tcPr>
          <w:p w14:paraId="240F98EE"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056A9DF5"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663A7C05"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6CB4B89C"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92" w:type="pct"/>
            <w:tcBorders>
              <w:top w:val="nil"/>
              <w:left w:val="nil"/>
              <w:bottom w:val="single" w:sz="4" w:space="0" w:color="auto"/>
              <w:right w:val="single" w:sz="4" w:space="0" w:color="auto"/>
            </w:tcBorders>
            <w:shd w:val="clear" w:color="auto" w:fill="auto"/>
            <w:noWrap/>
            <w:vAlign w:val="bottom"/>
            <w:hideMark/>
          </w:tcPr>
          <w:p w14:paraId="6C1B2EFB"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r>
      <w:tr w:rsidR="00A43F5F" w:rsidRPr="00A43F5F" w14:paraId="6C3478D1" w14:textId="77777777" w:rsidTr="00A43F5F">
        <w:trPr>
          <w:trHeight w:val="300"/>
        </w:trPr>
        <w:tc>
          <w:tcPr>
            <w:tcW w:w="1533" w:type="pct"/>
            <w:tcBorders>
              <w:top w:val="nil"/>
              <w:left w:val="single" w:sz="8" w:space="0" w:color="auto"/>
              <w:bottom w:val="single" w:sz="4" w:space="0" w:color="auto"/>
              <w:right w:val="single" w:sz="4" w:space="0" w:color="auto"/>
            </w:tcBorders>
            <w:shd w:val="clear" w:color="000000" w:fill="DDEBF7"/>
            <w:vAlign w:val="bottom"/>
            <w:hideMark/>
          </w:tcPr>
          <w:p w14:paraId="4305DB21" w14:textId="77777777" w:rsidR="00A43F5F" w:rsidRPr="00A43F5F" w:rsidRDefault="00A43F5F" w:rsidP="00A43F5F">
            <w:pPr>
              <w:jc w:val="left"/>
              <w:rPr>
                <w:rFonts w:ascii="Calibri" w:hAnsi="Calibri" w:cs="Calibri"/>
                <w:b/>
                <w:bCs/>
                <w:i/>
                <w:iCs/>
                <w:color w:val="000000"/>
                <w:sz w:val="22"/>
                <w:szCs w:val="22"/>
                <w:lang w:eastAsia="lt-LT"/>
              </w:rPr>
            </w:pPr>
            <w:r w:rsidRPr="00A43F5F">
              <w:rPr>
                <w:rFonts w:ascii="Calibri" w:hAnsi="Calibri" w:cs="Calibri"/>
                <w:b/>
                <w:bCs/>
                <w:i/>
                <w:iCs/>
                <w:color w:val="000000"/>
                <w:sz w:val="22"/>
                <w:szCs w:val="22"/>
                <w:lang w:eastAsia="lt-LT"/>
              </w:rPr>
              <w:t>Sukurtų DV pasiskirstymas pagal amžių:</w:t>
            </w:r>
          </w:p>
        </w:tc>
        <w:tc>
          <w:tcPr>
            <w:tcW w:w="310" w:type="pct"/>
            <w:tcBorders>
              <w:top w:val="nil"/>
              <w:left w:val="nil"/>
              <w:bottom w:val="single" w:sz="4" w:space="0" w:color="auto"/>
              <w:right w:val="single" w:sz="4" w:space="0" w:color="auto"/>
            </w:tcBorders>
            <w:shd w:val="clear" w:color="000000" w:fill="D9D9D9"/>
            <w:vAlign w:val="bottom"/>
            <w:hideMark/>
          </w:tcPr>
          <w:p w14:paraId="52B446F8"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4</w:t>
            </w:r>
          </w:p>
        </w:tc>
        <w:tc>
          <w:tcPr>
            <w:tcW w:w="343" w:type="pct"/>
            <w:tcBorders>
              <w:top w:val="nil"/>
              <w:left w:val="nil"/>
              <w:bottom w:val="single" w:sz="4" w:space="0" w:color="auto"/>
              <w:right w:val="single" w:sz="4" w:space="0" w:color="auto"/>
            </w:tcBorders>
            <w:shd w:val="clear" w:color="000000" w:fill="D9D9D9"/>
            <w:noWrap/>
            <w:vAlign w:val="bottom"/>
            <w:hideMark/>
          </w:tcPr>
          <w:p w14:paraId="69138AF5"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4</w:t>
            </w:r>
          </w:p>
        </w:tc>
        <w:tc>
          <w:tcPr>
            <w:tcW w:w="343" w:type="pct"/>
            <w:tcBorders>
              <w:top w:val="nil"/>
              <w:left w:val="nil"/>
              <w:bottom w:val="single" w:sz="4" w:space="0" w:color="auto"/>
              <w:right w:val="single" w:sz="4" w:space="0" w:color="auto"/>
            </w:tcBorders>
            <w:shd w:val="clear" w:color="000000" w:fill="D9D9D9"/>
            <w:noWrap/>
            <w:vAlign w:val="bottom"/>
            <w:hideMark/>
          </w:tcPr>
          <w:p w14:paraId="2DC6C44D"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43" w:type="pct"/>
            <w:tcBorders>
              <w:top w:val="nil"/>
              <w:left w:val="nil"/>
              <w:bottom w:val="single" w:sz="4" w:space="0" w:color="auto"/>
              <w:right w:val="single" w:sz="4" w:space="0" w:color="auto"/>
            </w:tcBorders>
            <w:shd w:val="clear" w:color="000000" w:fill="D9D9D9"/>
            <w:noWrap/>
            <w:vAlign w:val="bottom"/>
            <w:hideMark/>
          </w:tcPr>
          <w:p w14:paraId="3D659C02"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43" w:type="pct"/>
            <w:tcBorders>
              <w:top w:val="nil"/>
              <w:left w:val="nil"/>
              <w:bottom w:val="single" w:sz="4" w:space="0" w:color="auto"/>
              <w:right w:val="single" w:sz="4" w:space="0" w:color="auto"/>
            </w:tcBorders>
            <w:shd w:val="clear" w:color="000000" w:fill="D9D9D9"/>
            <w:noWrap/>
            <w:vAlign w:val="bottom"/>
            <w:hideMark/>
          </w:tcPr>
          <w:p w14:paraId="7E1ED0FD"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62" w:type="pct"/>
            <w:tcBorders>
              <w:top w:val="nil"/>
              <w:left w:val="nil"/>
              <w:bottom w:val="single" w:sz="4" w:space="0" w:color="auto"/>
              <w:right w:val="single" w:sz="4" w:space="0" w:color="auto"/>
            </w:tcBorders>
            <w:shd w:val="clear" w:color="000000" w:fill="D9D9D9"/>
            <w:noWrap/>
            <w:vAlign w:val="bottom"/>
            <w:hideMark/>
          </w:tcPr>
          <w:p w14:paraId="7F44790F"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43" w:type="pct"/>
            <w:tcBorders>
              <w:top w:val="nil"/>
              <w:left w:val="nil"/>
              <w:bottom w:val="single" w:sz="4" w:space="0" w:color="auto"/>
              <w:right w:val="single" w:sz="4" w:space="0" w:color="auto"/>
            </w:tcBorders>
            <w:shd w:val="clear" w:color="000000" w:fill="D9D9D9"/>
            <w:noWrap/>
            <w:vAlign w:val="bottom"/>
            <w:hideMark/>
          </w:tcPr>
          <w:p w14:paraId="00E53E19"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43" w:type="pct"/>
            <w:tcBorders>
              <w:top w:val="nil"/>
              <w:left w:val="nil"/>
              <w:bottom w:val="single" w:sz="4" w:space="0" w:color="auto"/>
              <w:right w:val="single" w:sz="4" w:space="0" w:color="auto"/>
            </w:tcBorders>
            <w:shd w:val="clear" w:color="000000" w:fill="D9D9D9"/>
            <w:noWrap/>
            <w:vAlign w:val="bottom"/>
            <w:hideMark/>
          </w:tcPr>
          <w:p w14:paraId="758BEC1E"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43" w:type="pct"/>
            <w:tcBorders>
              <w:top w:val="nil"/>
              <w:left w:val="nil"/>
              <w:bottom w:val="single" w:sz="4" w:space="0" w:color="auto"/>
              <w:right w:val="single" w:sz="4" w:space="0" w:color="auto"/>
            </w:tcBorders>
            <w:shd w:val="clear" w:color="000000" w:fill="D9D9D9"/>
            <w:noWrap/>
            <w:vAlign w:val="bottom"/>
            <w:hideMark/>
          </w:tcPr>
          <w:p w14:paraId="13EE2D18"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92" w:type="pct"/>
            <w:tcBorders>
              <w:top w:val="nil"/>
              <w:left w:val="nil"/>
              <w:bottom w:val="single" w:sz="4" w:space="0" w:color="auto"/>
              <w:right w:val="single" w:sz="4" w:space="0" w:color="auto"/>
            </w:tcBorders>
            <w:shd w:val="clear" w:color="000000" w:fill="D9D9D9"/>
            <w:noWrap/>
            <w:vAlign w:val="bottom"/>
            <w:hideMark/>
          </w:tcPr>
          <w:p w14:paraId="3344A9D7"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r>
      <w:tr w:rsidR="00A43F5F" w:rsidRPr="00A43F5F" w14:paraId="3FC263E5" w14:textId="77777777" w:rsidTr="00A43F5F">
        <w:trPr>
          <w:trHeight w:val="300"/>
        </w:trPr>
        <w:tc>
          <w:tcPr>
            <w:tcW w:w="1533" w:type="pct"/>
            <w:tcBorders>
              <w:top w:val="nil"/>
              <w:left w:val="single" w:sz="8" w:space="0" w:color="auto"/>
              <w:bottom w:val="single" w:sz="4" w:space="0" w:color="auto"/>
              <w:right w:val="single" w:sz="4" w:space="0" w:color="auto"/>
            </w:tcBorders>
            <w:shd w:val="clear" w:color="000000" w:fill="DDEBF7"/>
            <w:vAlign w:val="bottom"/>
            <w:hideMark/>
          </w:tcPr>
          <w:p w14:paraId="340BD05B"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Sukurtų darbo vietų skaičius asmenims iki 40 m. (imtinai)</w:t>
            </w:r>
          </w:p>
        </w:tc>
        <w:tc>
          <w:tcPr>
            <w:tcW w:w="310" w:type="pct"/>
            <w:tcBorders>
              <w:top w:val="nil"/>
              <w:left w:val="nil"/>
              <w:bottom w:val="single" w:sz="4" w:space="0" w:color="auto"/>
              <w:right w:val="single" w:sz="4" w:space="0" w:color="auto"/>
            </w:tcBorders>
            <w:shd w:val="clear" w:color="000000" w:fill="D9D9D9"/>
            <w:vAlign w:val="bottom"/>
            <w:hideMark/>
          </w:tcPr>
          <w:p w14:paraId="4444F239"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2</w:t>
            </w:r>
          </w:p>
        </w:tc>
        <w:tc>
          <w:tcPr>
            <w:tcW w:w="343" w:type="pct"/>
            <w:tcBorders>
              <w:top w:val="nil"/>
              <w:left w:val="nil"/>
              <w:bottom w:val="single" w:sz="4" w:space="0" w:color="auto"/>
              <w:right w:val="single" w:sz="4" w:space="0" w:color="auto"/>
            </w:tcBorders>
            <w:shd w:val="clear" w:color="auto" w:fill="auto"/>
            <w:noWrap/>
            <w:vAlign w:val="bottom"/>
            <w:hideMark/>
          </w:tcPr>
          <w:p w14:paraId="240D5345"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2</w:t>
            </w:r>
          </w:p>
        </w:tc>
        <w:tc>
          <w:tcPr>
            <w:tcW w:w="343" w:type="pct"/>
            <w:tcBorders>
              <w:top w:val="nil"/>
              <w:left w:val="nil"/>
              <w:bottom w:val="single" w:sz="4" w:space="0" w:color="auto"/>
              <w:right w:val="single" w:sz="4" w:space="0" w:color="auto"/>
            </w:tcBorders>
            <w:shd w:val="clear" w:color="auto" w:fill="auto"/>
            <w:noWrap/>
            <w:vAlign w:val="bottom"/>
            <w:hideMark/>
          </w:tcPr>
          <w:p w14:paraId="2E403A63"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710CA3E8"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0CF8E11D"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62" w:type="pct"/>
            <w:tcBorders>
              <w:top w:val="nil"/>
              <w:left w:val="nil"/>
              <w:bottom w:val="single" w:sz="4" w:space="0" w:color="auto"/>
              <w:right w:val="single" w:sz="4" w:space="0" w:color="auto"/>
            </w:tcBorders>
            <w:shd w:val="clear" w:color="auto" w:fill="auto"/>
            <w:noWrap/>
            <w:vAlign w:val="bottom"/>
            <w:hideMark/>
          </w:tcPr>
          <w:p w14:paraId="42E0C351"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43B1D397"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180F278B"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186CB140"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92" w:type="pct"/>
            <w:tcBorders>
              <w:top w:val="nil"/>
              <w:left w:val="nil"/>
              <w:bottom w:val="single" w:sz="4" w:space="0" w:color="auto"/>
              <w:right w:val="single" w:sz="4" w:space="0" w:color="auto"/>
            </w:tcBorders>
            <w:shd w:val="clear" w:color="auto" w:fill="auto"/>
            <w:noWrap/>
            <w:vAlign w:val="bottom"/>
            <w:hideMark/>
          </w:tcPr>
          <w:p w14:paraId="1CD8AF1B"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r>
      <w:tr w:rsidR="00A43F5F" w:rsidRPr="00A43F5F" w14:paraId="722192EB" w14:textId="77777777" w:rsidTr="00A43F5F">
        <w:trPr>
          <w:trHeight w:val="300"/>
        </w:trPr>
        <w:tc>
          <w:tcPr>
            <w:tcW w:w="1533" w:type="pct"/>
            <w:tcBorders>
              <w:top w:val="nil"/>
              <w:left w:val="single" w:sz="8" w:space="0" w:color="auto"/>
              <w:bottom w:val="single" w:sz="4" w:space="0" w:color="auto"/>
              <w:right w:val="single" w:sz="4" w:space="0" w:color="auto"/>
            </w:tcBorders>
            <w:shd w:val="clear" w:color="000000" w:fill="DDEBF7"/>
            <w:vAlign w:val="bottom"/>
            <w:hideMark/>
          </w:tcPr>
          <w:p w14:paraId="1F7F0DCD"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lastRenderedPageBreak/>
              <w:t xml:space="preserve">Sukurtų darbo vietų skaičius asmenims nuo 41 m. </w:t>
            </w:r>
          </w:p>
        </w:tc>
        <w:tc>
          <w:tcPr>
            <w:tcW w:w="310" w:type="pct"/>
            <w:tcBorders>
              <w:top w:val="nil"/>
              <w:left w:val="nil"/>
              <w:bottom w:val="single" w:sz="4" w:space="0" w:color="auto"/>
              <w:right w:val="single" w:sz="4" w:space="0" w:color="auto"/>
            </w:tcBorders>
            <w:shd w:val="clear" w:color="000000" w:fill="D9D9D9"/>
            <w:vAlign w:val="bottom"/>
            <w:hideMark/>
          </w:tcPr>
          <w:p w14:paraId="6841417E"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2</w:t>
            </w:r>
          </w:p>
        </w:tc>
        <w:tc>
          <w:tcPr>
            <w:tcW w:w="343" w:type="pct"/>
            <w:tcBorders>
              <w:top w:val="nil"/>
              <w:left w:val="nil"/>
              <w:bottom w:val="single" w:sz="4" w:space="0" w:color="auto"/>
              <w:right w:val="single" w:sz="4" w:space="0" w:color="auto"/>
            </w:tcBorders>
            <w:shd w:val="clear" w:color="auto" w:fill="auto"/>
            <w:noWrap/>
            <w:vAlign w:val="bottom"/>
            <w:hideMark/>
          </w:tcPr>
          <w:p w14:paraId="2A7A7EAD"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2</w:t>
            </w:r>
          </w:p>
        </w:tc>
        <w:tc>
          <w:tcPr>
            <w:tcW w:w="343" w:type="pct"/>
            <w:tcBorders>
              <w:top w:val="nil"/>
              <w:left w:val="nil"/>
              <w:bottom w:val="single" w:sz="4" w:space="0" w:color="auto"/>
              <w:right w:val="single" w:sz="4" w:space="0" w:color="auto"/>
            </w:tcBorders>
            <w:shd w:val="clear" w:color="auto" w:fill="auto"/>
            <w:noWrap/>
            <w:vAlign w:val="bottom"/>
            <w:hideMark/>
          </w:tcPr>
          <w:p w14:paraId="385A8F03"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052D299B"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30A1C5AC"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62" w:type="pct"/>
            <w:tcBorders>
              <w:top w:val="nil"/>
              <w:left w:val="nil"/>
              <w:bottom w:val="single" w:sz="4" w:space="0" w:color="auto"/>
              <w:right w:val="single" w:sz="4" w:space="0" w:color="auto"/>
            </w:tcBorders>
            <w:shd w:val="clear" w:color="auto" w:fill="auto"/>
            <w:noWrap/>
            <w:vAlign w:val="bottom"/>
            <w:hideMark/>
          </w:tcPr>
          <w:p w14:paraId="49293153"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4C560ED3"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1C838E0B"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4" w:space="0" w:color="auto"/>
              <w:right w:val="single" w:sz="4" w:space="0" w:color="auto"/>
            </w:tcBorders>
            <w:shd w:val="clear" w:color="auto" w:fill="auto"/>
            <w:noWrap/>
            <w:vAlign w:val="bottom"/>
            <w:hideMark/>
          </w:tcPr>
          <w:p w14:paraId="7DED0A38"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92" w:type="pct"/>
            <w:tcBorders>
              <w:top w:val="nil"/>
              <w:left w:val="nil"/>
              <w:bottom w:val="single" w:sz="4" w:space="0" w:color="auto"/>
              <w:right w:val="single" w:sz="4" w:space="0" w:color="auto"/>
            </w:tcBorders>
            <w:shd w:val="clear" w:color="auto" w:fill="auto"/>
            <w:noWrap/>
            <w:vAlign w:val="bottom"/>
            <w:hideMark/>
          </w:tcPr>
          <w:p w14:paraId="09ADF877"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r>
      <w:tr w:rsidR="00A43F5F" w:rsidRPr="00A43F5F" w14:paraId="515EE7F6" w14:textId="77777777" w:rsidTr="00A43F5F">
        <w:trPr>
          <w:trHeight w:val="315"/>
        </w:trPr>
        <w:tc>
          <w:tcPr>
            <w:tcW w:w="1533" w:type="pct"/>
            <w:tcBorders>
              <w:top w:val="nil"/>
              <w:left w:val="single" w:sz="8" w:space="0" w:color="auto"/>
              <w:bottom w:val="single" w:sz="8" w:space="0" w:color="auto"/>
              <w:right w:val="single" w:sz="4" w:space="0" w:color="auto"/>
            </w:tcBorders>
            <w:shd w:val="clear" w:color="000000" w:fill="DDEBF7"/>
            <w:vAlign w:val="bottom"/>
            <w:hideMark/>
          </w:tcPr>
          <w:p w14:paraId="0D0E293A"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Sukurtų darbo vietų skaičius bet kurio amžiaus asmenims</w:t>
            </w:r>
          </w:p>
        </w:tc>
        <w:tc>
          <w:tcPr>
            <w:tcW w:w="310" w:type="pct"/>
            <w:tcBorders>
              <w:top w:val="nil"/>
              <w:left w:val="nil"/>
              <w:bottom w:val="single" w:sz="8" w:space="0" w:color="auto"/>
              <w:right w:val="single" w:sz="4" w:space="0" w:color="auto"/>
            </w:tcBorders>
            <w:shd w:val="clear" w:color="000000" w:fill="D9D9D9"/>
            <w:vAlign w:val="bottom"/>
            <w:hideMark/>
          </w:tcPr>
          <w:p w14:paraId="73504041" w14:textId="77777777" w:rsidR="00A43F5F" w:rsidRPr="00A43F5F" w:rsidRDefault="00A43F5F" w:rsidP="00A43F5F">
            <w:pPr>
              <w:jc w:val="center"/>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43" w:type="pct"/>
            <w:tcBorders>
              <w:top w:val="nil"/>
              <w:left w:val="nil"/>
              <w:bottom w:val="single" w:sz="8" w:space="0" w:color="auto"/>
              <w:right w:val="single" w:sz="4" w:space="0" w:color="auto"/>
            </w:tcBorders>
            <w:shd w:val="clear" w:color="auto" w:fill="auto"/>
            <w:noWrap/>
            <w:vAlign w:val="bottom"/>
            <w:hideMark/>
          </w:tcPr>
          <w:p w14:paraId="68BDE191" w14:textId="77777777" w:rsidR="00A43F5F" w:rsidRPr="00A43F5F" w:rsidRDefault="00A43F5F" w:rsidP="00A43F5F">
            <w:pPr>
              <w:jc w:val="right"/>
              <w:rPr>
                <w:rFonts w:ascii="Calibri" w:hAnsi="Calibri" w:cs="Calibri"/>
                <w:color w:val="000000"/>
                <w:sz w:val="22"/>
                <w:szCs w:val="22"/>
                <w:lang w:eastAsia="lt-LT"/>
              </w:rPr>
            </w:pPr>
            <w:r w:rsidRPr="00A43F5F">
              <w:rPr>
                <w:rFonts w:ascii="Calibri" w:hAnsi="Calibri" w:cs="Calibri"/>
                <w:color w:val="000000"/>
                <w:sz w:val="22"/>
                <w:szCs w:val="22"/>
                <w:lang w:eastAsia="lt-LT"/>
              </w:rPr>
              <w:t>0</w:t>
            </w:r>
          </w:p>
        </w:tc>
        <w:tc>
          <w:tcPr>
            <w:tcW w:w="343" w:type="pct"/>
            <w:tcBorders>
              <w:top w:val="nil"/>
              <w:left w:val="nil"/>
              <w:bottom w:val="single" w:sz="8" w:space="0" w:color="auto"/>
              <w:right w:val="single" w:sz="4" w:space="0" w:color="auto"/>
            </w:tcBorders>
            <w:shd w:val="clear" w:color="auto" w:fill="auto"/>
            <w:noWrap/>
            <w:vAlign w:val="bottom"/>
            <w:hideMark/>
          </w:tcPr>
          <w:p w14:paraId="57835D81"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8" w:space="0" w:color="auto"/>
              <w:right w:val="single" w:sz="4" w:space="0" w:color="auto"/>
            </w:tcBorders>
            <w:shd w:val="clear" w:color="auto" w:fill="auto"/>
            <w:noWrap/>
            <w:vAlign w:val="bottom"/>
            <w:hideMark/>
          </w:tcPr>
          <w:p w14:paraId="65A6F1EE"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8" w:space="0" w:color="auto"/>
              <w:right w:val="single" w:sz="4" w:space="0" w:color="auto"/>
            </w:tcBorders>
            <w:shd w:val="clear" w:color="auto" w:fill="auto"/>
            <w:noWrap/>
            <w:vAlign w:val="bottom"/>
            <w:hideMark/>
          </w:tcPr>
          <w:p w14:paraId="509C3005"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62" w:type="pct"/>
            <w:tcBorders>
              <w:top w:val="nil"/>
              <w:left w:val="nil"/>
              <w:bottom w:val="single" w:sz="8" w:space="0" w:color="auto"/>
              <w:right w:val="single" w:sz="4" w:space="0" w:color="auto"/>
            </w:tcBorders>
            <w:shd w:val="clear" w:color="auto" w:fill="auto"/>
            <w:noWrap/>
            <w:vAlign w:val="bottom"/>
            <w:hideMark/>
          </w:tcPr>
          <w:p w14:paraId="12EB13A0"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8" w:space="0" w:color="auto"/>
              <w:right w:val="single" w:sz="4" w:space="0" w:color="auto"/>
            </w:tcBorders>
            <w:shd w:val="clear" w:color="auto" w:fill="auto"/>
            <w:noWrap/>
            <w:vAlign w:val="bottom"/>
            <w:hideMark/>
          </w:tcPr>
          <w:p w14:paraId="5F5C9280"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8" w:space="0" w:color="auto"/>
              <w:right w:val="single" w:sz="4" w:space="0" w:color="auto"/>
            </w:tcBorders>
            <w:shd w:val="clear" w:color="auto" w:fill="auto"/>
            <w:noWrap/>
            <w:vAlign w:val="bottom"/>
            <w:hideMark/>
          </w:tcPr>
          <w:p w14:paraId="7D6D2D3C"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43" w:type="pct"/>
            <w:tcBorders>
              <w:top w:val="nil"/>
              <w:left w:val="nil"/>
              <w:bottom w:val="single" w:sz="8" w:space="0" w:color="auto"/>
              <w:right w:val="single" w:sz="4" w:space="0" w:color="auto"/>
            </w:tcBorders>
            <w:shd w:val="clear" w:color="auto" w:fill="auto"/>
            <w:noWrap/>
            <w:vAlign w:val="bottom"/>
            <w:hideMark/>
          </w:tcPr>
          <w:p w14:paraId="606D56D9"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c>
          <w:tcPr>
            <w:tcW w:w="392" w:type="pct"/>
            <w:tcBorders>
              <w:top w:val="nil"/>
              <w:left w:val="nil"/>
              <w:bottom w:val="single" w:sz="8" w:space="0" w:color="auto"/>
              <w:right w:val="single" w:sz="4" w:space="0" w:color="auto"/>
            </w:tcBorders>
            <w:shd w:val="clear" w:color="auto" w:fill="auto"/>
            <w:noWrap/>
            <w:vAlign w:val="bottom"/>
            <w:hideMark/>
          </w:tcPr>
          <w:p w14:paraId="5DA9AD01" w14:textId="77777777" w:rsidR="00A43F5F" w:rsidRPr="00A43F5F" w:rsidRDefault="00A43F5F" w:rsidP="00A43F5F">
            <w:pPr>
              <w:jc w:val="left"/>
              <w:rPr>
                <w:rFonts w:ascii="Calibri" w:hAnsi="Calibri" w:cs="Calibri"/>
                <w:color w:val="000000"/>
                <w:sz w:val="22"/>
                <w:szCs w:val="22"/>
                <w:lang w:eastAsia="lt-LT"/>
              </w:rPr>
            </w:pPr>
            <w:r w:rsidRPr="00A43F5F">
              <w:rPr>
                <w:rFonts w:ascii="Calibri" w:hAnsi="Calibri" w:cs="Calibri"/>
                <w:color w:val="000000"/>
                <w:sz w:val="22"/>
                <w:szCs w:val="22"/>
                <w:lang w:eastAsia="lt-LT"/>
              </w:rPr>
              <w:t>netaikoma</w:t>
            </w:r>
          </w:p>
        </w:tc>
      </w:tr>
    </w:tbl>
    <w:p w14:paraId="71B2F862" w14:textId="28B9D058" w:rsidR="00C82CEE" w:rsidRPr="00C8590F" w:rsidRDefault="00C82CEE" w:rsidP="00F52379"/>
    <w:p w14:paraId="2363E65A" w14:textId="425D2346" w:rsidR="00C82CEE" w:rsidRPr="00C8590F" w:rsidRDefault="00C82CEE">
      <w:r w:rsidRPr="00C8590F">
        <w:br w:type="page"/>
      </w:r>
    </w:p>
    <w:p w14:paraId="3B313B58" w14:textId="77777777" w:rsidR="004A777A" w:rsidRPr="00C8590F" w:rsidRDefault="004A777A">
      <w:pPr>
        <w:pStyle w:val="Priedpavadinimai"/>
      </w:pPr>
      <w:r w:rsidRPr="00C8590F">
        <w:lastRenderedPageBreak/>
        <w:t>VPS sąsaja su VVG teritorijos strateginiais dokumentais ir Europos Sąjungos Baltijos jūros regiono strategija (ESBJRS)</w:t>
      </w:r>
    </w:p>
    <w:p w14:paraId="739AF988" w14:textId="52111B73" w:rsidR="008F1608" w:rsidRDefault="008F1608" w:rsidP="00BD5766"/>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4310"/>
        <w:gridCol w:w="9873"/>
      </w:tblGrid>
      <w:tr w:rsidR="001D2208" w:rsidRPr="001D2208" w14:paraId="5907DDBF" w14:textId="77777777" w:rsidTr="00A41619">
        <w:tc>
          <w:tcPr>
            <w:tcW w:w="667" w:type="dxa"/>
            <w:shd w:val="clear" w:color="auto" w:fill="DBE5F1" w:themeFill="accent1" w:themeFillTint="33"/>
          </w:tcPr>
          <w:p w14:paraId="105825BF" w14:textId="463FB5E7" w:rsidR="00D92904" w:rsidRPr="009C6DD6" w:rsidRDefault="00D92904" w:rsidP="00D92904">
            <w:pPr>
              <w:jc w:val="center"/>
              <w:rPr>
                <w:b/>
                <w:bCs/>
              </w:rPr>
            </w:pPr>
            <w:r w:rsidRPr="009C6DD6">
              <w:rPr>
                <w:b/>
                <w:bCs/>
              </w:rPr>
              <w:t>Eil. Nr.</w:t>
            </w:r>
          </w:p>
        </w:tc>
        <w:tc>
          <w:tcPr>
            <w:tcW w:w="4310" w:type="dxa"/>
            <w:shd w:val="clear" w:color="auto" w:fill="DBE5F1" w:themeFill="accent1" w:themeFillTint="33"/>
          </w:tcPr>
          <w:p w14:paraId="20ACD77F" w14:textId="12777DA1" w:rsidR="00D92904" w:rsidRPr="009C6DD6" w:rsidRDefault="00D92904" w:rsidP="00D92904">
            <w:pPr>
              <w:jc w:val="center"/>
              <w:rPr>
                <w:b/>
                <w:bCs/>
              </w:rPr>
            </w:pPr>
            <w:r w:rsidRPr="009C6DD6">
              <w:rPr>
                <w:b/>
                <w:bCs/>
              </w:rPr>
              <w:t>Strateginis dokumentas</w:t>
            </w:r>
          </w:p>
        </w:tc>
        <w:tc>
          <w:tcPr>
            <w:tcW w:w="9873" w:type="dxa"/>
            <w:shd w:val="clear" w:color="auto" w:fill="DBE5F1" w:themeFill="accent1" w:themeFillTint="33"/>
          </w:tcPr>
          <w:p w14:paraId="21D3E513" w14:textId="0B0B873C" w:rsidR="00D92904" w:rsidRPr="001D2208" w:rsidRDefault="00D92904" w:rsidP="00D92904">
            <w:pPr>
              <w:jc w:val="center"/>
              <w:rPr>
                <w:b/>
                <w:bCs/>
                <w:color w:val="FF0000"/>
              </w:rPr>
            </w:pPr>
            <w:r w:rsidRPr="009C6DD6">
              <w:rPr>
                <w:b/>
                <w:bCs/>
              </w:rPr>
              <w:t>VPS sąsajos pagrindimas</w:t>
            </w:r>
          </w:p>
        </w:tc>
      </w:tr>
      <w:tr w:rsidR="001D2208" w:rsidRPr="001D2208" w14:paraId="4AC71697" w14:textId="77777777" w:rsidTr="003053B6">
        <w:tc>
          <w:tcPr>
            <w:tcW w:w="667" w:type="dxa"/>
          </w:tcPr>
          <w:p w14:paraId="55FFF05F" w14:textId="2D390909" w:rsidR="00223508" w:rsidRPr="009C6DD6" w:rsidRDefault="00223508" w:rsidP="003053B6">
            <w:pPr>
              <w:jc w:val="center"/>
              <w:rPr>
                <w:szCs w:val="22"/>
              </w:rPr>
            </w:pPr>
            <w:r w:rsidRPr="009C6DD6">
              <w:rPr>
                <w:szCs w:val="22"/>
              </w:rPr>
              <w:t>1.</w:t>
            </w:r>
          </w:p>
        </w:tc>
        <w:tc>
          <w:tcPr>
            <w:tcW w:w="4310" w:type="dxa"/>
          </w:tcPr>
          <w:p w14:paraId="56B54BBF" w14:textId="77777777" w:rsidR="00223508" w:rsidRPr="009C6DD6" w:rsidRDefault="00223508" w:rsidP="003053B6">
            <w:pPr>
              <w:rPr>
                <w:szCs w:val="22"/>
              </w:rPr>
            </w:pPr>
            <w:r w:rsidRPr="009C6DD6">
              <w:rPr>
                <w:szCs w:val="22"/>
              </w:rPr>
              <w:t xml:space="preserve">VVG teritorijos savivaldybės plėtros strateginis planas </w:t>
            </w:r>
          </w:p>
        </w:tc>
        <w:tc>
          <w:tcPr>
            <w:tcW w:w="9873" w:type="dxa"/>
          </w:tcPr>
          <w:p w14:paraId="5E2E6F92" w14:textId="0BE887D9" w:rsidR="00666098" w:rsidRPr="009C6DD6" w:rsidRDefault="009C6DD6" w:rsidP="00666098">
            <w:r w:rsidRPr="009C6DD6">
              <w:t>Raseinių</w:t>
            </w:r>
            <w:r w:rsidR="00666098" w:rsidRPr="009C6DD6">
              <w:t xml:space="preserve"> rajono savivaldybės</w:t>
            </w:r>
            <w:r w:rsidRPr="009C6DD6">
              <w:t xml:space="preserve"> 2021-2030 m.</w:t>
            </w:r>
            <w:r w:rsidR="00666098" w:rsidRPr="009C6DD6">
              <w:t xml:space="preserve"> strateginis </w:t>
            </w:r>
            <w:r w:rsidRPr="009C6DD6">
              <w:t xml:space="preserve">plėtros </w:t>
            </w:r>
            <w:r w:rsidR="00666098" w:rsidRPr="009C6DD6">
              <w:t xml:space="preserve">planas patvirtintas 2020 m. </w:t>
            </w:r>
            <w:r w:rsidRPr="009C6DD6">
              <w:t>spalio</w:t>
            </w:r>
            <w:r w:rsidR="00666098" w:rsidRPr="009C6DD6">
              <w:t xml:space="preserve"> </w:t>
            </w:r>
            <w:r w:rsidRPr="009C6DD6">
              <w:t>28</w:t>
            </w:r>
            <w:r w:rsidR="00666098" w:rsidRPr="009C6DD6">
              <w:t xml:space="preserve"> d. </w:t>
            </w:r>
            <w:r w:rsidRPr="009C6DD6">
              <w:t>Raseinių</w:t>
            </w:r>
            <w:r w:rsidR="00666098" w:rsidRPr="009C6DD6">
              <w:t xml:space="preserve"> rajono savivaldybės tarybos sprendimu Nr. </w:t>
            </w:r>
            <w:r w:rsidRPr="009C6DD6">
              <w:t>TS-306</w:t>
            </w:r>
            <w:r w:rsidR="00666098" w:rsidRPr="009C6DD6">
              <w:t xml:space="preserve">, jame pateikiama rajono plėtros sritys (prioritetai), strateginiai tikslai, uždaviniai ir priemonės. Pateikiame </w:t>
            </w:r>
            <w:r w:rsidRPr="009C6DD6">
              <w:t>Raseinių</w:t>
            </w:r>
            <w:r w:rsidR="00666098" w:rsidRPr="009C6DD6">
              <w:t xml:space="preserve"> VVG vietos plėtros strategijos sąsajas su </w:t>
            </w:r>
            <w:r w:rsidRPr="009C6DD6">
              <w:t xml:space="preserve">Raseinių rajono savivaldybės 2021-2030 m. </w:t>
            </w:r>
            <w:r w:rsidR="00666098" w:rsidRPr="009C6DD6">
              <w:t>strateginio plano prioritetų ir tikslų, uždavinių lygmeniu:</w:t>
            </w:r>
          </w:p>
          <w:tbl>
            <w:tblPr>
              <w:tblStyle w:val="TableGrid"/>
              <w:tblW w:w="0" w:type="auto"/>
              <w:tblLook w:val="04A0" w:firstRow="1" w:lastRow="0" w:firstColumn="1" w:lastColumn="0" w:noHBand="0" w:noVBand="1"/>
            </w:tblPr>
            <w:tblGrid>
              <w:gridCol w:w="4823"/>
              <w:gridCol w:w="4824"/>
            </w:tblGrid>
            <w:tr w:rsidR="001D2208" w:rsidRPr="001D2208" w14:paraId="1B611292" w14:textId="77777777" w:rsidTr="00231E39">
              <w:tc>
                <w:tcPr>
                  <w:tcW w:w="4823" w:type="dxa"/>
                </w:tcPr>
                <w:p w14:paraId="44B0F111" w14:textId="7F4BA591" w:rsidR="00666098" w:rsidRPr="009C6DD6" w:rsidRDefault="009C6DD6" w:rsidP="00666098">
                  <w:pPr>
                    <w:jc w:val="center"/>
                    <w:rPr>
                      <w:b/>
                      <w:bCs/>
                      <w:color w:val="FF0000"/>
                    </w:rPr>
                  </w:pPr>
                  <w:r w:rsidRPr="009C6DD6">
                    <w:rPr>
                      <w:b/>
                      <w:bCs/>
                    </w:rPr>
                    <w:t>Raseinių rajono savivaldybės 2021-2030 m. strateginis plėtros planas</w:t>
                  </w:r>
                </w:p>
              </w:tc>
              <w:tc>
                <w:tcPr>
                  <w:tcW w:w="4824" w:type="dxa"/>
                </w:tcPr>
                <w:sdt>
                  <w:sdtPr>
                    <w:rPr>
                      <w:color w:val="FF0000"/>
                    </w:rPr>
                    <w:id w:val="-2043967067"/>
                    <w:placeholder>
                      <w:docPart w:val="EEB02D70DCD84C4B93B0DBF9E6EB8774"/>
                    </w:placeholder>
                  </w:sdtPr>
                  <w:sdtContent>
                    <w:sdt>
                      <w:sdtPr>
                        <w:id w:val="293884382"/>
                        <w:placeholder>
                          <w:docPart w:val="B6484B15BF944605AC7AA4607058F8F7"/>
                        </w:placeholder>
                      </w:sdtPr>
                      <w:sdtContent>
                        <w:p w14:paraId="531D054C" w14:textId="3C948253" w:rsidR="00666098" w:rsidRPr="009C6DD6" w:rsidRDefault="009C6DD6" w:rsidP="009C6DD6">
                          <w:pPr>
                            <w:jc w:val="center"/>
                          </w:pPr>
                          <w:r w:rsidRPr="009C6DD6">
                            <w:rPr>
                              <w:rFonts w:eastAsia="Calibri"/>
                              <w:b/>
                              <w:bCs/>
                            </w:rPr>
                            <w:t>Raseinių vietos veiklos grupės „Raseinių krašto bendrija“</w:t>
                          </w:r>
                          <w:r w:rsidRPr="009C6DD6">
                            <w:rPr>
                              <w:b/>
                              <w:bCs/>
                            </w:rPr>
                            <w:t xml:space="preserve"> vietos plėtros 2023-2029 metų strategija</w:t>
                          </w:r>
                        </w:p>
                      </w:sdtContent>
                    </w:sdt>
                  </w:sdtContent>
                </w:sdt>
              </w:tc>
            </w:tr>
            <w:tr w:rsidR="00E83AB7" w:rsidRPr="001D2208" w14:paraId="6214A2CA" w14:textId="77777777" w:rsidTr="00231E39">
              <w:tc>
                <w:tcPr>
                  <w:tcW w:w="4823" w:type="dxa"/>
                </w:tcPr>
                <w:p w14:paraId="76123C55" w14:textId="6D9897AF" w:rsidR="00E83AB7" w:rsidRPr="009C6DD6" w:rsidRDefault="00E83AB7" w:rsidP="00666098">
                  <w:pPr>
                    <w:jc w:val="center"/>
                  </w:pPr>
                  <w:r w:rsidRPr="009C6DD6">
                    <w:rPr>
                      <w:b/>
                      <w:sz w:val="20"/>
                      <w:szCs w:val="20"/>
                    </w:rPr>
                    <w:t>1 PRIORITETAS. DARNI APLINKA GYVENTI</w:t>
                  </w:r>
                </w:p>
              </w:tc>
              <w:tc>
                <w:tcPr>
                  <w:tcW w:w="4824" w:type="dxa"/>
                  <w:vMerge w:val="restart"/>
                </w:tcPr>
                <w:p w14:paraId="393641A1" w14:textId="6A29832A" w:rsidR="00E83AB7" w:rsidRDefault="00E83AB7" w:rsidP="00666098">
                  <w:r w:rsidRPr="009C6DD6">
                    <w:rPr>
                      <w:b/>
                      <w:bCs/>
                    </w:rPr>
                    <w:t>Poreikis Nr. 2</w:t>
                  </w:r>
                  <w:r w:rsidRPr="009C6DD6">
                    <w:t xml:space="preserve"> Skatinti NVO verslumo iniciatyvas ir kitas veiklas, kurios didintų gyventojų užimtumą, stiprintų materialinę bazę, skatintų socialinę įtraukti</w:t>
                  </w:r>
                </w:p>
                <w:p w14:paraId="0C273B39" w14:textId="77777777" w:rsidR="00E83AB7" w:rsidRPr="009C6DD6" w:rsidRDefault="00E83AB7" w:rsidP="00666098"/>
                <w:p w14:paraId="718098F9" w14:textId="77777777" w:rsidR="00E83AB7" w:rsidRDefault="00E83AB7" w:rsidP="00666098">
                  <w:pPr>
                    <w:rPr>
                      <w:b/>
                      <w:bCs/>
                    </w:rPr>
                  </w:pPr>
                  <w:r w:rsidRPr="00E83AB7">
                    <w:rPr>
                      <w:b/>
                      <w:bCs/>
                    </w:rPr>
                    <w:t>Priemonės:</w:t>
                  </w:r>
                </w:p>
                <w:p w14:paraId="1F6A151A" w14:textId="795E5C94" w:rsidR="00E83AB7" w:rsidRPr="00E83AB7" w:rsidRDefault="00E83AB7">
                  <w:pPr>
                    <w:pStyle w:val="ListParagraph"/>
                    <w:numPr>
                      <w:ilvl w:val="0"/>
                      <w:numId w:val="21"/>
                    </w:numPr>
                    <w:tabs>
                      <w:tab w:val="left" w:pos="331"/>
                    </w:tabs>
                    <w:ind w:left="48" w:firstLine="0"/>
                  </w:pPr>
                  <w:r w:rsidRPr="00E83AB7">
                    <w:t>NVO socialinio verslo kūrimas ir plėtra;</w:t>
                  </w:r>
                </w:p>
                <w:p w14:paraId="49F9E1A2" w14:textId="70F333A6" w:rsidR="00E83AB7" w:rsidRPr="00E83AB7" w:rsidRDefault="00E83AB7">
                  <w:pPr>
                    <w:pStyle w:val="ListParagraph"/>
                    <w:numPr>
                      <w:ilvl w:val="0"/>
                      <w:numId w:val="21"/>
                    </w:numPr>
                    <w:tabs>
                      <w:tab w:val="left" w:pos="331"/>
                    </w:tabs>
                    <w:ind w:left="48" w:firstLine="0"/>
                  </w:pPr>
                  <w:r w:rsidRPr="00E83AB7">
                    <w:t>Bendruomeninių verslumo iniciatyvų kūrimas ir plėtra;</w:t>
                  </w:r>
                </w:p>
                <w:p w14:paraId="5F245EE7" w14:textId="1AEE150E" w:rsidR="00E83AB7" w:rsidRPr="00E83AB7" w:rsidRDefault="00E83AB7">
                  <w:pPr>
                    <w:pStyle w:val="ListParagraph"/>
                    <w:numPr>
                      <w:ilvl w:val="0"/>
                      <w:numId w:val="21"/>
                    </w:numPr>
                    <w:tabs>
                      <w:tab w:val="left" w:pos="331"/>
                    </w:tabs>
                    <w:ind w:left="48" w:firstLine="0"/>
                  </w:pPr>
                  <w:r w:rsidRPr="00E83AB7">
                    <w:t>Viešųjų paslaugų ir infrastruktūros prieinamumas vietos bendruomenei didinimas;</w:t>
                  </w:r>
                </w:p>
                <w:p w14:paraId="3A397C74" w14:textId="6020EB56" w:rsidR="00E83AB7" w:rsidRPr="00E83AB7" w:rsidRDefault="00E83AB7">
                  <w:pPr>
                    <w:pStyle w:val="ListParagraph"/>
                    <w:numPr>
                      <w:ilvl w:val="0"/>
                      <w:numId w:val="21"/>
                    </w:numPr>
                    <w:tabs>
                      <w:tab w:val="left" w:pos="331"/>
                    </w:tabs>
                    <w:ind w:left="48" w:firstLine="0"/>
                  </w:pPr>
                  <w:r w:rsidRPr="00E83AB7">
                    <w:t>NVO iniciatyvų skatinimas, kultūros tradicijų, amatų saugojimas ir sklaida;</w:t>
                  </w:r>
                </w:p>
                <w:p w14:paraId="6316D48E" w14:textId="1938970F" w:rsidR="00E83AB7" w:rsidRPr="00E83AB7" w:rsidRDefault="00E83AB7">
                  <w:pPr>
                    <w:pStyle w:val="ListParagraph"/>
                    <w:numPr>
                      <w:ilvl w:val="0"/>
                      <w:numId w:val="21"/>
                    </w:numPr>
                    <w:tabs>
                      <w:tab w:val="left" w:pos="331"/>
                    </w:tabs>
                    <w:ind w:left="48" w:firstLine="0"/>
                  </w:pPr>
                  <w:r w:rsidRPr="00E83AB7">
                    <w:t>Vietos projektų pareiškėjų ir vykdytojų mokymas, įgūdžių įgijimas</w:t>
                  </w:r>
                </w:p>
                <w:p w14:paraId="36B1E7C1" w14:textId="40F5F17E" w:rsidR="00E83AB7" w:rsidRPr="001D2208" w:rsidRDefault="00E83AB7" w:rsidP="00666098">
                  <w:pPr>
                    <w:rPr>
                      <w:color w:val="FF0000"/>
                    </w:rPr>
                  </w:pPr>
                </w:p>
              </w:tc>
            </w:tr>
            <w:tr w:rsidR="00E83AB7" w:rsidRPr="001D2208" w14:paraId="44981A0B" w14:textId="77777777" w:rsidTr="00231E39">
              <w:tc>
                <w:tcPr>
                  <w:tcW w:w="4823" w:type="dxa"/>
                </w:tcPr>
                <w:p w14:paraId="4CB60AC1" w14:textId="0B9685A1" w:rsidR="00E83AB7" w:rsidRPr="009C6DD6" w:rsidRDefault="00E83AB7" w:rsidP="00666098">
                  <w:pPr>
                    <w:rPr>
                      <w:i/>
                      <w:iCs/>
                    </w:rPr>
                  </w:pPr>
                  <w:r w:rsidRPr="009C6DD6">
                    <w:rPr>
                      <w:i/>
                      <w:iCs/>
                    </w:rPr>
                    <w:t xml:space="preserve">Tikslas 1.2. </w:t>
                  </w:r>
                  <w:r w:rsidRPr="009C6DD6">
                    <w:rPr>
                      <w:bCs/>
                      <w:i/>
                      <w:iCs/>
                    </w:rPr>
                    <w:t>Ugdyti sveiką visuomenę ir užtikrinti efektyvią sveikatos priežiūros sistemą</w:t>
                  </w:r>
                </w:p>
              </w:tc>
              <w:tc>
                <w:tcPr>
                  <w:tcW w:w="4824" w:type="dxa"/>
                  <w:vMerge/>
                </w:tcPr>
                <w:p w14:paraId="7EC7731D" w14:textId="77777777" w:rsidR="00E83AB7" w:rsidRPr="001D2208" w:rsidRDefault="00E83AB7" w:rsidP="00666098">
                  <w:pPr>
                    <w:rPr>
                      <w:color w:val="FF0000"/>
                    </w:rPr>
                  </w:pPr>
                </w:p>
              </w:tc>
            </w:tr>
            <w:tr w:rsidR="00E83AB7" w:rsidRPr="001D2208" w14:paraId="7E571CC5" w14:textId="77777777" w:rsidTr="00231E39">
              <w:tc>
                <w:tcPr>
                  <w:tcW w:w="4823" w:type="dxa"/>
                </w:tcPr>
                <w:p w14:paraId="1A2BF13D" w14:textId="76F79F04" w:rsidR="00E83AB7" w:rsidRPr="009C6DD6" w:rsidRDefault="00E83AB7" w:rsidP="00666098">
                  <w:pPr>
                    <w:rPr>
                      <w:sz w:val="22"/>
                      <w:szCs w:val="22"/>
                    </w:rPr>
                  </w:pPr>
                  <w:r w:rsidRPr="009C6DD6">
                    <w:rPr>
                      <w:sz w:val="22"/>
                      <w:szCs w:val="22"/>
                    </w:rPr>
                    <w:t>Uždavinys 1.2.1. Didinti sporto ir sveikatinimo veiklų įvairovę, sudaryti sąlygas gyventojams užsiimti aktyvia veikla</w:t>
                  </w:r>
                </w:p>
              </w:tc>
              <w:tc>
                <w:tcPr>
                  <w:tcW w:w="4824" w:type="dxa"/>
                  <w:vMerge/>
                </w:tcPr>
                <w:p w14:paraId="22D27173" w14:textId="77777777" w:rsidR="00E83AB7" w:rsidRPr="001D2208" w:rsidRDefault="00E83AB7" w:rsidP="00666098">
                  <w:pPr>
                    <w:rPr>
                      <w:color w:val="FF0000"/>
                    </w:rPr>
                  </w:pPr>
                </w:p>
              </w:tc>
            </w:tr>
            <w:tr w:rsidR="00E83AB7" w:rsidRPr="001D2208" w14:paraId="4FE5E8F2" w14:textId="77777777" w:rsidTr="00231E39">
              <w:tc>
                <w:tcPr>
                  <w:tcW w:w="4823" w:type="dxa"/>
                </w:tcPr>
                <w:p w14:paraId="6EF7A328" w14:textId="4914FC54" w:rsidR="00E83AB7" w:rsidRPr="009C6DD6" w:rsidRDefault="00E83AB7" w:rsidP="009C6DD6">
                  <w:pPr>
                    <w:rPr>
                      <w:sz w:val="22"/>
                      <w:szCs w:val="22"/>
                    </w:rPr>
                  </w:pPr>
                  <w:r w:rsidRPr="009C6DD6">
                    <w:rPr>
                      <w:sz w:val="22"/>
                      <w:szCs w:val="22"/>
                    </w:rPr>
                    <w:t>Uždavinys 1.2.4. Gerinti sveikatos priežiūros paslaugų kokybę ir prieinamumą</w:t>
                  </w:r>
                </w:p>
              </w:tc>
              <w:tc>
                <w:tcPr>
                  <w:tcW w:w="4824" w:type="dxa"/>
                  <w:vMerge/>
                </w:tcPr>
                <w:p w14:paraId="2D3B1D75" w14:textId="77777777" w:rsidR="00E83AB7" w:rsidRPr="001D2208" w:rsidRDefault="00E83AB7" w:rsidP="009C6DD6">
                  <w:pPr>
                    <w:rPr>
                      <w:color w:val="FF0000"/>
                    </w:rPr>
                  </w:pPr>
                </w:p>
              </w:tc>
            </w:tr>
            <w:tr w:rsidR="00E83AB7" w:rsidRPr="001D2208" w14:paraId="35858DD5" w14:textId="77777777" w:rsidTr="00C126CD">
              <w:tc>
                <w:tcPr>
                  <w:tcW w:w="4823" w:type="dxa"/>
                </w:tcPr>
                <w:p w14:paraId="422664C7" w14:textId="4520FBAE" w:rsidR="00E83AB7" w:rsidRPr="009C6DD6" w:rsidRDefault="00E83AB7" w:rsidP="009C6DD6">
                  <w:pPr>
                    <w:rPr>
                      <w:sz w:val="22"/>
                      <w:szCs w:val="22"/>
                    </w:rPr>
                  </w:pPr>
                  <w:r w:rsidRPr="009C6DD6">
                    <w:rPr>
                      <w:sz w:val="22"/>
                      <w:szCs w:val="22"/>
                    </w:rPr>
                    <w:t>Uždavinys 1.2.5. Formuoti sveiką gyvenseną ir jos kultūrą</w:t>
                  </w:r>
                </w:p>
              </w:tc>
              <w:tc>
                <w:tcPr>
                  <w:tcW w:w="4824" w:type="dxa"/>
                  <w:vMerge/>
                </w:tcPr>
                <w:p w14:paraId="55F51077" w14:textId="77777777" w:rsidR="00E83AB7" w:rsidRPr="001D2208" w:rsidRDefault="00E83AB7" w:rsidP="009C6DD6">
                  <w:pPr>
                    <w:rPr>
                      <w:color w:val="FF0000"/>
                    </w:rPr>
                  </w:pPr>
                </w:p>
              </w:tc>
            </w:tr>
            <w:tr w:rsidR="00E83AB7" w:rsidRPr="001D2208" w14:paraId="4A9E7EE5" w14:textId="77777777" w:rsidTr="00231E39">
              <w:tc>
                <w:tcPr>
                  <w:tcW w:w="4823" w:type="dxa"/>
                  <w:vAlign w:val="center"/>
                </w:tcPr>
                <w:p w14:paraId="5F9EEDBB" w14:textId="2575264F" w:rsidR="00E83AB7" w:rsidRPr="009C6DD6" w:rsidRDefault="00E83AB7" w:rsidP="00666098">
                  <w:pPr>
                    <w:rPr>
                      <w:bCs/>
                      <w:i/>
                      <w:iCs/>
                    </w:rPr>
                  </w:pPr>
                  <w:r w:rsidRPr="009C6DD6">
                    <w:rPr>
                      <w:bCs/>
                      <w:i/>
                      <w:iCs/>
                    </w:rPr>
                    <w:t>Tikslas 1.3. Mažinti socialinę atskirtį ir plėsti socialinę pagalbą</w:t>
                  </w:r>
                </w:p>
              </w:tc>
              <w:tc>
                <w:tcPr>
                  <w:tcW w:w="4824" w:type="dxa"/>
                  <w:vMerge/>
                </w:tcPr>
                <w:p w14:paraId="6F131877" w14:textId="77777777" w:rsidR="00E83AB7" w:rsidRPr="001D2208" w:rsidRDefault="00E83AB7" w:rsidP="00666098">
                  <w:pPr>
                    <w:rPr>
                      <w:color w:val="FF0000"/>
                    </w:rPr>
                  </w:pPr>
                </w:p>
              </w:tc>
            </w:tr>
            <w:tr w:rsidR="00E83AB7" w:rsidRPr="001D2208" w14:paraId="5EB35952" w14:textId="77777777" w:rsidTr="00231E39">
              <w:tc>
                <w:tcPr>
                  <w:tcW w:w="4823" w:type="dxa"/>
                  <w:vAlign w:val="center"/>
                </w:tcPr>
                <w:p w14:paraId="3D770629" w14:textId="385E3B15" w:rsidR="00E83AB7" w:rsidRPr="009C6DD6" w:rsidRDefault="00E83AB7" w:rsidP="00666098">
                  <w:pPr>
                    <w:rPr>
                      <w:sz w:val="22"/>
                      <w:szCs w:val="22"/>
                    </w:rPr>
                  </w:pPr>
                  <w:r w:rsidRPr="009C6DD6">
                    <w:rPr>
                      <w:sz w:val="22"/>
                      <w:szCs w:val="22"/>
                    </w:rPr>
                    <w:t>Uždavinys 1.3.2. Plėsti socialinių paslaugų rūšis ir didinti prieinamumą</w:t>
                  </w:r>
                </w:p>
              </w:tc>
              <w:tc>
                <w:tcPr>
                  <w:tcW w:w="4824" w:type="dxa"/>
                  <w:vMerge/>
                </w:tcPr>
                <w:p w14:paraId="1A342D1C" w14:textId="77777777" w:rsidR="00E83AB7" w:rsidRPr="001D2208" w:rsidRDefault="00E83AB7" w:rsidP="00666098">
                  <w:pPr>
                    <w:rPr>
                      <w:color w:val="FF0000"/>
                    </w:rPr>
                  </w:pPr>
                </w:p>
              </w:tc>
            </w:tr>
            <w:tr w:rsidR="00E83AB7" w:rsidRPr="001D2208" w14:paraId="3990AD07" w14:textId="77777777" w:rsidTr="00231E39">
              <w:tc>
                <w:tcPr>
                  <w:tcW w:w="4823" w:type="dxa"/>
                  <w:vAlign w:val="center"/>
                </w:tcPr>
                <w:p w14:paraId="217689F0" w14:textId="5D9A267F" w:rsidR="00E83AB7" w:rsidRPr="009C6DD6" w:rsidRDefault="00E83AB7" w:rsidP="009C6DD6">
                  <w:pPr>
                    <w:rPr>
                      <w:bCs/>
                      <w:i/>
                      <w:iCs/>
                    </w:rPr>
                  </w:pPr>
                  <w:r w:rsidRPr="009C6DD6">
                    <w:rPr>
                      <w:bCs/>
                      <w:i/>
                      <w:iCs/>
                    </w:rPr>
                    <w:t xml:space="preserve">Tikslas 1.4. Kurti palankią aplinką pilietinės visuomenės vystymuisi </w:t>
                  </w:r>
                </w:p>
              </w:tc>
              <w:tc>
                <w:tcPr>
                  <w:tcW w:w="4824" w:type="dxa"/>
                  <w:vMerge/>
                </w:tcPr>
                <w:p w14:paraId="5B968C49" w14:textId="77777777" w:rsidR="00E83AB7" w:rsidRPr="001D2208" w:rsidRDefault="00E83AB7" w:rsidP="00666098">
                  <w:pPr>
                    <w:rPr>
                      <w:color w:val="FF0000"/>
                    </w:rPr>
                  </w:pPr>
                </w:p>
              </w:tc>
            </w:tr>
            <w:tr w:rsidR="00E83AB7" w:rsidRPr="001D2208" w14:paraId="0B543D99" w14:textId="77777777" w:rsidTr="00231E39">
              <w:tc>
                <w:tcPr>
                  <w:tcW w:w="4823" w:type="dxa"/>
                </w:tcPr>
                <w:p w14:paraId="7E4ABD95" w14:textId="7DD4E8BB" w:rsidR="00E83AB7" w:rsidRPr="009C6DD6" w:rsidRDefault="00E83AB7" w:rsidP="009C6DD6">
                  <w:pPr>
                    <w:rPr>
                      <w:sz w:val="22"/>
                      <w:szCs w:val="22"/>
                    </w:rPr>
                  </w:pPr>
                  <w:r w:rsidRPr="009C6DD6">
                    <w:rPr>
                      <w:sz w:val="22"/>
                      <w:szCs w:val="22"/>
                    </w:rPr>
                    <w:t>Uždavinys 1.4.1. Aktyvinti vietos bendruomenių, jaunimo ir kitų NVO veiklą, bendradarbiavimą ir viešųjų paslaugų teikimą</w:t>
                  </w:r>
                </w:p>
              </w:tc>
              <w:tc>
                <w:tcPr>
                  <w:tcW w:w="4824" w:type="dxa"/>
                  <w:vMerge/>
                </w:tcPr>
                <w:p w14:paraId="1457E761" w14:textId="77777777" w:rsidR="00E83AB7" w:rsidRPr="001D2208" w:rsidRDefault="00E83AB7" w:rsidP="009C6DD6">
                  <w:pPr>
                    <w:rPr>
                      <w:color w:val="FF0000"/>
                    </w:rPr>
                  </w:pPr>
                </w:p>
              </w:tc>
            </w:tr>
            <w:tr w:rsidR="00E83AB7" w:rsidRPr="001D2208" w14:paraId="60B97561" w14:textId="77777777" w:rsidTr="003F12F5">
              <w:tc>
                <w:tcPr>
                  <w:tcW w:w="4823" w:type="dxa"/>
                </w:tcPr>
                <w:p w14:paraId="39CBC364" w14:textId="6BF1569A" w:rsidR="00E83AB7" w:rsidRPr="009C6DD6" w:rsidRDefault="00E83AB7" w:rsidP="009C6DD6">
                  <w:pPr>
                    <w:rPr>
                      <w:sz w:val="22"/>
                      <w:szCs w:val="22"/>
                    </w:rPr>
                  </w:pPr>
                  <w:r w:rsidRPr="009C6DD6">
                    <w:rPr>
                      <w:sz w:val="22"/>
                      <w:szCs w:val="22"/>
                    </w:rPr>
                    <w:t>Uždavinys 1.4.2. Plėsti ir atnaujinti bendruomeninę infrastruktūrą, pritaikant gyventojų poreikiams</w:t>
                  </w:r>
                </w:p>
              </w:tc>
              <w:tc>
                <w:tcPr>
                  <w:tcW w:w="4824" w:type="dxa"/>
                  <w:vMerge/>
                </w:tcPr>
                <w:p w14:paraId="59139EA1" w14:textId="77777777" w:rsidR="00E83AB7" w:rsidRPr="001D2208" w:rsidRDefault="00E83AB7" w:rsidP="009C6DD6">
                  <w:pPr>
                    <w:rPr>
                      <w:color w:val="FF0000"/>
                    </w:rPr>
                  </w:pPr>
                </w:p>
              </w:tc>
            </w:tr>
            <w:tr w:rsidR="00E83AB7" w:rsidRPr="001D2208" w14:paraId="010DC639" w14:textId="77777777" w:rsidTr="00231E39">
              <w:tc>
                <w:tcPr>
                  <w:tcW w:w="4823" w:type="dxa"/>
                  <w:vAlign w:val="center"/>
                </w:tcPr>
                <w:p w14:paraId="45D903D9" w14:textId="652C7B12" w:rsidR="00E83AB7" w:rsidRPr="009C6DD6" w:rsidRDefault="00E83AB7" w:rsidP="00666098">
                  <w:pPr>
                    <w:rPr>
                      <w:bCs/>
                      <w:i/>
                      <w:iCs/>
                    </w:rPr>
                  </w:pPr>
                  <w:r w:rsidRPr="009C6DD6">
                    <w:rPr>
                      <w:bCs/>
                      <w:i/>
                      <w:iCs/>
                    </w:rPr>
                    <w:lastRenderedPageBreak/>
                    <w:t>Tikslas 1.5. Formuoti aktyvią jaunimo politiką, įgalinančią jaunimo saviraiškos ir savirealizacijos galimybes</w:t>
                  </w:r>
                </w:p>
              </w:tc>
              <w:tc>
                <w:tcPr>
                  <w:tcW w:w="4824" w:type="dxa"/>
                  <w:vMerge/>
                </w:tcPr>
                <w:p w14:paraId="31756E1B" w14:textId="77777777" w:rsidR="00E83AB7" w:rsidRPr="001D2208" w:rsidRDefault="00E83AB7" w:rsidP="00666098">
                  <w:pPr>
                    <w:rPr>
                      <w:color w:val="FF0000"/>
                    </w:rPr>
                  </w:pPr>
                </w:p>
              </w:tc>
            </w:tr>
            <w:tr w:rsidR="00E83AB7" w:rsidRPr="001D2208" w14:paraId="519CA75A" w14:textId="77777777" w:rsidTr="00F24428">
              <w:tc>
                <w:tcPr>
                  <w:tcW w:w="4823" w:type="dxa"/>
                </w:tcPr>
                <w:p w14:paraId="087A25F8" w14:textId="040FE754" w:rsidR="00E83AB7" w:rsidRPr="00A70006" w:rsidRDefault="00E83AB7" w:rsidP="00A70006">
                  <w:pPr>
                    <w:rPr>
                      <w:sz w:val="22"/>
                      <w:szCs w:val="22"/>
                    </w:rPr>
                  </w:pPr>
                  <w:r w:rsidRPr="00A70006">
                    <w:rPr>
                      <w:sz w:val="22"/>
                      <w:szCs w:val="22"/>
                    </w:rPr>
                    <w:t>Uždavinys 1.5.1. Skatinti jaunimo savanorystę ir užimtumą</w:t>
                  </w:r>
                </w:p>
              </w:tc>
              <w:tc>
                <w:tcPr>
                  <w:tcW w:w="4824" w:type="dxa"/>
                  <w:vMerge/>
                </w:tcPr>
                <w:p w14:paraId="510F437B" w14:textId="77777777" w:rsidR="00E83AB7" w:rsidRPr="001D2208" w:rsidRDefault="00E83AB7" w:rsidP="00A70006">
                  <w:pPr>
                    <w:rPr>
                      <w:color w:val="FF0000"/>
                    </w:rPr>
                  </w:pPr>
                </w:p>
              </w:tc>
            </w:tr>
            <w:tr w:rsidR="00E83AB7" w:rsidRPr="001D2208" w14:paraId="6FD29176" w14:textId="77777777" w:rsidTr="00F24428">
              <w:tc>
                <w:tcPr>
                  <w:tcW w:w="4823" w:type="dxa"/>
                </w:tcPr>
                <w:p w14:paraId="01CD0BCE" w14:textId="712A3297" w:rsidR="00E83AB7" w:rsidRPr="00A70006" w:rsidRDefault="00E83AB7" w:rsidP="00A70006">
                  <w:pPr>
                    <w:rPr>
                      <w:color w:val="FF0000"/>
                      <w:sz w:val="22"/>
                      <w:szCs w:val="22"/>
                    </w:rPr>
                  </w:pPr>
                  <w:r w:rsidRPr="00A70006">
                    <w:rPr>
                      <w:sz w:val="22"/>
                      <w:szCs w:val="22"/>
                    </w:rPr>
                    <w:t>Uždavinys 1.5.2. Didinti jaunimui teikiamų paslaugų prieinamumą</w:t>
                  </w:r>
                </w:p>
              </w:tc>
              <w:tc>
                <w:tcPr>
                  <w:tcW w:w="4824" w:type="dxa"/>
                  <w:vMerge/>
                </w:tcPr>
                <w:p w14:paraId="324A84BA" w14:textId="77777777" w:rsidR="00E83AB7" w:rsidRPr="001D2208" w:rsidRDefault="00E83AB7" w:rsidP="00A70006">
                  <w:pPr>
                    <w:rPr>
                      <w:color w:val="FF0000"/>
                    </w:rPr>
                  </w:pPr>
                </w:p>
              </w:tc>
            </w:tr>
            <w:tr w:rsidR="00E83AB7" w:rsidRPr="001D2208" w14:paraId="46E83CCD" w14:textId="77777777" w:rsidTr="00231E39">
              <w:tc>
                <w:tcPr>
                  <w:tcW w:w="4823" w:type="dxa"/>
                  <w:vAlign w:val="center"/>
                </w:tcPr>
                <w:p w14:paraId="0DB906FA" w14:textId="59B09E1F" w:rsidR="00E83AB7" w:rsidRPr="00A70006" w:rsidRDefault="00E83AB7" w:rsidP="00A70006">
                  <w:pPr>
                    <w:jc w:val="center"/>
                    <w:rPr>
                      <w:b/>
                      <w:bCs/>
                      <w:color w:val="FF0000"/>
                    </w:rPr>
                  </w:pPr>
                  <w:r w:rsidRPr="00A70006">
                    <w:rPr>
                      <w:b/>
                      <w:bCs/>
                    </w:rPr>
                    <w:t>II PRIORITETAS. GYVA PILIGRIMYSTĖ</w:t>
                  </w:r>
                </w:p>
              </w:tc>
              <w:tc>
                <w:tcPr>
                  <w:tcW w:w="4824" w:type="dxa"/>
                  <w:vMerge/>
                </w:tcPr>
                <w:p w14:paraId="0E4D4F4F" w14:textId="77777777" w:rsidR="00E83AB7" w:rsidRPr="001D2208" w:rsidRDefault="00E83AB7" w:rsidP="00666098">
                  <w:pPr>
                    <w:rPr>
                      <w:color w:val="FF0000"/>
                    </w:rPr>
                  </w:pPr>
                </w:p>
              </w:tc>
            </w:tr>
            <w:tr w:rsidR="00E83AB7" w:rsidRPr="001D2208" w14:paraId="32086B64" w14:textId="77777777" w:rsidTr="00231E39">
              <w:tc>
                <w:tcPr>
                  <w:tcW w:w="4823" w:type="dxa"/>
                  <w:vAlign w:val="center"/>
                </w:tcPr>
                <w:p w14:paraId="68F1EBDF" w14:textId="2D5452D4" w:rsidR="00E83AB7" w:rsidRPr="00E83AB7" w:rsidRDefault="00E83AB7" w:rsidP="00666098">
                  <w:pPr>
                    <w:rPr>
                      <w:bCs/>
                      <w:i/>
                      <w:iCs/>
                      <w:color w:val="FF0000"/>
                    </w:rPr>
                  </w:pPr>
                  <w:r w:rsidRPr="00E83AB7">
                    <w:rPr>
                      <w:bCs/>
                      <w:i/>
                      <w:iCs/>
                    </w:rPr>
                    <w:t>Tikslas 2.2. Plėtoti piligrimystę ir turizmą</w:t>
                  </w:r>
                </w:p>
              </w:tc>
              <w:tc>
                <w:tcPr>
                  <w:tcW w:w="4824" w:type="dxa"/>
                  <w:vMerge/>
                </w:tcPr>
                <w:p w14:paraId="23F2BB4E" w14:textId="77777777" w:rsidR="00E83AB7" w:rsidRPr="001D2208" w:rsidRDefault="00E83AB7" w:rsidP="00666098">
                  <w:pPr>
                    <w:rPr>
                      <w:color w:val="FF0000"/>
                    </w:rPr>
                  </w:pPr>
                </w:p>
              </w:tc>
            </w:tr>
            <w:tr w:rsidR="00E83AB7" w:rsidRPr="001D2208" w14:paraId="069DC8DE" w14:textId="77777777" w:rsidTr="004975A6">
              <w:tc>
                <w:tcPr>
                  <w:tcW w:w="4823" w:type="dxa"/>
                </w:tcPr>
                <w:p w14:paraId="3E8DAECF" w14:textId="37C93833" w:rsidR="00E83AB7" w:rsidRPr="00E83AB7" w:rsidRDefault="00E83AB7" w:rsidP="00E83AB7">
                  <w:pPr>
                    <w:rPr>
                      <w:color w:val="FF0000"/>
                      <w:sz w:val="22"/>
                      <w:szCs w:val="22"/>
                    </w:rPr>
                  </w:pPr>
                  <w:r w:rsidRPr="00E83AB7">
                    <w:rPr>
                      <w:sz w:val="22"/>
                      <w:szCs w:val="22"/>
                    </w:rPr>
                    <w:t xml:space="preserve">Uždavinys 2.2.1. </w:t>
                  </w:r>
                  <w:r w:rsidRPr="00E83AB7">
                    <w:rPr>
                      <w:iCs/>
                      <w:sz w:val="22"/>
                      <w:szCs w:val="22"/>
                    </w:rPr>
                    <w:t>Padidinti Šiluvos, kaip piligrimystės centro lankomumą ir konkurencingumą</w:t>
                  </w:r>
                </w:p>
              </w:tc>
              <w:tc>
                <w:tcPr>
                  <w:tcW w:w="4824" w:type="dxa"/>
                  <w:vMerge/>
                </w:tcPr>
                <w:p w14:paraId="5C781A82" w14:textId="77777777" w:rsidR="00E83AB7" w:rsidRPr="001D2208" w:rsidRDefault="00E83AB7" w:rsidP="00E83AB7">
                  <w:pPr>
                    <w:rPr>
                      <w:color w:val="FF0000"/>
                    </w:rPr>
                  </w:pPr>
                </w:p>
              </w:tc>
            </w:tr>
            <w:tr w:rsidR="00E83AB7" w:rsidRPr="001D2208" w14:paraId="1DAD5C44" w14:textId="77777777" w:rsidTr="004975A6">
              <w:tc>
                <w:tcPr>
                  <w:tcW w:w="4823" w:type="dxa"/>
                </w:tcPr>
                <w:p w14:paraId="378BB8BD" w14:textId="3D7DD0F9" w:rsidR="00E83AB7" w:rsidRPr="00E83AB7" w:rsidRDefault="00E83AB7" w:rsidP="00E83AB7">
                  <w:pPr>
                    <w:rPr>
                      <w:color w:val="FF0000"/>
                      <w:sz w:val="22"/>
                      <w:szCs w:val="22"/>
                    </w:rPr>
                  </w:pPr>
                  <w:r w:rsidRPr="00E83AB7">
                    <w:rPr>
                      <w:iCs/>
                      <w:sz w:val="22"/>
                      <w:szCs w:val="22"/>
                    </w:rPr>
                    <w:t>Uždavinys 2.2.2.</w:t>
                  </w:r>
                  <w:r w:rsidRPr="00E83AB7">
                    <w:rPr>
                      <w:i/>
                      <w:iCs/>
                      <w:sz w:val="22"/>
                      <w:szCs w:val="22"/>
                    </w:rPr>
                    <w:t xml:space="preserve"> </w:t>
                  </w:r>
                  <w:r w:rsidRPr="00E83AB7">
                    <w:rPr>
                      <w:sz w:val="22"/>
                      <w:szCs w:val="22"/>
                    </w:rPr>
                    <w:t>Didinti turizmo paslaugų kokybę, vystyti turizmo rinkodarą ir informacinių išteklių visuomenei prieinamumą</w:t>
                  </w:r>
                </w:p>
              </w:tc>
              <w:tc>
                <w:tcPr>
                  <w:tcW w:w="4824" w:type="dxa"/>
                  <w:vMerge/>
                </w:tcPr>
                <w:p w14:paraId="063AED46" w14:textId="77777777" w:rsidR="00E83AB7" w:rsidRPr="001D2208" w:rsidRDefault="00E83AB7" w:rsidP="00E83AB7">
                  <w:pPr>
                    <w:rPr>
                      <w:color w:val="FF0000"/>
                    </w:rPr>
                  </w:pPr>
                </w:p>
              </w:tc>
            </w:tr>
            <w:tr w:rsidR="00E83AB7" w:rsidRPr="001D2208" w14:paraId="26E05522" w14:textId="77777777" w:rsidTr="004975A6">
              <w:tc>
                <w:tcPr>
                  <w:tcW w:w="4823" w:type="dxa"/>
                </w:tcPr>
                <w:p w14:paraId="201B0478" w14:textId="1EC6AF22" w:rsidR="00E83AB7" w:rsidRPr="00E83AB7" w:rsidRDefault="00E83AB7" w:rsidP="00E83AB7">
                  <w:pPr>
                    <w:rPr>
                      <w:color w:val="FF0000"/>
                      <w:sz w:val="22"/>
                      <w:szCs w:val="22"/>
                    </w:rPr>
                  </w:pPr>
                  <w:r w:rsidRPr="00E83AB7">
                    <w:rPr>
                      <w:sz w:val="22"/>
                      <w:szCs w:val="22"/>
                    </w:rPr>
                    <w:t>Uždavinys 2.2.3. Plėtoti turizmo infrastruktūrą, taikant universalaus dizaino principus</w:t>
                  </w:r>
                </w:p>
              </w:tc>
              <w:tc>
                <w:tcPr>
                  <w:tcW w:w="4824" w:type="dxa"/>
                  <w:vMerge/>
                </w:tcPr>
                <w:p w14:paraId="47872697" w14:textId="77777777" w:rsidR="00E83AB7" w:rsidRPr="001D2208" w:rsidRDefault="00E83AB7" w:rsidP="00E83AB7">
                  <w:pPr>
                    <w:rPr>
                      <w:color w:val="FF0000"/>
                    </w:rPr>
                  </w:pPr>
                </w:p>
              </w:tc>
            </w:tr>
            <w:tr w:rsidR="00E83AB7" w:rsidRPr="001D2208" w14:paraId="3DE9F124" w14:textId="77777777" w:rsidTr="00231E39">
              <w:tc>
                <w:tcPr>
                  <w:tcW w:w="4823" w:type="dxa"/>
                </w:tcPr>
                <w:p w14:paraId="7C234E0E" w14:textId="47397A8D" w:rsidR="00E83AB7" w:rsidRPr="00E83AB7" w:rsidRDefault="00E83AB7" w:rsidP="00E83AB7">
                  <w:pPr>
                    <w:rPr>
                      <w:color w:val="FF0000"/>
                      <w:sz w:val="22"/>
                      <w:szCs w:val="22"/>
                    </w:rPr>
                  </w:pPr>
                  <w:r w:rsidRPr="00E83AB7">
                    <w:rPr>
                      <w:sz w:val="22"/>
                      <w:szCs w:val="22"/>
                    </w:rPr>
                    <w:t>Uždavinys 2.2.4. Išsaugoti ir pritaikyti visuomenės poreikiams kultūros paveldo objektus</w:t>
                  </w:r>
                </w:p>
              </w:tc>
              <w:tc>
                <w:tcPr>
                  <w:tcW w:w="4824" w:type="dxa"/>
                  <w:vMerge/>
                </w:tcPr>
                <w:p w14:paraId="053E30FC" w14:textId="2BA1DFB1" w:rsidR="00E83AB7" w:rsidRPr="001D2208" w:rsidRDefault="00E83AB7" w:rsidP="00E83AB7">
                  <w:pPr>
                    <w:rPr>
                      <w:color w:val="FF0000"/>
                    </w:rPr>
                  </w:pPr>
                </w:p>
              </w:tc>
            </w:tr>
            <w:tr w:rsidR="00E83AB7" w:rsidRPr="001D2208" w14:paraId="390BE4B2" w14:textId="77777777" w:rsidTr="00231E39">
              <w:tc>
                <w:tcPr>
                  <w:tcW w:w="4823" w:type="dxa"/>
                </w:tcPr>
                <w:p w14:paraId="52D4BF0C" w14:textId="0BF73A89" w:rsidR="00E83AB7" w:rsidRPr="00E83AB7" w:rsidRDefault="00E83AB7" w:rsidP="00E83AB7">
                  <w:pPr>
                    <w:jc w:val="center"/>
                    <w:rPr>
                      <w:b/>
                      <w:bCs/>
                      <w:color w:val="FF0000"/>
                    </w:rPr>
                  </w:pPr>
                  <w:r w:rsidRPr="00E83AB7">
                    <w:rPr>
                      <w:b/>
                      <w:bCs/>
                    </w:rPr>
                    <w:t>III PRIORITETAS. SUMANUS ŪKIS IR VERSLAS</w:t>
                  </w:r>
                </w:p>
              </w:tc>
              <w:tc>
                <w:tcPr>
                  <w:tcW w:w="4824" w:type="dxa"/>
                  <w:vMerge w:val="restart"/>
                </w:tcPr>
                <w:p w14:paraId="07353AFF" w14:textId="77777777" w:rsidR="00E83AB7" w:rsidRPr="00E83AB7" w:rsidRDefault="00E83AB7" w:rsidP="00E83AB7">
                  <w:r w:rsidRPr="00E83AB7">
                    <w:rPr>
                      <w:b/>
                      <w:bCs/>
                    </w:rPr>
                    <w:t>Poreikis Nr. 1</w:t>
                  </w:r>
                  <w:r w:rsidRPr="00E83AB7">
                    <w:t xml:space="preserve"> Skatinti ekonominę plėtrą, kuriant darbo vietas, plečiant paslaugų spektrą, diegiant inovacijas, skaitmeninimą; turizmui palankios aplinkos plėtojimas</w:t>
                  </w:r>
                </w:p>
                <w:p w14:paraId="24BEF232" w14:textId="77777777" w:rsidR="00E83AB7" w:rsidRPr="00E83AB7" w:rsidRDefault="00E83AB7" w:rsidP="00666098"/>
                <w:p w14:paraId="18672B10" w14:textId="77777777" w:rsidR="00E83AB7" w:rsidRPr="00E83AB7" w:rsidRDefault="00E83AB7" w:rsidP="00666098">
                  <w:pPr>
                    <w:rPr>
                      <w:b/>
                      <w:bCs/>
                    </w:rPr>
                  </w:pPr>
                  <w:r w:rsidRPr="00E83AB7">
                    <w:rPr>
                      <w:b/>
                      <w:bCs/>
                    </w:rPr>
                    <w:t>Priemonės:</w:t>
                  </w:r>
                </w:p>
                <w:p w14:paraId="28EB8FCA" w14:textId="77777777" w:rsidR="00E83AB7" w:rsidRPr="00E83AB7" w:rsidRDefault="00E83AB7">
                  <w:pPr>
                    <w:pStyle w:val="ListParagraph"/>
                    <w:numPr>
                      <w:ilvl w:val="0"/>
                      <w:numId w:val="20"/>
                    </w:numPr>
                    <w:tabs>
                      <w:tab w:val="left" w:pos="189"/>
                    </w:tabs>
                    <w:ind w:left="0" w:firstLine="0"/>
                  </w:pPr>
                  <w:r w:rsidRPr="00E83AB7">
                    <w:t>Ekonominės rajono plėtros skatinimas, kuriant naujus verslus rajone;</w:t>
                  </w:r>
                </w:p>
                <w:p w14:paraId="3DE026F2" w14:textId="1E61AA1A" w:rsidR="00E83AB7" w:rsidRPr="00E83AB7" w:rsidRDefault="00E83AB7">
                  <w:pPr>
                    <w:pStyle w:val="ListParagraph"/>
                    <w:numPr>
                      <w:ilvl w:val="0"/>
                      <w:numId w:val="20"/>
                    </w:numPr>
                    <w:tabs>
                      <w:tab w:val="left" w:pos="189"/>
                    </w:tabs>
                    <w:ind w:left="0" w:firstLine="0"/>
                  </w:pPr>
                  <w:r w:rsidRPr="00E83AB7">
                    <w:t>Ekonominės rajono plėtros skatinimas, plėtojant esamus rajono verslus;</w:t>
                  </w:r>
                </w:p>
                <w:p w14:paraId="46B2163C" w14:textId="714C68FE" w:rsidR="00E83AB7" w:rsidRPr="00E83AB7" w:rsidRDefault="00E83AB7">
                  <w:pPr>
                    <w:pStyle w:val="ListParagraph"/>
                    <w:numPr>
                      <w:ilvl w:val="0"/>
                      <w:numId w:val="20"/>
                    </w:numPr>
                    <w:tabs>
                      <w:tab w:val="left" w:pos="189"/>
                    </w:tabs>
                    <w:ind w:left="0" w:firstLine="0"/>
                  </w:pPr>
                  <w:r w:rsidRPr="00E83AB7">
                    <w:t xml:space="preserve">Skaitmeninimo </w:t>
                  </w:r>
                  <w:r w:rsidR="007945E1">
                    <w:t>skatinimas</w:t>
                  </w:r>
                  <w:r w:rsidRPr="00E83AB7">
                    <w:t xml:space="preserve"> žemės ūkio sektoriuje.</w:t>
                  </w:r>
                </w:p>
              </w:tc>
            </w:tr>
            <w:tr w:rsidR="00E83AB7" w:rsidRPr="001D2208" w14:paraId="0293B88B" w14:textId="77777777" w:rsidTr="00231E39">
              <w:tc>
                <w:tcPr>
                  <w:tcW w:w="4823" w:type="dxa"/>
                  <w:vAlign w:val="center"/>
                </w:tcPr>
                <w:p w14:paraId="185165E5" w14:textId="770D9228" w:rsidR="00E83AB7" w:rsidRPr="00E83AB7" w:rsidRDefault="00E83AB7" w:rsidP="00666098">
                  <w:pPr>
                    <w:rPr>
                      <w:bCs/>
                      <w:i/>
                      <w:iCs/>
                      <w:color w:val="FF0000"/>
                    </w:rPr>
                  </w:pPr>
                  <w:r w:rsidRPr="00E83AB7">
                    <w:rPr>
                      <w:bCs/>
                      <w:i/>
                      <w:iCs/>
                    </w:rPr>
                    <w:t>Tikslas 3.1. Gerinti sąlygas verslui</w:t>
                  </w:r>
                </w:p>
              </w:tc>
              <w:tc>
                <w:tcPr>
                  <w:tcW w:w="4824" w:type="dxa"/>
                  <w:vMerge/>
                </w:tcPr>
                <w:p w14:paraId="05BEC4E2" w14:textId="77777777" w:rsidR="00E83AB7" w:rsidRPr="001D2208" w:rsidRDefault="00E83AB7" w:rsidP="00666098">
                  <w:pPr>
                    <w:rPr>
                      <w:color w:val="FF0000"/>
                    </w:rPr>
                  </w:pPr>
                </w:p>
              </w:tc>
            </w:tr>
            <w:tr w:rsidR="00E83AB7" w:rsidRPr="001D2208" w14:paraId="60894B36" w14:textId="77777777" w:rsidTr="00D5483D">
              <w:tc>
                <w:tcPr>
                  <w:tcW w:w="4823" w:type="dxa"/>
                </w:tcPr>
                <w:p w14:paraId="781B66F0" w14:textId="1711B23F" w:rsidR="00E83AB7" w:rsidRPr="00E83AB7" w:rsidRDefault="00E83AB7" w:rsidP="00E83AB7">
                  <w:pPr>
                    <w:rPr>
                      <w:color w:val="FF0000"/>
                      <w:sz w:val="22"/>
                      <w:szCs w:val="22"/>
                    </w:rPr>
                  </w:pPr>
                  <w:r w:rsidRPr="00E83AB7">
                    <w:rPr>
                      <w:sz w:val="22"/>
                      <w:szCs w:val="22"/>
                    </w:rPr>
                    <w:t>Uždavinys 3.1.1. Sudaryti sąlygas vietos ir užsienio investuotojų, kuriančių darbo vietas ir inovacijas, pritraukimui</w:t>
                  </w:r>
                </w:p>
              </w:tc>
              <w:tc>
                <w:tcPr>
                  <w:tcW w:w="4824" w:type="dxa"/>
                  <w:vMerge/>
                </w:tcPr>
                <w:p w14:paraId="4E48F91A" w14:textId="77777777" w:rsidR="00E83AB7" w:rsidRPr="001D2208" w:rsidRDefault="00E83AB7" w:rsidP="00E83AB7">
                  <w:pPr>
                    <w:rPr>
                      <w:color w:val="FF0000"/>
                    </w:rPr>
                  </w:pPr>
                </w:p>
              </w:tc>
            </w:tr>
            <w:tr w:rsidR="00E83AB7" w:rsidRPr="001D2208" w14:paraId="5F172712" w14:textId="77777777" w:rsidTr="00D5483D">
              <w:tc>
                <w:tcPr>
                  <w:tcW w:w="4823" w:type="dxa"/>
                </w:tcPr>
                <w:p w14:paraId="0E173E9F" w14:textId="1CEFDE1A" w:rsidR="00E83AB7" w:rsidRPr="00E83AB7" w:rsidRDefault="00E83AB7" w:rsidP="00E83AB7">
                  <w:pPr>
                    <w:rPr>
                      <w:color w:val="FF0000"/>
                      <w:sz w:val="22"/>
                      <w:szCs w:val="22"/>
                    </w:rPr>
                  </w:pPr>
                  <w:r w:rsidRPr="00E83AB7">
                    <w:rPr>
                      <w:sz w:val="22"/>
                      <w:szCs w:val="22"/>
                    </w:rPr>
                    <w:t>Uždavinys 3.1.2. Skatinti verslininkus susivienyti dėl verslo vystymo ir žiedinės ekonomikos taikymo savivaldybėje, bendrai atstovauti interesus</w:t>
                  </w:r>
                </w:p>
              </w:tc>
              <w:tc>
                <w:tcPr>
                  <w:tcW w:w="4824" w:type="dxa"/>
                  <w:vMerge/>
                </w:tcPr>
                <w:p w14:paraId="2CCA11BC" w14:textId="77777777" w:rsidR="00E83AB7" w:rsidRPr="001D2208" w:rsidRDefault="00E83AB7" w:rsidP="00E83AB7">
                  <w:pPr>
                    <w:rPr>
                      <w:color w:val="FF0000"/>
                    </w:rPr>
                  </w:pPr>
                </w:p>
              </w:tc>
            </w:tr>
            <w:tr w:rsidR="00E83AB7" w:rsidRPr="001D2208" w14:paraId="086F22A4" w14:textId="77777777" w:rsidTr="00231E39">
              <w:tc>
                <w:tcPr>
                  <w:tcW w:w="4823" w:type="dxa"/>
                </w:tcPr>
                <w:p w14:paraId="1642CC36" w14:textId="53271EE5" w:rsidR="00E83AB7" w:rsidRPr="00E83AB7" w:rsidRDefault="00E83AB7" w:rsidP="00666098">
                  <w:pPr>
                    <w:rPr>
                      <w:bCs/>
                      <w:i/>
                      <w:iCs/>
                      <w:color w:val="FF0000"/>
                    </w:rPr>
                  </w:pPr>
                  <w:r w:rsidRPr="00E83AB7">
                    <w:rPr>
                      <w:bCs/>
                      <w:i/>
                      <w:iCs/>
                    </w:rPr>
                    <w:t>Tikslas 3.2. Gerinti sąlygas žemės ir miškų ūkio vystymui</w:t>
                  </w:r>
                </w:p>
              </w:tc>
              <w:tc>
                <w:tcPr>
                  <w:tcW w:w="4824" w:type="dxa"/>
                  <w:vMerge/>
                </w:tcPr>
                <w:p w14:paraId="1BA0F1F6" w14:textId="77777777" w:rsidR="00E83AB7" w:rsidRPr="001D2208" w:rsidRDefault="00E83AB7" w:rsidP="00666098">
                  <w:pPr>
                    <w:rPr>
                      <w:color w:val="FF0000"/>
                    </w:rPr>
                  </w:pPr>
                </w:p>
              </w:tc>
            </w:tr>
            <w:tr w:rsidR="00E83AB7" w:rsidRPr="001D2208" w14:paraId="5BC59DCB" w14:textId="77777777" w:rsidTr="00231E39">
              <w:tc>
                <w:tcPr>
                  <w:tcW w:w="4823" w:type="dxa"/>
                </w:tcPr>
                <w:p w14:paraId="2A90B0DE" w14:textId="51483986" w:rsidR="00E83AB7" w:rsidRPr="00E83AB7" w:rsidRDefault="00E83AB7" w:rsidP="00666098">
                  <w:pPr>
                    <w:rPr>
                      <w:color w:val="FF0000"/>
                      <w:sz w:val="22"/>
                      <w:szCs w:val="22"/>
                    </w:rPr>
                  </w:pPr>
                  <w:r w:rsidRPr="00E83AB7">
                    <w:rPr>
                      <w:sz w:val="22"/>
                      <w:szCs w:val="22"/>
                    </w:rPr>
                    <w:t>Uždavinys 3.2.2. Skatinti pažangų ūkininkavimą ir ekologiškai subalansuotą ūkinę veiklą kaime</w:t>
                  </w:r>
                </w:p>
              </w:tc>
              <w:tc>
                <w:tcPr>
                  <w:tcW w:w="4824" w:type="dxa"/>
                  <w:vMerge/>
                </w:tcPr>
                <w:p w14:paraId="0BDDEC79" w14:textId="77777777" w:rsidR="00E83AB7" w:rsidRPr="001D2208" w:rsidRDefault="00E83AB7" w:rsidP="00666098">
                  <w:pPr>
                    <w:rPr>
                      <w:color w:val="FF0000"/>
                    </w:rPr>
                  </w:pPr>
                </w:p>
              </w:tc>
            </w:tr>
          </w:tbl>
          <w:p w14:paraId="1F1D86BF" w14:textId="26572090" w:rsidR="00223508" w:rsidRPr="001D2208" w:rsidRDefault="00223508" w:rsidP="00414FB1">
            <w:pPr>
              <w:rPr>
                <w:color w:val="FF0000"/>
              </w:rPr>
            </w:pPr>
          </w:p>
        </w:tc>
      </w:tr>
      <w:tr w:rsidR="001D2208" w:rsidRPr="001D2208" w14:paraId="0A709115" w14:textId="77777777" w:rsidTr="003053B6">
        <w:tc>
          <w:tcPr>
            <w:tcW w:w="667" w:type="dxa"/>
          </w:tcPr>
          <w:p w14:paraId="52BA8A74" w14:textId="001C79C3" w:rsidR="00223508" w:rsidRPr="00A933AC" w:rsidRDefault="00223508" w:rsidP="003053B6">
            <w:pPr>
              <w:jc w:val="center"/>
              <w:rPr>
                <w:szCs w:val="22"/>
              </w:rPr>
            </w:pPr>
            <w:r w:rsidRPr="00A933AC">
              <w:rPr>
                <w:szCs w:val="22"/>
              </w:rPr>
              <w:lastRenderedPageBreak/>
              <w:t>2.</w:t>
            </w:r>
          </w:p>
        </w:tc>
        <w:tc>
          <w:tcPr>
            <w:tcW w:w="4310" w:type="dxa"/>
          </w:tcPr>
          <w:p w14:paraId="595E57AF" w14:textId="77777777" w:rsidR="00223508" w:rsidRPr="00A933AC" w:rsidRDefault="00223508" w:rsidP="003053B6">
            <w:pPr>
              <w:rPr>
                <w:szCs w:val="22"/>
              </w:rPr>
            </w:pPr>
            <w:r w:rsidRPr="00A933AC">
              <w:rPr>
                <w:szCs w:val="22"/>
              </w:rPr>
              <w:t>VVG teritorijoje patvirtintas regiono plėtros planas</w:t>
            </w:r>
          </w:p>
        </w:tc>
        <w:tc>
          <w:tcPr>
            <w:tcW w:w="9873" w:type="dxa"/>
          </w:tcPr>
          <w:p w14:paraId="1F96B90E" w14:textId="6C0F18A8" w:rsidR="00666098" w:rsidRPr="00A933AC" w:rsidRDefault="00A933AC" w:rsidP="00666098">
            <w:r>
              <w:t>Raseinių</w:t>
            </w:r>
            <w:r w:rsidR="00666098" w:rsidRPr="00A933AC">
              <w:t xml:space="preserve"> rajonas priklauso Kauno regionui, todėl aprašomos </w:t>
            </w:r>
            <w:r>
              <w:t>Raseinių</w:t>
            </w:r>
            <w:r w:rsidR="00666098" w:rsidRPr="00A933AC">
              <w:t xml:space="preserve"> VVG vietos plėtros strategijos sąsajos su Kauno regiono 2022-2030 metų plėtros planu, patvirtintu 2023 m. vasario 23 d. sprendimas Nr. 6KS-8 „Dėl 2022–2030 m. Kauno regiono plėtros plano patvirtinimo“. Sąsajos pateikiamos tikslų </w:t>
            </w:r>
            <w:r w:rsidR="00666098" w:rsidRPr="00A933AC">
              <w:lastRenderedPageBreak/>
              <w:t>ir uždavinių lygiu, nurodant kurios VPS priemonės ir poreikiai siejasi su plėtros plano tikslais ir uždaviniais:</w:t>
            </w:r>
          </w:p>
          <w:tbl>
            <w:tblPr>
              <w:tblStyle w:val="TableGrid"/>
              <w:tblW w:w="0" w:type="auto"/>
              <w:tblLook w:val="04A0" w:firstRow="1" w:lastRow="0" w:firstColumn="1" w:lastColumn="0" w:noHBand="0" w:noVBand="1"/>
            </w:tblPr>
            <w:tblGrid>
              <w:gridCol w:w="4823"/>
              <w:gridCol w:w="4824"/>
            </w:tblGrid>
            <w:tr w:rsidR="00A933AC" w:rsidRPr="00A933AC" w14:paraId="722BBFD0" w14:textId="77777777" w:rsidTr="00231E39">
              <w:tc>
                <w:tcPr>
                  <w:tcW w:w="4823" w:type="dxa"/>
                </w:tcPr>
                <w:p w14:paraId="0EEE464E" w14:textId="77777777" w:rsidR="00666098" w:rsidRPr="00A933AC" w:rsidRDefault="00666098" w:rsidP="00666098">
                  <w:pPr>
                    <w:jc w:val="center"/>
                  </w:pPr>
                  <w:r w:rsidRPr="00A933AC">
                    <w:rPr>
                      <w:b/>
                      <w:bCs/>
                    </w:rPr>
                    <w:t>2022-2030 m. Kauno regiono plėtros planas</w:t>
                  </w:r>
                </w:p>
              </w:tc>
              <w:tc>
                <w:tcPr>
                  <w:tcW w:w="4824" w:type="dxa"/>
                </w:tcPr>
                <w:sdt>
                  <w:sdtPr>
                    <w:id w:val="-506604573"/>
                    <w:placeholder>
                      <w:docPart w:val="4DD35A38018544DD8B40A10095142891"/>
                    </w:placeholder>
                  </w:sdtPr>
                  <w:sdtContent>
                    <w:sdt>
                      <w:sdtPr>
                        <w:id w:val="-2134786939"/>
                        <w:placeholder>
                          <w:docPart w:val="914A392CC0AF40868035699DCFD9A280"/>
                        </w:placeholder>
                      </w:sdtPr>
                      <w:sdtContent>
                        <w:p w14:paraId="660BEA63" w14:textId="70DD2A8F" w:rsidR="00666098" w:rsidRPr="00A933AC" w:rsidRDefault="00A933AC" w:rsidP="00A933AC">
                          <w:pPr>
                            <w:jc w:val="center"/>
                          </w:pPr>
                          <w:r w:rsidRPr="009C6DD6">
                            <w:rPr>
                              <w:rFonts w:eastAsia="Calibri"/>
                              <w:b/>
                              <w:bCs/>
                            </w:rPr>
                            <w:t>Raseinių vietos veiklos grupės „Raseinių krašto bendrija“</w:t>
                          </w:r>
                          <w:r w:rsidRPr="009C6DD6">
                            <w:rPr>
                              <w:b/>
                              <w:bCs/>
                            </w:rPr>
                            <w:t xml:space="preserve"> vietos plėtros 2023-2029 metų strategija</w:t>
                          </w:r>
                        </w:p>
                      </w:sdtContent>
                    </w:sdt>
                  </w:sdtContent>
                </w:sdt>
              </w:tc>
            </w:tr>
            <w:tr w:rsidR="00A933AC" w:rsidRPr="00A933AC" w14:paraId="5BFB94B5" w14:textId="77777777" w:rsidTr="00231E39">
              <w:tc>
                <w:tcPr>
                  <w:tcW w:w="4823" w:type="dxa"/>
                </w:tcPr>
                <w:p w14:paraId="136A8554" w14:textId="77777777" w:rsidR="00666098" w:rsidRPr="00A933AC" w:rsidRDefault="00666098" w:rsidP="00666098">
                  <w:pPr>
                    <w:jc w:val="center"/>
                  </w:pPr>
                  <w:r w:rsidRPr="00A933AC">
                    <w:rPr>
                      <w:b/>
                      <w:bCs/>
                      <w:i/>
                      <w:iCs/>
                    </w:rPr>
                    <w:t>Tikslai ir uždaviniai:</w:t>
                  </w:r>
                </w:p>
              </w:tc>
              <w:tc>
                <w:tcPr>
                  <w:tcW w:w="4824" w:type="dxa"/>
                  <w:vMerge w:val="restart"/>
                </w:tcPr>
                <w:p w14:paraId="598CA375" w14:textId="77777777" w:rsidR="00A933AC" w:rsidRDefault="00A933AC" w:rsidP="00A933AC">
                  <w:r w:rsidRPr="009C6DD6">
                    <w:rPr>
                      <w:b/>
                      <w:bCs/>
                    </w:rPr>
                    <w:t>Poreikis Nr. 2</w:t>
                  </w:r>
                  <w:r w:rsidRPr="009C6DD6">
                    <w:t xml:space="preserve"> Skatinti NVO verslumo iniciatyvas ir kitas veiklas, kurios didintų gyventojų užimtumą, stiprintų materialinę bazę, skatintų socialinę įtraukti</w:t>
                  </w:r>
                </w:p>
                <w:p w14:paraId="036799F2" w14:textId="77777777" w:rsidR="00A933AC" w:rsidRPr="009C6DD6" w:rsidRDefault="00A933AC" w:rsidP="00A933AC"/>
                <w:p w14:paraId="3889959B" w14:textId="77777777" w:rsidR="00A933AC" w:rsidRDefault="00A933AC" w:rsidP="00A933AC">
                  <w:pPr>
                    <w:rPr>
                      <w:b/>
                      <w:bCs/>
                    </w:rPr>
                  </w:pPr>
                  <w:r w:rsidRPr="00E83AB7">
                    <w:rPr>
                      <w:b/>
                      <w:bCs/>
                    </w:rPr>
                    <w:t>Priemonės:</w:t>
                  </w:r>
                </w:p>
                <w:p w14:paraId="21D59E7F" w14:textId="77777777" w:rsidR="00A933AC" w:rsidRDefault="00A933AC">
                  <w:pPr>
                    <w:pStyle w:val="ListParagraph"/>
                    <w:numPr>
                      <w:ilvl w:val="0"/>
                      <w:numId w:val="22"/>
                    </w:numPr>
                    <w:tabs>
                      <w:tab w:val="left" w:pos="48"/>
                      <w:tab w:val="left" w:pos="331"/>
                    </w:tabs>
                    <w:ind w:left="48" w:firstLine="0"/>
                  </w:pPr>
                  <w:r w:rsidRPr="00E83AB7">
                    <w:t>NVO socialinio verslo kūrimas ir plėtra;</w:t>
                  </w:r>
                </w:p>
                <w:p w14:paraId="076C4242" w14:textId="77777777" w:rsidR="00A933AC" w:rsidRDefault="00A933AC">
                  <w:pPr>
                    <w:pStyle w:val="ListParagraph"/>
                    <w:numPr>
                      <w:ilvl w:val="0"/>
                      <w:numId w:val="22"/>
                    </w:numPr>
                    <w:tabs>
                      <w:tab w:val="left" w:pos="48"/>
                      <w:tab w:val="left" w:pos="331"/>
                    </w:tabs>
                    <w:ind w:left="48" w:firstLine="0"/>
                  </w:pPr>
                  <w:r w:rsidRPr="00E83AB7">
                    <w:t>Bendruomeninių verslumo iniciatyvų kūrimas ir plėtra;</w:t>
                  </w:r>
                </w:p>
                <w:p w14:paraId="32890195" w14:textId="77777777" w:rsidR="00A933AC" w:rsidRDefault="00A933AC">
                  <w:pPr>
                    <w:pStyle w:val="ListParagraph"/>
                    <w:numPr>
                      <w:ilvl w:val="0"/>
                      <w:numId w:val="22"/>
                    </w:numPr>
                    <w:tabs>
                      <w:tab w:val="left" w:pos="48"/>
                      <w:tab w:val="left" w:pos="331"/>
                    </w:tabs>
                    <w:ind w:left="48" w:firstLine="0"/>
                  </w:pPr>
                  <w:r w:rsidRPr="00E83AB7">
                    <w:t>Viešųjų paslaugų ir infrastruktūros prieinamumas vietos bendruomenei didinimas;</w:t>
                  </w:r>
                </w:p>
                <w:p w14:paraId="19E43D00" w14:textId="77777777" w:rsidR="00A933AC" w:rsidRDefault="00A933AC">
                  <w:pPr>
                    <w:pStyle w:val="ListParagraph"/>
                    <w:numPr>
                      <w:ilvl w:val="0"/>
                      <w:numId w:val="22"/>
                    </w:numPr>
                    <w:tabs>
                      <w:tab w:val="left" w:pos="48"/>
                      <w:tab w:val="left" w:pos="331"/>
                    </w:tabs>
                    <w:ind w:left="48" w:firstLine="0"/>
                  </w:pPr>
                  <w:r w:rsidRPr="00E83AB7">
                    <w:t>NVO iniciatyvų skatinimas, kultūros tradicijų, amatų saugojimas ir sklaida;</w:t>
                  </w:r>
                </w:p>
                <w:p w14:paraId="50E962F2" w14:textId="6A64036C" w:rsidR="00A933AC" w:rsidRPr="00E83AB7" w:rsidRDefault="00A933AC">
                  <w:pPr>
                    <w:pStyle w:val="ListParagraph"/>
                    <w:numPr>
                      <w:ilvl w:val="0"/>
                      <w:numId w:val="22"/>
                    </w:numPr>
                    <w:tabs>
                      <w:tab w:val="left" w:pos="48"/>
                      <w:tab w:val="left" w:pos="331"/>
                    </w:tabs>
                    <w:ind w:left="48" w:firstLine="0"/>
                  </w:pPr>
                  <w:r w:rsidRPr="00E83AB7">
                    <w:t>Vietos projektų pareiškėjų ir vykdytojų mokymas, įgūdžių įgijimas</w:t>
                  </w:r>
                </w:p>
                <w:p w14:paraId="40EAC813" w14:textId="77777777" w:rsidR="00A933AC" w:rsidRDefault="00A933AC" w:rsidP="00A933AC">
                  <w:pPr>
                    <w:rPr>
                      <w:b/>
                      <w:bCs/>
                    </w:rPr>
                  </w:pPr>
                </w:p>
                <w:p w14:paraId="21AF6849" w14:textId="7547072A" w:rsidR="00A933AC" w:rsidRPr="00E83AB7" w:rsidRDefault="00A933AC" w:rsidP="00A933AC">
                  <w:r w:rsidRPr="00E83AB7">
                    <w:rPr>
                      <w:b/>
                      <w:bCs/>
                    </w:rPr>
                    <w:t>Poreikis Nr. 1</w:t>
                  </w:r>
                  <w:r w:rsidRPr="00E83AB7">
                    <w:t xml:space="preserve"> Skatinti ekonominę plėtrą, kuriant darbo vietas, plečiant paslaugų spektrą, diegiant inovacijas, skaitmeninimą; turizmui palankios aplinkos plėtojimas</w:t>
                  </w:r>
                </w:p>
                <w:p w14:paraId="6140767C" w14:textId="77777777" w:rsidR="00A933AC" w:rsidRPr="00E83AB7" w:rsidRDefault="00A933AC" w:rsidP="00A933AC"/>
                <w:p w14:paraId="010E5535" w14:textId="77777777" w:rsidR="00A933AC" w:rsidRPr="00E83AB7" w:rsidRDefault="00A933AC" w:rsidP="00A933AC">
                  <w:pPr>
                    <w:rPr>
                      <w:b/>
                      <w:bCs/>
                    </w:rPr>
                  </w:pPr>
                  <w:r w:rsidRPr="00E83AB7">
                    <w:rPr>
                      <w:b/>
                      <w:bCs/>
                    </w:rPr>
                    <w:t>Priemonės:</w:t>
                  </w:r>
                </w:p>
                <w:p w14:paraId="7162ECB6" w14:textId="77777777" w:rsidR="00A933AC" w:rsidRDefault="00A933AC">
                  <w:pPr>
                    <w:pStyle w:val="ListParagraph"/>
                    <w:numPr>
                      <w:ilvl w:val="0"/>
                      <w:numId w:val="23"/>
                    </w:numPr>
                    <w:tabs>
                      <w:tab w:val="left" w:pos="189"/>
                      <w:tab w:val="left" w:pos="331"/>
                    </w:tabs>
                    <w:ind w:left="48" w:firstLine="0"/>
                  </w:pPr>
                  <w:r w:rsidRPr="00E83AB7">
                    <w:t>Ekonominės rajono plėtros skatinimas, kuriant naujus verslus rajone;</w:t>
                  </w:r>
                </w:p>
                <w:p w14:paraId="458D761B" w14:textId="77777777" w:rsidR="00A933AC" w:rsidRDefault="00A933AC">
                  <w:pPr>
                    <w:pStyle w:val="ListParagraph"/>
                    <w:numPr>
                      <w:ilvl w:val="0"/>
                      <w:numId w:val="23"/>
                    </w:numPr>
                    <w:tabs>
                      <w:tab w:val="left" w:pos="189"/>
                      <w:tab w:val="left" w:pos="331"/>
                    </w:tabs>
                    <w:ind w:left="48" w:firstLine="0"/>
                  </w:pPr>
                  <w:r w:rsidRPr="00E83AB7">
                    <w:t>Ekonominės rajono plėtros skatinimas, plėtojant esamus rajono verslus;</w:t>
                  </w:r>
                </w:p>
                <w:p w14:paraId="31D1E2EE" w14:textId="0E31B65B" w:rsidR="00666098" w:rsidRPr="00A933AC" w:rsidRDefault="00A933AC">
                  <w:pPr>
                    <w:pStyle w:val="ListParagraph"/>
                    <w:numPr>
                      <w:ilvl w:val="0"/>
                      <w:numId w:val="23"/>
                    </w:numPr>
                    <w:tabs>
                      <w:tab w:val="left" w:pos="189"/>
                      <w:tab w:val="left" w:pos="331"/>
                    </w:tabs>
                    <w:ind w:left="48" w:firstLine="0"/>
                  </w:pPr>
                  <w:r w:rsidRPr="00E83AB7">
                    <w:t xml:space="preserve">Skaitmeninimo </w:t>
                  </w:r>
                  <w:r w:rsidR="007945E1">
                    <w:t>skatinimas</w:t>
                  </w:r>
                  <w:r w:rsidRPr="00E83AB7">
                    <w:t xml:space="preserve"> žemės ūkio sektoriuje.</w:t>
                  </w:r>
                </w:p>
              </w:tc>
            </w:tr>
            <w:tr w:rsidR="00A933AC" w:rsidRPr="00A933AC" w14:paraId="25126127" w14:textId="77777777" w:rsidTr="00231E39">
              <w:tc>
                <w:tcPr>
                  <w:tcW w:w="4823" w:type="dxa"/>
                </w:tcPr>
                <w:p w14:paraId="5D84D232" w14:textId="77777777" w:rsidR="00666098" w:rsidRPr="00A933AC" w:rsidRDefault="00666098" w:rsidP="00666098">
                  <w:r w:rsidRPr="00A933AC">
                    <w:t>2. Didinti socialinę įtrauktį ir mažinti užimtumo netolygumus</w:t>
                  </w:r>
                </w:p>
              </w:tc>
              <w:tc>
                <w:tcPr>
                  <w:tcW w:w="4824" w:type="dxa"/>
                  <w:vMerge/>
                </w:tcPr>
                <w:p w14:paraId="4B80BE53" w14:textId="77777777" w:rsidR="00666098" w:rsidRPr="00A933AC" w:rsidRDefault="00666098" w:rsidP="00666098"/>
              </w:tc>
            </w:tr>
            <w:tr w:rsidR="00A933AC" w:rsidRPr="00A933AC" w14:paraId="27A4F9FF" w14:textId="77777777" w:rsidTr="00231E39">
              <w:tc>
                <w:tcPr>
                  <w:tcW w:w="4823" w:type="dxa"/>
                </w:tcPr>
                <w:p w14:paraId="4D25D754" w14:textId="77777777" w:rsidR="00666098" w:rsidRPr="00A933AC" w:rsidRDefault="00666098" w:rsidP="00666098">
                  <w:r w:rsidRPr="00A933AC">
                    <w:t>2.2. Padidinti socialinių paslaugų prieinamumą pažeidžiamiems asmenims</w:t>
                  </w:r>
                </w:p>
              </w:tc>
              <w:tc>
                <w:tcPr>
                  <w:tcW w:w="4824" w:type="dxa"/>
                  <w:vMerge/>
                </w:tcPr>
                <w:p w14:paraId="3FC29A44" w14:textId="77777777" w:rsidR="00666098" w:rsidRPr="00A933AC" w:rsidRDefault="00666098" w:rsidP="00666098"/>
              </w:tc>
            </w:tr>
            <w:tr w:rsidR="00A933AC" w:rsidRPr="00A933AC" w14:paraId="3C211B7F" w14:textId="77777777" w:rsidTr="00231E39">
              <w:tc>
                <w:tcPr>
                  <w:tcW w:w="4823" w:type="dxa"/>
                </w:tcPr>
                <w:p w14:paraId="7F177690" w14:textId="77777777" w:rsidR="00666098" w:rsidRPr="00A933AC" w:rsidRDefault="00666098" w:rsidP="00666098">
                  <w:r w:rsidRPr="00A933AC">
                    <w:t>2.3. Gerinti visuomenės sveikatą, asmenų psichologinę gerovę ir ilgalaikę priežiūrą</w:t>
                  </w:r>
                </w:p>
              </w:tc>
              <w:tc>
                <w:tcPr>
                  <w:tcW w:w="4824" w:type="dxa"/>
                  <w:vMerge/>
                </w:tcPr>
                <w:p w14:paraId="422C64BA" w14:textId="77777777" w:rsidR="00666098" w:rsidRPr="00A933AC" w:rsidRDefault="00666098" w:rsidP="00666098"/>
              </w:tc>
            </w:tr>
            <w:tr w:rsidR="00A933AC" w:rsidRPr="00A933AC" w14:paraId="3AE26CC6" w14:textId="77777777" w:rsidTr="00231E39">
              <w:tc>
                <w:tcPr>
                  <w:tcW w:w="4823" w:type="dxa"/>
                </w:tcPr>
                <w:p w14:paraId="5D28AE80" w14:textId="77777777" w:rsidR="00666098" w:rsidRPr="00A933AC" w:rsidRDefault="00666098" w:rsidP="00666098">
                  <w:r w:rsidRPr="00A933AC">
                    <w:t>2.6. Didinti turizmo paslaugų prieinamumą</w:t>
                  </w:r>
                </w:p>
              </w:tc>
              <w:tc>
                <w:tcPr>
                  <w:tcW w:w="4824" w:type="dxa"/>
                  <w:vMerge/>
                </w:tcPr>
                <w:p w14:paraId="7CBB5CC2" w14:textId="77777777" w:rsidR="00666098" w:rsidRPr="00A933AC" w:rsidRDefault="00666098" w:rsidP="00666098"/>
              </w:tc>
            </w:tr>
            <w:tr w:rsidR="00A933AC" w:rsidRPr="00A933AC" w14:paraId="6CBCC489" w14:textId="77777777" w:rsidTr="00231E39">
              <w:tc>
                <w:tcPr>
                  <w:tcW w:w="4823" w:type="dxa"/>
                </w:tcPr>
                <w:p w14:paraId="1B73A9CB" w14:textId="77777777" w:rsidR="00666098" w:rsidRPr="00A933AC" w:rsidRDefault="00666098" w:rsidP="00666098">
                  <w:r w:rsidRPr="00A933AC">
                    <w:t>2.8. Didinti darbo vietų ir paslaugų pasiekiamumą</w:t>
                  </w:r>
                </w:p>
              </w:tc>
              <w:tc>
                <w:tcPr>
                  <w:tcW w:w="4824" w:type="dxa"/>
                  <w:vMerge/>
                </w:tcPr>
                <w:p w14:paraId="3F459D9F" w14:textId="77777777" w:rsidR="00666098" w:rsidRPr="00A933AC" w:rsidRDefault="00666098" w:rsidP="00666098"/>
              </w:tc>
            </w:tr>
          </w:tbl>
          <w:p w14:paraId="40C96D3D" w14:textId="0BCA4306" w:rsidR="00223508" w:rsidRPr="00A933AC" w:rsidRDefault="00A933AC" w:rsidP="00414FB1">
            <w:r>
              <w:t>Raseinių</w:t>
            </w:r>
            <w:r w:rsidR="00666098" w:rsidRPr="00A933AC">
              <w:t xml:space="preserve"> VVG vietos plėtros strategija Regionų tarybai buvo pateikta derinti el. paštu (raštu).</w:t>
            </w:r>
          </w:p>
        </w:tc>
      </w:tr>
      <w:tr w:rsidR="001D2208" w:rsidRPr="001D2208" w14:paraId="231A7B0C" w14:textId="77777777" w:rsidTr="003053B6">
        <w:tc>
          <w:tcPr>
            <w:tcW w:w="667" w:type="dxa"/>
          </w:tcPr>
          <w:p w14:paraId="1B7A96E4" w14:textId="5F77D8FF" w:rsidR="00666098" w:rsidRPr="00A933AC" w:rsidRDefault="00666098" w:rsidP="00666098">
            <w:pPr>
              <w:jc w:val="center"/>
              <w:rPr>
                <w:szCs w:val="22"/>
              </w:rPr>
            </w:pPr>
            <w:r w:rsidRPr="00A933AC">
              <w:rPr>
                <w:szCs w:val="22"/>
              </w:rPr>
              <w:lastRenderedPageBreak/>
              <w:t>3.</w:t>
            </w:r>
          </w:p>
        </w:tc>
        <w:tc>
          <w:tcPr>
            <w:tcW w:w="4310" w:type="dxa"/>
          </w:tcPr>
          <w:p w14:paraId="48FB6E83" w14:textId="77777777" w:rsidR="00666098" w:rsidRPr="00A933AC" w:rsidRDefault="00666098" w:rsidP="00666098">
            <w:pPr>
              <w:rPr>
                <w:szCs w:val="22"/>
              </w:rPr>
            </w:pPr>
            <w:r w:rsidRPr="00A933AC">
              <w:rPr>
                <w:szCs w:val="22"/>
              </w:rPr>
              <w:t>Europos Sąjungos Baltijos jūros regiono strategija (ESBJRS)</w:t>
            </w:r>
          </w:p>
        </w:tc>
        <w:tc>
          <w:tcPr>
            <w:tcW w:w="9873" w:type="dxa"/>
          </w:tcPr>
          <w:p w14:paraId="00ED1A66" w14:textId="177040C9" w:rsidR="00666098" w:rsidRPr="00A933AC" w:rsidRDefault="00666098" w:rsidP="00666098">
            <w:r w:rsidRPr="00A933AC">
              <w:t xml:space="preserve">VPS nėra susijusi su ESBJRS. </w:t>
            </w:r>
          </w:p>
        </w:tc>
      </w:tr>
      <w:tr w:rsidR="001D2208" w:rsidRPr="001D2208" w14:paraId="4ECEB530" w14:textId="77777777" w:rsidTr="003053B6">
        <w:tc>
          <w:tcPr>
            <w:tcW w:w="667" w:type="dxa"/>
          </w:tcPr>
          <w:p w14:paraId="49EF337B" w14:textId="13CCA075" w:rsidR="00666098" w:rsidRPr="00A933AC" w:rsidRDefault="00666098" w:rsidP="00666098">
            <w:pPr>
              <w:jc w:val="center"/>
              <w:rPr>
                <w:szCs w:val="22"/>
              </w:rPr>
            </w:pPr>
            <w:r w:rsidRPr="00A933AC">
              <w:rPr>
                <w:szCs w:val="22"/>
              </w:rPr>
              <w:t>4.</w:t>
            </w:r>
          </w:p>
        </w:tc>
        <w:tc>
          <w:tcPr>
            <w:tcW w:w="4310" w:type="dxa"/>
          </w:tcPr>
          <w:p w14:paraId="7896DCE5" w14:textId="77777777" w:rsidR="00666098" w:rsidRPr="00A933AC" w:rsidRDefault="00666098" w:rsidP="00666098">
            <w:pPr>
              <w:rPr>
                <w:szCs w:val="22"/>
              </w:rPr>
            </w:pPr>
            <w:r w:rsidRPr="00A933AC">
              <w:rPr>
                <w:szCs w:val="22"/>
              </w:rPr>
              <w:t>Viensektorės žuvininkystės VVG VPS (taikoma, kai tokia VPS yra patvirtinta VVG teritorijoje)</w:t>
            </w:r>
          </w:p>
        </w:tc>
        <w:tc>
          <w:tcPr>
            <w:tcW w:w="9873" w:type="dxa"/>
          </w:tcPr>
          <w:p w14:paraId="530A5794" w14:textId="487225E7" w:rsidR="00666098" w:rsidRPr="00A933AC" w:rsidRDefault="00666098" w:rsidP="00666098">
            <w:r w:rsidRPr="00A933AC">
              <w:t xml:space="preserve">VVG teritorijoje viensektorės žuvininkystės VVG VPS nėra </w:t>
            </w:r>
          </w:p>
        </w:tc>
      </w:tr>
    </w:tbl>
    <w:p w14:paraId="3B33CA67" w14:textId="26D2C002" w:rsidR="000969A1" w:rsidRPr="00C8590F" w:rsidRDefault="000969A1" w:rsidP="00BD5766"/>
    <w:p w14:paraId="7E1CDAF3" w14:textId="34088E65" w:rsidR="00491FD1" w:rsidRPr="00C8590F" w:rsidRDefault="00491FD1">
      <w:r w:rsidRPr="00C8590F">
        <w:br w:type="page"/>
      </w:r>
    </w:p>
    <w:p w14:paraId="5B290BFE" w14:textId="77777777" w:rsidR="00491FD1" w:rsidRPr="00F06B02" w:rsidRDefault="00491FD1">
      <w:pPr>
        <w:pStyle w:val="Priedpavadinimai"/>
      </w:pPr>
      <w:r w:rsidRPr="00F06B02">
        <w:lastRenderedPageBreak/>
        <w:t>VPS rengimo metu gautų pastabų suvestinė</w:t>
      </w:r>
    </w:p>
    <w:p w14:paraId="50BDEB6F" w14:textId="2AA93806" w:rsidR="00491FD1" w:rsidRDefault="00491FD1" w:rsidP="00491FD1"/>
    <w:tbl>
      <w:tblPr>
        <w:tblStyle w:val="TableGrid"/>
        <w:tblW w:w="5000" w:type="pct"/>
        <w:tblLook w:val="04A0" w:firstRow="1" w:lastRow="0" w:firstColumn="1" w:lastColumn="0" w:noHBand="0" w:noVBand="1"/>
      </w:tblPr>
      <w:tblGrid>
        <w:gridCol w:w="706"/>
        <w:gridCol w:w="3685"/>
        <w:gridCol w:w="1415"/>
        <w:gridCol w:w="5670"/>
        <w:gridCol w:w="3084"/>
      </w:tblGrid>
      <w:tr w:rsidR="00491FD1" w:rsidRPr="00C8590F" w14:paraId="7B5AA0DD" w14:textId="77777777" w:rsidTr="00E43AF1">
        <w:trPr>
          <w:tblHeader/>
        </w:trPr>
        <w:tc>
          <w:tcPr>
            <w:tcW w:w="242" w:type="pct"/>
            <w:shd w:val="clear" w:color="auto" w:fill="DBE5F1" w:themeFill="accent1" w:themeFillTint="33"/>
          </w:tcPr>
          <w:p w14:paraId="20FDEB33" w14:textId="77777777" w:rsidR="00491FD1" w:rsidRPr="00C8590F" w:rsidRDefault="00491FD1" w:rsidP="00E43AF1">
            <w:pPr>
              <w:jc w:val="center"/>
            </w:pPr>
            <w:r w:rsidRPr="00C8590F">
              <w:t>Eil. Nr.</w:t>
            </w:r>
          </w:p>
        </w:tc>
        <w:tc>
          <w:tcPr>
            <w:tcW w:w="1265" w:type="pct"/>
            <w:shd w:val="clear" w:color="auto" w:fill="DBE5F1" w:themeFill="accent1" w:themeFillTint="33"/>
          </w:tcPr>
          <w:p w14:paraId="4834D041" w14:textId="77777777" w:rsidR="00491FD1" w:rsidRPr="00C8590F" w:rsidRDefault="00491FD1" w:rsidP="00E43AF1">
            <w:pPr>
              <w:jc w:val="center"/>
            </w:pPr>
            <w:r w:rsidRPr="00C8590F">
              <w:t>Pastabos autorius (vardas, pavardė, organizacija), gavimo būdas (žodžiu, raštu, VPS pristatymo, susitikimo metu ar pan.)</w:t>
            </w:r>
          </w:p>
        </w:tc>
        <w:tc>
          <w:tcPr>
            <w:tcW w:w="486" w:type="pct"/>
            <w:shd w:val="clear" w:color="auto" w:fill="DBE5F1" w:themeFill="accent1" w:themeFillTint="33"/>
          </w:tcPr>
          <w:p w14:paraId="2D262774" w14:textId="77777777" w:rsidR="00491FD1" w:rsidRPr="00C8590F" w:rsidRDefault="00491FD1" w:rsidP="00E43AF1">
            <w:pPr>
              <w:jc w:val="center"/>
            </w:pPr>
            <w:r w:rsidRPr="00C8590F">
              <w:t>Pastabos gavimo data</w:t>
            </w:r>
          </w:p>
        </w:tc>
        <w:tc>
          <w:tcPr>
            <w:tcW w:w="1947" w:type="pct"/>
            <w:shd w:val="clear" w:color="auto" w:fill="DBE5F1" w:themeFill="accent1" w:themeFillTint="33"/>
          </w:tcPr>
          <w:p w14:paraId="2BC45ED0" w14:textId="77777777" w:rsidR="00491FD1" w:rsidRPr="00C8590F" w:rsidRDefault="00491FD1" w:rsidP="00E43AF1">
            <w:pPr>
              <w:jc w:val="center"/>
            </w:pPr>
            <w:r w:rsidRPr="00C8590F">
              <w:t>Pastaba</w:t>
            </w:r>
          </w:p>
        </w:tc>
        <w:tc>
          <w:tcPr>
            <w:tcW w:w="1059" w:type="pct"/>
            <w:shd w:val="clear" w:color="auto" w:fill="DBE5F1" w:themeFill="accent1" w:themeFillTint="33"/>
          </w:tcPr>
          <w:p w14:paraId="27762AF4" w14:textId="77777777" w:rsidR="00491FD1" w:rsidRPr="00C8590F" w:rsidRDefault="00491FD1" w:rsidP="00E43AF1">
            <w:pPr>
              <w:jc w:val="center"/>
            </w:pPr>
            <w:r w:rsidRPr="00C8590F">
              <w:t>VVG atsakymas ir veiksmai reaguojant į pastabą</w:t>
            </w:r>
          </w:p>
        </w:tc>
      </w:tr>
      <w:tr w:rsidR="00B162DF" w:rsidRPr="00C8590F" w14:paraId="572281CA" w14:textId="77777777" w:rsidTr="00E43AF1">
        <w:trPr>
          <w:tblHeader/>
        </w:trPr>
        <w:tc>
          <w:tcPr>
            <w:tcW w:w="242" w:type="pct"/>
            <w:shd w:val="clear" w:color="auto" w:fill="DBE5F1" w:themeFill="accent1" w:themeFillTint="33"/>
          </w:tcPr>
          <w:p w14:paraId="4B6B18E1" w14:textId="61D9F7B9" w:rsidR="00B162DF" w:rsidRPr="00C8590F" w:rsidRDefault="00B162DF" w:rsidP="00E43AF1">
            <w:pPr>
              <w:jc w:val="center"/>
            </w:pPr>
            <w:r w:rsidRPr="00C8590F">
              <w:t>1</w:t>
            </w:r>
          </w:p>
        </w:tc>
        <w:tc>
          <w:tcPr>
            <w:tcW w:w="1265" w:type="pct"/>
            <w:shd w:val="clear" w:color="auto" w:fill="DBE5F1" w:themeFill="accent1" w:themeFillTint="33"/>
          </w:tcPr>
          <w:p w14:paraId="66A65DB9" w14:textId="02017024" w:rsidR="00B162DF" w:rsidRPr="00C8590F" w:rsidRDefault="00B162DF" w:rsidP="00E43AF1">
            <w:pPr>
              <w:jc w:val="center"/>
            </w:pPr>
            <w:r w:rsidRPr="00C8590F">
              <w:t>2</w:t>
            </w:r>
          </w:p>
        </w:tc>
        <w:tc>
          <w:tcPr>
            <w:tcW w:w="486" w:type="pct"/>
            <w:shd w:val="clear" w:color="auto" w:fill="DBE5F1" w:themeFill="accent1" w:themeFillTint="33"/>
          </w:tcPr>
          <w:p w14:paraId="176665A4" w14:textId="0C37D931" w:rsidR="00B162DF" w:rsidRPr="00C8590F" w:rsidRDefault="00B162DF" w:rsidP="00E43AF1">
            <w:pPr>
              <w:jc w:val="center"/>
            </w:pPr>
            <w:r w:rsidRPr="00C8590F">
              <w:t>3</w:t>
            </w:r>
          </w:p>
        </w:tc>
        <w:tc>
          <w:tcPr>
            <w:tcW w:w="1947" w:type="pct"/>
            <w:shd w:val="clear" w:color="auto" w:fill="DBE5F1" w:themeFill="accent1" w:themeFillTint="33"/>
          </w:tcPr>
          <w:p w14:paraId="4E55F97A" w14:textId="5593E48C" w:rsidR="00B162DF" w:rsidRPr="00C8590F" w:rsidRDefault="00B162DF" w:rsidP="00E43AF1">
            <w:pPr>
              <w:jc w:val="center"/>
            </w:pPr>
            <w:r w:rsidRPr="00C8590F">
              <w:t>4</w:t>
            </w:r>
          </w:p>
        </w:tc>
        <w:tc>
          <w:tcPr>
            <w:tcW w:w="1059" w:type="pct"/>
            <w:shd w:val="clear" w:color="auto" w:fill="DBE5F1" w:themeFill="accent1" w:themeFillTint="33"/>
          </w:tcPr>
          <w:p w14:paraId="5350A04D" w14:textId="25B3C517" w:rsidR="00B162DF" w:rsidRPr="00C8590F" w:rsidRDefault="00B162DF" w:rsidP="00E43AF1">
            <w:pPr>
              <w:jc w:val="center"/>
            </w:pPr>
            <w:r w:rsidRPr="00C8590F">
              <w:t>5</w:t>
            </w:r>
          </w:p>
        </w:tc>
      </w:tr>
      <w:tr w:rsidR="00491FD1" w:rsidRPr="00C8590F" w14:paraId="61562377" w14:textId="77777777" w:rsidTr="00E43AF1">
        <w:tc>
          <w:tcPr>
            <w:tcW w:w="242" w:type="pct"/>
          </w:tcPr>
          <w:p w14:paraId="5EDA3066" w14:textId="77777777" w:rsidR="00491FD1" w:rsidRPr="00C8590F" w:rsidRDefault="00491FD1">
            <w:pPr>
              <w:pStyle w:val="ListParagraph"/>
              <w:numPr>
                <w:ilvl w:val="0"/>
                <w:numId w:val="6"/>
              </w:numPr>
            </w:pPr>
          </w:p>
        </w:tc>
        <w:tc>
          <w:tcPr>
            <w:tcW w:w="1265" w:type="pct"/>
          </w:tcPr>
          <w:p w14:paraId="737FAB78" w14:textId="00C1F13B" w:rsidR="00491FD1" w:rsidRPr="00C8590F" w:rsidRDefault="00FF7D10" w:rsidP="00E43AF1">
            <w:r>
              <w:t>Pastabų nebuvo gauta.</w:t>
            </w:r>
          </w:p>
        </w:tc>
        <w:tc>
          <w:tcPr>
            <w:tcW w:w="486" w:type="pct"/>
          </w:tcPr>
          <w:p w14:paraId="03E20273" w14:textId="77777777" w:rsidR="00491FD1" w:rsidRPr="00C8590F" w:rsidRDefault="00491FD1" w:rsidP="00E43AF1"/>
        </w:tc>
        <w:tc>
          <w:tcPr>
            <w:tcW w:w="1947" w:type="pct"/>
          </w:tcPr>
          <w:p w14:paraId="10849FF7" w14:textId="77777777" w:rsidR="00491FD1" w:rsidRPr="00C8590F" w:rsidRDefault="00491FD1" w:rsidP="00E43AF1"/>
        </w:tc>
        <w:tc>
          <w:tcPr>
            <w:tcW w:w="1059" w:type="pct"/>
          </w:tcPr>
          <w:p w14:paraId="4AF98452" w14:textId="77777777" w:rsidR="00491FD1" w:rsidRPr="00C8590F" w:rsidRDefault="00491FD1" w:rsidP="00E43AF1"/>
        </w:tc>
      </w:tr>
      <w:tr w:rsidR="00491FD1" w:rsidRPr="00C8590F" w14:paraId="29E1BF60" w14:textId="77777777" w:rsidTr="00E43AF1">
        <w:tc>
          <w:tcPr>
            <w:tcW w:w="242" w:type="pct"/>
          </w:tcPr>
          <w:p w14:paraId="409B78BA" w14:textId="77777777" w:rsidR="00491FD1" w:rsidRPr="00C8590F" w:rsidRDefault="00491FD1">
            <w:pPr>
              <w:pStyle w:val="ListParagraph"/>
              <w:numPr>
                <w:ilvl w:val="0"/>
                <w:numId w:val="6"/>
              </w:numPr>
            </w:pPr>
          </w:p>
        </w:tc>
        <w:tc>
          <w:tcPr>
            <w:tcW w:w="1265" w:type="pct"/>
          </w:tcPr>
          <w:p w14:paraId="27735203" w14:textId="77777777" w:rsidR="00491FD1" w:rsidRPr="00C8590F" w:rsidRDefault="00491FD1" w:rsidP="00E43AF1"/>
        </w:tc>
        <w:tc>
          <w:tcPr>
            <w:tcW w:w="486" w:type="pct"/>
          </w:tcPr>
          <w:p w14:paraId="0E1DF9C9" w14:textId="77777777" w:rsidR="00491FD1" w:rsidRPr="00C8590F" w:rsidRDefault="00491FD1" w:rsidP="00E43AF1"/>
        </w:tc>
        <w:tc>
          <w:tcPr>
            <w:tcW w:w="1947" w:type="pct"/>
          </w:tcPr>
          <w:p w14:paraId="2F044C71" w14:textId="77777777" w:rsidR="00491FD1" w:rsidRPr="00C8590F" w:rsidRDefault="00491FD1" w:rsidP="00E43AF1"/>
        </w:tc>
        <w:tc>
          <w:tcPr>
            <w:tcW w:w="1059" w:type="pct"/>
          </w:tcPr>
          <w:p w14:paraId="52F55C46" w14:textId="77777777" w:rsidR="00491FD1" w:rsidRPr="00C8590F" w:rsidRDefault="00491FD1" w:rsidP="00E43AF1"/>
        </w:tc>
      </w:tr>
      <w:tr w:rsidR="00491FD1" w:rsidRPr="00C8590F" w14:paraId="202921F4" w14:textId="77777777" w:rsidTr="00E43AF1">
        <w:tc>
          <w:tcPr>
            <w:tcW w:w="242" w:type="pct"/>
          </w:tcPr>
          <w:p w14:paraId="54778676" w14:textId="77777777" w:rsidR="00491FD1" w:rsidRPr="00C8590F" w:rsidRDefault="00491FD1">
            <w:pPr>
              <w:pStyle w:val="ListParagraph"/>
              <w:numPr>
                <w:ilvl w:val="0"/>
                <w:numId w:val="6"/>
              </w:numPr>
            </w:pPr>
          </w:p>
        </w:tc>
        <w:tc>
          <w:tcPr>
            <w:tcW w:w="1265" w:type="pct"/>
          </w:tcPr>
          <w:p w14:paraId="086E4CBD" w14:textId="77777777" w:rsidR="00491FD1" w:rsidRPr="00C8590F" w:rsidRDefault="00491FD1" w:rsidP="00E43AF1"/>
        </w:tc>
        <w:tc>
          <w:tcPr>
            <w:tcW w:w="486" w:type="pct"/>
          </w:tcPr>
          <w:p w14:paraId="0A82A968" w14:textId="77777777" w:rsidR="00491FD1" w:rsidRPr="00C8590F" w:rsidRDefault="00491FD1" w:rsidP="00E43AF1"/>
        </w:tc>
        <w:tc>
          <w:tcPr>
            <w:tcW w:w="1947" w:type="pct"/>
          </w:tcPr>
          <w:p w14:paraId="51A9BDD7" w14:textId="77777777" w:rsidR="00491FD1" w:rsidRPr="00C8590F" w:rsidRDefault="00491FD1" w:rsidP="00E43AF1"/>
        </w:tc>
        <w:tc>
          <w:tcPr>
            <w:tcW w:w="1059" w:type="pct"/>
          </w:tcPr>
          <w:p w14:paraId="77E4D0BF" w14:textId="77777777" w:rsidR="00491FD1" w:rsidRPr="00C8590F" w:rsidRDefault="00491FD1" w:rsidP="00E43AF1"/>
        </w:tc>
      </w:tr>
      <w:tr w:rsidR="00491FD1" w:rsidRPr="00C8590F" w14:paraId="1B9C04CA" w14:textId="77777777" w:rsidTr="00E43AF1">
        <w:tc>
          <w:tcPr>
            <w:tcW w:w="242" w:type="pct"/>
          </w:tcPr>
          <w:p w14:paraId="65085D23" w14:textId="77777777" w:rsidR="00491FD1" w:rsidRPr="00C8590F" w:rsidRDefault="00491FD1">
            <w:pPr>
              <w:pStyle w:val="ListParagraph"/>
              <w:numPr>
                <w:ilvl w:val="0"/>
                <w:numId w:val="6"/>
              </w:numPr>
            </w:pPr>
          </w:p>
        </w:tc>
        <w:tc>
          <w:tcPr>
            <w:tcW w:w="1265" w:type="pct"/>
          </w:tcPr>
          <w:p w14:paraId="0CE9FD35" w14:textId="77777777" w:rsidR="00491FD1" w:rsidRPr="00C8590F" w:rsidRDefault="00491FD1" w:rsidP="00E43AF1"/>
        </w:tc>
        <w:tc>
          <w:tcPr>
            <w:tcW w:w="486" w:type="pct"/>
          </w:tcPr>
          <w:p w14:paraId="07A3868A" w14:textId="77777777" w:rsidR="00491FD1" w:rsidRPr="00C8590F" w:rsidRDefault="00491FD1" w:rsidP="00E43AF1"/>
        </w:tc>
        <w:tc>
          <w:tcPr>
            <w:tcW w:w="1947" w:type="pct"/>
          </w:tcPr>
          <w:p w14:paraId="276D1D06" w14:textId="77777777" w:rsidR="00491FD1" w:rsidRPr="00C8590F" w:rsidRDefault="00491FD1" w:rsidP="00E43AF1"/>
        </w:tc>
        <w:tc>
          <w:tcPr>
            <w:tcW w:w="1059" w:type="pct"/>
          </w:tcPr>
          <w:p w14:paraId="1FFF2E32" w14:textId="77777777" w:rsidR="00491FD1" w:rsidRPr="00C8590F" w:rsidRDefault="00491FD1" w:rsidP="00E43AF1"/>
        </w:tc>
      </w:tr>
      <w:tr w:rsidR="00491FD1" w:rsidRPr="00C8590F" w14:paraId="18FDE359" w14:textId="77777777" w:rsidTr="00E43AF1">
        <w:tc>
          <w:tcPr>
            <w:tcW w:w="242" w:type="pct"/>
          </w:tcPr>
          <w:p w14:paraId="4B707DF1" w14:textId="77777777" w:rsidR="00491FD1" w:rsidRPr="00C8590F" w:rsidRDefault="00491FD1">
            <w:pPr>
              <w:pStyle w:val="ListParagraph"/>
              <w:numPr>
                <w:ilvl w:val="0"/>
                <w:numId w:val="6"/>
              </w:numPr>
            </w:pPr>
          </w:p>
        </w:tc>
        <w:tc>
          <w:tcPr>
            <w:tcW w:w="1265" w:type="pct"/>
          </w:tcPr>
          <w:p w14:paraId="359C681C" w14:textId="77777777" w:rsidR="00491FD1" w:rsidRPr="00C8590F" w:rsidRDefault="00491FD1" w:rsidP="00E43AF1"/>
        </w:tc>
        <w:tc>
          <w:tcPr>
            <w:tcW w:w="486" w:type="pct"/>
          </w:tcPr>
          <w:p w14:paraId="4C52C0AE" w14:textId="77777777" w:rsidR="00491FD1" w:rsidRPr="00C8590F" w:rsidRDefault="00491FD1" w:rsidP="00E43AF1"/>
        </w:tc>
        <w:tc>
          <w:tcPr>
            <w:tcW w:w="1947" w:type="pct"/>
          </w:tcPr>
          <w:p w14:paraId="1DB6AA21" w14:textId="77777777" w:rsidR="00491FD1" w:rsidRPr="00C8590F" w:rsidRDefault="00491FD1" w:rsidP="00E43AF1"/>
        </w:tc>
        <w:tc>
          <w:tcPr>
            <w:tcW w:w="1059" w:type="pct"/>
          </w:tcPr>
          <w:p w14:paraId="03A98271" w14:textId="77777777" w:rsidR="00491FD1" w:rsidRPr="00C8590F" w:rsidRDefault="00491FD1" w:rsidP="00E43AF1"/>
        </w:tc>
      </w:tr>
      <w:tr w:rsidR="00491FD1" w:rsidRPr="00C8590F" w14:paraId="46544F3A" w14:textId="77777777" w:rsidTr="00E43AF1">
        <w:tc>
          <w:tcPr>
            <w:tcW w:w="242" w:type="pct"/>
          </w:tcPr>
          <w:p w14:paraId="5F078CF2" w14:textId="77777777" w:rsidR="00491FD1" w:rsidRPr="00C8590F" w:rsidRDefault="00491FD1">
            <w:pPr>
              <w:pStyle w:val="ListParagraph"/>
              <w:numPr>
                <w:ilvl w:val="0"/>
                <w:numId w:val="6"/>
              </w:numPr>
            </w:pPr>
          </w:p>
        </w:tc>
        <w:tc>
          <w:tcPr>
            <w:tcW w:w="1265" w:type="pct"/>
          </w:tcPr>
          <w:p w14:paraId="3FB701EC" w14:textId="77777777" w:rsidR="00491FD1" w:rsidRPr="00C8590F" w:rsidRDefault="00491FD1" w:rsidP="00E43AF1"/>
        </w:tc>
        <w:tc>
          <w:tcPr>
            <w:tcW w:w="486" w:type="pct"/>
          </w:tcPr>
          <w:p w14:paraId="6AD184B0" w14:textId="77777777" w:rsidR="00491FD1" w:rsidRPr="00C8590F" w:rsidRDefault="00491FD1" w:rsidP="00E43AF1"/>
        </w:tc>
        <w:tc>
          <w:tcPr>
            <w:tcW w:w="1947" w:type="pct"/>
          </w:tcPr>
          <w:p w14:paraId="02DC387F" w14:textId="77777777" w:rsidR="00491FD1" w:rsidRPr="00C8590F" w:rsidRDefault="00491FD1" w:rsidP="00E43AF1"/>
        </w:tc>
        <w:tc>
          <w:tcPr>
            <w:tcW w:w="1059" w:type="pct"/>
          </w:tcPr>
          <w:p w14:paraId="55700A9F" w14:textId="77777777" w:rsidR="00491FD1" w:rsidRPr="00C8590F" w:rsidRDefault="00491FD1" w:rsidP="00E43AF1"/>
        </w:tc>
      </w:tr>
      <w:tr w:rsidR="00491FD1" w:rsidRPr="00C8590F" w14:paraId="08F869CB" w14:textId="77777777" w:rsidTr="00E43AF1">
        <w:tc>
          <w:tcPr>
            <w:tcW w:w="242" w:type="pct"/>
          </w:tcPr>
          <w:p w14:paraId="2B705045" w14:textId="77777777" w:rsidR="00491FD1" w:rsidRPr="00C8590F" w:rsidRDefault="00491FD1">
            <w:pPr>
              <w:pStyle w:val="ListParagraph"/>
              <w:numPr>
                <w:ilvl w:val="0"/>
                <w:numId w:val="6"/>
              </w:numPr>
            </w:pPr>
          </w:p>
        </w:tc>
        <w:tc>
          <w:tcPr>
            <w:tcW w:w="1265" w:type="pct"/>
          </w:tcPr>
          <w:p w14:paraId="0EC425A3" w14:textId="77777777" w:rsidR="00491FD1" w:rsidRPr="00C8590F" w:rsidRDefault="00491FD1" w:rsidP="00E43AF1"/>
        </w:tc>
        <w:tc>
          <w:tcPr>
            <w:tcW w:w="486" w:type="pct"/>
          </w:tcPr>
          <w:p w14:paraId="15E48508" w14:textId="77777777" w:rsidR="00491FD1" w:rsidRPr="00C8590F" w:rsidRDefault="00491FD1" w:rsidP="00E43AF1"/>
        </w:tc>
        <w:tc>
          <w:tcPr>
            <w:tcW w:w="1947" w:type="pct"/>
          </w:tcPr>
          <w:p w14:paraId="7AD03AD3" w14:textId="77777777" w:rsidR="00491FD1" w:rsidRPr="00C8590F" w:rsidRDefault="00491FD1" w:rsidP="00E43AF1"/>
        </w:tc>
        <w:tc>
          <w:tcPr>
            <w:tcW w:w="1059" w:type="pct"/>
          </w:tcPr>
          <w:p w14:paraId="216DB654" w14:textId="77777777" w:rsidR="00491FD1" w:rsidRPr="00C8590F" w:rsidRDefault="00491FD1" w:rsidP="00E43AF1"/>
        </w:tc>
      </w:tr>
      <w:tr w:rsidR="00491FD1" w:rsidRPr="00C8590F" w14:paraId="597BAAC2" w14:textId="77777777" w:rsidTr="00E43AF1">
        <w:tc>
          <w:tcPr>
            <w:tcW w:w="242" w:type="pct"/>
          </w:tcPr>
          <w:p w14:paraId="3CFF49D8" w14:textId="77777777" w:rsidR="00491FD1" w:rsidRPr="00C8590F" w:rsidRDefault="00491FD1">
            <w:pPr>
              <w:pStyle w:val="ListParagraph"/>
              <w:numPr>
                <w:ilvl w:val="0"/>
                <w:numId w:val="6"/>
              </w:numPr>
            </w:pPr>
          </w:p>
        </w:tc>
        <w:tc>
          <w:tcPr>
            <w:tcW w:w="1265" w:type="pct"/>
          </w:tcPr>
          <w:p w14:paraId="28C0A6AE" w14:textId="77777777" w:rsidR="00491FD1" w:rsidRPr="00C8590F" w:rsidRDefault="00491FD1" w:rsidP="00E43AF1"/>
        </w:tc>
        <w:tc>
          <w:tcPr>
            <w:tcW w:w="486" w:type="pct"/>
          </w:tcPr>
          <w:p w14:paraId="01C7386E" w14:textId="77777777" w:rsidR="00491FD1" w:rsidRPr="00C8590F" w:rsidRDefault="00491FD1" w:rsidP="00E43AF1"/>
        </w:tc>
        <w:tc>
          <w:tcPr>
            <w:tcW w:w="1947" w:type="pct"/>
          </w:tcPr>
          <w:p w14:paraId="52CC97EC" w14:textId="77777777" w:rsidR="00491FD1" w:rsidRPr="00C8590F" w:rsidRDefault="00491FD1" w:rsidP="00E43AF1"/>
        </w:tc>
        <w:tc>
          <w:tcPr>
            <w:tcW w:w="1059" w:type="pct"/>
          </w:tcPr>
          <w:p w14:paraId="0DED08EA" w14:textId="77777777" w:rsidR="00491FD1" w:rsidRPr="00C8590F" w:rsidRDefault="00491FD1" w:rsidP="00E43AF1"/>
        </w:tc>
      </w:tr>
      <w:tr w:rsidR="00491FD1" w:rsidRPr="00C8590F" w14:paraId="4932FD35" w14:textId="77777777" w:rsidTr="00E43AF1">
        <w:tc>
          <w:tcPr>
            <w:tcW w:w="242" w:type="pct"/>
          </w:tcPr>
          <w:p w14:paraId="7852C5B1" w14:textId="77777777" w:rsidR="00491FD1" w:rsidRPr="00C8590F" w:rsidRDefault="00491FD1">
            <w:pPr>
              <w:pStyle w:val="ListParagraph"/>
              <w:numPr>
                <w:ilvl w:val="0"/>
                <w:numId w:val="6"/>
              </w:numPr>
            </w:pPr>
          </w:p>
        </w:tc>
        <w:tc>
          <w:tcPr>
            <w:tcW w:w="1265" w:type="pct"/>
          </w:tcPr>
          <w:p w14:paraId="1A7702C0" w14:textId="77777777" w:rsidR="00491FD1" w:rsidRPr="00C8590F" w:rsidRDefault="00491FD1" w:rsidP="00E43AF1"/>
        </w:tc>
        <w:tc>
          <w:tcPr>
            <w:tcW w:w="486" w:type="pct"/>
          </w:tcPr>
          <w:p w14:paraId="62B14582" w14:textId="77777777" w:rsidR="00491FD1" w:rsidRPr="00C8590F" w:rsidRDefault="00491FD1" w:rsidP="00E43AF1"/>
        </w:tc>
        <w:tc>
          <w:tcPr>
            <w:tcW w:w="1947" w:type="pct"/>
          </w:tcPr>
          <w:p w14:paraId="45C46A30" w14:textId="77777777" w:rsidR="00491FD1" w:rsidRPr="00C8590F" w:rsidRDefault="00491FD1" w:rsidP="00E43AF1"/>
        </w:tc>
        <w:tc>
          <w:tcPr>
            <w:tcW w:w="1059" w:type="pct"/>
          </w:tcPr>
          <w:p w14:paraId="1B2A84BD" w14:textId="77777777" w:rsidR="00491FD1" w:rsidRPr="00C8590F" w:rsidRDefault="00491FD1" w:rsidP="00E43AF1"/>
        </w:tc>
      </w:tr>
      <w:tr w:rsidR="00491FD1" w:rsidRPr="00C8590F" w14:paraId="4B8BABFF" w14:textId="77777777" w:rsidTr="00E43AF1">
        <w:tc>
          <w:tcPr>
            <w:tcW w:w="242" w:type="pct"/>
          </w:tcPr>
          <w:p w14:paraId="4428BD16" w14:textId="77777777" w:rsidR="00491FD1" w:rsidRPr="00C8590F" w:rsidRDefault="00491FD1">
            <w:pPr>
              <w:pStyle w:val="ListParagraph"/>
              <w:numPr>
                <w:ilvl w:val="0"/>
                <w:numId w:val="6"/>
              </w:numPr>
            </w:pPr>
          </w:p>
        </w:tc>
        <w:tc>
          <w:tcPr>
            <w:tcW w:w="1265" w:type="pct"/>
          </w:tcPr>
          <w:p w14:paraId="69EABEDF" w14:textId="77777777" w:rsidR="00491FD1" w:rsidRPr="00C8590F" w:rsidRDefault="00491FD1" w:rsidP="00E43AF1"/>
        </w:tc>
        <w:tc>
          <w:tcPr>
            <w:tcW w:w="486" w:type="pct"/>
          </w:tcPr>
          <w:p w14:paraId="6DA94E98" w14:textId="77777777" w:rsidR="00491FD1" w:rsidRPr="00C8590F" w:rsidRDefault="00491FD1" w:rsidP="00E43AF1"/>
        </w:tc>
        <w:tc>
          <w:tcPr>
            <w:tcW w:w="1947" w:type="pct"/>
          </w:tcPr>
          <w:p w14:paraId="13391867" w14:textId="77777777" w:rsidR="00491FD1" w:rsidRPr="00C8590F" w:rsidRDefault="00491FD1" w:rsidP="00E43AF1"/>
        </w:tc>
        <w:tc>
          <w:tcPr>
            <w:tcW w:w="1059" w:type="pct"/>
          </w:tcPr>
          <w:p w14:paraId="1069F293" w14:textId="77777777" w:rsidR="00491FD1" w:rsidRPr="00C8590F" w:rsidRDefault="00491FD1" w:rsidP="00E43AF1"/>
        </w:tc>
      </w:tr>
    </w:tbl>
    <w:p w14:paraId="714C4732" w14:textId="425D86DF" w:rsidR="00D92904" w:rsidRPr="00C8590F" w:rsidRDefault="00D92904" w:rsidP="00BD5766"/>
    <w:p w14:paraId="4A84101E" w14:textId="77777777" w:rsidR="00B162DF" w:rsidRPr="00C8590F" w:rsidRDefault="00B162DF" w:rsidP="00BD5766"/>
    <w:p w14:paraId="5357A204" w14:textId="77777777" w:rsidR="00D92904" w:rsidRPr="00C8590F" w:rsidRDefault="00D92904" w:rsidP="00BD5766">
      <w:pPr>
        <w:sectPr w:rsidR="00D92904" w:rsidRPr="00C8590F" w:rsidSect="00FD2848">
          <w:pgSz w:w="16838" w:h="11906" w:orient="landscape"/>
          <w:pgMar w:top="1134" w:right="1134" w:bottom="1134" w:left="1134" w:header="567" w:footer="567" w:gutter="0"/>
          <w:cols w:space="1296"/>
          <w:formProt w:val="0"/>
          <w:titlePg/>
          <w:docGrid w:linePitch="360"/>
        </w:sectPr>
      </w:pPr>
    </w:p>
    <w:p w14:paraId="5413A5FB" w14:textId="692650F1" w:rsidR="000969A1" w:rsidRPr="00C8590F" w:rsidRDefault="00FF7D10">
      <w:pPr>
        <w:pStyle w:val="Priedpavadinimai"/>
      </w:pPr>
      <w:r>
        <w:lastRenderedPageBreak/>
        <w:t>APKLAUSOS REZULTATŲ SUVESTINĖ</w:t>
      </w:r>
    </w:p>
    <w:p w14:paraId="16240776" w14:textId="0B088141" w:rsidR="00223508" w:rsidRPr="00C8590F" w:rsidRDefault="00CA73D9" w:rsidP="00BD5766">
      <w:r>
        <w:t>Teikiama atskiru failu.</w:t>
      </w:r>
    </w:p>
    <w:p w14:paraId="4E60DBD5" w14:textId="77777777" w:rsidR="00491FD1" w:rsidRPr="00C8590F" w:rsidRDefault="00491FD1" w:rsidP="00BD5766"/>
    <w:p w14:paraId="0C8DC9F5" w14:textId="3351BD88" w:rsidR="008F3108" w:rsidRPr="00C8590F" w:rsidRDefault="00EA1340">
      <w:pPr>
        <w:pStyle w:val="Priedpavadinimai"/>
      </w:pPr>
      <w:r>
        <w:t>Šaltiniai</w:t>
      </w:r>
    </w:p>
    <w:p w14:paraId="7709F119" w14:textId="77777777" w:rsidR="00EA1340" w:rsidRDefault="00EA1340" w:rsidP="00BD5766"/>
    <w:p w14:paraId="1E858727" w14:textId="77777777" w:rsidR="00EA1340" w:rsidRPr="00053257" w:rsidRDefault="00EA1340" w:rsidP="00EA1340">
      <w:pPr>
        <w:pStyle w:val="ListParagraph"/>
        <w:numPr>
          <w:ilvl w:val="0"/>
          <w:numId w:val="24"/>
        </w:numPr>
        <w:spacing w:after="160" w:line="259" w:lineRule="auto"/>
      </w:pPr>
      <w:r w:rsidRPr="00053257">
        <w:t xml:space="preserve">Raseinių rajono vietos veiklos grupės </w:t>
      </w:r>
      <w:r>
        <w:t>„</w:t>
      </w:r>
      <w:r w:rsidRPr="00053257">
        <w:t>Raseinių krašto be</w:t>
      </w:r>
      <w:r>
        <w:t>nd</w:t>
      </w:r>
      <w:r w:rsidRPr="00053257">
        <w:t xml:space="preserve">rija” </w:t>
      </w:r>
      <w:r>
        <w:t>tinklalapis</w:t>
      </w:r>
      <w:r w:rsidRPr="00053257">
        <w:t xml:space="preserve"> [žiūrėta 2023-02-03] Prieiga internete: </w:t>
      </w:r>
      <w:hyperlink r:id="rId54" w:history="1">
        <w:r w:rsidRPr="00053257">
          <w:rPr>
            <w:rStyle w:val="Hyperlink"/>
          </w:rPr>
          <w:t>https://raseiniuvvg.lt/</w:t>
        </w:r>
      </w:hyperlink>
    </w:p>
    <w:p w14:paraId="039EA5B5" w14:textId="77777777" w:rsidR="00EA1340" w:rsidRPr="00053257" w:rsidRDefault="00EA1340" w:rsidP="00EA1340">
      <w:pPr>
        <w:pStyle w:val="ListParagraph"/>
        <w:numPr>
          <w:ilvl w:val="0"/>
          <w:numId w:val="24"/>
        </w:numPr>
        <w:spacing w:before="100" w:beforeAutospacing="1" w:after="100" w:afterAutospacing="1" w:line="276" w:lineRule="auto"/>
      </w:pPr>
      <w:r w:rsidRPr="00053257">
        <w:t>Raseinių rajono savivaldybės seniūnijų anketiniai duomenys. Anketos saugomos VVG biure.</w:t>
      </w:r>
    </w:p>
    <w:p w14:paraId="7847CF9E" w14:textId="77777777" w:rsidR="00EA1340" w:rsidRPr="00053257" w:rsidRDefault="00EA1340" w:rsidP="00EA1340">
      <w:pPr>
        <w:pStyle w:val="ListParagraph"/>
        <w:numPr>
          <w:ilvl w:val="0"/>
          <w:numId w:val="24"/>
        </w:numPr>
        <w:spacing w:before="100" w:beforeAutospacing="1" w:after="100" w:afterAutospacing="1" w:line="276" w:lineRule="auto"/>
        <w:rPr>
          <w:color w:val="FF0000"/>
        </w:rPr>
      </w:pPr>
      <w:r w:rsidRPr="00053257">
        <w:t xml:space="preserve">Raseinių rajono savivaldybės 2021 – 2030 metų strateginis planas [žiūrėta 2023-02-27] Prieiga internete: </w:t>
      </w:r>
      <w:r w:rsidRPr="00053257">
        <w:rPr>
          <w:color w:val="4F81BD" w:themeColor="accent1"/>
          <w:u w:val="single"/>
        </w:rPr>
        <w:t>https://teisineinformacija.lt/raseiniai/document/35899</w:t>
      </w:r>
    </w:p>
    <w:p w14:paraId="75F4C972" w14:textId="77777777" w:rsidR="00EA1340" w:rsidRPr="00053257" w:rsidRDefault="00EA1340" w:rsidP="00EA1340">
      <w:pPr>
        <w:pStyle w:val="ListParagraph"/>
        <w:numPr>
          <w:ilvl w:val="0"/>
          <w:numId w:val="24"/>
        </w:numPr>
        <w:spacing w:after="160" w:line="259" w:lineRule="auto"/>
      </w:pPr>
      <w:r w:rsidRPr="00053257">
        <w:t xml:space="preserve">Raseinių rajono savivaldybės duomenys [žiūrėta 2023-02-06] Prieiga internete: </w:t>
      </w:r>
      <w:hyperlink r:id="rId55" w:history="1">
        <w:r w:rsidRPr="00053257">
          <w:rPr>
            <w:rStyle w:val="Hyperlink"/>
          </w:rPr>
          <w:t>https://www.raseiniai.lt/savivaldybe/</w:t>
        </w:r>
      </w:hyperlink>
    </w:p>
    <w:p w14:paraId="4AE10DBA" w14:textId="77777777" w:rsidR="00EA1340" w:rsidRPr="00053257" w:rsidRDefault="00EA1340" w:rsidP="00EA1340">
      <w:pPr>
        <w:pStyle w:val="ListParagraph"/>
        <w:numPr>
          <w:ilvl w:val="0"/>
          <w:numId w:val="24"/>
        </w:numPr>
        <w:spacing w:before="100" w:beforeAutospacing="1" w:after="100" w:afterAutospacing="1" w:line="276" w:lineRule="auto"/>
      </w:pPr>
      <w:r>
        <w:t>Valstybės duomenų agentūros duomenys</w:t>
      </w:r>
      <w:r w:rsidRPr="00053257">
        <w:t xml:space="preserve"> „Gyventojai ir socialinė statistika“ [žiūrėta 2023-02-02] Prieiga internete: </w:t>
      </w:r>
      <w:hyperlink r:id="rId56" w:anchor="/" w:history="1">
        <w:r w:rsidRPr="00053257">
          <w:rPr>
            <w:rStyle w:val="Hyperlink"/>
          </w:rPr>
          <w:t>https://osp.stat.gov.lt/statistiniu-rodikliu-analize#/</w:t>
        </w:r>
      </w:hyperlink>
    </w:p>
    <w:p w14:paraId="36D88764" w14:textId="77777777" w:rsidR="00EA1340" w:rsidRPr="00053257" w:rsidRDefault="00EA1340" w:rsidP="00EA1340">
      <w:pPr>
        <w:pStyle w:val="ListParagraph"/>
        <w:numPr>
          <w:ilvl w:val="0"/>
          <w:numId w:val="24"/>
        </w:numPr>
        <w:spacing w:before="100" w:beforeAutospacing="1" w:after="100" w:afterAutospacing="1" w:line="276" w:lineRule="auto"/>
      </w:pPr>
      <w:r>
        <w:t>Valstybės duomenų agentūros duomenys</w:t>
      </w:r>
      <w:r w:rsidRPr="00053257">
        <w:t xml:space="preserve"> „Gimstamumas“ [žiūrėta 2023-02-02] Prieiga internete:  </w:t>
      </w:r>
      <w:hyperlink r:id="rId57" w:anchor="/" w:history="1">
        <w:r w:rsidRPr="00053257">
          <w:rPr>
            <w:rStyle w:val="Hyperlink"/>
          </w:rPr>
          <w:t>https://osp.stat.gov.lt/statistiniu-rodikliu-analize#/</w:t>
        </w:r>
      </w:hyperlink>
    </w:p>
    <w:p w14:paraId="2BCED39B" w14:textId="77777777" w:rsidR="00EA1340" w:rsidRPr="00053257" w:rsidRDefault="00EA1340" w:rsidP="00EA1340">
      <w:pPr>
        <w:pStyle w:val="ListParagraph"/>
        <w:numPr>
          <w:ilvl w:val="0"/>
          <w:numId w:val="24"/>
        </w:numPr>
        <w:spacing w:before="100" w:beforeAutospacing="1" w:after="100" w:afterAutospacing="1" w:line="276" w:lineRule="auto"/>
        <w:rPr>
          <w:rStyle w:val="Hyperlink"/>
        </w:rPr>
      </w:pPr>
      <w:r>
        <w:t>Valstybės duomenų agentūros duomenys</w:t>
      </w:r>
      <w:r w:rsidRPr="00053257">
        <w:t xml:space="preserve"> „Gyventojų vidaus migracija“ [žiūrėta 2023-04-03] Prieiga internete: </w:t>
      </w:r>
      <w:hyperlink r:id="rId58" w:anchor="/" w:history="1">
        <w:r w:rsidRPr="00053257">
          <w:rPr>
            <w:rStyle w:val="Hyperlink"/>
          </w:rPr>
          <w:t>https://osp.stat.gov.lt/statistiniu-rodikliu-analize#/</w:t>
        </w:r>
      </w:hyperlink>
    </w:p>
    <w:p w14:paraId="3898B7B4" w14:textId="77777777" w:rsidR="00EA1340" w:rsidRPr="00053257" w:rsidRDefault="00EA1340" w:rsidP="00EA1340">
      <w:pPr>
        <w:pStyle w:val="ListParagraph"/>
        <w:numPr>
          <w:ilvl w:val="0"/>
          <w:numId w:val="24"/>
        </w:numPr>
        <w:spacing w:after="160" w:line="259" w:lineRule="auto"/>
      </w:pPr>
      <w:r w:rsidRPr="00053257">
        <w:t xml:space="preserve">2021 metų </w:t>
      </w:r>
      <w:r>
        <w:t xml:space="preserve">gyventojų ir būstų </w:t>
      </w:r>
      <w:r w:rsidRPr="00053257">
        <w:t xml:space="preserve">surašymo duomenys [žiūrėta 2023-04-03] Prieiga internete: </w:t>
      </w:r>
      <w:hyperlink r:id="rId59" w:history="1">
        <w:r w:rsidRPr="004E327A">
          <w:rPr>
            <w:rStyle w:val="Hyperlink"/>
          </w:rPr>
          <w:t>https://open-data-ls-osp-sdg.hub.arcgis.com/search?categories=gyventoj%C5%B3%20ir%20b%C5%ABst%C5%B3%20sura%C5%A1ym%C5%B3%20duomenys&amp;collection=Dataset&amp;tags=sura%C5%A1ymas2021</w:t>
        </w:r>
      </w:hyperlink>
      <w:r>
        <w:t xml:space="preserve"> </w:t>
      </w:r>
    </w:p>
    <w:p w14:paraId="55CC386D" w14:textId="77777777" w:rsidR="00EA1340" w:rsidRPr="00053257" w:rsidRDefault="00EA1340" w:rsidP="00EA1340">
      <w:pPr>
        <w:pStyle w:val="ListParagraph"/>
        <w:numPr>
          <w:ilvl w:val="0"/>
          <w:numId w:val="24"/>
        </w:numPr>
        <w:spacing w:after="160" w:line="259" w:lineRule="auto"/>
      </w:pPr>
      <w:r>
        <w:t>Valstybės duomenų agentūros duomenys apie gyventojus</w:t>
      </w:r>
      <w:r w:rsidRPr="00053257">
        <w:t xml:space="preserve"> [žiūrėta 2023-04-03] </w:t>
      </w:r>
      <w:hyperlink r:id="rId60" w:anchor="/" w:history="1">
        <w:r w:rsidRPr="00053257">
          <w:rPr>
            <w:rStyle w:val="Hyperlink"/>
          </w:rPr>
          <w:t>https://osp.stat.gov.lt/lt/statistiniu-rodikliu-analize?hash=3bbc8159-78aa-4ead-8577-bd9b7d082bf6#/</w:t>
        </w:r>
      </w:hyperlink>
    </w:p>
    <w:p w14:paraId="169D84BE" w14:textId="77777777" w:rsidR="00EA1340" w:rsidRPr="00053257" w:rsidRDefault="00EA1340" w:rsidP="00EA1340">
      <w:pPr>
        <w:pStyle w:val="ListParagraph"/>
        <w:numPr>
          <w:ilvl w:val="0"/>
          <w:numId w:val="24"/>
        </w:numPr>
        <w:spacing w:before="100" w:beforeAutospacing="1" w:after="100" w:afterAutospacing="1" w:line="276" w:lineRule="auto"/>
      </w:pPr>
      <w:r w:rsidRPr="00053257">
        <w:t>Užimtumo tarnyb</w:t>
      </w:r>
      <w:r>
        <w:t>os statistiniai duomenys</w:t>
      </w:r>
      <w:r w:rsidRPr="00053257">
        <w:t xml:space="preserve"> [žiūrėta 2023-02-08]. Prieiga internete: </w:t>
      </w:r>
      <w:hyperlink r:id="rId61" w:history="1">
        <w:r w:rsidRPr="004E327A">
          <w:rPr>
            <w:rStyle w:val="Hyperlink"/>
          </w:rPr>
          <w:t>https://uzt.lt/darbo-rinka/statistiniai-rodikliai/88</w:t>
        </w:r>
      </w:hyperlink>
      <w:r>
        <w:t xml:space="preserve"> </w:t>
      </w:r>
    </w:p>
    <w:p w14:paraId="33FA2A04" w14:textId="77777777" w:rsidR="00EA1340" w:rsidRPr="00053257" w:rsidRDefault="00EA1340" w:rsidP="00EA1340">
      <w:pPr>
        <w:pStyle w:val="ListParagraph"/>
        <w:numPr>
          <w:ilvl w:val="0"/>
          <w:numId w:val="24"/>
        </w:numPr>
        <w:spacing w:before="100" w:beforeAutospacing="1" w:after="100" w:afterAutospacing="1" w:line="276" w:lineRule="auto"/>
      </w:pPr>
      <w:r>
        <w:t>Valstybės duomenų agentūros duomenys</w:t>
      </w:r>
      <w:r w:rsidRPr="00053257">
        <w:t xml:space="preserve"> [žiūrėta 2023-02-13]. Prieiga internete: </w:t>
      </w:r>
      <w:hyperlink r:id="rId62" w:anchor="/" w:history="1">
        <w:r w:rsidRPr="004E327A">
          <w:rPr>
            <w:rStyle w:val="Hyperlink"/>
          </w:rPr>
          <w:t>https://osp.stat.gov.lt/lt/statistiniu-rodikliu-analize?hash=3e18eaad-ae91-43b4-a898-b8e324a14f91#/</w:t>
        </w:r>
      </w:hyperlink>
      <w:r>
        <w:t xml:space="preserve"> </w:t>
      </w:r>
    </w:p>
    <w:p w14:paraId="1F2AAFC0" w14:textId="77777777" w:rsidR="00EA1340" w:rsidRPr="00053257" w:rsidRDefault="00EA1340" w:rsidP="00EA1340">
      <w:pPr>
        <w:pStyle w:val="ListParagraph"/>
        <w:numPr>
          <w:ilvl w:val="0"/>
          <w:numId w:val="24"/>
        </w:numPr>
        <w:spacing w:before="100" w:beforeAutospacing="1" w:after="100" w:afterAutospacing="1" w:line="276" w:lineRule="auto"/>
      </w:pPr>
      <w:r w:rsidRPr="00053257">
        <w:t>Raseinių rajono savivaldybės 2021-2023 metų strateginio veiklos plano vykdymo 2021 m. ataskait</w:t>
      </w:r>
      <w:r>
        <w:t>a</w:t>
      </w:r>
      <w:r w:rsidRPr="00053257">
        <w:t xml:space="preserve">, Priedas Nr. TS-100 [žiūrėta 2023-04-04] Prieiga internete: </w:t>
      </w:r>
      <w:hyperlink r:id="rId63" w:history="1">
        <w:r w:rsidRPr="00053257">
          <w:rPr>
            <w:rStyle w:val="Hyperlink"/>
          </w:rPr>
          <w:t>https://teisineinformacija.lt/raseiniai/document/43504</w:t>
        </w:r>
      </w:hyperlink>
    </w:p>
    <w:p w14:paraId="43A5197D" w14:textId="77777777" w:rsidR="00EA1340" w:rsidRPr="00053257" w:rsidRDefault="00EA1340" w:rsidP="00EA1340">
      <w:pPr>
        <w:pStyle w:val="ListParagraph"/>
        <w:numPr>
          <w:ilvl w:val="0"/>
          <w:numId w:val="24"/>
        </w:numPr>
        <w:spacing w:before="100" w:beforeAutospacing="1" w:after="100" w:afterAutospacing="1" w:line="276" w:lineRule="auto"/>
      </w:pPr>
      <w:r>
        <w:t>Valstybės duomenų agentūros duomenys</w:t>
      </w:r>
      <w:r w:rsidRPr="00053257">
        <w:t xml:space="preserve"> „</w:t>
      </w:r>
      <w:r>
        <w:t>Veikiančių ūkio subjektų rodikliai</w:t>
      </w:r>
      <w:r w:rsidRPr="00053257">
        <w:t xml:space="preserve">“ [žiūrėta 2023-02-15] Prieiga internete: </w:t>
      </w:r>
      <w:hyperlink r:id="rId64" w:anchor="/" w:history="1">
        <w:r w:rsidRPr="004E327A">
          <w:rPr>
            <w:rStyle w:val="Hyperlink"/>
          </w:rPr>
          <w:t>https://osp.stat.gov.lt/statistiniu-rodikliu-analize#/</w:t>
        </w:r>
      </w:hyperlink>
      <w:r>
        <w:t xml:space="preserve"> </w:t>
      </w:r>
    </w:p>
    <w:p w14:paraId="2FCFA7DA" w14:textId="77777777" w:rsidR="00EA1340" w:rsidRPr="00053257" w:rsidRDefault="00EA1340" w:rsidP="00EA1340">
      <w:pPr>
        <w:pStyle w:val="ListParagraph"/>
        <w:numPr>
          <w:ilvl w:val="0"/>
          <w:numId w:val="24"/>
        </w:numPr>
        <w:spacing w:before="100" w:beforeAutospacing="1" w:after="100" w:afterAutospacing="1" w:line="276" w:lineRule="auto"/>
        <w:rPr>
          <w:rStyle w:val="Hyperlink"/>
        </w:rPr>
      </w:pPr>
      <w:r>
        <w:t>Valstybės duomenų agentūros duomenys</w:t>
      </w:r>
      <w:r w:rsidRPr="00053257">
        <w:t xml:space="preserve"> „Apgyvendinimo įstaigų rodikliai“ [žiūrėta 2023-04-03] Prieiga internete: </w:t>
      </w:r>
      <w:hyperlink r:id="rId65" w:anchor="/" w:history="1">
        <w:r w:rsidRPr="00053257">
          <w:rPr>
            <w:rStyle w:val="Hyperlink"/>
          </w:rPr>
          <w:t>https://osp.stat.gov.lt/statistiniu-rodikliu-analize#/</w:t>
        </w:r>
      </w:hyperlink>
    </w:p>
    <w:p w14:paraId="4C672F0F" w14:textId="77777777" w:rsidR="00EA1340" w:rsidRPr="00053257" w:rsidRDefault="00EA1340" w:rsidP="00EA1340">
      <w:pPr>
        <w:pStyle w:val="ListParagraph"/>
        <w:numPr>
          <w:ilvl w:val="0"/>
          <w:numId w:val="24"/>
        </w:numPr>
        <w:spacing w:before="100" w:beforeAutospacing="1" w:after="100" w:afterAutospacing="1" w:line="276" w:lineRule="auto"/>
      </w:pPr>
      <w:r w:rsidRPr="00053257">
        <w:t>Valstybinė mokesčių inspekcij</w:t>
      </w:r>
      <w:r>
        <w:t>os statistiniai duomenys</w:t>
      </w:r>
      <w:r w:rsidRPr="00053257">
        <w:t xml:space="preserve"> [žiūrėta 2023-04-04] Prieiga internete: </w:t>
      </w:r>
      <w:hyperlink r:id="rId66" w:history="1">
        <w:r w:rsidRPr="004E327A">
          <w:rPr>
            <w:rStyle w:val="Hyperlink"/>
          </w:rPr>
          <w:t>https://www.vmi.lt/evmi/statistiniai-duomenys</w:t>
        </w:r>
      </w:hyperlink>
      <w:r>
        <w:t xml:space="preserve"> </w:t>
      </w:r>
    </w:p>
    <w:p w14:paraId="2D853CA0" w14:textId="77777777" w:rsidR="00EA1340" w:rsidRPr="00053257" w:rsidRDefault="00EA1340" w:rsidP="00EA1340">
      <w:pPr>
        <w:pStyle w:val="ListParagraph"/>
        <w:numPr>
          <w:ilvl w:val="0"/>
          <w:numId w:val="24"/>
        </w:numPr>
        <w:spacing w:before="100" w:beforeAutospacing="1" w:after="100" w:afterAutospacing="1" w:line="276" w:lineRule="auto"/>
      </w:pPr>
      <w:r>
        <w:t>Valstybės duomenų agentūros duomenys</w:t>
      </w:r>
      <w:r w:rsidRPr="00053257">
        <w:t xml:space="preserve"> „Veikiančių mažų ir vidutinių įmonių skaičius metų pradžioje“ [žiūrėta 2023-02-15] Prieiga internete: </w:t>
      </w:r>
      <w:hyperlink r:id="rId67" w:anchor="/" w:history="1">
        <w:r w:rsidRPr="00053257">
          <w:rPr>
            <w:rStyle w:val="Hyperlink"/>
          </w:rPr>
          <w:t>https://osp.stat.gov.lt/statistiniu-rodikliu-analize#/</w:t>
        </w:r>
      </w:hyperlink>
    </w:p>
    <w:p w14:paraId="6B73885C" w14:textId="77777777" w:rsidR="00EA1340" w:rsidRPr="00053257" w:rsidRDefault="00EA1340" w:rsidP="00EA1340">
      <w:pPr>
        <w:pStyle w:val="ListParagraph"/>
        <w:numPr>
          <w:ilvl w:val="0"/>
          <w:numId w:val="24"/>
        </w:numPr>
        <w:spacing w:before="100" w:beforeAutospacing="1" w:after="100" w:afterAutospacing="1" w:line="276" w:lineRule="auto"/>
      </w:pPr>
      <w:r w:rsidRPr="00053257">
        <w:t xml:space="preserve">UAB „Raseinių autobusų parkas“ veiklos ataskaita 2020 m. [žiūrėta 2023-02-15] Prieiga internete: </w:t>
      </w:r>
      <w:hyperlink r:id="rId68" w:history="1">
        <w:r w:rsidRPr="00053257">
          <w:rPr>
            <w:rStyle w:val="Hyperlink"/>
          </w:rPr>
          <w:t>https://raseiniuautobusuparkas.lt/veiklos-ataskaitos/</w:t>
        </w:r>
      </w:hyperlink>
    </w:p>
    <w:p w14:paraId="4A432124" w14:textId="77777777" w:rsidR="00EA1340" w:rsidRPr="00053257" w:rsidRDefault="00EA1340" w:rsidP="00EA1340">
      <w:pPr>
        <w:pStyle w:val="ListParagraph"/>
        <w:numPr>
          <w:ilvl w:val="0"/>
          <w:numId w:val="24"/>
        </w:numPr>
        <w:spacing w:before="100" w:beforeAutospacing="1" w:after="100" w:afterAutospacing="1" w:line="276" w:lineRule="auto"/>
      </w:pPr>
      <w:r w:rsidRPr="00053257">
        <w:t xml:space="preserve">UAB „Raseinių vandenys“ veiklos ataskaita 2021 m. [žiūrėta 2023-02-15] Prieiga internete: </w:t>
      </w:r>
      <w:hyperlink r:id="rId69" w:history="1">
        <w:r w:rsidRPr="00053257">
          <w:rPr>
            <w:rStyle w:val="Hyperlink"/>
          </w:rPr>
          <w:t>https://www.raseiniuvandenys.lt/</w:t>
        </w:r>
      </w:hyperlink>
    </w:p>
    <w:p w14:paraId="0C5B3554" w14:textId="77777777" w:rsidR="00EA1340" w:rsidRPr="00053257" w:rsidRDefault="00EA1340" w:rsidP="00EA1340">
      <w:pPr>
        <w:pStyle w:val="ListParagraph"/>
        <w:numPr>
          <w:ilvl w:val="0"/>
          <w:numId w:val="24"/>
        </w:numPr>
        <w:spacing w:before="100" w:beforeAutospacing="1" w:after="100" w:afterAutospacing="1" w:line="276" w:lineRule="auto"/>
      </w:pPr>
      <w:r w:rsidRPr="00053257">
        <w:lastRenderedPageBreak/>
        <w:t xml:space="preserve">UAB „Raseinių šilumos tinklai“ internetinis puslapis [žiūrėta 2023-02-17] Prieiga internete: </w:t>
      </w:r>
      <w:hyperlink r:id="rId70" w:history="1">
        <w:r w:rsidRPr="00053257">
          <w:rPr>
            <w:rStyle w:val="Hyperlink"/>
          </w:rPr>
          <w:t>https://www.raseiniust.lt/apie-mus/</w:t>
        </w:r>
      </w:hyperlink>
    </w:p>
    <w:p w14:paraId="2219836D" w14:textId="77777777" w:rsidR="00EA1340" w:rsidRPr="00053257" w:rsidRDefault="00EA1340" w:rsidP="00EA1340">
      <w:pPr>
        <w:pStyle w:val="ListParagraph"/>
        <w:numPr>
          <w:ilvl w:val="0"/>
          <w:numId w:val="24"/>
        </w:numPr>
        <w:spacing w:before="100" w:beforeAutospacing="1" w:after="100" w:afterAutospacing="1" w:line="276" w:lineRule="auto"/>
      </w:pPr>
      <w:bookmarkStart w:id="60" w:name="_Hlk131578340"/>
      <w:r>
        <w:t>Raseinių rajono savivaldybės informacija</w:t>
      </w:r>
      <w:r w:rsidRPr="00053257">
        <w:t xml:space="preserve"> [žiūrėta 2023-02-06] Prieiga internete: </w:t>
      </w:r>
      <w:bookmarkEnd w:id="60"/>
      <w:r>
        <w:fldChar w:fldCharType="begin"/>
      </w:r>
      <w:r>
        <w:instrText xml:space="preserve"> HYPERLINK "</w:instrText>
      </w:r>
      <w:r w:rsidRPr="00065A3C">
        <w:instrText>https://teisineinformacija.lt/raseiniai/document/37975</w:instrText>
      </w:r>
      <w:r>
        <w:instrText xml:space="preserve">" </w:instrText>
      </w:r>
      <w:r>
        <w:fldChar w:fldCharType="separate"/>
      </w:r>
      <w:r w:rsidRPr="004E327A">
        <w:rPr>
          <w:rStyle w:val="Hyperlink"/>
        </w:rPr>
        <w:t>https://teisineinformacija.lt/raseiniai/document/37975</w:t>
      </w:r>
      <w:r>
        <w:fldChar w:fldCharType="end"/>
      </w:r>
      <w:r>
        <w:t xml:space="preserve"> </w:t>
      </w:r>
    </w:p>
    <w:p w14:paraId="47D3B102" w14:textId="77777777" w:rsidR="00EA1340" w:rsidRPr="00053257" w:rsidRDefault="00EA1340" w:rsidP="00EA1340">
      <w:pPr>
        <w:pStyle w:val="ListParagraph"/>
        <w:numPr>
          <w:ilvl w:val="0"/>
          <w:numId w:val="24"/>
        </w:numPr>
        <w:spacing w:before="100" w:beforeAutospacing="1" w:after="100" w:afterAutospacing="1" w:line="276" w:lineRule="auto"/>
        <w:rPr>
          <w:rStyle w:val="Hyperlink"/>
        </w:rPr>
      </w:pPr>
      <w:r>
        <w:t>Valstybės duomenų agentūros duomenys</w:t>
      </w:r>
      <w:r w:rsidRPr="00053257">
        <w:t xml:space="preserve"> „Meno mėgėjų kolektyvų skaičius“ [žiūrėta 2023-04-03] Prieiga internete: </w:t>
      </w:r>
      <w:hyperlink r:id="rId71" w:anchor="/" w:history="1">
        <w:r w:rsidRPr="00053257">
          <w:rPr>
            <w:rStyle w:val="Hyperlink"/>
          </w:rPr>
          <w:t>https://osp.stat.gov.lt/statistiniu-rodikliu-analize#/</w:t>
        </w:r>
      </w:hyperlink>
    </w:p>
    <w:p w14:paraId="1F3A6D59" w14:textId="77777777" w:rsidR="00EA1340" w:rsidRPr="00053257" w:rsidRDefault="00EA1340" w:rsidP="00EA1340">
      <w:pPr>
        <w:pStyle w:val="ListParagraph"/>
        <w:numPr>
          <w:ilvl w:val="0"/>
          <w:numId w:val="24"/>
        </w:numPr>
        <w:spacing w:before="100" w:beforeAutospacing="1" w:after="100" w:afterAutospacing="1" w:line="276" w:lineRule="auto"/>
      </w:pPr>
      <w:r w:rsidRPr="00053257">
        <w:t xml:space="preserve">Įmonių paieškos sistema [žiūrėta 2023-04-03] Prieiga internete:  </w:t>
      </w:r>
      <w:hyperlink r:id="rId72" w:history="1">
        <w:r w:rsidRPr="00053257">
          <w:rPr>
            <w:rStyle w:val="Hyperlink"/>
          </w:rPr>
          <w:t>https://www.info.lt/rubrika/Valstyb%C4%97s-institucijos/100209673/Raseiniai</w:t>
        </w:r>
      </w:hyperlink>
    </w:p>
    <w:p w14:paraId="1F81BE15" w14:textId="77777777" w:rsidR="00EA1340" w:rsidRPr="00053257" w:rsidRDefault="00EA1340" w:rsidP="00EA1340">
      <w:pPr>
        <w:pStyle w:val="ListParagraph"/>
        <w:numPr>
          <w:ilvl w:val="0"/>
          <w:numId w:val="24"/>
        </w:numPr>
        <w:spacing w:after="160" w:line="259" w:lineRule="auto"/>
      </w:pPr>
      <w:r w:rsidRPr="00053257">
        <w:t>Tautinio paveldo svetainė [žiūrėta 2023-04-03] Prieiga internete:</w:t>
      </w:r>
      <w:r>
        <w:t xml:space="preserve"> </w:t>
      </w:r>
      <w:r w:rsidRPr="00053257">
        <w:t>https://www.tautinispaveldas.lt/listings/?search_keywords=&amp;search_categories%5B%5D=&amp;job_region_select%5B%5D=253&amp;submit=</w:t>
      </w:r>
      <w:r>
        <w:t xml:space="preserve">  </w:t>
      </w:r>
    </w:p>
    <w:p w14:paraId="4F6601CC" w14:textId="77777777" w:rsidR="00EA1340" w:rsidRPr="00053257" w:rsidRDefault="00EA1340" w:rsidP="00EA1340">
      <w:pPr>
        <w:pStyle w:val="ListParagraph"/>
        <w:numPr>
          <w:ilvl w:val="0"/>
          <w:numId w:val="24"/>
        </w:numPr>
        <w:spacing w:before="100" w:beforeAutospacing="1" w:after="100" w:afterAutospacing="1" w:line="276" w:lineRule="auto"/>
        <w:rPr>
          <w:rStyle w:val="Hyperlink"/>
        </w:rPr>
      </w:pPr>
      <w:r>
        <w:t>Valstybės duomenų agentūros duomenys</w:t>
      </w:r>
      <w:r w:rsidRPr="00053257">
        <w:t xml:space="preserve"> „Kultūros paveldas“ [žiūrėta 2023-04-04] Prieiga internete: </w:t>
      </w:r>
      <w:hyperlink r:id="rId73" w:anchor="/" w:history="1">
        <w:r w:rsidRPr="00053257">
          <w:rPr>
            <w:rStyle w:val="Hyperlink"/>
          </w:rPr>
          <w:t>https://osp.stat.gov.lt/statistiniu-rodikliu-analize#/</w:t>
        </w:r>
      </w:hyperlink>
    </w:p>
    <w:p w14:paraId="175FC49B" w14:textId="77777777" w:rsidR="00EA1340" w:rsidRPr="00053257" w:rsidRDefault="00EA1340" w:rsidP="00EA1340">
      <w:pPr>
        <w:pStyle w:val="ListParagraph"/>
        <w:numPr>
          <w:ilvl w:val="0"/>
          <w:numId w:val="24"/>
        </w:numPr>
        <w:spacing w:before="100" w:beforeAutospacing="1" w:after="100" w:afterAutospacing="1" w:line="276" w:lineRule="auto"/>
      </w:pPr>
      <w:r w:rsidRPr="00053257">
        <w:t xml:space="preserve">Kultūros vertybių registras [žiūrėta 2023-04-04] Prieiga internete: </w:t>
      </w:r>
      <w:hyperlink r:id="rId74" w:anchor="/heritage-search" w:history="1">
        <w:r w:rsidRPr="00053257">
          <w:rPr>
            <w:rStyle w:val="Hyperlink"/>
          </w:rPr>
          <w:t>https://kvr.kpd.lt/#/heritage-search</w:t>
        </w:r>
      </w:hyperlink>
    </w:p>
    <w:p w14:paraId="50062B73" w14:textId="77777777" w:rsidR="00EA1340" w:rsidRPr="00053257" w:rsidRDefault="00EA1340" w:rsidP="00EA1340">
      <w:pPr>
        <w:pStyle w:val="ListParagraph"/>
        <w:numPr>
          <w:ilvl w:val="0"/>
          <w:numId w:val="24"/>
        </w:numPr>
        <w:spacing w:after="160" w:line="259" w:lineRule="auto"/>
      </w:pPr>
      <w:r w:rsidRPr="009D394D">
        <w:t>Nacionalinės žemės tarnybos prie Aplinkos ministerijos statistiniai duomenys apie žemės fondą 2022 m.</w:t>
      </w:r>
      <w:r w:rsidRPr="00053257">
        <w:t xml:space="preserve"> [žiūrėta 2023-04-04] Prieiga internete: </w:t>
      </w:r>
      <w:hyperlink r:id="rId75" w:history="1">
        <w:r w:rsidRPr="00053257">
          <w:rPr>
            <w:rStyle w:val="Hyperlink"/>
          </w:rPr>
          <w:t>https://zis.lt/wp-content/uploads/2022/02/Lietuvos_Respublikos_zemes_fondas_20220101.pdf</w:t>
        </w:r>
      </w:hyperlink>
    </w:p>
    <w:p w14:paraId="17BDBD03" w14:textId="77777777" w:rsidR="00EA1340" w:rsidRPr="00053257" w:rsidRDefault="00EA1340" w:rsidP="00EA1340">
      <w:pPr>
        <w:pStyle w:val="ListParagraph"/>
        <w:numPr>
          <w:ilvl w:val="0"/>
          <w:numId w:val="24"/>
        </w:numPr>
        <w:spacing w:before="100" w:beforeAutospacing="1" w:after="100" w:afterAutospacing="1" w:line="276" w:lineRule="auto"/>
      </w:pPr>
      <w:r>
        <w:t>Valstybės duomenų agentūros duomenys</w:t>
      </w:r>
      <w:r w:rsidRPr="00053257">
        <w:t xml:space="preserve"> „Miško ištekliai“ [žiūrėta 2023-04-04] Prieiga internete: </w:t>
      </w:r>
      <w:hyperlink r:id="rId76" w:anchor="/" w:history="1">
        <w:r w:rsidRPr="00053257">
          <w:rPr>
            <w:rStyle w:val="Hyperlink"/>
          </w:rPr>
          <w:t>https://osp.stat.gov.lt/statistiniu-rodikliu-analize?hash=8c1bf2f9-5f65-40f6-98c8-3f5086efbfa5#/</w:t>
        </w:r>
      </w:hyperlink>
    </w:p>
    <w:p w14:paraId="6508D495" w14:textId="77777777" w:rsidR="00EA1340" w:rsidRPr="00053257" w:rsidRDefault="00EA1340" w:rsidP="00EA1340">
      <w:pPr>
        <w:pStyle w:val="ListParagraph"/>
        <w:numPr>
          <w:ilvl w:val="0"/>
          <w:numId w:val="24"/>
        </w:numPr>
        <w:spacing w:before="100" w:beforeAutospacing="1" w:after="100" w:afterAutospacing="1" w:line="276" w:lineRule="auto"/>
      </w:pPr>
      <w:r w:rsidRPr="00053257">
        <w:t xml:space="preserve">Saugomų teritorijų valstybės kadastras [žiūrėta 2023-04-04] Prieiga internete:  </w:t>
      </w:r>
      <w:hyperlink r:id="rId77" w:history="1">
        <w:r w:rsidRPr="00053257">
          <w:rPr>
            <w:rStyle w:val="Hyperlink"/>
          </w:rPr>
          <w:t>https://stvk.lt/stat</w:t>
        </w:r>
      </w:hyperlink>
    </w:p>
    <w:p w14:paraId="7C4D98AB" w14:textId="27421673" w:rsidR="008F3108" w:rsidRPr="00C8590F" w:rsidRDefault="00EA1340" w:rsidP="00BD58E5">
      <w:pPr>
        <w:pStyle w:val="ListParagraph"/>
        <w:numPr>
          <w:ilvl w:val="0"/>
          <w:numId w:val="24"/>
        </w:numPr>
        <w:spacing w:before="100" w:beforeAutospacing="1" w:after="100" w:afterAutospacing="1" w:line="276" w:lineRule="auto"/>
      </w:pPr>
      <w:r w:rsidRPr="00053257">
        <w:t>Raseinių rajono savivaldybės aplinkos monitoringo 2016–2021 metų programos vykdymo paslaugos (ataskaita už 2021 metus)  [žiūrėta 2023-02-28] Priega internete:</w:t>
      </w:r>
      <w:hyperlink r:id="rId78" w:history="1">
        <w:r w:rsidRPr="00053257">
          <w:rPr>
            <w:rStyle w:val="Hyperlink"/>
          </w:rPr>
          <w:t>https://www.raseiniai.lt/uploads/VEIKLOS%20SRITYS/Aplinkos%20monitoringas/Raseiniu%20mon.%20METIN%C4%96%202021.pdf</w:t>
        </w:r>
      </w:hyperlink>
    </w:p>
    <w:p w14:paraId="0B3B759C" w14:textId="77777777" w:rsidR="008F3108" w:rsidRPr="00C8590F" w:rsidRDefault="008F3108">
      <w:pPr>
        <w:pStyle w:val="Priedpavadinimai"/>
      </w:pPr>
    </w:p>
    <w:p w14:paraId="7F9827CA" w14:textId="5F77B493" w:rsidR="008F3108" w:rsidRPr="00C8590F" w:rsidRDefault="008F3108" w:rsidP="00BD5766"/>
    <w:p w14:paraId="0E5756DA" w14:textId="47ABAECE" w:rsidR="008F3108" w:rsidRPr="00C8590F" w:rsidRDefault="008F3108" w:rsidP="00BD5766"/>
    <w:p w14:paraId="4D21A576" w14:textId="77777777" w:rsidR="008F3108" w:rsidRPr="00C8590F" w:rsidRDefault="008F3108">
      <w:pPr>
        <w:pStyle w:val="Priedpavadinimai"/>
      </w:pPr>
    </w:p>
    <w:p w14:paraId="205DE4DD" w14:textId="1D0A2BDD" w:rsidR="008F3108" w:rsidRPr="00C8590F" w:rsidRDefault="008F3108" w:rsidP="00BD5766"/>
    <w:p w14:paraId="6BABF7AF" w14:textId="3F49D921" w:rsidR="00F06B02" w:rsidRDefault="00F06B02" w:rsidP="00BD5766"/>
    <w:p w14:paraId="309CC635" w14:textId="77777777" w:rsidR="00F06B02" w:rsidRPr="00C8590F" w:rsidRDefault="00F06B02" w:rsidP="00F06B02">
      <w:pPr>
        <w:pStyle w:val="Priedpavadinimai"/>
      </w:pPr>
    </w:p>
    <w:p w14:paraId="096CB473" w14:textId="77777777" w:rsidR="00F06B02" w:rsidRPr="00C8590F" w:rsidRDefault="00F06B02" w:rsidP="00F06B02"/>
    <w:p w14:paraId="2A536769" w14:textId="77777777" w:rsidR="00F06B02" w:rsidRPr="00C8590F" w:rsidRDefault="00F06B02" w:rsidP="00F06B02"/>
    <w:p w14:paraId="5CB2F37F" w14:textId="77777777" w:rsidR="00F06B02" w:rsidRPr="00C8590F" w:rsidRDefault="00F06B02" w:rsidP="00F06B02">
      <w:pPr>
        <w:pStyle w:val="Priedpavadinimai"/>
      </w:pPr>
    </w:p>
    <w:p w14:paraId="58342C7F" w14:textId="77777777" w:rsidR="00F06B02" w:rsidRPr="00C8590F" w:rsidRDefault="00F06B02" w:rsidP="00F06B02"/>
    <w:p w14:paraId="649BEA69" w14:textId="77777777" w:rsidR="00F06B02" w:rsidRPr="00C8590F" w:rsidRDefault="00F06B02" w:rsidP="00F06B02"/>
    <w:p w14:paraId="4C7CBC06" w14:textId="77777777" w:rsidR="00F06B02" w:rsidRPr="00C8590F" w:rsidRDefault="00F06B02" w:rsidP="00F06B02">
      <w:pPr>
        <w:pStyle w:val="Priedpavadinimai"/>
      </w:pPr>
    </w:p>
    <w:p w14:paraId="0F1B97D7" w14:textId="40D366DB" w:rsidR="00F06B02" w:rsidRDefault="00F06B02" w:rsidP="00BD5766"/>
    <w:p w14:paraId="091DC9A9" w14:textId="56CE13A9" w:rsidR="00F06B02" w:rsidRDefault="00F06B02" w:rsidP="00BD5766"/>
    <w:p w14:paraId="335F37B4" w14:textId="77777777" w:rsidR="00F06B02" w:rsidRPr="00C8590F" w:rsidRDefault="00F06B02" w:rsidP="00F06B02">
      <w:pPr>
        <w:pStyle w:val="Priedpavadinimai"/>
      </w:pPr>
    </w:p>
    <w:p w14:paraId="3AD52E3C" w14:textId="1F5B8698" w:rsidR="00F06B02" w:rsidRDefault="00F06B02" w:rsidP="00BD5766"/>
    <w:p w14:paraId="4395DAD5" w14:textId="77777777" w:rsidR="00F06B02" w:rsidRPr="00C8590F" w:rsidRDefault="00F06B02" w:rsidP="00F06B02">
      <w:pPr>
        <w:pStyle w:val="Priedpavadinimai"/>
      </w:pPr>
    </w:p>
    <w:p w14:paraId="5868B287" w14:textId="77777777" w:rsidR="00F06B02" w:rsidRDefault="00F06B02" w:rsidP="00BD5766"/>
    <w:p w14:paraId="24F1E4BA" w14:textId="77777777" w:rsidR="00F06B02" w:rsidRPr="00C8590F" w:rsidRDefault="00F06B02" w:rsidP="00BD5766"/>
    <w:p w14:paraId="7D8F84C5" w14:textId="056CDA0E" w:rsidR="00D8318B" w:rsidRPr="00C8590F" w:rsidRDefault="00943686">
      <w:pPr>
        <w:spacing w:line="276" w:lineRule="auto"/>
        <w:jc w:val="center"/>
      </w:pPr>
      <w:r w:rsidRPr="00C8590F">
        <w:t>_________________________</w:t>
      </w:r>
    </w:p>
    <w:sectPr w:rsidR="00D8318B" w:rsidRPr="00C8590F" w:rsidSect="00D92904">
      <w:pgSz w:w="11906" w:h="16838"/>
      <w:pgMar w:top="1134" w:right="1134" w:bottom="1134" w:left="1134" w:header="567" w:footer="567" w:gutter="0"/>
      <w:cols w:space="1296"/>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F2C8B" w14:textId="77777777" w:rsidR="00F23BA4" w:rsidRDefault="00F23BA4">
      <w:pPr>
        <w:rPr>
          <w:szCs w:val="22"/>
        </w:rPr>
      </w:pPr>
      <w:r>
        <w:rPr>
          <w:szCs w:val="22"/>
        </w:rPr>
        <w:separator/>
      </w:r>
    </w:p>
  </w:endnote>
  <w:endnote w:type="continuationSeparator" w:id="0">
    <w:p w14:paraId="2AFB1781" w14:textId="77777777" w:rsidR="00F23BA4" w:rsidRDefault="00F23BA4">
      <w:pPr>
        <w:rPr>
          <w:szCs w:val="22"/>
        </w:rPr>
      </w:pPr>
      <w:r>
        <w:rPr>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T160t00">
    <w:altName w:val="Yu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0FC61" w14:textId="77777777" w:rsidR="002B1247" w:rsidRDefault="002B1247">
    <w:pPr>
      <w:tabs>
        <w:tab w:val="center" w:pos="4819"/>
        <w:tab w:val="right" w:pos="9638"/>
      </w:tabs>
      <w:rPr>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E7C74" w14:textId="77777777" w:rsidR="002B1247" w:rsidRDefault="002B1247">
    <w:pPr>
      <w:tabs>
        <w:tab w:val="center" w:pos="4819"/>
        <w:tab w:val="right" w:pos="9638"/>
      </w:tabs>
      <w:rPr>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CA447" w14:textId="77777777" w:rsidR="002B1247" w:rsidRDefault="002B1247">
    <w:pPr>
      <w:tabs>
        <w:tab w:val="center" w:pos="4819"/>
        <w:tab w:val="right" w:pos="9638"/>
      </w:tabs>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BDF38" w14:textId="77777777" w:rsidR="00F23BA4" w:rsidRDefault="00F23BA4">
      <w:pPr>
        <w:rPr>
          <w:szCs w:val="22"/>
        </w:rPr>
      </w:pPr>
      <w:r>
        <w:rPr>
          <w:szCs w:val="22"/>
        </w:rPr>
        <w:separator/>
      </w:r>
    </w:p>
  </w:footnote>
  <w:footnote w:type="continuationSeparator" w:id="0">
    <w:p w14:paraId="17CC8207" w14:textId="77777777" w:rsidR="00F23BA4" w:rsidRDefault="00F23BA4">
      <w:pPr>
        <w:rPr>
          <w:szCs w:val="22"/>
        </w:rPr>
      </w:pPr>
      <w:r>
        <w:rPr>
          <w:szCs w:val="22"/>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7072" w14:textId="77777777" w:rsidR="002B1247" w:rsidRDefault="002B1247">
    <w:pPr>
      <w:tabs>
        <w:tab w:val="center" w:pos="4819"/>
        <w:tab w:val="right" w:pos="9638"/>
      </w:tabs>
      <w:rPr>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2BF26" w14:textId="77777777" w:rsidR="002B1247" w:rsidRDefault="002B1247">
    <w:pPr>
      <w:tabs>
        <w:tab w:val="center" w:pos="4819"/>
        <w:tab w:val="right" w:pos="9638"/>
      </w:tabs>
      <w:jc w:val="center"/>
      <w:rPr>
        <w:szCs w:val="22"/>
      </w:rPr>
    </w:pPr>
    <w:r>
      <w:rPr>
        <w:szCs w:val="22"/>
      </w:rPr>
      <w:fldChar w:fldCharType="begin"/>
    </w:r>
    <w:r>
      <w:rPr>
        <w:szCs w:val="22"/>
      </w:rPr>
      <w:instrText>PAGE   \* MERGEFORMAT</w:instrText>
    </w:r>
    <w:r>
      <w:rPr>
        <w:szCs w:val="22"/>
      </w:rPr>
      <w:fldChar w:fldCharType="separate"/>
    </w:r>
    <w:r w:rsidR="008C3298">
      <w:rPr>
        <w:noProof/>
        <w:szCs w:val="22"/>
      </w:rPr>
      <w:t>1</w:t>
    </w:r>
    <w:r w:rsidR="008C3298">
      <w:rPr>
        <w:noProof/>
        <w:szCs w:val="22"/>
      </w:rPr>
      <w:t>0</w:t>
    </w:r>
    <w:r>
      <w:rPr>
        <w:szCs w:val="22"/>
      </w:rPr>
      <w:fldChar w:fldCharType="end"/>
    </w:r>
  </w:p>
  <w:p w14:paraId="0CBBCBBB" w14:textId="77777777" w:rsidR="002B1247" w:rsidRDefault="002B1247">
    <w:pPr>
      <w:tabs>
        <w:tab w:val="center" w:pos="4819"/>
        <w:tab w:val="right" w:pos="9638"/>
      </w:tabs>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69E63" w14:textId="369F8ADC" w:rsidR="002B1247" w:rsidRDefault="00E74C6C" w:rsidP="00E74C6C">
    <w:pPr>
      <w:tabs>
        <w:tab w:val="center" w:pos="4819"/>
        <w:tab w:val="right" w:pos="9638"/>
      </w:tabs>
      <w:jc w:val="center"/>
      <w:rPr>
        <w:szCs w:val="22"/>
      </w:rPr>
    </w:pPr>
    <w:r>
      <w:rPr>
        <w:szCs w:val="22"/>
      </w:rPr>
      <w:fldChar w:fldCharType="begin"/>
    </w:r>
    <w:r>
      <w:rPr>
        <w:szCs w:val="22"/>
      </w:rPr>
      <w:instrText>PAGE   \* MERGEFORMAT</w:instrText>
    </w:r>
    <w:r>
      <w:rPr>
        <w:szCs w:val="22"/>
      </w:rPr>
      <w:fldChar w:fldCharType="separate"/>
    </w:r>
    <w:r>
      <w:rPr>
        <w:szCs w:val="22"/>
      </w:rPr>
      <w:t>1</w:t>
    </w:r>
    <w:r>
      <w:rPr>
        <w:szCs w:val="22"/>
      </w:rPr>
      <w:t>8</w:t>
    </w:r>
    <w:r>
      <w:rPr>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64057"/>
    <w:multiLevelType w:val="hybridMultilevel"/>
    <w:tmpl w:val="C94A9FF6"/>
    <w:lvl w:ilvl="0" w:tplc="FFFFFFFF">
      <w:start w:val="1"/>
      <w:numFmt w:val="decimal"/>
      <w:lvlText w:val="%1."/>
      <w:lvlJc w:val="left"/>
      <w:pPr>
        <w:ind w:left="360" w:hanging="360"/>
      </w:pPr>
      <w:rPr>
        <w:rFonts w:ascii="Cambria" w:hAnsi="Cambria" w:hint="default"/>
        <w:b w:val="0"/>
        <w:i w:val="0"/>
        <w:color w:val="auto"/>
        <w:sz w:val="22"/>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B014A4E"/>
    <w:multiLevelType w:val="hybridMultilevel"/>
    <w:tmpl w:val="A1C458EE"/>
    <w:lvl w:ilvl="0" w:tplc="0809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0E8C5206"/>
    <w:multiLevelType w:val="hybridMultilevel"/>
    <w:tmpl w:val="4E928E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93549C4"/>
    <w:multiLevelType w:val="hybridMultilevel"/>
    <w:tmpl w:val="7BB2BA24"/>
    <w:lvl w:ilvl="0" w:tplc="89E6BC2A">
      <w:start w:val="1"/>
      <w:numFmt w:val="decimal"/>
      <w:lvlText w:val="%1."/>
      <w:lvlJc w:val="left"/>
      <w:pPr>
        <w:ind w:left="720"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BDE52B4"/>
    <w:multiLevelType w:val="hybridMultilevel"/>
    <w:tmpl w:val="C5FA992E"/>
    <w:lvl w:ilvl="0" w:tplc="31E6A9AC">
      <w:start w:val="1"/>
      <w:numFmt w:val="decimal"/>
      <w:lvlText w:val="%1."/>
      <w:lvlJc w:val="left"/>
      <w:pPr>
        <w:ind w:left="408" w:hanging="360"/>
      </w:pPr>
      <w:rPr>
        <w:rFonts w:hint="default"/>
      </w:rPr>
    </w:lvl>
    <w:lvl w:ilvl="1" w:tplc="04270019" w:tentative="1">
      <w:start w:val="1"/>
      <w:numFmt w:val="lowerLetter"/>
      <w:lvlText w:val="%2."/>
      <w:lvlJc w:val="left"/>
      <w:pPr>
        <w:ind w:left="1128" w:hanging="360"/>
      </w:pPr>
    </w:lvl>
    <w:lvl w:ilvl="2" w:tplc="0427001B" w:tentative="1">
      <w:start w:val="1"/>
      <w:numFmt w:val="lowerRoman"/>
      <w:lvlText w:val="%3."/>
      <w:lvlJc w:val="right"/>
      <w:pPr>
        <w:ind w:left="1848" w:hanging="180"/>
      </w:pPr>
    </w:lvl>
    <w:lvl w:ilvl="3" w:tplc="0427000F" w:tentative="1">
      <w:start w:val="1"/>
      <w:numFmt w:val="decimal"/>
      <w:lvlText w:val="%4."/>
      <w:lvlJc w:val="left"/>
      <w:pPr>
        <w:ind w:left="2568" w:hanging="360"/>
      </w:pPr>
    </w:lvl>
    <w:lvl w:ilvl="4" w:tplc="04270019" w:tentative="1">
      <w:start w:val="1"/>
      <w:numFmt w:val="lowerLetter"/>
      <w:lvlText w:val="%5."/>
      <w:lvlJc w:val="left"/>
      <w:pPr>
        <w:ind w:left="3288" w:hanging="360"/>
      </w:pPr>
    </w:lvl>
    <w:lvl w:ilvl="5" w:tplc="0427001B" w:tentative="1">
      <w:start w:val="1"/>
      <w:numFmt w:val="lowerRoman"/>
      <w:lvlText w:val="%6."/>
      <w:lvlJc w:val="right"/>
      <w:pPr>
        <w:ind w:left="4008" w:hanging="180"/>
      </w:pPr>
    </w:lvl>
    <w:lvl w:ilvl="6" w:tplc="0427000F" w:tentative="1">
      <w:start w:val="1"/>
      <w:numFmt w:val="decimal"/>
      <w:lvlText w:val="%7."/>
      <w:lvlJc w:val="left"/>
      <w:pPr>
        <w:ind w:left="4728" w:hanging="360"/>
      </w:pPr>
    </w:lvl>
    <w:lvl w:ilvl="7" w:tplc="04270019" w:tentative="1">
      <w:start w:val="1"/>
      <w:numFmt w:val="lowerLetter"/>
      <w:lvlText w:val="%8."/>
      <w:lvlJc w:val="left"/>
      <w:pPr>
        <w:ind w:left="5448" w:hanging="360"/>
      </w:pPr>
    </w:lvl>
    <w:lvl w:ilvl="8" w:tplc="0427001B" w:tentative="1">
      <w:start w:val="1"/>
      <w:numFmt w:val="lowerRoman"/>
      <w:lvlText w:val="%9."/>
      <w:lvlJc w:val="right"/>
      <w:pPr>
        <w:ind w:left="6168" w:hanging="180"/>
      </w:pPr>
    </w:lvl>
  </w:abstractNum>
  <w:abstractNum w:abstractNumId="5" w15:restartNumberingAfterBreak="0">
    <w:nsid w:val="1D9C1DCF"/>
    <w:multiLevelType w:val="hybridMultilevel"/>
    <w:tmpl w:val="7DA45CE8"/>
    <w:lvl w:ilvl="0" w:tplc="ADE0D4E2">
      <w:start w:val="1"/>
      <w:numFmt w:val="bullet"/>
      <w:lvlText w:val="-"/>
      <w:lvlJc w:val="left"/>
      <w:pPr>
        <w:ind w:left="720" w:hanging="360"/>
      </w:pPr>
      <w:rPr>
        <w:rFonts w:ascii="Courier New" w:hAnsi="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DF83D56"/>
    <w:multiLevelType w:val="hybridMultilevel"/>
    <w:tmpl w:val="80D6040E"/>
    <w:lvl w:ilvl="0" w:tplc="08090005">
      <w:start w:val="1"/>
      <w:numFmt w:val="bullet"/>
      <w:lvlText w:val=""/>
      <w:lvlJc w:val="left"/>
      <w:pPr>
        <w:ind w:left="1928" w:hanging="360"/>
      </w:pPr>
      <w:rPr>
        <w:rFonts w:ascii="Wingdings" w:hAnsi="Wingdings" w:hint="default"/>
      </w:rPr>
    </w:lvl>
    <w:lvl w:ilvl="1" w:tplc="08090003" w:tentative="1">
      <w:start w:val="1"/>
      <w:numFmt w:val="bullet"/>
      <w:lvlText w:val="o"/>
      <w:lvlJc w:val="left"/>
      <w:pPr>
        <w:ind w:left="2648" w:hanging="360"/>
      </w:pPr>
      <w:rPr>
        <w:rFonts w:ascii="Courier New" w:hAnsi="Courier New" w:cs="Courier New" w:hint="default"/>
      </w:rPr>
    </w:lvl>
    <w:lvl w:ilvl="2" w:tplc="08090005" w:tentative="1">
      <w:start w:val="1"/>
      <w:numFmt w:val="bullet"/>
      <w:lvlText w:val=""/>
      <w:lvlJc w:val="left"/>
      <w:pPr>
        <w:ind w:left="3368" w:hanging="360"/>
      </w:pPr>
      <w:rPr>
        <w:rFonts w:ascii="Wingdings" w:hAnsi="Wingdings" w:hint="default"/>
      </w:rPr>
    </w:lvl>
    <w:lvl w:ilvl="3" w:tplc="08090001" w:tentative="1">
      <w:start w:val="1"/>
      <w:numFmt w:val="bullet"/>
      <w:lvlText w:val=""/>
      <w:lvlJc w:val="left"/>
      <w:pPr>
        <w:ind w:left="4088" w:hanging="360"/>
      </w:pPr>
      <w:rPr>
        <w:rFonts w:ascii="Symbol" w:hAnsi="Symbol" w:hint="default"/>
      </w:rPr>
    </w:lvl>
    <w:lvl w:ilvl="4" w:tplc="08090003" w:tentative="1">
      <w:start w:val="1"/>
      <w:numFmt w:val="bullet"/>
      <w:lvlText w:val="o"/>
      <w:lvlJc w:val="left"/>
      <w:pPr>
        <w:ind w:left="4808" w:hanging="360"/>
      </w:pPr>
      <w:rPr>
        <w:rFonts w:ascii="Courier New" w:hAnsi="Courier New" w:cs="Courier New" w:hint="default"/>
      </w:rPr>
    </w:lvl>
    <w:lvl w:ilvl="5" w:tplc="08090005" w:tentative="1">
      <w:start w:val="1"/>
      <w:numFmt w:val="bullet"/>
      <w:lvlText w:val=""/>
      <w:lvlJc w:val="left"/>
      <w:pPr>
        <w:ind w:left="5528" w:hanging="360"/>
      </w:pPr>
      <w:rPr>
        <w:rFonts w:ascii="Wingdings" w:hAnsi="Wingdings" w:hint="default"/>
      </w:rPr>
    </w:lvl>
    <w:lvl w:ilvl="6" w:tplc="08090001" w:tentative="1">
      <w:start w:val="1"/>
      <w:numFmt w:val="bullet"/>
      <w:lvlText w:val=""/>
      <w:lvlJc w:val="left"/>
      <w:pPr>
        <w:ind w:left="6248" w:hanging="360"/>
      </w:pPr>
      <w:rPr>
        <w:rFonts w:ascii="Symbol" w:hAnsi="Symbol" w:hint="default"/>
      </w:rPr>
    </w:lvl>
    <w:lvl w:ilvl="7" w:tplc="08090003" w:tentative="1">
      <w:start w:val="1"/>
      <w:numFmt w:val="bullet"/>
      <w:lvlText w:val="o"/>
      <w:lvlJc w:val="left"/>
      <w:pPr>
        <w:ind w:left="6968" w:hanging="360"/>
      </w:pPr>
      <w:rPr>
        <w:rFonts w:ascii="Courier New" w:hAnsi="Courier New" w:cs="Courier New" w:hint="default"/>
      </w:rPr>
    </w:lvl>
    <w:lvl w:ilvl="8" w:tplc="08090005" w:tentative="1">
      <w:start w:val="1"/>
      <w:numFmt w:val="bullet"/>
      <w:lvlText w:val=""/>
      <w:lvlJc w:val="left"/>
      <w:pPr>
        <w:ind w:left="7688" w:hanging="360"/>
      </w:pPr>
      <w:rPr>
        <w:rFonts w:ascii="Wingdings" w:hAnsi="Wingdings" w:hint="default"/>
      </w:rPr>
    </w:lvl>
  </w:abstractNum>
  <w:abstractNum w:abstractNumId="7" w15:restartNumberingAfterBreak="0">
    <w:nsid w:val="34002FF5"/>
    <w:multiLevelType w:val="hybridMultilevel"/>
    <w:tmpl w:val="309A0E1E"/>
    <w:lvl w:ilvl="0" w:tplc="0409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3462443D"/>
    <w:multiLevelType w:val="hybridMultilevel"/>
    <w:tmpl w:val="3E06F79A"/>
    <w:lvl w:ilvl="0" w:tplc="928683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4BD05DC"/>
    <w:multiLevelType w:val="hybridMultilevel"/>
    <w:tmpl w:val="F4DAD702"/>
    <w:lvl w:ilvl="0" w:tplc="08090005">
      <w:start w:val="1"/>
      <w:numFmt w:val="bullet"/>
      <w:lvlText w:val=""/>
      <w:lvlJc w:val="left"/>
      <w:pPr>
        <w:ind w:left="1928" w:hanging="360"/>
      </w:pPr>
      <w:rPr>
        <w:rFonts w:ascii="Wingdings" w:hAnsi="Wingdings" w:hint="default"/>
      </w:rPr>
    </w:lvl>
    <w:lvl w:ilvl="1" w:tplc="08090003" w:tentative="1">
      <w:start w:val="1"/>
      <w:numFmt w:val="bullet"/>
      <w:lvlText w:val="o"/>
      <w:lvlJc w:val="left"/>
      <w:pPr>
        <w:ind w:left="2648" w:hanging="360"/>
      </w:pPr>
      <w:rPr>
        <w:rFonts w:ascii="Courier New" w:hAnsi="Courier New" w:cs="Courier New" w:hint="default"/>
      </w:rPr>
    </w:lvl>
    <w:lvl w:ilvl="2" w:tplc="08090005" w:tentative="1">
      <w:start w:val="1"/>
      <w:numFmt w:val="bullet"/>
      <w:lvlText w:val=""/>
      <w:lvlJc w:val="left"/>
      <w:pPr>
        <w:ind w:left="3368" w:hanging="360"/>
      </w:pPr>
      <w:rPr>
        <w:rFonts w:ascii="Wingdings" w:hAnsi="Wingdings" w:hint="default"/>
      </w:rPr>
    </w:lvl>
    <w:lvl w:ilvl="3" w:tplc="08090001" w:tentative="1">
      <w:start w:val="1"/>
      <w:numFmt w:val="bullet"/>
      <w:lvlText w:val=""/>
      <w:lvlJc w:val="left"/>
      <w:pPr>
        <w:ind w:left="4088" w:hanging="360"/>
      </w:pPr>
      <w:rPr>
        <w:rFonts w:ascii="Symbol" w:hAnsi="Symbol" w:hint="default"/>
      </w:rPr>
    </w:lvl>
    <w:lvl w:ilvl="4" w:tplc="08090003" w:tentative="1">
      <w:start w:val="1"/>
      <w:numFmt w:val="bullet"/>
      <w:lvlText w:val="o"/>
      <w:lvlJc w:val="left"/>
      <w:pPr>
        <w:ind w:left="4808" w:hanging="360"/>
      </w:pPr>
      <w:rPr>
        <w:rFonts w:ascii="Courier New" w:hAnsi="Courier New" w:cs="Courier New" w:hint="default"/>
      </w:rPr>
    </w:lvl>
    <w:lvl w:ilvl="5" w:tplc="08090005" w:tentative="1">
      <w:start w:val="1"/>
      <w:numFmt w:val="bullet"/>
      <w:lvlText w:val=""/>
      <w:lvlJc w:val="left"/>
      <w:pPr>
        <w:ind w:left="5528" w:hanging="360"/>
      </w:pPr>
      <w:rPr>
        <w:rFonts w:ascii="Wingdings" w:hAnsi="Wingdings" w:hint="default"/>
      </w:rPr>
    </w:lvl>
    <w:lvl w:ilvl="6" w:tplc="08090001" w:tentative="1">
      <w:start w:val="1"/>
      <w:numFmt w:val="bullet"/>
      <w:lvlText w:val=""/>
      <w:lvlJc w:val="left"/>
      <w:pPr>
        <w:ind w:left="6248" w:hanging="360"/>
      </w:pPr>
      <w:rPr>
        <w:rFonts w:ascii="Symbol" w:hAnsi="Symbol" w:hint="default"/>
      </w:rPr>
    </w:lvl>
    <w:lvl w:ilvl="7" w:tplc="08090003" w:tentative="1">
      <w:start w:val="1"/>
      <w:numFmt w:val="bullet"/>
      <w:lvlText w:val="o"/>
      <w:lvlJc w:val="left"/>
      <w:pPr>
        <w:ind w:left="6968" w:hanging="360"/>
      </w:pPr>
      <w:rPr>
        <w:rFonts w:ascii="Courier New" w:hAnsi="Courier New" w:cs="Courier New" w:hint="default"/>
      </w:rPr>
    </w:lvl>
    <w:lvl w:ilvl="8" w:tplc="08090005" w:tentative="1">
      <w:start w:val="1"/>
      <w:numFmt w:val="bullet"/>
      <w:lvlText w:val=""/>
      <w:lvlJc w:val="left"/>
      <w:pPr>
        <w:ind w:left="7688" w:hanging="360"/>
      </w:pPr>
      <w:rPr>
        <w:rFonts w:ascii="Wingdings" w:hAnsi="Wingdings" w:hint="default"/>
      </w:rPr>
    </w:lvl>
  </w:abstractNum>
  <w:abstractNum w:abstractNumId="10" w15:restartNumberingAfterBreak="0">
    <w:nsid w:val="36C4358C"/>
    <w:multiLevelType w:val="hybridMultilevel"/>
    <w:tmpl w:val="9AEAA9A2"/>
    <w:lvl w:ilvl="0" w:tplc="5C606C6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1C4D3A"/>
    <w:multiLevelType w:val="hybridMultilevel"/>
    <w:tmpl w:val="E526844A"/>
    <w:lvl w:ilvl="0" w:tplc="0409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C723477"/>
    <w:multiLevelType w:val="hybridMultilevel"/>
    <w:tmpl w:val="CF8A801C"/>
    <w:lvl w:ilvl="0" w:tplc="0409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E6F6678"/>
    <w:multiLevelType w:val="hybridMultilevel"/>
    <w:tmpl w:val="C94A9FF6"/>
    <w:lvl w:ilvl="0" w:tplc="1FA69104">
      <w:start w:val="1"/>
      <w:numFmt w:val="decimal"/>
      <w:lvlText w:val="%1."/>
      <w:lvlJc w:val="left"/>
      <w:pPr>
        <w:ind w:left="720" w:hanging="360"/>
      </w:pPr>
      <w:rPr>
        <w:rFonts w:ascii="Cambria" w:hAnsi="Cambria" w:hint="default"/>
        <w:b w:val="0"/>
        <w:i w:val="0"/>
        <w:color w:val="auto"/>
        <w:sz w:val="22"/>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2B014E8"/>
    <w:multiLevelType w:val="hybridMultilevel"/>
    <w:tmpl w:val="C94A9FF6"/>
    <w:lvl w:ilvl="0" w:tplc="FFFFFFFF">
      <w:start w:val="1"/>
      <w:numFmt w:val="decimal"/>
      <w:lvlText w:val="%1."/>
      <w:lvlJc w:val="left"/>
      <w:pPr>
        <w:ind w:left="360" w:hanging="360"/>
      </w:pPr>
      <w:rPr>
        <w:rFonts w:ascii="Cambria" w:hAnsi="Cambria" w:hint="default"/>
        <w:b w:val="0"/>
        <w:i w:val="0"/>
        <w:color w:val="auto"/>
        <w:sz w:val="22"/>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433D4E97"/>
    <w:multiLevelType w:val="hybridMultilevel"/>
    <w:tmpl w:val="53C417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54D6D9D"/>
    <w:multiLevelType w:val="hybridMultilevel"/>
    <w:tmpl w:val="C94A9FF6"/>
    <w:lvl w:ilvl="0" w:tplc="FFFFFFFF">
      <w:start w:val="1"/>
      <w:numFmt w:val="decimal"/>
      <w:lvlText w:val="%1."/>
      <w:lvlJc w:val="left"/>
      <w:pPr>
        <w:ind w:left="360" w:hanging="360"/>
      </w:pPr>
      <w:rPr>
        <w:rFonts w:ascii="Cambria" w:hAnsi="Cambria" w:hint="default"/>
        <w:b w:val="0"/>
        <w:i w:val="0"/>
        <w:color w:val="auto"/>
        <w:sz w:val="22"/>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6C64E3D"/>
    <w:multiLevelType w:val="hybridMultilevel"/>
    <w:tmpl w:val="5950E356"/>
    <w:lvl w:ilvl="0" w:tplc="1FA69104">
      <w:start w:val="1"/>
      <w:numFmt w:val="decimal"/>
      <w:lvlText w:val="%1."/>
      <w:lvlJc w:val="left"/>
      <w:pPr>
        <w:ind w:left="720" w:hanging="360"/>
      </w:pPr>
      <w:rPr>
        <w:rFonts w:ascii="Cambria" w:hAnsi="Cambria" w:hint="default"/>
        <w:b w:val="0"/>
        <w:i w:val="0"/>
        <w:color w:val="auto"/>
        <w:sz w:val="22"/>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61931406"/>
    <w:multiLevelType w:val="hybridMultilevel"/>
    <w:tmpl w:val="77881E28"/>
    <w:lvl w:ilvl="0" w:tplc="391C72C6">
      <w:start w:val="1"/>
      <w:numFmt w:val="decimal"/>
      <w:pStyle w:val="Priedpavadinimai"/>
      <w:lvlText w:val="%1 priedas. "/>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663956D6"/>
    <w:multiLevelType w:val="hybridMultilevel"/>
    <w:tmpl w:val="40986536"/>
    <w:lvl w:ilvl="0" w:tplc="08090005">
      <w:start w:val="1"/>
      <w:numFmt w:val="bullet"/>
      <w:lvlText w:val=""/>
      <w:lvlJc w:val="left"/>
      <w:pPr>
        <w:ind w:left="1928" w:hanging="360"/>
      </w:pPr>
      <w:rPr>
        <w:rFonts w:ascii="Wingdings" w:hAnsi="Wingdings" w:hint="default"/>
      </w:rPr>
    </w:lvl>
    <w:lvl w:ilvl="1" w:tplc="08090003" w:tentative="1">
      <w:start w:val="1"/>
      <w:numFmt w:val="bullet"/>
      <w:lvlText w:val="o"/>
      <w:lvlJc w:val="left"/>
      <w:pPr>
        <w:ind w:left="2648" w:hanging="360"/>
      </w:pPr>
      <w:rPr>
        <w:rFonts w:ascii="Courier New" w:hAnsi="Courier New" w:cs="Courier New" w:hint="default"/>
      </w:rPr>
    </w:lvl>
    <w:lvl w:ilvl="2" w:tplc="08090005" w:tentative="1">
      <w:start w:val="1"/>
      <w:numFmt w:val="bullet"/>
      <w:lvlText w:val=""/>
      <w:lvlJc w:val="left"/>
      <w:pPr>
        <w:ind w:left="3368" w:hanging="360"/>
      </w:pPr>
      <w:rPr>
        <w:rFonts w:ascii="Wingdings" w:hAnsi="Wingdings" w:hint="default"/>
      </w:rPr>
    </w:lvl>
    <w:lvl w:ilvl="3" w:tplc="08090001" w:tentative="1">
      <w:start w:val="1"/>
      <w:numFmt w:val="bullet"/>
      <w:lvlText w:val=""/>
      <w:lvlJc w:val="left"/>
      <w:pPr>
        <w:ind w:left="4088" w:hanging="360"/>
      </w:pPr>
      <w:rPr>
        <w:rFonts w:ascii="Symbol" w:hAnsi="Symbol" w:hint="default"/>
      </w:rPr>
    </w:lvl>
    <w:lvl w:ilvl="4" w:tplc="08090003" w:tentative="1">
      <w:start w:val="1"/>
      <w:numFmt w:val="bullet"/>
      <w:lvlText w:val="o"/>
      <w:lvlJc w:val="left"/>
      <w:pPr>
        <w:ind w:left="4808" w:hanging="360"/>
      </w:pPr>
      <w:rPr>
        <w:rFonts w:ascii="Courier New" w:hAnsi="Courier New" w:cs="Courier New" w:hint="default"/>
      </w:rPr>
    </w:lvl>
    <w:lvl w:ilvl="5" w:tplc="08090005" w:tentative="1">
      <w:start w:val="1"/>
      <w:numFmt w:val="bullet"/>
      <w:lvlText w:val=""/>
      <w:lvlJc w:val="left"/>
      <w:pPr>
        <w:ind w:left="5528" w:hanging="360"/>
      </w:pPr>
      <w:rPr>
        <w:rFonts w:ascii="Wingdings" w:hAnsi="Wingdings" w:hint="default"/>
      </w:rPr>
    </w:lvl>
    <w:lvl w:ilvl="6" w:tplc="08090001" w:tentative="1">
      <w:start w:val="1"/>
      <w:numFmt w:val="bullet"/>
      <w:lvlText w:val=""/>
      <w:lvlJc w:val="left"/>
      <w:pPr>
        <w:ind w:left="6248" w:hanging="360"/>
      </w:pPr>
      <w:rPr>
        <w:rFonts w:ascii="Symbol" w:hAnsi="Symbol" w:hint="default"/>
      </w:rPr>
    </w:lvl>
    <w:lvl w:ilvl="7" w:tplc="08090003" w:tentative="1">
      <w:start w:val="1"/>
      <w:numFmt w:val="bullet"/>
      <w:lvlText w:val="o"/>
      <w:lvlJc w:val="left"/>
      <w:pPr>
        <w:ind w:left="6968" w:hanging="360"/>
      </w:pPr>
      <w:rPr>
        <w:rFonts w:ascii="Courier New" w:hAnsi="Courier New" w:cs="Courier New" w:hint="default"/>
      </w:rPr>
    </w:lvl>
    <w:lvl w:ilvl="8" w:tplc="08090005" w:tentative="1">
      <w:start w:val="1"/>
      <w:numFmt w:val="bullet"/>
      <w:lvlText w:val=""/>
      <w:lvlJc w:val="left"/>
      <w:pPr>
        <w:ind w:left="7688" w:hanging="360"/>
      </w:pPr>
      <w:rPr>
        <w:rFonts w:ascii="Wingdings" w:hAnsi="Wingdings" w:hint="default"/>
      </w:rPr>
    </w:lvl>
  </w:abstractNum>
  <w:abstractNum w:abstractNumId="20" w15:restartNumberingAfterBreak="0">
    <w:nsid w:val="687345D0"/>
    <w:multiLevelType w:val="hybridMultilevel"/>
    <w:tmpl w:val="29840510"/>
    <w:lvl w:ilvl="0" w:tplc="1FA69104">
      <w:start w:val="1"/>
      <w:numFmt w:val="decimal"/>
      <w:lvlText w:val="%1."/>
      <w:lvlJc w:val="left"/>
      <w:pPr>
        <w:ind w:left="720" w:hanging="360"/>
      </w:pPr>
      <w:rPr>
        <w:rFonts w:ascii="Cambria" w:hAnsi="Cambria" w:hint="default"/>
        <w:b w:val="0"/>
        <w:i w:val="0"/>
        <w:color w:val="auto"/>
        <w:sz w:val="22"/>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D674E63"/>
    <w:multiLevelType w:val="multilevel"/>
    <w:tmpl w:val="D84805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1A16C2A"/>
    <w:multiLevelType w:val="hybridMultilevel"/>
    <w:tmpl w:val="9AA2A6A8"/>
    <w:lvl w:ilvl="0" w:tplc="0409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75C02111"/>
    <w:multiLevelType w:val="hybridMultilevel"/>
    <w:tmpl w:val="79E2584C"/>
    <w:lvl w:ilvl="0" w:tplc="08090005">
      <w:start w:val="1"/>
      <w:numFmt w:val="bullet"/>
      <w:lvlText w:val=""/>
      <w:lvlJc w:val="left"/>
      <w:pPr>
        <w:ind w:left="1928" w:hanging="360"/>
      </w:pPr>
      <w:rPr>
        <w:rFonts w:ascii="Wingdings" w:hAnsi="Wingdings" w:hint="default"/>
      </w:rPr>
    </w:lvl>
    <w:lvl w:ilvl="1" w:tplc="08090003" w:tentative="1">
      <w:start w:val="1"/>
      <w:numFmt w:val="bullet"/>
      <w:lvlText w:val="o"/>
      <w:lvlJc w:val="left"/>
      <w:pPr>
        <w:ind w:left="2648" w:hanging="360"/>
      </w:pPr>
      <w:rPr>
        <w:rFonts w:ascii="Courier New" w:hAnsi="Courier New" w:cs="Courier New" w:hint="default"/>
      </w:rPr>
    </w:lvl>
    <w:lvl w:ilvl="2" w:tplc="08090005" w:tentative="1">
      <w:start w:val="1"/>
      <w:numFmt w:val="bullet"/>
      <w:lvlText w:val=""/>
      <w:lvlJc w:val="left"/>
      <w:pPr>
        <w:ind w:left="3368" w:hanging="360"/>
      </w:pPr>
      <w:rPr>
        <w:rFonts w:ascii="Wingdings" w:hAnsi="Wingdings" w:hint="default"/>
      </w:rPr>
    </w:lvl>
    <w:lvl w:ilvl="3" w:tplc="08090001" w:tentative="1">
      <w:start w:val="1"/>
      <w:numFmt w:val="bullet"/>
      <w:lvlText w:val=""/>
      <w:lvlJc w:val="left"/>
      <w:pPr>
        <w:ind w:left="4088" w:hanging="360"/>
      </w:pPr>
      <w:rPr>
        <w:rFonts w:ascii="Symbol" w:hAnsi="Symbol" w:hint="default"/>
      </w:rPr>
    </w:lvl>
    <w:lvl w:ilvl="4" w:tplc="08090003" w:tentative="1">
      <w:start w:val="1"/>
      <w:numFmt w:val="bullet"/>
      <w:lvlText w:val="o"/>
      <w:lvlJc w:val="left"/>
      <w:pPr>
        <w:ind w:left="4808" w:hanging="360"/>
      </w:pPr>
      <w:rPr>
        <w:rFonts w:ascii="Courier New" w:hAnsi="Courier New" w:cs="Courier New" w:hint="default"/>
      </w:rPr>
    </w:lvl>
    <w:lvl w:ilvl="5" w:tplc="08090005" w:tentative="1">
      <w:start w:val="1"/>
      <w:numFmt w:val="bullet"/>
      <w:lvlText w:val=""/>
      <w:lvlJc w:val="left"/>
      <w:pPr>
        <w:ind w:left="5528" w:hanging="360"/>
      </w:pPr>
      <w:rPr>
        <w:rFonts w:ascii="Wingdings" w:hAnsi="Wingdings" w:hint="default"/>
      </w:rPr>
    </w:lvl>
    <w:lvl w:ilvl="6" w:tplc="08090001" w:tentative="1">
      <w:start w:val="1"/>
      <w:numFmt w:val="bullet"/>
      <w:lvlText w:val=""/>
      <w:lvlJc w:val="left"/>
      <w:pPr>
        <w:ind w:left="6248" w:hanging="360"/>
      </w:pPr>
      <w:rPr>
        <w:rFonts w:ascii="Symbol" w:hAnsi="Symbol" w:hint="default"/>
      </w:rPr>
    </w:lvl>
    <w:lvl w:ilvl="7" w:tplc="08090003" w:tentative="1">
      <w:start w:val="1"/>
      <w:numFmt w:val="bullet"/>
      <w:lvlText w:val="o"/>
      <w:lvlJc w:val="left"/>
      <w:pPr>
        <w:ind w:left="6968" w:hanging="360"/>
      </w:pPr>
      <w:rPr>
        <w:rFonts w:ascii="Courier New" w:hAnsi="Courier New" w:cs="Courier New" w:hint="default"/>
      </w:rPr>
    </w:lvl>
    <w:lvl w:ilvl="8" w:tplc="08090005" w:tentative="1">
      <w:start w:val="1"/>
      <w:numFmt w:val="bullet"/>
      <w:lvlText w:val=""/>
      <w:lvlJc w:val="left"/>
      <w:pPr>
        <w:ind w:left="7688" w:hanging="360"/>
      </w:pPr>
      <w:rPr>
        <w:rFonts w:ascii="Wingdings" w:hAnsi="Wingdings" w:hint="default"/>
      </w:rPr>
    </w:lvl>
  </w:abstractNum>
  <w:num w:numId="1" w16cid:durableId="778531343">
    <w:abstractNumId w:val="21"/>
  </w:num>
  <w:num w:numId="2" w16cid:durableId="2135635672">
    <w:abstractNumId w:val="13"/>
  </w:num>
  <w:num w:numId="3" w16cid:durableId="1908683499">
    <w:abstractNumId w:val="16"/>
  </w:num>
  <w:num w:numId="4" w16cid:durableId="303780324">
    <w:abstractNumId w:val="18"/>
  </w:num>
  <w:num w:numId="5" w16cid:durableId="2017611586">
    <w:abstractNumId w:val="0"/>
  </w:num>
  <w:num w:numId="6" w16cid:durableId="913203446">
    <w:abstractNumId w:val="14"/>
  </w:num>
  <w:num w:numId="7" w16cid:durableId="521365078">
    <w:abstractNumId w:val="17"/>
  </w:num>
  <w:num w:numId="8" w16cid:durableId="183330649">
    <w:abstractNumId w:val="20"/>
  </w:num>
  <w:num w:numId="9" w16cid:durableId="1414279452">
    <w:abstractNumId w:val="9"/>
  </w:num>
  <w:num w:numId="10" w16cid:durableId="693770739">
    <w:abstractNumId w:val="6"/>
  </w:num>
  <w:num w:numId="11" w16cid:durableId="1771048189">
    <w:abstractNumId w:val="23"/>
  </w:num>
  <w:num w:numId="12" w16cid:durableId="521281566">
    <w:abstractNumId w:val="19"/>
  </w:num>
  <w:num w:numId="13" w16cid:durableId="1996107328">
    <w:abstractNumId w:val="1"/>
  </w:num>
  <w:num w:numId="14" w16cid:durableId="1129980386">
    <w:abstractNumId w:val="8"/>
  </w:num>
  <w:num w:numId="15" w16cid:durableId="136336295">
    <w:abstractNumId w:val="5"/>
  </w:num>
  <w:num w:numId="16" w16cid:durableId="639766800">
    <w:abstractNumId w:val="12"/>
  </w:num>
  <w:num w:numId="17" w16cid:durableId="1903715914">
    <w:abstractNumId w:val="11"/>
  </w:num>
  <w:num w:numId="18" w16cid:durableId="751008844">
    <w:abstractNumId w:val="7"/>
  </w:num>
  <w:num w:numId="19" w16cid:durableId="1272204767">
    <w:abstractNumId w:val="22"/>
  </w:num>
  <w:num w:numId="20" w16cid:durableId="726686166">
    <w:abstractNumId w:val="2"/>
  </w:num>
  <w:num w:numId="21" w16cid:durableId="1533566927">
    <w:abstractNumId w:val="3"/>
  </w:num>
  <w:num w:numId="22" w16cid:durableId="718475184">
    <w:abstractNumId w:val="4"/>
  </w:num>
  <w:num w:numId="23" w16cid:durableId="324626179">
    <w:abstractNumId w:val="15"/>
  </w:num>
  <w:num w:numId="24" w16cid:durableId="1275208158">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enforcement="1" w:cryptProviderType="rsaAES" w:cryptAlgorithmClass="hash" w:cryptAlgorithmType="typeAny" w:cryptAlgorithmSid="14" w:cryptSpinCount="100000" w:hash="T1KMFiUKPpY24LRt2oy7okjwTJfKo8BBCVAr29twJtGN4W7OYpEB2m0cQs8rbSwsCOx91MgOQwaQ2MVXCj5OTg==" w:salt="MljZgLe+WgFSj7FWLW88FQ=="/>
  <w:defaultTabStop w:val="1296"/>
  <w:hyphenationZone w:val="396"/>
  <w:doNotHyphenateCap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A0E"/>
    <w:rsid w:val="00000E26"/>
    <w:rsid w:val="00001EFB"/>
    <w:rsid w:val="00002327"/>
    <w:rsid w:val="00006044"/>
    <w:rsid w:val="00006DCE"/>
    <w:rsid w:val="00012FB1"/>
    <w:rsid w:val="00013B54"/>
    <w:rsid w:val="00013EE9"/>
    <w:rsid w:val="00014C96"/>
    <w:rsid w:val="00014D87"/>
    <w:rsid w:val="00015C61"/>
    <w:rsid w:val="0001684B"/>
    <w:rsid w:val="00017D0D"/>
    <w:rsid w:val="000207E8"/>
    <w:rsid w:val="00020C4F"/>
    <w:rsid w:val="000213C3"/>
    <w:rsid w:val="0002350B"/>
    <w:rsid w:val="00023946"/>
    <w:rsid w:val="00024263"/>
    <w:rsid w:val="00024C16"/>
    <w:rsid w:val="00024D3D"/>
    <w:rsid w:val="00025547"/>
    <w:rsid w:val="00035623"/>
    <w:rsid w:val="00036813"/>
    <w:rsid w:val="00037C79"/>
    <w:rsid w:val="00044ADE"/>
    <w:rsid w:val="00044DCF"/>
    <w:rsid w:val="00045763"/>
    <w:rsid w:val="00050414"/>
    <w:rsid w:val="00050DE6"/>
    <w:rsid w:val="00051060"/>
    <w:rsid w:val="00054DD6"/>
    <w:rsid w:val="00054F36"/>
    <w:rsid w:val="0005582F"/>
    <w:rsid w:val="000559B3"/>
    <w:rsid w:val="00055D09"/>
    <w:rsid w:val="00055D1C"/>
    <w:rsid w:val="00056499"/>
    <w:rsid w:val="00057724"/>
    <w:rsid w:val="00057E9C"/>
    <w:rsid w:val="000604DF"/>
    <w:rsid w:val="00060777"/>
    <w:rsid w:val="00061E4B"/>
    <w:rsid w:val="00061F2B"/>
    <w:rsid w:val="00062FDC"/>
    <w:rsid w:val="00063843"/>
    <w:rsid w:val="00065C58"/>
    <w:rsid w:val="00066367"/>
    <w:rsid w:val="0006684F"/>
    <w:rsid w:val="0006726B"/>
    <w:rsid w:val="00067F5C"/>
    <w:rsid w:val="000706C0"/>
    <w:rsid w:val="00070FE7"/>
    <w:rsid w:val="000800B7"/>
    <w:rsid w:val="000853DA"/>
    <w:rsid w:val="00087F55"/>
    <w:rsid w:val="00090B9E"/>
    <w:rsid w:val="000920DE"/>
    <w:rsid w:val="000944FA"/>
    <w:rsid w:val="00095EAB"/>
    <w:rsid w:val="00096343"/>
    <w:rsid w:val="000969A1"/>
    <w:rsid w:val="000969B5"/>
    <w:rsid w:val="00096ECF"/>
    <w:rsid w:val="0009728E"/>
    <w:rsid w:val="000A06F0"/>
    <w:rsid w:val="000A0704"/>
    <w:rsid w:val="000A2703"/>
    <w:rsid w:val="000A43B0"/>
    <w:rsid w:val="000A46D5"/>
    <w:rsid w:val="000A7CCC"/>
    <w:rsid w:val="000B1880"/>
    <w:rsid w:val="000B1B2C"/>
    <w:rsid w:val="000B309A"/>
    <w:rsid w:val="000B35A8"/>
    <w:rsid w:val="000B5819"/>
    <w:rsid w:val="000B5D8D"/>
    <w:rsid w:val="000B687F"/>
    <w:rsid w:val="000C6161"/>
    <w:rsid w:val="000C639E"/>
    <w:rsid w:val="000C6D84"/>
    <w:rsid w:val="000D0021"/>
    <w:rsid w:val="000D2557"/>
    <w:rsid w:val="000D3473"/>
    <w:rsid w:val="000D424C"/>
    <w:rsid w:val="000D6329"/>
    <w:rsid w:val="000D71C1"/>
    <w:rsid w:val="000E033A"/>
    <w:rsid w:val="000E0C6B"/>
    <w:rsid w:val="000E1AEF"/>
    <w:rsid w:val="000E2AF6"/>
    <w:rsid w:val="000E30E7"/>
    <w:rsid w:val="000E3494"/>
    <w:rsid w:val="000E3CA8"/>
    <w:rsid w:val="000E5618"/>
    <w:rsid w:val="000E5C56"/>
    <w:rsid w:val="000E5FA7"/>
    <w:rsid w:val="000E7976"/>
    <w:rsid w:val="000E7AD4"/>
    <w:rsid w:val="000F36EA"/>
    <w:rsid w:val="000F3F7B"/>
    <w:rsid w:val="000F4D8A"/>
    <w:rsid w:val="000F5FFA"/>
    <w:rsid w:val="000F65EA"/>
    <w:rsid w:val="000F7E8D"/>
    <w:rsid w:val="001038E4"/>
    <w:rsid w:val="00103E01"/>
    <w:rsid w:val="00104151"/>
    <w:rsid w:val="00107006"/>
    <w:rsid w:val="001071F4"/>
    <w:rsid w:val="00110283"/>
    <w:rsid w:val="0011260B"/>
    <w:rsid w:val="0011403C"/>
    <w:rsid w:val="00114958"/>
    <w:rsid w:val="00114B15"/>
    <w:rsid w:val="00114C49"/>
    <w:rsid w:val="001162E9"/>
    <w:rsid w:val="00116482"/>
    <w:rsid w:val="00116DB9"/>
    <w:rsid w:val="001232B6"/>
    <w:rsid w:val="00124AFF"/>
    <w:rsid w:val="001261BD"/>
    <w:rsid w:val="001262CD"/>
    <w:rsid w:val="001272E4"/>
    <w:rsid w:val="00127559"/>
    <w:rsid w:val="00127594"/>
    <w:rsid w:val="00130E7D"/>
    <w:rsid w:val="00130F65"/>
    <w:rsid w:val="001310B9"/>
    <w:rsid w:val="00132682"/>
    <w:rsid w:val="00132DA9"/>
    <w:rsid w:val="00133411"/>
    <w:rsid w:val="00133DA2"/>
    <w:rsid w:val="001360DC"/>
    <w:rsid w:val="00136AFF"/>
    <w:rsid w:val="001371F3"/>
    <w:rsid w:val="00137FAF"/>
    <w:rsid w:val="0014057A"/>
    <w:rsid w:val="00141103"/>
    <w:rsid w:val="0014183F"/>
    <w:rsid w:val="00141976"/>
    <w:rsid w:val="00144B55"/>
    <w:rsid w:val="00144F10"/>
    <w:rsid w:val="00145AFB"/>
    <w:rsid w:val="001464D6"/>
    <w:rsid w:val="00146770"/>
    <w:rsid w:val="00152137"/>
    <w:rsid w:val="001528FB"/>
    <w:rsid w:val="00152C4A"/>
    <w:rsid w:val="001534EB"/>
    <w:rsid w:val="00154C6A"/>
    <w:rsid w:val="00155373"/>
    <w:rsid w:val="001558C8"/>
    <w:rsid w:val="001574DB"/>
    <w:rsid w:val="001577A2"/>
    <w:rsid w:val="001612D4"/>
    <w:rsid w:val="0016183D"/>
    <w:rsid w:val="00163410"/>
    <w:rsid w:val="00166874"/>
    <w:rsid w:val="00166C47"/>
    <w:rsid w:val="0016756F"/>
    <w:rsid w:val="00167AB2"/>
    <w:rsid w:val="001707B8"/>
    <w:rsid w:val="001743B8"/>
    <w:rsid w:val="0017526F"/>
    <w:rsid w:val="00176411"/>
    <w:rsid w:val="00176412"/>
    <w:rsid w:val="0018113D"/>
    <w:rsid w:val="00181C3C"/>
    <w:rsid w:val="0018255E"/>
    <w:rsid w:val="00182839"/>
    <w:rsid w:val="00182F39"/>
    <w:rsid w:val="001836BB"/>
    <w:rsid w:val="00183A89"/>
    <w:rsid w:val="00183B34"/>
    <w:rsid w:val="001847C6"/>
    <w:rsid w:val="00184B51"/>
    <w:rsid w:val="00190AC9"/>
    <w:rsid w:val="00190F3B"/>
    <w:rsid w:val="00192AED"/>
    <w:rsid w:val="0019358C"/>
    <w:rsid w:val="00193BFB"/>
    <w:rsid w:val="001964B9"/>
    <w:rsid w:val="00196C4F"/>
    <w:rsid w:val="001A2247"/>
    <w:rsid w:val="001A4B9C"/>
    <w:rsid w:val="001A4C27"/>
    <w:rsid w:val="001A55E3"/>
    <w:rsid w:val="001A6997"/>
    <w:rsid w:val="001A6D1E"/>
    <w:rsid w:val="001A7093"/>
    <w:rsid w:val="001B2097"/>
    <w:rsid w:val="001B21E0"/>
    <w:rsid w:val="001B5417"/>
    <w:rsid w:val="001B5B6B"/>
    <w:rsid w:val="001B6D7F"/>
    <w:rsid w:val="001B7B9C"/>
    <w:rsid w:val="001C1B29"/>
    <w:rsid w:val="001C1CF3"/>
    <w:rsid w:val="001C359C"/>
    <w:rsid w:val="001C39FB"/>
    <w:rsid w:val="001C3DE9"/>
    <w:rsid w:val="001C4A95"/>
    <w:rsid w:val="001C6840"/>
    <w:rsid w:val="001C6F51"/>
    <w:rsid w:val="001C7B63"/>
    <w:rsid w:val="001C7F04"/>
    <w:rsid w:val="001D082D"/>
    <w:rsid w:val="001D2208"/>
    <w:rsid w:val="001D3031"/>
    <w:rsid w:val="001D33EB"/>
    <w:rsid w:val="001D3FB3"/>
    <w:rsid w:val="001D7DB9"/>
    <w:rsid w:val="001E07E6"/>
    <w:rsid w:val="001E12B5"/>
    <w:rsid w:val="001E12CF"/>
    <w:rsid w:val="001E1A6B"/>
    <w:rsid w:val="001E235E"/>
    <w:rsid w:val="001E3018"/>
    <w:rsid w:val="001E7438"/>
    <w:rsid w:val="001F097D"/>
    <w:rsid w:val="001F353F"/>
    <w:rsid w:val="001F35E5"/>
    <w:rsid w:val="001F5697"/>
    <w:rsid w:val="001F67A2"/>
    <w:rsid w:val="001F7DB5"/>
    <w:rsid w:val="00200A18"/>
    <w:rsid w:val="00201034"/>
    <w:rsid w:val="002023D5"/>
    <w:rsid w:val="002034E2"/>
    <w:rsid w:val="002036F2"/>
    <w:rsid w:val="00207010"/>
    <w:rsid w:val="0020768A"/>
    <w:rsid w:val="00210939"/>
    <w:rsid w:val="002112D7"/>
    <w:rsid w:val="00213076"/>
    <w:rsid w:val="00213BFE"/>
    <w:rsid w:val="00213ECB"/>
    <w:rsid w:val="00214B03"/>
    <w:rsid w:val="002157CE"/>
    <w:rsid w:val="00215B6C"/>
    <w:rsid w:val="00215E09"/>
    <w:rsid w:val="0021717E"/>
    <w:rsid w:val="00217D1D"/>
    <w:rsid w:val="002212BB"/>
    <w:rsid w:val="00222606"/>
    <w:rsid w:val="00223508"/>
    <w:rsid w:val="002271CF"/>
    <w:rsid w:val="00230728"/>
    <w:rsid w:val="002337A6"/>
    <w:rsid w:val="00233B88"/>
    <w:rsid w:val="00233D63"/>
    <w:rsid w:val="00236DF3"/>
    <w:rsid w:val="00237BEA"/>
    <w:rsid w:val="00237C9D"/>
    <w:rsid w:val="00240B03"/>
    <w:rsid w:val="00241AD5"/>
    <w:rsid w:val="00242B21"/>
    <w:rsid w:val="00244155"/>
    <w:rsid w:val="00245ED8"/>
    <w:rsid w:val="0024724A"/>
    <w:rsid w:val="00251AB6"/>
    <w:rsid w:val="002528E8"/>
    <w:rsid w:val="002548A5"/>
    <w:rsid w:val="00254B39"/>
    <w:rsid w:val="0026267E"/>
    <w:rsid w:val="002631A7"/>
    <w:rsid w:val="00264579"/>
    <w:rsid w:val="00264CAA"/>
    <w:rsid w:val="00264F6F"/>
    <w:rsid w:val="002654DE"/>
    <w:rsid w:val="002668CA"/>
    <w:rsid w:val="00266C72"/>
    <w:rsid w:val="00267B69"/>
    <w:rsid w:val="002733E8"/>
    <w:rsid w:val="002745B7"/>
    <w:rsid w:val="00277AD7"/>
    <w:rsid w:val="00277DC1"/>
    <w:rsid w:val="00277DF1"/>
    <w:rsid w:val="00280FD0"/>
    <w:rsid w:val="0028209C"/>
    <w:rsid w:val="00284041"/>
    <w:rsid w:val="00284803"/>
    <w:rsid w:val="00284BC7"/>
    <w:rsid w:val="00286E6A"/>
    <w:rsid w:val="00287177"/>
    <w:rsid w:val="00287AD6"/>
    <w:rsid w:val="00290145"/>
    <w:rsid w:val="00290735"/>
    <w:rsid w:val="00290C9B"/>
    <w:rsid w:val="0029393B"/>
    <w:rsid w:val="002948BA"/>
    <w:rsid w:val="00295002"/>
    <w:rsid w:val="002971F4"/>
    <w:rsid w:val="00297B43"/>
    <w:rsid w:val="002A08A6"/>
    <w:rsid w:val="002A21EE"/>
    <w:rsid w:val="002A2CED"/>
    <w:rsid w:val="002A3F86"/>
    <w:rsid w:val="002A43E6"/>
    <w:rsid w:val="002A53F4"/>
    <w:rsid w:val="002B025A"/>
    <w:rsid w:val="002B1247"/>
    <w:rsid w:val="002B2728"/>
    <w:rsid w:val="002B31F4"/>
    <w:rsid w:val="002B4AE8"/>
    <w:rsid w:val="002B4B72"/>
    <w:rsid w:val="002B68BF"/>
    <w:rsid w:val="002B7A70"/>
    <w:rsid w:val="002C02F0"/>
    <w:rsid w:val="002C13AB"/>
    <w:rsid w:val="002C2825"/>
    <w:rsid w:val="002C35E4"/>
    <w:rsid w:val="002C3B30"/>
    <w:rsid w:val="002C4122"/>
    <w:rsid w:val="002C68D3"/>
    <w:rsid w:val="002C7244"/>
    <w:rsid w:val="002D0108"/>
    <w:rsid w:val="002D0A37"/>
    <w:rsid w:val="002D161C"/>
    <w:rsid w:val="002D296E"/>
    <w:rsid w:val="002D3744"/>
    <w:rsid w:val="002D3DBC"/>
    <w:rsid w:val="002D6840"/>
    <w:rsid w:val="002D7760"/>
    <w:rsid w:val="002D77C1"/>
    <w:rsid w:val="002E123A"/>
    <w:rsid w:val="002E3BFB"/>
    <w:rsid w:val="002E3D54"/>
    <w:rsid w:val="002E43D8"/>
    <w:rsid w:val="002E44FB"/>
    <w:rsid w:val="002E713B"/>
    <w:rsid w:val="002E7826"/>
    <w:rsid w:val="002E7901"/>
    <w:rsid w:val="002F1E7A"/>
    <w:rsid w:val="002F2377"/>
    <w:rsid w:val="002F2834"/>
    <w:rsid w:val="002F3C00"/>
    <w:rsid w:val="002F4A19"/>
    <w:rsid w:val="002F4BBE"/>
    <w:rsid w:val="002F4F56"/>
    <w:rsid w:val="002F62BF"/>
    <w:rsid w:val="00301F59"/>
    <w:rsid w:val="00303F41"/>
    <w:rsid w:val="0030482B"/>
    <w:rsid w:val="00305BC0"/>
    <w:rsid w:val="003064AF"/>
    <w:rsid w:val="0030675E"/>
    <w:rsid w:val="00307A3E"/>
    <w:rsid w:val="00311493"/>
    <w:rsid w:val="003118A1"/>
    <w:rsid w:val="003129F0"/>
    <w:rsid w:val="00315B77"/>
    <w:rsid w:val="00317654"/>
    <w:rsid w:val="00317BF6"/>
    <w:rsid w:val="003200BD"/>
    <w:rsid w:val="00320895"/>
    <w:rsid w:val="003211FB"/>
    <w:rsid w:val="00321BCF"/>
    <w:rsid w:val="0032326B"/>
    <w:rsid w:val="00324EDB"/>
    <w:rsid w:val="003252B2"/>
    <w:rsid w:val="00326E2D"/>
    <w:rsid w:val="00327FC6"/>
    <w:rsid w:val="00330061"/>
    <w:rsid w:val="00330331"/>
    <w:rsid w:val="00330CE2"/>
    <w:rsid w:val="00331A4F"/>
    <w:rsid w:val="003324C6"/>
    <w:rsid w:val="003324CD"/>
    <w:rsid w:val="00332C18"/>
    <w:rsid w:val="0033308B"/>
    <w:rsid w:val="00334CDD"/>
    <w:rsid w:val="003360B1"/>
    <w:rsid w:val="003364F9"/>
    <w:rsid w:val="00336E1E"/>
    <w:rsid w:val="00341BEF"/>
    <w:rsid w:val="00341E17"/>
    <w:rsid w:val="00342C1C"/>
    <w:rsid w:val="00342CBF"/>
    <w:rsid w:val="00344268"/>
    <w:rsid w:val="0034479D"/>
    <w:rsid w:val="00345FCC"/>
    <w:rsid w:val="003461D9"/>
    <w:rsid w:val="00346F53"/>
    <w:rsid w:val="00347E61"/>
    <w:rsid w:val="00347FAD"/>
    <w:rsid w:val="0035140E"/>
    <w:rsid w:val="00354778"/>
    <w:rsid w:val="0035518F"/>
    <w:rsid w:val="00356C69"/>
    <w:rsid w:val="00357FFC"/>
    <w:rsid w:val="003600F0"/>
    <w:rsid w:val="00360612"/>
    <w:rsid w:val="00361AE9"/>
    <w:rsid w:val="003626F1"/>
    <w:rsid w:val="00362961"/>
    <w:rsid w:val="00362E6D"/>
    <w:rsid w:val="00364574"/>
    <w:rsid w:val="0036573C"/>
    <w:rsid w:val="00365CF0"/>
    <w:rsid w:val="0036759C"/>
    <w:rsid w:val="0036793E"/>
    <w:rsid w:val="00367F58"/>
    <w:rsid w:val="00373EA9"/>
    <w:rsid w:val="00376AEB"/>
    <w:rsid w:val="00381EAE"/>
    <w:rsid w:val="0038244B"/>
    <w:rsid w:val="00382FAC"/>
    <w:rsid w:val="003859EC"/>
    <w:rsid w:val="00385BE4"/>
    <w:rsid w:val="00387649"/>
    <w:rsid w:val="00387815"/>
    <w:rsid w:val="00391AA1"/>
    <w:rsid w:val="00392211"/>
    <w:rsid w:val="00393FC1"/>
    <w:rsid w:val="00395434"/>
    <w:rsid w:val="003956BD"/>
    <w:rsid w:val="00396AE3"/>
    <w:rsid w:val="003973EB"/>
    <w:rsid w:val="00397FE5"/>
    <w:rsid w:val="003A2412"/>
    <w:rsid w:val="003A3562"/>
    <w:rsid w:val="003A5F71"/>
    <w:rsid w:val="003A63B5"/>
    <w:rsid w:val="003A65A8"/>
    <w:rsid w:val="003B13AF"/>
    <w:rsid w:val="003B1E22"/>
    <w:rsid w:val="003B20D6"/>
    <w:rsid w:val="003B34AE"/>
    <w:rsid w:val="003B36ED"/>
    <w:rsid w:val="003B78C5"/>
    <w:rsid w:val="003B7E62"/>
    <w:rsid w:val="003C1988"/>
    <w:rsid w:val="003C1D82"/>
    <w:rsid w:val="003C1FAA"/>
    <w:rsid w:val="003C3D0F"/>
    <w:rsid w:val="003C6EE1"/>
    <w:rsid w:val="003C76B2"/>
    <w:rsid w:val="003D4B07"/>
    <w:rsid w:val="003D4BD0"/>
    <w:rsid w:val="003D53A6"/>
    <w:rsid w:val="003D5718"/>
    <w:rsid w:val="003D6692"/>
    <w:rsid w:val="003D6821"/>
    <w:rsid w:val="003D74C2"/>
    <w:rsid w:val="003E14FC"/>
    <w:rsid w:val="003E2D18"/>
    <w:rsid w:val="003E2F90"/>
    <w:rsid w:val="003E3DEC"/>
    <w:rsid w:val="003E4788"/>
    <w:rsid w:val="003E4B58"/>
    <w:rsid w:val="003E5862"/>
    <w:rsid w:val="003E6C87"/>
    <w:rsid w:val="003F1EBD"/>
    <w:rsid w:val="003F29A3"/>
    <w:rsid w:val="003F2F5F"/>
    <w:rsid w:val="003F4C4F"/>
    <w:rsid w:val="003F66EE"/>
    <w:rsid w:val="003F6C9F"/>
    <w:rsid w:val="004007CD"/>
    <w:rsid w:val="00401520"/>
    <w:rsid w:val="00404439"/>
    <w:rsid w:val="00404818"/>
    <w:rsid w:val="00405996"/>
    <w:rsid w:val="004062D2"/>
    <w:rsid w:val="004067EF"/>
    <w:rsid w:val="00407335"/>
    <w:rsid w:val="00407F5A"/>
    <w:rsid w:val="00410F9A"/>
    <w:rsid w:val="0041153F"/>
    <w:rsid w:val="00412043"/>
    <w:rsid w:val="00413460"/>
    <w:rsid w:val="004145CD"/>
    <w:rsid w:val="00414FB1"/>
    <w:rsid w:val="00415386"/>
    <w:rsid w:val="00415B7C"/>
    <w:rsid w:val="00416CFD"/>
    <w:rsid w:val="004205A8"/>
    <w:rsid w:val="00420B8D"/>
    <w:rsid w:val="00420FE9"/>
    <w:rsid w:val="004237BC"/>
    <w:rsid w:val="004239A4"/>
    <w:rsid w:val="00423B70"/>
    <w:rsid w:val="004244BF"/>
    <w:rsid w:val="00424689"/>
    <w:rsid w:val="00426547"/>
    <w:rsid w:val="0042756B"/>
    <w:rsid w:val="00427601"/>
    <w:rsid w:val="00431972"/>
    <w:rsid w:val="004322C2"/>
    <w:rsid w:val="00432E23"/>
    <w:rsid w:val="00432E99"/>
    <w:rsid w:val="00433926"/>
    <w:rsid w:val="00434436"/>
    <w:rsid w:val="00440A19"/>
    <w:rsid w:val="00442375"/>
    <w:rsid w:val="00442723"/>
    <w:rsid w:val="00444C6A"/>
    <w:rsid w:val="004478F1"/>
    <w:rsid w:val="0045169B"/>
    <w:rsid w:val="00453027"/>
    <w:rsid w:val="00453E30"/>
    <w:rsid w:val="004558EF"/>
    <w:rsid w:val="004574E5"/>
    <w:rsid w:val="00461465"/>
    <w:rsid w:val="00461527"/>
    <w:rsid w:val="00462F52"/>
    <w:rsid w:val="00463428"/>
    <w:rsid w:val="00463FDA"/>
    <w:rsid w:val="00464DA8"/>
    <w:rsid w:val="004673B9"/>
    <w:rsid w:val="0047083B"/>
    <w:rsid w:val="004735BE"/>
    <w:rsid w:val="004745FC"/>
    <w:rsid w:val="004762E9"/>
    <w:rsid w:val="0047688A"/>
    <w:rsid w:val="004802D8"/>
    <w:rsid w:val="004803CC"/>
    <w:rsid w:val="0048041C"/>
    <w:rsid w:val="00480F41"/>
    <w:rsid w:val="004812B5"/>
    <w:rsid w:val="004822C1"/>
    <w:rsid w:val="00482C5E"/>
    <w:rsid w:val="004841A7"/>
    <w:rsid w:val="00485412"/>
    <w:rsid w:val="00490A7D"/>
    <w:rsid w:val="00491199"/>
    <w:rsid w:val="00491316"/>
    <w:rsid w:val="00491FD1"/>
    <w:rsid w:val="00493091"/>
    <w:rsid w:val="00493BD8"/>
    <w:rsid w:val="004940D6"/>
    <w:rsid w:val="00497236"/>
    <w:rsid w:val="004A01B0"/>
    <w:rsid w:val="004A0F7F"/>
    <w:rsid w:val="004A1F36"/>
    <w:rsid w:val="004A2828"/>
    <w:rsid w:val="004A327E"/>
    <w:rsid w:val="004A36F6"/>
    <w:rsid w:val="004A3976"/>
    <w:rsid w:val="004A3C7F"/>
    <w:rsid w:val="004A3C9F"/>
    <w:rsid w:val="004A3DF4"/>
    <w:rsid w:val="004A48EC"/>
    <w:rsid w:val="004A49A7"/>
    <w:rsid w:val="004A5351"/>
    <w:rsid w:val="004A59A5"/>
    <w:rsid w:val="004A64BC"/>
    <w:rsid w:val="004A6564"/>
    <w:rsid w:val="004A69C8"/>
    <w:rsid w:val="004A7720"/>
    <w:rsid w:val="004A777A"/>
    <w:rsid w:val="004A795A"/>
    <w:rsid w:val="004B00A9"/>
    <w:rsid w:val="004B00C7"/>
    <w:rsid w:val="004B1BC9"/>
    <w:rsid w:val="004B223E"/>
    <w:rsid w:val="004B4BAB"/>
    <w:rsid w:val="004B6721"/>
    <w:rsid w:val="004B75D8"/>
    <w:rsid w:val="004C147F"/>
    <w:rsid w:val="004C2D66"/>
    <w:rsid w:val="004C53A2"/>
    <w:rsid w:val="004C6103"/>
    <w:rsid w:val="004C6803"/>
    <w:rsid w:val="004C7F7E"/>
    <w:rsid w:val="004D3174"/>
    <w:rsid w:val="004D3371"/>
    <w:rsid w:val="004D3B05"/>
    <w:rsid w:val="004D3CA2"/>
    <w:rsid w:val="004D4186"/>
    <w:rsid w:val="004D55AA"/>
    <w:rsid w:val="004D672E"/>
    <w:rsid w:val="004D743C"/>
    <w:rsid w:val="004E1B7D"/>
    <w:rsid w:val="004E2D87"/>
    <w:rsid w:val="004E49CC"/>
    <w:rsid w:val="004E4F37"/>
    <w:rsid w:val="004E5313"/>
    <w:rsid w:val="004E779D"/>
    <w:rsid w:val="004F184F"/>
    <w:rsid w:val="004F1A63"/>
    <w:rsid w:val="004F4955"/>
    <w:rsid w:val="004F4AC5"/>
    <w:rsid w:val="005005BC"/>
    <w:rsid w:val="0050065F"/>
    <w:rsid w:val="00501E62"/>
    <w:rsid w:val="00502B76"/>
    <w:rsid w:val="00502D2C"/>
    <w:rsid w:val="00504882"/>
    <w:rsid w:val="00505804"/>
    <w:rsid w:val="00506020"/>
    <w:rsid w:val="0050632E"/>
    <w:rsid w:val="00506D78"/>
    <w:rsid w:val="005076A1"/>
    <w:rsid w:val="0051125E"/>
    <w:rsid w:val="00516FC7"/>
    <w:rsid w:val="00517443"/>
    <w:rsid w:val="0052069E"/>
    <w:rsid w:val="005223CB"/>
    <w:rsid w:val="00522AB7"/>
    <w:rsid w:val="00531DC7"/>
    <w:rsid w:val="00532472"/>
    <w:rsid w:val="00533FEB"/>
    <w:rsid w:val="005367F6"/>
    <w:rsid w:val="00536FC0"/>
    <w:rsid w:val="00541A44"/>
    <w:rsid w:val="00542536"/>
    <w:rsid w:val="00543880"/>
    <w:rsid w:val="00543A13"/>
    <w:rsid w:val="005448C8"/>
    <w:rsid w:val="00544B40"/>
    <w:rsid w:val="00544ED6"/>
    <w:rsid w:val="005457C9"/>
    <w:rsid w:val="00547939"/>
    <w:rsid w:val="00547A7B"/>
    <w:rsid w:val="00550B2D"/>
    <w:rsid w:val="00554034"/>
    <w:rsid w:val="005541CB"/>
    <w:rsid w:val="00555959"/>
    <w:rsid w:val="005559AA"/>
    <w:rsid w:val="00556799"/>
    <w:rsid w:val="00556BAE"/>
    <w:rsid w:val="00556EAC"/>
    <w:rsid w:val="00556FAF"/>
    <w:rsid w:val="0056016B"/>
    <w:rsid w:val="00562B1C"/>
    <w:rsid w:val="00566B9C"/>
    <w:rsid w:val="005702FD"/>
    <w:rsid w:val="0057142E"/>
    <w:rsid w:val="00571B43"/>
    <w:rsid w:val="00571D1B"/>
    <w:rsid w:val="005728C4"/>
    <w:rsid w:val="00572E39"/>
    <w:rsid w:val="005732C7"/>
    <w:rsid w:val="005736E2"/>
    <w:rsid w:val="00575346"/>
    <w:rsid w:val="00575723"/>
    <w:rsid w:val="00575901"/>
    <w:rsid w:val="00576418"/>
    <w:rsid w:val="005772CA"/>
    <w:rsid w:val="005777D7"/>
    <w:rsid w:val="00577D44"/>
    <w:rsid w:val="00580A0F"/>
    <w:rsid w:val="00580BF3"/>
    <w:rsid w:val="0058194A"/>
    <w:rsid w:val="0058281D"/>
    <w:rsid w:val="005828DB"/>
    <w:rsid w:val="00582C18"/>
    <w:rsid w:val="00582DD4"/>
    <w:rsid w:val="0058308C"/>
    <w:rsid w:val="005832E5"/>
    <w:rsid w:val="00584151"/>
    <w:rsid w:val="00584198"/>
    <w:rsid w:val="00584717"/>
    <w:rsid w:val="00586019"/>
    <w:rsid w:val="00586326"/>
    <w:rsid w:val="00586419"/>
    <w:rsid w:val="0058739C"/>
    <w:rsid w:val="00590629"/>
    <w:rsid w:val="00590CBB"/>
    <w:rsid w:val="005918BD"/>
    <w:rsid w:val="005958BC"/>
    <w:rsid w:val="00596834"/>
    <w:rsid w:val="00597182"/>
    <w:rsid w:val="005A0217"/>
    <w:rsid w:val="005A05B4"/>
    <w:rsid w:val="005A0DA0"/>
    <w:rsid w:val="005A2BA5"/>
    <w:rsid w:val="005A2CE4"/>
    <w:rsid w:val="005A55C9"/>
    <w:rsid w:val="005A7FAD"/>
    <w:rsid w:val="005B0A11"/>
    <w:rsid w:val="005B0EB5"/>
    <w:rsid w:val="005B1FE3"/>
    <w:rsid w:val="005B2139"/>
    <w:rsid w:val="005B244D"/>
    <w:rsid w:val="005B352C"/>
    <w:rsid w:val="005B3CD2"/>
    <w:rsid w:val="005B5063"/>
    <w:rsid w:val="005B7D02"/>
    <w:rsid w:val="005C3A59"/>
    <w:rsid w:val="005C4A08"/>
    <w:rsid w:val="005C5143"/>
    <w:rsid w:val="005C5918"/>
    <w:rsid w:val="005C5D17"/>
    <w:rsid w:val="005C6377"/>
    <w:rsid w:val="005C6537"/>
    <w:rsid w:val="005C7664"/>
    <w:rsid w:val="005C79A9"/>
    <w:rsid w:val="005D324A"/>
    <w:rsid w:val="005D3C80"/>
    <w:rsid w:val="005D4168"/>
    <w:rsid w:val="005D4F31"/>
    <w:rsid w:val="005D54B2"/>
    <w:rsid w:val="005D6B62"/>
    <w:rsid w:val="005D70B0"/>
    <w:rsid w:val="005E212B"/>
    <w:rsid w:val="005E373C"/>
    <w:rsid w:val="005E4ECF"/>
    <w:rsid w:val="005E5736"/>
    <w:rsid w:val="005E5A82"/>
    <w:rsid w:val="005E5D39"/>
    <w:rsid w:val="005E701E"/>
    <w:rsid w:val="005F1683"/>
    <w:rsid w:val="005F174A"/>
    <w:rsid w:val="005F24DD"/>
    <w:rsid w:val="005F2CCD"/>
    <w:rsid w:val="005F3964"/>
    <w:rsid w:val="005F3E62"/>
    <w:rsid w:val="005F3FF0"/>
    <w:rsid w:val="005F4CBA"/>
    <w:rsid w:val="005F568A"/>
    <w:rsid w:val="005F5D12"/>
    <w:rsid w:val="005F5D17"/>
    <w:rsid w:val="005F671C"/>
    <w:rsid w:val="005F7BC9"/>
    <w:rsid w:val="00600BC3"/>
    <w:rsid w:val="00600BFC"/>
    <w:rsid w:val="0060154E"/>
    <w:rsid w:val="00601A81"/>
    <w:rsid w:val="006029E9"/>
    <w:rsid w:val="00602E8A"/>
    <w:rsid w:val="00603BE3"/>
    <w:rsid w:val="00603F62"/>
    <w:rsid w:val="0060768A"/>
    <w:rsid w:val="006078E8"/>
    <w:rsid w:val="0061086B"/>
    <w:rsid w:val="00610C64"/>
    <w:rsid w:val="00610F2D"/>
    <w:rsid w:val="0061106B"/>
    <w:rsid w:val="006130D3"/>
    <w:rsid w:val="00616965"/>
    <w:rsid w:val="00616D01"/>
    <w:rsid w:val="00617994"/>
    <w:rsid w:val="006208E2"/>
    <w:rsid w:val="006218F7"/>
    <w:rsid w:val="00621B89"/>
    <w:rsid w:val="006222D1"/>
    <w:rsid w:val="006260CD"/>
    <w:rsid w:val="00626687"/>
    <w:rsid w:val="006275F9"/>
    <w:rsid w:val="00627D79"/>
    <w:rsid w:val="00632A13"/>
    <w:rsid w:val="00633452"/>
    <w:rsid w:val="00635B02"/>
    <w:rsid w:val="0063690D"/>
    <w:rsid w:val="00640509"/>
    <w:rsid w:val="00640DD0"/>
    <w:rsid w:val="0064138B"/>
    <w:rsid w:val="006415BE"/>
    <w:rsid w:val="00642181"/>
    <w:rsid w:val="00642633"/>
    <w:rsid w:val="006426CA"/>
    <w:rsid w:val="00643551"/>
    <w:rsid w:val="00643CB7"/>
    <w:rsid w:val="00644515"/>
    <w:rsid w:val="00650030"/>
    <w:rsid w:val="00650208"/>
    <w:rsid w:val="00650A6D"/>
    <w:rsid w:val="006510F2"/>
    <w:rsid w:val="00652597"/>
    <w:rsid w:val="0065298A"/>
    <w:rsid w:val="00652AF2"/>
    <w:rsid w:val="0065520C"/>
    <w:rsid w:val="00656D51"/>
    <w:rsid w:val="006600BE"/>
    <w:rsid w:val="006601C3"/>
    <w:rsid w:val="00661BCF"/>
    <w:rsid w:val="006641C4"/>
    <w:rsid w:val="00666098"/>
    <w:rsid w:val="006675A0"/>
    <w:rsid w:val="00670234"/>
    <w:rsid w:val="006711EF"/>
    <w:rsid w:val="006722FB"/>
    <w:rsid w:val="00672746"/>
    <w:rsid w:val="00673C6B"/>
    <w:rsid w:val="00674568"/>
    <w:rsid w:val="00674AF0"/>
    <w:rsid w:val="00675D6A"/>
    <w:rsid w:val="00680946"/>
    <w:rsid w:val="0068307E"/>
    <w:rsid w:val="006855F2"/>
    <w:rsid w:val="006856BD"/>
    <w:rsid w:val="00685BCE"/>
    <w:rsid w:val="006864D2"/>
    <w:rsid w:val="0068731E"/>
    <w:rsid w:val="0069257B"/>
    <w:rsid w:val="00693AA0"/>
    <w:rsid w:val="006944EA"/>
    <w:rsid w:val="00694904"/>
    <w:rsid w:val="00694E66"/>
    <w:rsid w:val="00694EDF"/>
    <w:rsid w:val="00695E22"/>
    <w:rsid w:val="0069608A"/>
    <w:rsid w:val="006960F2"/>
    <w:rsid w:val="006963BA"/>
    <w:rsid w:val="00696617"/>
    <w:rsid w:val="0069709B"/>
    <w:rsid w:val="006A0113"/>
    <w:rsid w:val="006A09E0"/>
    <w:rsid w:val="006A0C37"/>
    <w:rsid w:val="006A1245"/>
    <w:rsid w:val="006A129D"/>
    <w:rsid w:val="006A1655"/>
    <w:rsid w:val="006A3E22"/>
    <w:rsid w:val="006A4A17"/>
    <w:rsid w:val="006A4F60"/>
    <w:rsid w:val="006A6F30"/>
    <w:rsid w:val="006A7B3E"/>
    <w:rsid w:val="006B321B"/>
    <w:rsid w:val="006C3A61"/>
    <w:rsid w:val="006C3FF5"/>
    <w:rsid w:val="006C66CF"/>
    <w:rsid w:val="006C7317"/>
    <w:rsid w:val="006C767C"/>
    <w:rsid w:val="006D075E"/>
    <w:rsid w:val="006D2550"/>
    <w:rsid w:val="006D2FF6"/>
    <w:rsid w:val="006D35C0"/>
    <w:rsid w:val="006D36C9"/>
    <w:rsid w:val="006E1BAA"/>
    <w:rsid w:val="006E3D16"/>
    <w:rsid w:val="006E42B0"/>
    <w:rsid w:val="006E5227"/>
    <w:rsid w:val="006E533B"/>
    <w:rsid w:val="006E5B95"/>
    <w:rsid w:val="006E6161"/>
    <w:rsid w:val="006E684C"/>
    <w:rsid w:val="006E6A76"/>
    <w:rsid w:val="006E6D9A"/>
    <w:rsid w:val="006E7473"/>
    <w:rsid w:val="006E7718"/>
    <w:rsid w:val="006F3359"/>
    <w:rsid w:val="006F5DC5"/>
    <w:rsid w:val="006F69BF"/>
    <w:rsid w:val="006F75E3"/>
    <w:rsid w:val="006F796C"/>
    <w:rsid w:val="00706277"/>
    <w:rsid w:val="00706C72"/>
    <w:rsid w:val="00707177"/>
    <w:rsid w:val="00710A5D"/>
    <w:rsid w:val="007111E6"/>
    <w:rsid w:val="007162A5"/>
    <w:rsid w:val="00717237"/>
    <w:rsid w:val="00717285"/>
    <w:rsid w:val="007209DF"/>
    <w:rsid w:val="0072130E"/>
    <w:rsid w:val="00721616"/>
    <w:rsid w:val="007220F2"/>
    <w:rsid w:val="0072435B"/>
    <w:rsid w:val="0072456B"/>
    <w:rsid w:val="007253A4"/>
    <w:rsid w:val="00726BC5"/>
    <w:rsid w:val="00726FAC"/>
    <w:rsid w:val="00727722"/>
    <w:rsid w:val="00727C37"/>
    <w:rsid w:val="00731929"/>
    <w:rsid w:val="007319F2"/>
    <w:rsid w:val="00732C9A"/>
    <w:rsid w:val="007333E1"/>
    <w:rsid w:val="00733E0B"/>
    <w:rsid w:val="007340D7"/>
    <w:rsid w:val="00735AD4"/>
    <w:rsid w:val="0073638D"/>
    <w:rsid w:val="00737921"/>
    <w:rsid w:val="007406A4"/>
    <w:rsid w:val="00740E71"/>
    <w:rsid w:val="0074128F"/>
    <w:rsid w:val="00741840"/>
    <w:rsid w:val="00742232"/>
    <w:rsid w:val="00743712"/>
    <w:rsid w:val="0074545B"/>
    <w:rsid w:val="0074614D"/>
    <w:rsid w:val="00750241"/>
    <w:rsid w:val="00750A03"/>
    <w:rsid w:val="00750F33"/>
    <w:rsid w:val="00751521"/>
    <w:rsid w:val="00752077"/>
    <w:rsid w:val="00752E46"/>
    <w:rsid w:val="00753388"/>
    <w:rsid w:val="007547DD"/>
    <w:rsid w:val="0075533F"/>
    <w:rsid w:val="00755888"/>
    <w:rsid w:val="00756581"/>
    <w:rsid w:val="0076016D"/>
    <w:rsid w:val="00760477"/>
    <w:rsid w:val="0076222C"/>
    <w:rsid w:val="007626FB"/>
    <w:rsid w:val="00763A99"/>
    <w:rsid w:val="0076422D"/>
    <w:rsid w:val="00764F44"/>
    <w:rsid w:val="00767F96"/>
    <w:rsid w:val="00770C84"/>
    <w:rsid w:val="0077212E"/>
    <w:rsid w:val="0077301B"/>
    <w:rsid w:val="00773383"/>
    <w:rsid w:val="00773427"/>
    <w:rsid w:val="00773B55"/>
    <w:rsid w:val="00775382"/>
    <w:rsid w:val="007754BB"/>
    <w:rsid w:val="00776BDC"/>
    <w:rsid w:val="00776DED"/>
    <w:rsid w:val="00780A68"/>
    <w:rsid w:val="00780DA6"/>
    <w:rsid w:val="00781580"/>
    <w:rsid w:val="0078197B"/>
    <w:rsid w:val="007836E6"/>
    <w:rsid w:val="00783C44"/>
    <w:rsid w:val="007853D8"/>
    <w:rsid w:val="00785FBF"/>
    <w:rsid w:val="0078640F"/>
    <w:rsid w:val="00790B0F"/>
    <w:rsid w:val="007923C1"/>
    <w:rsid w:val="007929C8"/>
    <w:rsid w:val="00792D5D"/>
    <w:rsid w:val="00793604"/>
    <w:rsid w:val="007945E1"/>
    <w:rsid w:val="0079521C"/>
    <w:rsid w:val="00795529"/>
    <w:rsid w:val="007A0080"/>
    <w:rsid w:val="007A00F2"/>
    <w:rsid w:val="007A0C75"/>
    <w:rsid w:val="007A1158"/>
    <w:rsid w:val="007A3FD0"/>
    <w:rsid w:val="007A5816"/>
    <w:rsid w:val="007A66D3"/>
    <w:rsid w:val="007A6EC2"/>
    <w:rsid w:val="007A707A"/>
    <w:rsid w:val="007B2019"/>
    <w:rsid w:val="007B4360"/>
    <w:rsid w:val="007B507E"/>
    <w:rsid w:val="007C0E1B"/>
    <w:rsid w:val="007C1937"/>
    <w:rsid w:val="007C2C21"/>
    <w:rsid w:val="007C2C22"/>
    <w:rsid w:val="007C2D12"/>
    <w:rsid w:val="007C35AE"/>
    <w:rsid w:val="007C56BA"/>
    <w:rsid w:val="007C718A"/>
    <w:rsid w:val="007D4790"/>
    <w:rsid w:val="007D4B7B"/>
    <w:rsid w:val="007D4CA3"/>
    <w:rsid w:val="007D5020"/>
    <w:rsid w:val="007D56D4"/>
    <w:rsid w:val="007D754F"/>
    <w:rsid w:val="007E0F1A"/>
    <w:rsid w:val="007E2286"/>
    <w:rsid w:val="007E3F7F"/>
    <w:rsid w:val="007E6526"/>
    <w:rsid w:val="007E73DD"/>
    <w:rsid w:val="007E7D75"/>
    <w:rsid w:val="007F0367"/>
    <w:rsid w:val="007F0CB6"/>
    <w:rsid w:val="007F12BF"/>
    <w:rsid w:val="007F4EDB"/>
    <w:rsid w:val="007F697E"/>
    <w:rsid w:val="007F7332"/>
    <w:rsid w:val="0080061C"/>
    <w:rsid w:val="00800651"/>
    <w:rsid w:val="00801266"/>
    <w:rsid w:val="0080188D"/>
    <w:rsid w:val="008026FC"/>
    <w:rsid w:val="0080481C"/>
    <w:rsid w:val="00804B80"/>
    <w:rsid w:val="00804E52"/>
    <w:rsid w:val="00805585"/>
    <w:rsid w:val="00807E75"/>
    <w:rsid w:val="008103B4"/>
    <w:rsid w:val="00810A68"/>
    <w:rsid w:val="008123B1"/>
    <w:rsid w:val="0081296C"/>
    <w:rsid w:val="0081385A"/>
    <w:rsid w:val="00813F53"/>
    <w:rsid w:val="008153B3"/>
    <w:rsid w:val="00815EF8"/>
    <w:rsid w:val="00817439"/>
    <w:rsid w:val="008203EA"/>
    <w:rsid w:val="0082088E"/>
    <w:rsid w:val="00820A19"/>
    <w:rsid w:val="008213A4"/>
    <w:rsid w:val="008232FF"/>
    <w:rsid w:val="00825F16"/>
    <w:rsid w:val="008260FE"/>
    <w:rsid w:val="00826643"/>
    <w:rsid w:val="008306DD"/>
    <w:rsid w:val="00832877"/>
    <w:rsid w:val="00833BF5"/>
    <w:rsid w:val="008344AF"/>
    <w:rsid w:val="00834C6E"/>
    <w:rsid w:val="00835B43"/>
    <w:rsid w:val="008372DE"/>
    <w:rsid w:val="00837313"/>
    <w:rsid w:val="008375F8"/>
    <w:rsid w:val="00837C41"/>
    <w:rsid w:val="00837D7B"/>
    <w:rsid w:val="00837FD3"/>
    <w:rsid w:val="0084161D"/>
    <w:rsid w:val="00841B5A"/>
    <w:rsid w:val="00841C88"/>
    <w:rsid w:val="00841F24"/>
    <w:rsid w:val="00842495"/>
    <w:rsid w:val="00842A0E"/>
    <w:rsid w:val="0084637B"/>
    <w:rsid w:val="008475EF"/>
    <w:rsid w:val="00847A0C"/>
    <w:rsid w:val="0085107D"/>
    <w:rsid w:val="00851D1A"/>
    <w:rsid w:val="0085228A"/>
    <w:rsid w:val="008525C5"/>
    <w:rsid w:val="00852BC9"/>
    <w:rsid w:val="00853751"/>
    <w:rsid w:val="00853B03"/>
    <w:rsid w:val="00853DC1"/>
    <w:rsid w:val="00856A85"/>
    <w:rsid w:val="00857821"/>
    <w:rsid w:val="00857B6B"/>
    <w:rsid w:val="00857C4F"/>
    <w:rsid w:val="008605B6"/>
    <w:rsid w:val="00860B01"/>
    <w:rsid w:val="00860E33"/>
    <w:rsid w:val="008652B7"/>
    <w:rsid w:val="008703DD"/>
    <w:rsid w:val="00871656"/>
    <w:rsid w:val="008722D5"/>
    <w:rsid w:val="0087366F"/>
    <w:rsid w:val="00874EAA"/>
    <w:rsid w:val="008765A6"/>
    <w:rsid w:val="008770B5"/>
    <w:rsid w:val="00881504"/>
    <w:rsid w:val="00883E26"/>
    <w:rsid w:val="00884C8B"/>
    <w:rsid w:val="0088534E"/>
    <w:rsid w:val="008858E0"/>
    <w:rsid w:val="00885E95"/>
    <w:rsid w:val="008865DC"/>
    <w:rsid w:val="00887A14"/>
    <w:rsid w:val="00887ED0"/>
    <w:rsid w:val="0089107D"/>
    <w:rsid w:val="00891EBF"/>
    <w:rsid w:val="0089202D"/>
    <w:rsid w:val="008924B0"/>
    <w:rsid w:val="008945A7"/>
    <w:rsid w:val="0089477A"/>
    <w:rsid w:val="008A084B"/>
    <w:rsid w:val="008A1810"/>
    <w:rsid w:val="008A1BEE"/>
    <w:rsid w:val="008A1CA3"/>
    <w:rsid w:val="008A3A8F"/>
    <w:rsid w:val="008A4A6E"/>
    <w:rsid w:val="008A58B9"/>
    <w:rsid w:val="008A743C"/>
    <w:rsid w:val="008A7D95"/>
    <w:rsid w:val="008B0D65"/>
    <w:rsid w:val="008B1F18"/>
    <w:rsid w:val="008B206C"/>
    <w:rsid w:val="008B22CF"/>
    <w:rsid w:val="008B5002"/>
    <w:rsid w:val="008B5F2C"/>
    <w:rsid w:val="008B6976"/>
    <w:rsid w:val="008B7EA4"/>
    <w:rsid w:val="008C190B"/>
    <w:rsid w:val="008C1BAA"/>
    <w:rsid w:val="008C2182"/>
    <w:rsid w:val="008C3298"/>
    <w:rsid w:val="008C3A0A"/>
    <w:rsid w:val="008C4E59"/>
    <w:rsid w:val="008C54E9"/>
    <w:rsid w:val="008C5F71"/>
    <w:rsid w:val="008C6FDA"/>
    <w:rsid w:val="008C709C"/>
    <w:rsid w:val="008D03A6"/>
    <w:rsid w:val="008D0D91"/>
    <w:rsid w:val="008D1014"/>
    <w:rsid w:val="008D216C"/>
    <w:rsid w:val="008D3297"/>
    <w:rsid w:val="008D3FD2"/>
    <w:rsid w:val="008D4DC4"/>
    <w:rsid w:val="008D5080"/>
    <w:rsid w:val="008D7035"/>
    <w:rsid w:val="008E3700"/>
    <w:rsid w:val="008E3BB8"/>
    <w:rsid w:val="008E48FB"/>
    <w:rsid w:val="008E75A7"/>
    <w:rsid w:val="008F1608"/>
    <w:rsid w:val="008F2A0B"/>
    <w:rsid w:val="008F3108"/>
    <w:rsid w:val="008F3CF3"/>
    <w:rsid w:val="008F3E6E"/>
    <w:rsid w:val="008F4112"/>
    <w:rsid w:val="008F4158"/>
    <w:rsid w:val="008F437A"/>
    <w:rsid w:val="008F6A19"/>
    <w:rsid w:val="008F6C43"/>
    <w:rsid w:val="008F6EC2"/>
    <w:rsid w:val="0090267E"/>
    <w:rsid w:val="00902EF0"/>
    <w:rsid w:val="009037D2"/>
    <w:rsid w:val="0090441F"/>
    <w:rsid w:val="009052D3"/>
    <w:rsid w:val="00905443"/>
    <w:rsid w:val="0090690C"/>
    <w:rsid w:val="0090792D"/>
    <w:rsid w:val="00907E01"/>
    <w:rsid w:val="00910D28"/>
    <w:rsid w:val="00911B30"/>
    <w:rsid w:val="009136FF"/>
    <w:rsid w:val="0091495F"/>
    <w:rsid w:val="00914FE3"/>
    <w:rsid w:val="00916BA8"/>
    <w:rsid w:val="009170B7"/>
    <w:rsid w:val="0091732A"/>
    <w:rsid w:val="009205E6"/>
    <w:rsid w:val="00920D45"/>
    <w:rsid w:val="00922472"/>
    <w:rsid w:val="00922E71"/>
    <w:rsid w:val="009231DD"/>
    <w:rsid w:val="009238F0"/>
    <w:rsid w:val="00926852"/>
    <w:rsid w:val="009314E8"/>
    <w:rsid w:val="009332B8"/>
    <w:rsid w:val="0093418D"/>
    <w:rsid w:val="00936161"/>
    <w:rsid w:val="00936833"/>
    <w:rsid w:val="00937B92"/>
    <w:rsid w:val="00941497"/>
    <w:rsid w:val="00942DA6"/>
    <w:rsid w:val="00943686"/>
    <w:rsid w:val="009438EB"/>
    <w:rsid w:val="00943B95"/>
    <w:rsid w:val="00944DCC"/>
    <w:rsid w:val="009469EE"/>
    <w:rsid w:val="00950021"/>
    <w:rsid w:val="00951255"/>
    <w:rsid w:val="0095162B"/>
    <w:rsid w:val="00952273"/>
    <w:rsid w:val="00952A80"/>
    <w:rsid w:val="00953E1D"/>
    <w:rsid w:val="00954A97"/>
    <w:rsid w:val="00955DC0"/>
    <w:rsid w:val="00956578"/>
    <w:rsid w:val="00957075"/>
    <w:rsid w:val="00960098"/>
    <w:rsid w:val="00961166"/>
    <w:rsid w:val="009618EA"/>
    <w:rsid w:val="00962143"/>
    <w:rsid w:val="0096346F"/>
    <w:rsid w:val="00964240"/>
    <w:rsid w:val="00964303"/>
    <w:rsid w:val="009658DE"/>
    <w:rsid w:val="00965A61"/>
    <w:rsid w:val="00965F8D"/>
    <w:rsid w:val="00967533"/>
    <w:rsid w:val="0096767C"/>
    <w:rsid w:val="00972491"/>
    <w:rsid w:val="009734BF"/>
    <w:rsid w:val="00974E32"/>
    <w:rsid w:val="00975AF9"/>
    <w:rsid w:val="00977459"/>
    <w:rsid w:val="0097750F"/>
    <w:rsid w:val="009804DF"/>
    <w:rsid w:val="00980D08"/>
    <w:rsid w:val="00982800"/>
    <w:rsid w:val="00982924"/>
    <w:rsid w:val="00984FFD"/>
    <w:rsid w:val="0098595A"/>
    <w:rsid w:val="00985C08"/>
    <w:rsid w:val="00987ED7"/>
    <w:rsid w:val="0099073B"/>
    <w:rsid w:val="00990982"/>
    <w:rsid w:val="00990A4E"/>
    <w:rsid w:val="00990A7A"/>
    <w:rsid w:val="00990C03"/>
    <w:rsid w:val="00992B8C"/>
    <w:rsid w:val="009935A9"/>
    <w:rsid w:val="009A18FD"/>
    <w:rsid w:val="009A1FE7"/>
    <w:rsid w:val="009A2530"/>
    <w:rsid w:val="009A2A9F"/>
    <w:rsid w:val="009A3BCF"/>
    <w:rsid w:val="009A405A"/>
    <w:rsid w:val="009A4372"/>
    <w:rsid w:val="009A7375"/>
    <w:rsid w:val="009B03D5"/>
    <w:rsid w:val="009B0BB6"/>
    <w:rsid w:val="009B2335"/>
    <w:rsid w:val="009B2944"/>
    <w:rsid w:val="009B2AD9"/>
    <w:rsid w:val="009B32BC"/>
    <w:rsid w:val="009B36F1"/>
    <w:rsid w:val="009B5534"/>
    <w:rsid w:val="009B5A4B"/>
    <w:rsid w:val="009B5CAB"/>
    <w:rsid w:val="009B5EBD"/>
    <w:rsid w:val="009B6669"/>
    <w:rsid w:val="009C03FC"/>
    <w:rsid w:val="009C07E8"/>
    <w:rsid w:val="009C0803"/>
    <w:rsid w:val="009C1F51"/>
    <w:rsid w:val="009C3339"/>
    <w:rsid w:val="009C472E"/>
    <w:rsid w:val="009C4781"/>
    <w:rsid w:val="009C5716"/>
    <w:rsid w:val="009C5CE2"/>
    <w:rsid w:val="009C6DD6"/>
    <w:rsid w:val="009C6FF4"/>
    <w:rsid w:val="009C7604"/>
    <w:rsid w:val="009C7FE1"/>
    <w:rsid w:val="009D00F1"/>
    <w:rsid w:val="009D1151"/>
    <w:rsid w:val="009D1C71"/>
    <w:rsid w:val="009D2A9C"/>
    <w:rsid w:val="009D3A7B"/>
    <w:rsid w:val="009D4865"/>
    <w:rsid w:val="009D4FAF"/>
    <w:rsid w:val="009D545E"/>
    <w:rsid w:val="009D78FD"/>
    <w:rsid w:val="009D7981"/>
    <w:rsid w:val="009E00FA"/>
    <w:rsid w:val="009E07C9"/>
    <w:rsid w:val="009E0FB6"/>
    <w:rsid w:val="009E3B46"/>
    <w:rsid w:val="009E4041"/>
    <w:rsid w:val="009E4235"/>
    <w:rsid w:val="009E4380"/>
    <w:rsid w:val="009E6630"/>
    <w:rsid w:val="009F098D"/>
    <w:rsid w:val="009F0DE2"/>
    <w:rsid w:val="009F1CCB"/>
    <w:rsid w:val="009F4D54"/>
    <w:rsid w:val="009F66C8"/>
    <w:rsid w:val="009F68C2"/>
    <w:rsid w:val="009F71C8"/>
    <w:rsid w:val="009F78FF"/>
    <w:rsid w:val="00A00DBB"/>
    <w:rsid w:val="00A02F48"/>
    <w:rsid w:val="00A03B9D"/>
    <w:rsid w:val="00A056F0"/>
    <w:rsid w:val="00A05EBD"/>
    <w:rsid w:val="00A0663D"/>
    <w:rsid w:val="00A06D69"/>
    <w:rsid w:val="00A0705D"/>
    <w:rsid w:val="00A07F73"/>
    <w:rsid w:val="00A12678"/>
    <w:rsid w:val="00A12B33"/>
    <w:rsid w:val="00A130EB"/>
    <w:rsid w:val="00A13486"/>
    <w:rsid w:val="00A14CE6"/>
    <w:rsid w:val="00A15099"/>
    <w:rsid w:val="00A16D97"/>
    <w:rsid w:val="00A17074"/>
    <w:rsid w:val="00A17366"/>
    <w:rsid w:val="00A17BCF"/>
    <w:rsid w:val="00A20465"/>
    <w:rsid w:val="00A209AB"/>
    <w:rsid w:val="00A20EEE"/>
    <w:rsid w:val="00A22067"/>
    <w:rsid w:val="00A229BC"/>
    <w:rsid w:val="00A23A54"/>
    <w:rsid w:val="00A23CEC"/>
    <w:rsid w:val="00A2739E"/>
    <w:rsid w:val="00A273A0"/>
    <w:rsid w:val="00A3030B"/>
    <w:rsid w:val="00A31150"/>
    <w:rsid w:val="00A313E9"/>
    <w:rsid w:val="00A3258D"/>
    <w:rsid w:val="00A33017"/>
    <w:rsid w:val="00A3475C"/>
    <w:rsid w:val="00A34B78"/>
    <w:rsid w:val="00A37A17"/>
    <w:rsid w:val="00A37A2C"/>
    <w:rsid w:val="00A37CDE"/>
    <w:rsid w:val="00A41619"/>
    <w:rsid w:val="00A419CB"/>
    <w:rsid w:val="00A42220"/>
    <w:rsid w:val="00A426D0"/>
    <w:rsid w:val="00A43F5F"/>
    <w:rsid w:val="00A442BB"/>
    <w:rsid w:val="00A449D7"/>
    <w:rsid w:val="00A458F2"/>
    <w:rsid w:val="00A47E4E"/>
    <w:rsid w:val="00A500A9"/>
    <w:rsid w:val="00A50E84"/>
    <w:rsid w:val="00A5482A"/>
    <w:rsid w:val="00A54B9C"/>
    <w:rsid w:val="00A54C67"/>
    <w:rsid w:val="00A6172F"/>
    <w:rsid w:val="00A6640F"/>
    <w:rsid w:val="00A66516"/>
    <w:rsid w:val="00A66D28"/>
    <w:rsid w:val="00A70006"/>
    <w:rsid w:val="00A70158"/>
    <w:rsid w:val="00A70E4D"/>
    <w:rsid w:val="00A71574"/>
    <w:rsid w:val="00A7305E"/>
    <w:rsid w:val="00A730A0"/>
    <w:rsid w:val="00A74929"/>
    <w:rsid w:val="00A74B3A"/>
    <w:rsid w:val="00A7587C"/>
    <w:rsid w:val="00A7668C"/>
    <w:rsid w:val="00A7765F"/>
    <w:rsid w:val="00A8006B"/>
    <w:rsid w:val="00A809FF"/>
    <w:rsid w:val="00A80C7B"/>
    <w:rsid w:val="00A81BBF"/>
    <w:rsid w:val="00A825EC"/>
    <w:rsid w:val="00A82B0C"/>
    <w:rsid w:val="00A84BD7"/>
    <w:rsid w:val="00A8504B"/>
    <w:rsid w:val="00A85878"/>
    <w:rsid w:val="00A85A7D"/>
    <w:rsid w:val="00A86507"/>
    <w:rsid w:val="00A909DE"/>
    <w:rsid w:val="00A933AC"/>
    <w:rsid w:val="00A941B9"/>
    <w:rsid w:val="00A9700F"/>
    <w:rsid w:val="00A9730E"/>
    <w:rsid w:val="00A97D0A"/>
    <w:rsid w:val="00AA0588"/>
    <w:rsid w:val="00AA0D8E"/>
    <w:rsid w:val="00AA1413"/>
    <w:rsid w:val="00AA2198"/>
    <w:rsid w:val="00AA2A0F"/>
    <w:rsid w:val="00AA2CED"/>
    <w:rsid w:val="00AA36EA"/>
    <w:rsid w:val="00AA45E7"/>
    <w:rsid w:val="00AA4834"/>
    <w:rsid w:val="00AA5B0D"/>
    <w:rsid w:val="00AA7302"/>
    <w:rsid w:val="00AB2978"/>
    <w:rsid w:val="00AB3310"/>
    <w:rsid w:val="00AB3FF8"/>
    <w:rsid w:val="00AB406F"/>
    <w:rsid w:val="00AB4356"/>
    <w:rsid w:val="00AB5AFC"/>
    <w:rsid w:val="00AB6EDF"/>
    <w:rsid w:val="00AB73F8"/>
    <w:rsid w:val="00AB7B49"/>
    <w:rsid w:val="00AC0717"/>
    <w:rsid w:val="00AC0D71"/>
    <w:rsid w:val="00AC1877"/>
    <w:rsid w:val="00AC22EE"/>
    <w:rsid w:val="00AC2745"/>
    <w:rsid w:val="00AC3381"/>
    <w:rsid w:val="00AC3877"/>
    <w:rsid w:val="00AC4064"/>
    <w:rsid w:val="00AC4A77"/>
    <w:rsid w:val="00AC5E4E"/>
    <w:rsid w:val="00AC6455"/>
    <w:rsid w:val="00AC6A80"/>
    <w:rsid w:val="00AC70DD"/>
    <w:rsid w:val="00AC760C"/>
    <w:rsid w:val="00AC7912"/>
    <w:rsid w:val="00AC7CB4"/>
    <w:rsid w:val="00AD2292"/>
    <w:rsid w:val="00AD2776"/>
    <w:rsid w:val="00AD2955"/>
    <w:rsid w:val="00AD3A2F"/>
    <w:rsid w:val="00AD5862"/>
    <w:rsid w:val="00AD7E94"/>
    <w:rsid w:val="00AE0105"/>
    <w:rsid w:val="00AE04D7"/>
    <w:rsid w:val="00AE1D57"/>
    <w:rsid w:val="00AE20AF"/>
    <w:rsid w:val="00AE3C26"/>
    <w:rsid w:val="00AE3DE8"/>
    <w:rsid w:val="00AE51B4"/>
    <w:rsid w:val="00AE5817"/>
    <w:rsid w:val="00AE5853"/>
    <w:rsid w:val="00AE5C7A"/>
    <w:rsid w:val="00AE623B"/>
    <w:rsid w:val="00AE7962"/>
    <w:rsid w:val="00AE7C50"/>
    <w:rsid w:val="00AF144C"/>
    <w:rsid w:val="00AF15CD"/>
    <w:rsid w:val="00AF1854"/>
    <w:rsid w:val="00AF4D9C"/>
    <w:rsid w:val="00AF5C3A"/>
    <w:rsid w:val="00B00A52"/>
    <w:rsid w:val="00B02E6B"/>
    <w:rsid w:val="00B040A5"/>
    <w:rsid w:val="00B048C6"/>
    <w:rsid w:val="00B05187"/>
    <w:rsid w:val="00B10CC2"/>
    <w:rsid w:val="00B13580"/>
    <w:rsid w:val="00B138CC"/>
    <w:rsid w:val="00B13FB1"/>
    <w:rsid w:val="00B13FB5"/>
    <w:rsid w:val="00B143FF"/>
    <w:rsid w:val="00B162DF"/>
    <w:rsid w:val="00B1662D"/>
    <w:rsid w:val="00B20999"/>
    <w:rsid w:val="00B22046"/>
    <w:rsid w:val="00B22524"/>
    <w:rsid w:val="00B2268B"/>
    <w:rsid w:val="00B259F1"/>
    <w:rsid w:val="00B264C8"/>
    <w:rsid w:val="00B303BB"/>
    <w:rsid w:val="00B30819"/>
    <w:rsid w:val="00B318BF"/>
    <w:rsid w:val="00B334F8"/>
    <w:rsid w:val="00B3464A"/>
    <w:rsid w:val="00B34FAE"/>
    <w:rsid w:val="00B3554D"/>
    <w:rsid w:val="00B365E8"/>
    <w:rsid w:val="00B36F9A"/>
    <w:rsid w:val="00B37C70"/>
    <w:rsid w:val="00B40500"/>
    <w:rsid w:val="00B40743"/>
    <w:rsid w:val="00B416CE"/>
    <w:rsid w:val="00B42E5E"/>
    <w:rsid w:val="00B43609"/>
    <w:rsid w:val="00B47A96"/>
    <w:rsid w:val="00B507E1"/>
    <w:rsid w:val="00B52499"/>
    <w:rsid w:val="00B55234"/>
    <w:rsid w:val="00B56E7F"/>
    <w:rsid w:val="00B608DC"/>
    <w:rsid w:val="00B612C4"/>
    <w:rsid w:val="00B61B34"/>
    <w:rsid w:val="00B628C5"/>
    <w:rsid w:val="00B62D51"/>
    <w:rsid w:val="00B63592"/>
    <w:rsid w:val="00B63619"/>
    <w:rsid w:val="00B6455D"/>
    <w:rsid w:val="00B663ED"/>
    <w:rsid w:val="00B67FF9"/>
    <w:rsid w:val="00B71D4B"/>
    <w:rsid w:val="00B7242F"/>
    <w:rsid w:val="00B72BDA"/>
    <w:rsid w:val="00B74342"/>
    <w:rsid w:val="00B750FD"/>
    <w:rsid w:val="00B75386"/>
    <w:rsid w:val="00B77A04"/>
    <w:rsid w:val="00B80181"/>
    <w:rsid w:val="00B8110D"/>
    <w:rsid w:val="00B81612"/>
    <w:rsid w:val="00B820FC"/>
    <w:rsid w:val="00B82A2C"/>
    <w:rsid w:val="00B846D6"/>
    <w:rsid w:val="00B8564C"/>
    <w:rsid w:val="00B85B4B"/>
    <w:rsid w:val="00B91510"/>
    <w:rsid w:val="00B91EE6"/>
    <w:rsid w:val="00B91F85"/>
    <w:rsid w:val="00B936FB"/>
    <w:rsid w:val="00B93F3C"/>
    <w:rsid w:val="00B949B8"/>
    <w:rsid w:val="00B950E5"/>
    <w:rsid w:val="00B9522E"/>
    <w:rsid w:val="00B9544D"/>
    <w:rsid w:val="00B96AE4"/>
    <w:rsid w:val="00B971BF"/>
    <w:rsid w:val="00BA021E"/>
    <w:rsid w:val="00BA04CD"/>
    <w:rsid w:val="00BA20F4"/>
    <w:rsid w:val="00BA3A98"/>
    <w:rsid w:val="00BA3FAA"/>
    <w:rsid w:val="00BA64BE"/>
    <w:rsid w:val="00BA7DA9"/>
    <w:rsid w:val="00BB04E6"/>
    <w:rsid w:val="00BB0D49"/>
    <w:rsid w:val="00BB21B0"/>
    <w:rsid w:val="00BB2879"/>
    <w:rsid w:val="00BB2A54"/>
    <w:rsid w:val="00BB2BEA"/>
    <w:rsid w:val="00BB5CB4"/>
    <w:rsid w:val="00BB64E8"/>
    <w:rsid w:val="00BC0934"/>
    <w:rsid w:val="00BC0F2B"/>
    <w:rsid w:val="00BC19C5"/>
    <w:rsid w:val="00BC1A56"/>
    <w:rsid w:val="00BC3270"/>
    <w:rsid w:val="00BC5DE8"/>
    <w:rsid w:val="00BC612F"/>
    <w:rsid w:val="00BC6A60"/>
    <w:rsid w:val="00BD0531"/>
    <w:rsid w:val="00BD19B5"/>
    <w:rsid w:val="00BD2B81"/>
    <w:rsid w:val="00BD2FF1"/>
    <w:rsid w:val="00BD34CF"/>
    <w:rsid w:val="00BD43A1"/>
    <w:rsid w:val="00BD43AA"/>
    <w:rsid w:val="00BD5766"/>
    <w:rsid w:val="00BD59D5"/>
    <w:rsid w:val="00BD74B9"/>
    <w:rsid w:val="00BE0F07"/>
    <w:rsid w:val="00BE1039"/>
    <w:rsid w:val="00BE1176"/>
    <w:rsid w:val="00BE1E02"/>
    <w:rsid w:val="00BE1E8E"/>
    <w:rsid w:val="00BE2FB6"/>
    <w:rsid w:val="00BE367B"/>
    <w:rsid w:val="00BE5377"/>
    <w:rsid w:val="00BE592A"/>
    <w:rsid w:val="00BE6BCF"/>
    <w:rsid w:val="00BF086D"/>
    <w:rsid w:val="00BF23DB"/>
    <w:rsid w:val="00BF2DAF"/>
    <w:rsid w:val="00BF332F"/>
    <w:rsid w:val="00BF34CC"/>
    <w:rsid w:val="00BF358E"/>
    <w:rsid w:val="00BF380E"/>
    <w:rsid w:val="00BF392A"/>
    <w:rsid w:val="00BF56BF"/>
    <w:rsid w:val="00BF6008"/>
    <w:rsid w:val="00C00C37"/>
    <w:rsid w:val="00C014F1"/>
    <w:rsid w:val="00C0209E"/>
    <w:rsid w:val="00C020A1"/>
    <w:rsid w:val="00C02603"/>
    <w:rsid w:val="00C02971"/>
    <w:rsid w:val="00C0548E"/>
    <w:rsid w:val="00C06F88"/>
    <w:rsid w:val="00C07287"/>
    <w:rsid w:val="00C07D44"/>
    <w:rsid w:val="00C11412"/>
    <w:rsid w:val="00C13A62"/>
    <w:rsid w:val="00C14A4E"/>
    <w:rsid w:val="00C14F9B"/>
    <w:rsid w:val="00C15505"/>
    <w:rsid w:val="00C17674"/>
    <w:rsid w:val="00C200DB"/>
    <w:rsid w:val="00C27CB4"/>
    <w:rsid w:val="00C3292B"/>
    <w:rsid w:val="00C32CCD"/>
    <w:rsid w:val="00C33D19"/>
    <w:rsid w:val="00C3424C"/>
    <w:rsid w:val="00C3711E"/>
    <w:rsid w:val="00C373E4"/>
    <w:rsid w:val="00C3773F"/>
    <w:rsid w:val="00C43EAE"/>
    <w:rsid w:val="00C440BF"/>
    <w:rsid w:val="00C443D5"/>
    <w:rsid w:val="00C46108"/>
    <w:rsid w:val="00C46407"/>
    <w:rsid w:val="00C46B78"/>
    <w:rsid w:val="00C478C8"/>
    <w:rsid w:val="00C47FAB"/>
    <w:rsid w:val="00C50FE4"/>
    <w:rsid w:val="00C52797"/>
    <w:rsid w:val="00C5392B"/>
    <w:rsid w:val="00C53E2C"/>
    <w:rsid w:val="00C54A7F"/>
    <w:rsid w:val="00C55127"/>
    <w:rsid w:val="00C56717"/>
    <w:rsid w:val="00C575E1"/>
    <w:rsid w:val="00C646DE"/>
    <w:rsid w:val="00C66229"/>
    <w:rsid w:val="00C7055F"/>
    <w:rsid w:val="00C70C95"/>
    <w:rsid w:val="00C7211B"/>
    <w:rsid w:val="00C731ED"/>
    <w:rsid w:val="00C73D9D"/>
    <w:rsid w:val="00C76F08"/>
    <w:rsid w:val="00C77231"/>
    <w:rsid w:val="00C82CEE"/>
    <w:rsid w:val="00C84CDD"/>
    <w:rsid w:val="00C856B8"/>
    <w:rsid w:val="00C8590F"/>
    <w:rsid w:val="00C9118D"/>
    <w:rsid w:val="00C91374"/>
    <w:rsid w:val="00C918B3"/>
    <w:rsid w:val="00C92768"/>
    <w:rsid w:val="00C93197"/>
    <w:rsid w:val="00C93680"/>
    <w:rsid w:val="00C96D76"/>
    <w:rsid w:val="00CA183B"/>
    <w:rsid w:val="00CA273B"/>
    <w:rsid w:val="00CA41B1"/>
    <w:rsid w:val="00CA4FAD"/>
    <w:rsid w:val="00CA6CBF"/>
    <w:rsid w:val="00CA73D9"/>
    <w:rsid w:val="00CB061B"/>
    <w:rsid w:val="00CB2029"/>
    <w:rsid w:val="00CB21FD"/>
    <w:rsid w:val="00CB2BD1"/>
    <w:rsid w:val="00CB2C2E"/>
    <w:rsid w:val="00CB72AF"/>
    <w:rsid w:val="00CB737E"/>
    <w:rsid w:val="00CB7684"/>
    <w:rsid w:val="00CB78D4"/>
    <w:rsid w:val="00CC117E"/>
    <w:rsid w:val="00CC11C8"/>
    <w:rsid w:val="00CC2E4D"/>
    <w:rsid w:val="00CC2F82"/>
    <w:rsid w:val="00CD152A"/>
    <w:rsid w:val="00CD1DA9"/>
    <w:rsid w:val="00CD1E26"/>
    <w:rsid w:val="00CD2D89"/>
    <w:rsid w:val="00CD4B40"/>
    <w:rsid w:val="00CD5047"/>
    <w:rsid w:val="00CD6B6A"/>
    <w:rsid w:val="00CD7385"/>
    <w:rsid w:val="00CE0046"/>
    <w:rsid w:val="00CE063B"/>
    <w:rsid w:val="00CE1AF3"/>
    <w:rsid w:val="00CE1F29"/>
    <w:rsid w:val="00CE5B26"/>
    <w:rsid w:val="00CF03EC"/>
    <w:rsid w:val="00CF0624"/>
    <w:rsid w:val="00CF09C2"/>
    <w:rsid w:val="00CF1B72"/>
    <w:rsid w:val="00CF2334"/>
    <w:rsid w:val="00CF31B8"/>
    <w:rsid w:val="00CF366E"/>
    <w:rsid w:val="00CF57DC"/>
    <w:rsid w:val="00CF6A23"/>
    <w:rsid w:val="00CF7C30"/>
    <w:rsid w:val="00D00414"/>
    <w:rsid w:val="00D00C30"/>
    <w:rsid w:val="00D00DCD"/>
    <w:rsid w:val="00D01B7D"/>
    <w:rsid w:val="00D0225A"/>
    <w:rsid w:val="00D02AA5"/>
    <w:rsid w:val="00D03592"/>
    <w:rsid w:val="00D039EF"/>
    <w:rsid w:val="00D0667C"/>
    <w:rsid w:val="00D06E1F"/>
    <w:rsid w:val="00D10727"/>
    <w:rsid w:val="00D119E0"/>
    <w:rsid w:val="00D12D57"/>
    <w:rsid w:val="00D13CE4"/>
    <w:rsid w:val="00D13E65"/>
    <w:rsid w:val="00D15670"/>
    <w:rsid w:val="00D15D24"/>
    <w:rsid w:val="00D1669D"/>
    <w:rsid w:val="00D16E72"/>
    <w:rsid w:val="00D2075E"/>
    <w:rsid w:val="00D20C61"/>
    <w:rsid w:val="00D24175"/>
    <w:rsid w:val="00D25ECD"/>
    <w:rsid w:val="00D27BFE"/>
    <w:rsid w:val="00D30C48"/>
    <w:rsid w:val="00D32D82"/>
    <w:rsid w:val="00D34656"/>
    <w:rsid w:val="00D36D8E"/>
    <w:rsid w:val="00D37A62"/>
    <w:rsid w:val="00D40979"/>
    <w:rsid w:val="00D4288D"/>
    <w:rsid w:val="00D42D7B"/>
    <w:rsid w:val="00D44644"/>
    <w:rsid w:val="00D44D4B"/>
    <w:rsid w:val="00D4526C"/>
    <w:rsid w:val="00D45718"/>
    <w:rsid w:val="00D4592F"/>
    <w:rsid w:val="00D4611B"/>
    <w:rsid w:val="00D46C5C"/>
    <w:rsid w:val="00D519EF"/>
    <w:rsid w:val="00D51C9C"/>
    <w:rsid w:val="00D54E02"/>
    <w:rsid w:val="00D55EB2"/>
    <w:rsid w:val="00D5629F"/>
    <w:rsid w:val="00D57448"/>
    <w:rsid w:val="00D61594"/>
    <w:rsid w:val="00D61F86"/>
    <w:rsid w:val="00D62DF0"/>
    <w:rsid w:val="00D65937"/>
    <w:rsid w:val="00D66D02"/>
    <w:rsid w:val="00D67DDF"/>
    <w:rsid w:val="00D715BD"/>
    <w:rsid w:val="00D71A02"/>
    <w:rsid w:val="00D72D66"/>
    <w:rsid w:val="00D73318"/>
    <w:rsid w:val="00D7585F"/>
    <w:rsid w:val="00D76FB2"/>
    <w:rsid w:val="00D7717F"/>
    <w:rsid w:val="00D8022F"/>
    <w:rsid w:val="00D80716"/>
    <w:rsid w:val="00D8318B"/>
    <w:rsid w:val="00D835BE"/>
    <w:rsid w:val="00D835E3"/>
    <w:rsid w:val="00D84869"/>
    <w:rsid w:val="00D86170"/>
    <w:rsid w:val="00D86EE1"/>
    <w:rsid w:val="00D9053D"/>
    <w:rsid w:val="00D923EE"/>
    <w:rsid w:val="00D92904"/>
    <w:rsid w:val="00D93505"/>
    <w:rsid w:val="00D93BC5"/>
    <w:rsid w:val="00D951BA"/>
    <w:rsid w:val="00D9715B"/>
    <w:rsid w:val="00D9736A"/>
    <w:rsid w:val="00D977B7"/>
    <w:rsid w:val="00DA174F"/>
    <w:rsid w:val="00DA17D0"/>
    <w:rsid w:val="00DA3613"/>
    <w:rsid w:val="00DA39A5"/>
    <w:rsid w:val="00DA4ECE"/>
    <w:rsid w:val="00DA612F"/>
    <w:rsid w:val="00DA653D"/>
    <w:rsid w:val="00DA68AC"/>
    <w:rsid w:val="00DB1E22"/>
    <w:rsid w:val="00DB1F3F"/>
    <w:rsid w:val="00DB2205"/>
    <w:rsid w:val="00DB3280"/>
    <w:rsid w:val="00DB4A3F"/>
    <w:rsid w:val="00DB4FB0"/>
    <w:rsid w:val="00DB6F5F"/>
    <w:rsid w:val="00DB70BE"/>
    <w:rsid w:val="00DB742D"/>
    <w:rsid w:val="00DC0B2A"/>
    <w:rsid w:val="00DC1529"/>
    <w:rsid w:val="00DC2A4F"/>
    <w:rsid w:val="00DC3807"/>
    <w:rsid w:val="00DC3B59"/>
    <w:rsid w:val="00DC4D68"/>
    <w:rsid w:val="00DC6CF2"/>
    <w:rsid w:val="00DC6F64"/>
    <w:rsid w:val="00DD1035"/>
    <w:rsid w:val="00DD1A15"/>
    <w:rsid w:val="00DD2090"/>
    <w:rsid w:val="00DD2420"/>
    <w:rsid w:val="00DD27E2"/>
    <w:rsid w:val="00DD52B0"/>
    <w:rsid w:val="00DD5ACA"/>
    <w:rsid w:val="00DD5E26"/>
    <w:rsid w:val="00DD6BDF"/>
    <w:rsid w:val="00DE03F7"/>
    <w:rsid w:val="00DE2251"/>
    <w:rsid w:val="00DE2502"/>
    <w:rsid w:val="00DE2F89"/>
    <w:rsid w:val="00DE52E1"/>
    <w:rsid w:val="00DE5471"/>
    <w:rsid w:val="00DE703E"/>
    <w:rsid w:val="00DE76F4"/>
    <w:rsid w:val="00DF0F2C"/>
    <w:rsid w:val="00DF0F97"/>
    <w:rsid w:val="00DF14B5"/>
    <w:rsid w:val="00DF14D2"/>
    <w:rsid w:val="00DF15CE"/>
    <w:rsid w:val="00DF1A92"/>
    <w:rsid w:val="00DF1DB6"/>
    <w:rsid w:val="00DF364D"/>
    <w:rsid w:val="00DF3D6F"/>
    <w:rsid w:val="00DF3D84"/>
    <w:rsid w:val="00DF4615"/>
    <w:rsid w:val="00DF5D18"/>
    <w:rsid w:val="00E0166B"/>
    <w:rsid w:val="00E019FB"/>
    <w:rsid w:val="00E05612"/>
    <w:rsid w:val="00E067B5"/>
    <w:rsid w:val="00E06BCF"/>
    <w:rsid w:val="00E0760C"/>
    <w:rsid w:val="00E10745"/>
    <w:rsid w:val="00E10C4B"/>
    <w:rsid w:val="00E12716"/>
    <w:rsid w:val="00E12C76"/>
    <w:rsid w:val="00E13B2F"/>
    <w:rsid w:val="00E16AEC"/>
    <w:rsid w:val="00E16CC7"/>
    <w:rsid w:val="00E17DAC"/>
    <w:rsid w:val="00E2068C"/>
    <w:rsid w:val="00E20AA2"/>
    <w:rsid w:val="00E21A0A"/>
    <w:rsid w:val="00E239ED"/>
    <w:rsid w:val="00E23D43"/>
    <w:rsid w:val="00E2487F"/>
    <w:rsid w:val="00E24B20"/>
    <w:rsid w:val="00E25822"/>
    <w:rsid w:val="00E25BFD"/>
    <w:rsid w:val="00E26A3E"/>
    <w:rsid w:val="00E2716B"/>
    <w:rsid w:val="00E27E01"/>
    <w:rsid w:val="00E301B4"/>
    <w:rsid w:val="00E30AFD"/>
    <w:rsid w:val="00E32C1B"/>
    <w:rsid w:val="00E36C14"/>
    <w:rsid w:val="00E37C3F"/>
    <w:rsid w:val="00E45C81"/>
    <w:rsid w:val="00E504CC"/>
    <w:rsid w:val="00E50978"/>
    <w:rsid w:val="00E511D1"/>
    <w:rsid w:val="00E51420"/>
    <w:rsid w:val="00E5356D"/>
    <w:rsid w:val="00E56909"/>
    <w:rsid w:val="00E5699B"/>
    <w:rsid w:val="00E57B89"/>
    <w:rsid w:val="00E6253F"/>
    <w:rsid w:val="00E6490B"/>
    <w:rsid w:val="00E64F1C"/>
    <w:rsid w:val="00E66351"/>
    <w:rsid w:val="00E6643A"/>
    <w:rsid w:val="00E66468"/>
    <w:rsid w:val="00E66F47"/>
    <w:rsid w:val="00E702D6"/>
    <w:rsid w:val="00E70D53"/>
    <w:rsid w:val="00E71FAC"/>
    <w:rsid w:val="00E72854"/>
    <w:rsid w:val="00E728E8"/>
    <w:rsid w:val="00E747C1"/>
    <w:rsid w:val="00E74BCF"/>
    <w:rsid w:val="00E74C6C"/>
    <w:rsid w:val="00E752AD"/>
    <w:rsid w:val="00E75A76"/>
    <w:rsid w:val="00E75B41"/>
    <w:rsid w:val="00E77A2F"/>
    <w:rsid w:val="00E77D63"/>
    <w:rsid w:val="00E8111E"/>
    <w:rsid w:val="00E82E93"/>
    <w:rsid w:val="00E83AB7"/>
    <w:rsid w:val="00E8534B"/>
    <w:rsid w:val="00E85706"/>
    <w:rsid w:val="00E85A12"/>
    <w:rsid w:val="00E86480"/>
    <w:rsid w:val="00E879DC"/>
    <w:rsid w:val="00E90E3D"/>
    <w:rsid w:val="00E92785"/>
    <w:rsid w:val="00E951BD"/>
    <w:rsid w:val="00E960BE"/>
    <w:rsid w:val="00E96737"/>
    <w:rsid w:val="00E96856"/>
    <w:rsid w:val="00E973E1"/>
    <w:rsid w:val="00EA1340"/>
    <w:rsid w:val="00EA211D"/>
    <w:rsid w:val="00EA2B45"/>
    <w:rsid w:val="00EA30AD"/>
    <w:rsid w:val="00EA5307"/>
    <w:rsid w:val="00EA5D68"/>
    <w:rsid w:val="00EA65BF"/>
    <w:rsid w:val="00EA7318"/>
    <w:rsid w:val="00EA73CC"/>
    <w:rsid w:val="00EA7799"/>
    <w:rsid w:val="00EB0101"/>
    <w:rsid w:val="00EB0843"/>
    <w:rsid w:val="00EB1588"/>
    <w:rsid w:val="00EB2967"/>
    <w:rsid w:val="00EC10C4"/>
    <w:rsid w:val="00EC31DB"/>
    <w:rsid w:val="00EC4388"/>
    <w:rsid w:val="00EC4FE3"/>
    <w:rsid w:val="00EC7A47"/>
    <w:rsid w:val="00ED3100"/>
    <w:rsid w:val="00ED3463"/>
    <w:rsid w:val="00ED3D10"/>
    <w:rsid w:val="00ED41C0"/>
    <w:rsid w:val="00ED520D"/>
    <w:rsid w:val="00ED5F3B"/>
    <w:rsid w:val="00ED6B17"/>
    <w:rsid w:val="00EE0317"/>
    <w:rsid w:val="00EE30E9"/>
    <w:rsid w:val="00EE4058"/>
    <w:rsid w:val="00EE6ADA"/>
    <w:rsid w:val="00EE7639"/>
    <w:rsid w:val="00EF1596"/>
    <w:rsid w:val="00EF1F41"/>
    <w:rsid w:val="00EF1F75"/>
    <w:rsid w:val="00EF4C56"/>
    <w:rsid w:val="00EF4F2A"/>
    <w:rsid w:val="00EF5BE1"/>
    <w:rsid w:val="00EF6A64"/>
    <w:rsid w:val="00EF6B65"/>
    <w:rsid w:val="00EF7181"/>
    <w:rsid w:val="00F00D38"/>
    <w:rsid w:val="00F00D9E"/>
    <w:rsid w:val="00F03662"/>
    <w:rsid w:val="00F03DBB"/>
    <w:rsid w:val="00F03F9B"/>
    <w:rsid w:val="00F0477E"/>
    <w:rsid w:val="00F06ABA"/>
    <w:rsid w:val="00F06B02"/>
    <w:rsid w:val="00F07F1C"/>
    <w:rsid w:val="00F10E3E"/>
    <w:rsid w:val="00F119C3"/>
    <w:rsid w:val="00F1223E"/>
    <w:rsid w:val="00F12944"/>
    <w:rsid w:val="00F14C28"/>
    <w:rsid w:val="00F2174E"/>
    <w:rsid w:val="00F22597"/>
    <w:rsid w:val="00F23BA4"/>
    <w:rsid w:val="00F2575C"/>
    <w:rsid w:val="00F2693C"/>
    <w:rsid w:val="00F26D92"/>
    <w:rsid w:val="00F32A4A"/>
    <w:rsid w:val="00F32C7E"/>
    <w:rsid w:val="00F33B21"/>
    <w:rsid w:val="00F3436D"/>
    <w:rsid w:val="00F3717B"/>
    <w:rsid w:val="00F40951"/>
    <w:rsid w:val="00F422FF"/>
    <w:rsid w:val="00F4260B"/>
    <w:rsid w:val="00F4402B"/>
    <w:rsid w:val="00F44CC0"/>
    <w:rsid w:val="00F45A68"/>
    <w:rsid w:val="00F45ABE"/>
    <w:rsid w:val="00F4631D"/>
    <w:rsid w:val="00F46401"/>
    <w:rsid w:val="00F46635"/>
    <w:rsid w:val="00F47F6D"/>
    <w:rsid w:val="00F51AFE"/>
    <w:rsid w:val="00F52379"/>
    <w:rsid w:val="00F524B2"/>
    <w:rsid w:val="00F53874"/>
    <w:rsid w:val="00F54249"/>
    <w:rsid w:val="00F54FC4"/>
    <w:rsid w:val="00F55210"/>
    <w:rsid w:val="00F55401"/>
    <w:rsid w:val="00F55407"/>
    <w:rsid w:val="00F56202"/>
    <w:rsid w:val="00F56ADE"/>
    <w:rsid w:val="00F56FAD"/>
    <w:rsid w:val="00F6120E"/>
    <w:rsid w:val="00F6147E"/>
    <w:rsid w:val="00F61E9B"/>
    <w:rsid w:val="00F630E7"/>
    <w:rsid w:val="00F63502"/>
    <w:rsid w:val="00F64812"/>
    <w:rsid w:val="00F65C5C"/>
    <w:rsid w:val="00F6792F"/>
    <w:rsid w:val="00F71F81"/>
    <w:rsid w:val="00F72457"/>
    <w:rsid w:val="00F73F93"/>
    <w:rsid w:val="00F74A54"/>
    <w:rsid w:val="00F7562C"/>
    <w:rsid w:val="00F76851"/>
    <w:rsid w:val="00F76B1F"/>
    <w:rsid w:val="00F76EA6"/>
    <w:rsid w:val="00F76F7F"/>
    <w:rsid w:val="00F804A0"/>
    <w:rsid w:val="00F80AEB"/>
    <w:rsid w:val="00F80B95"/>
    <w:rsid w:val="00F85C24"/>
    <w:rsid w:val="00F86F07"/>
    <w:rsid w:val="00F872F5"/>
    <w:rsid w:val="00F91C00"/>
    <w:rsid w:val="00F9610E"/>
    <w:rsid w:val="00F972E6"/>
    <w:rsid w:val="00F97C1D"/>
    <w:rsid w:val="00FA2171"/>
    <w:rsid w:val="00FA4B17"/>
    <w:rsid w:val="00FA53C5"/>
    <w:rsid w:val="00FA540D"/>
    <w:rsid w:val="00FA6DF2"/>
    <w:rsid w:val="00FA71A1"/>
    <w:rsid w:val="00FB4DCA"/>
    <w:rsid w:val="00FB563A"/>
    <w:rsid w:val="00FB7C2F"/>
    <w:rsid w:val="00FC0132"/>
    <w:rsid w:val="00FC1FFC"/>
    <w:rsid w:val="00FC35FA"/>
    <w:rsid w:val="00FC6557"/>
    <w:rsid w:val="00FD1E5B"/>
    <w:rsid w:val="00FD2848"/>
    <w:rsid w:val="00FD4FEB"/>
    <w:rsid w:val="00FD5475"/>
    <w:rsid w:val="00FD664A"/>
    <w:rsid w:val="00FD6D1D"/>
    <w:rsid w:val="00FD7782"/>
    <w:rsid w:val="00FE0BD9"/>
    <w:rsid w:val="00FE1D6F"/>
    <w:rsid w:val="00FE55C1"/>
    <w:rsid w:val="00FE7FD2"/>
    <w:rsid w:val="00FF0651"/>
    <w:rsid w:val="00FF56A3"/>
    <w:rsid w:val="00FF7009"/>
    <w:rsid w:val="00FF742D"/>
    <w:rsid w:val="00FF7D1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3A6D8"/>
  <w15:docId w15:val="{51E87B6A-F2A6-4FA9-9C3F-E2C731981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737E"/>
    <w:pPr>
      <w:jc w:val="both"/>
    </w:pPr>
  </w:style>
  <w:style w:type="paragraph" w:styleId="Heading1">
    <w:name w:val="heading 1"/>
    <w:basedOn w:val="Normal"/>
    <w:next w:val="Normal"/>
    <w:link w:val="Heading1Char"/>
    <w:rsid w:val="00200A18"/>
    <w:pPr>
      <w:keepNext/>
      <w:keepLines/>
      <w:pageBreakBefore/>
      <w:shd w:val="solid" w:color="95B3D7" w:themeColor="accent1" w:themeTint="99" w:fill="auto"/>
      <w:spacing w:before="240" w:after="24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rsid w:val="002D3DBC"/>
    <w:pPr>
      <w:keepNext/>
      <w:keepLines/>
      <w:shd w:val="solid" w:color="B8CCE4" w:themeColor="accent1" w:themeTint="66" w:fill="auto"/>
      <w:spacing w:before="240" w:after="24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rsid w:val="00967533"/>
    <w:pPr>
      <w:keepNext/>
      <w:keepLines/>
      <w:shd w:val="solid" w:color="DBE5F1" w:themeColor="accent1" w:themeTint="33" w:fill="auto"/>
      <w:spacing w:before="240" w:after="240"/>
      <w:outlineLvl w:val="2"/>
    </w:pPr>
    <w:rPr>
      <w:rFonts w:asciiTheme="majorHAnsi" w:eastAsiaTheme="majorEastAsia" w:hAnsiTheme="majorHAnsi" w:cstheme="majorBidi"/>
    </w:rPr>
  </w:style>
  <w:style w:type="paragraph" w:styleId="Heading6">
    <w:name w:val="heading 6"/>
    <w:basedOn w:val="Normal"/>
    <w:next w:val="Normal"/>
    <w:link w:val="Heading6Char"/>
    <w:rsid w:val="00566B9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semiHidden/>
    <w:rsid w:val="008E3700"/>
  </w:style>
  <w:style w:type="character" w:styleId="CommentReference">
    <w:name w:val="annotation reference"/>
    <w:basedOn w:val="DefaultParagraphFont"/>
    <w:semiHidden/>
    <w:unhideWhenUsed/>
    <w:rsid w:val="00A20465"/>
    <w:rPr>
      <w:sz w:val="16"/>
      <w:szCs w:val="16"/>
    </w:rPr>
  </w:style>
  <w:style w:type="paragraph" w:styleId="CommentText">
    <w:name w:val="annotation text"/>
    <w:basedOn w:val="Normal"/>
    <w:link w:val="CommentTextChar"/>
    <w:unhideWhenUsed/>
    <w:rsid w:val="00A20465"/>
    <w:rPr>
      <w:sz w:val="20"/>
    </w:rPr>
  </w:style>
  <w:style w:type="character" w:customStyle="1" w:styleId="CommentTextChar">
    <w:name w:val="Comment Text Char"/>
    <w:basedOn w:val="DefaultParagraphFont"/>
    <w:link w:val="CommentText"/>
    <w:rsid w:val="00A20465"/>
    <w:rPr>
      <w:sz w:val="20"/>
    </w:rPr>
  </w:style>
  <w:style w:type="paragraph" w:styleId="CommentSubject">
    <w:name w:val="annotation subject"/>
    <w:basedOn w:val="CommentText"/>
    <w:next w:val="CommentText"/>
    <w:link w:val="CommentSubjectChar"/>
    <w:semiHidden/>
    <w:unhideWhenUsed/>
    <w:rsid w:val="00A20465"/>
    <w:rPr>
      <w:b/>
      <w:bCs/>
    </w:rPr>
  </w:style>
  <w:style w:type="character" w:customStyle="1" w:styleId="CommentSubjectChar">
    <w:name w:val="Comment Subject Char"/>
    <w:basedOn w:val="CommentTextChar"/>
    <w:link w:val="CommentSubject"/>
    <w:semiHidden/>
    <w:rsid w:val="00A20465"/>
    <w:rPr>
      <w:b/>
      <w:bCs/>
      <w:sz w:val="20"/>
    </w:rPr>
  </w:style>
  <w:style w:type="paragraph" w:styleId="BalloonText">
    <w:name w:val="Balloon Text"/>
    <w:basedOn w:val="Normal"/>
    <w:link w:val="BalloonTextChar"/>
    <w:semiHidden/>
    <w:unhideWhenUsed/>
    <w:rsid w:val="00057724"/>
    <w:rPr>
      <w:rFonts w:ascii="Segoe UI" w:hAnsi="Segoe UI" w:cs="Segoe UI"/>
      <w:sz w:val="18"/>
      <w:szCs w:val="18"/>
    </w:rPr>
  </w:style>
  <w:style w:type="character" w:customStyle="1" w:styleId="BalloonTextChar">
    <w:name w:val="Balloon Text Char"/>
    <w:basedOn w:val="DefaultParagraphFont"/>
    <w:link w:val="BalloonText"/>
    <w:semiHidden/>
    <w:rsid w:val="00057724"/>
    <w:rPr>
      <w:rFonts w:ascii="Segoe UI" w:hAnsi="Segoe UI" w:cs="Segoe UI"/>
      <w:sz w:val="18"/>
      <w:szCs w:val="18"/>
    </w:rPr>
  </w:style>
  <w:style w:type="table" w:styleId="TableGrid">
    <w:name w:val="Table Grid"/>
    <w:basedOn w:val="TableNormal"/>
    <w:uiPriority w:val="59"/>
    <w:rsid w:val="00532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rsid w:val="00404818"/>
    <w:rPr>
      <w:color w:val="808080"/>
    </w:rPr>
  </w:style>
  <w:style w:type="character" w:customStyle="1" w:styleId="Heading1Char">
    <w:name w:val="Heading 1 Char"/>
    <w:basedOn w:val="DefaultParagraphFont"/>
    <w:link w:val="Heading1"/>
    <w:rsid w:val="00200A18"/>
    <w:rPr>
      <w:rFonts w:asciiTheme="majorHAnsi" w:eastAsiaTheme="majorEastAsia" w:hAnsiTheme="majorHAnsi" w:cstheme="majorBidi"/>
      <w:sz w:val="32"/>
      <w:szCs w:val="32"/>
      <w:shd w:val="solid" w:color="95B3D7" w:themeColor="accent1" w:themeTint="99" w:fill="auto"/>
    </w:rPr>
  </w:style>
  <w:style w:type="character" w:customStyle="1" w:styleId="Heading2Char">
    <w:name w:val="Heading 2 Char"/>
    <w:basedOn w:val="DefaultParagraphFont"/>
    <w:link w:val="Heading2"/>
    <w:rsid w:val="002D3DBC"/>
    <w:rPr>
      <w:rFonts w:asciiTheme="majorHAnsi" w:eastAsiaTheme="majorEastAsia" w:hAnsiTheme="majorHAnsi" w:cstheme="majorBidi"/>
      <w:sz w:val="26"/>
      <w:szCs w:val="26"/>
      <w:shd w:val="solid" w:color="B8CCE4" w:themeColor="accent1" w:themeTint="66" w:fill="auto"/>
    </w:rPr>
  </w:style>
  <w:style w:type="paragraph" w:styleId="ListParagraph">
    <w:name w:val="List Paragraph"/>
    <w:basedOn w:val="Normal"/>
    <w:uiPriority w:val="34"/>
    <w:qFormat/>
    <w:rsid w:val="00F74A54"/>
    <w:pPr>
      <w:ind w:left="720"/>
      <w:contextualSpacing/>
    </w:pPr>
  </w:style>
  <w:style w:type="character" w:customStyle="1" w:styleId="Heading3Char">
    <w:name w:val="Heading 3 Char"/>
    <w:basedOn w:val="DefaultParagraphFont"/>
    <w:link w:val="Heading3"/>
    <w:rsid w:val="00967533"/>
    <w:rPr>
      <w:rFonts w:asciiTheme="majorHAnsi" w:eastAsiaTheme="majorEastAsia" w:hAnsiTheme="majorHAnsi" w:cstheme="majorBidi"/>
      <w:szCs w:val="24"/>
      <w:shd w:val="solid" w:color="DBE5F1" w:themeColor="accent1" w:themeTint="33" w:fill="auto"/>
    </w:rPr>
  </w:style>
  <w:style w:type="character" w:customStyle="1" w:styleId="Heading6Char">
    <w:name w:val="Heading 6 Char"/>
    <w:basedOn w:val="DefaultParagraphFont"/>
    <w:link w:val="Heading6"/>
    <w:rsid w:val="00566B9C"/>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743712"/>
    <w:pPr>
      <w:spacing w:before="120" w:after="120"/>
    </w:pPr>
    <w:rPr>
      <w:rFonts w:asciiTheme="minorHAnsi" w:hAnsiTheme="minorHAnsi" w:cstheme="minorHAnsi"/>
      <w:b/>
      <w:bCs/>
      <w:caps/>
      <w:sz w:val="20"/>
    </w:rPr>
  </w:style>
  <w:style w:type="paragraph" w:styleId="TOC2">
    <w:name w:val="toc 2"/>
    <w:basedOn w:val="Normal"/>
    <w:next w:val="Normal"/>
    <w:autoRedefine/>
    <w:uiPriority w:val="39"/>
    <w:unhideWhenUsed/>
    <w:rsid w:val="00743712"/>
    <w:pPr>
      <w:ind w:left="240"/>
    </w:pPr>
    <w:rPr>
      <w:rFonts w:asciiTheme="minorHAnsi" w:hAnsiTheme="minorHAnsi" w:cstheme="minorHAnsi"/>
      <w:smallCaps/>
      <w:sz w:val="20"/>
    </w:rPr>
  </w:style>
  <w:style w:type="paragraph" w:styleId="TOC3">
    <w:name w:val="toc 3"/>
    <w:basedOn w:val="Normal"/>
    <w:next w:val="Normal"/>
    <w:autoRedefine/>
    <w:uiPriority w:val="39"/>
    <w:unhideWhenUsed/>
    <w:rsid w:val="00743712"/>
    <w:pPr>
      <w:ind w:left="480"/>
    </w:pPr>
    <w:rPr>
      <w:rFonts w:asciiTheme="minorHAnsi" w:hAnsiTheme="minorHAnsi" w:cstheme="minorHAnsi"/>
      <w:i/>
      <w:iCs/>
      <w:sz w:val="20"/>
    </w:rPr>
  </w:style>
  <w:style w:type="paragraph" w:styleId="TOC4">
    <w:name w:val="toc 4"/>
    <w:basedOn w:val="Normal"/>
    <w:next w:val="Normal"/>
    <w:autoRedefine/>
    <w:unhideWhenUsed/>
    <w:rsid w:val="00743712"/>
    <w:pPr>
      <w:ind w:left="720"/>
    </w:pPr>
    <w:rPr>
      <w:rFonts w:asciiTheme="minorHAnsi" w:hAnsiTheme="minorHAnsi" w:cstheme="minorHAnsi"/>
      <w:sz w:val="18"/>
      <w:szCs w:val="18"/>
    </w:rPr>
  </w:style>
  <w:style w:type="paragraph" w:styleId="TOC5">
    <w:name w:val="toc 5"/>
    <w:basedOn w:val="Normal"/>
    <w:next w:val="Normal"/>
    <w:autoRedefine/>
    <w:unhideWhenUsed/>
    <w:rsid w:val="00743712"/>
    <w:pPr>
      <w:ind w:left="960"/>
    </w:pPr>
    <w:rPr>
      <w:rFonts w:asciiTheme="minorHAnsi" w:hAnsiTheme="minorHAnsi" w:cstheme="minorHAnsi"/>
      <w:sz w:val="18"/>
      <w:szCs w:val="18"/>
    </w:rPr>
  </w:style>
  <w:style w:type="paragraph" w:styleId="TOC6">
    <w:name w:val="toc 6"/>
    <w:basedOn w:val="Normal"/>
    <w:next w:val="Normal"/>
    <w:autoRedefine/>
    <w:unhideWhenUsed/>
    <w:rsid w:val="00743712"/>
    <w:pPr>
      <w:ind w:left="1200"/>
    </w:pPr>
    <w:rPr>
      <w:rFonts w:asciiTheme="minorHAnsi" w:hAnsiTheme="minorHAnsi" w:cstheme="minorHAnsi"/>
      <w:sz w:val="18"/>
      <w:szCs w:val="18"/>
    </w:rPr>
  </w:style>
  <w:style w:type="paragraph" w:styleId="TOC7">
    <w:name w:val="toc 7"/>
    <w:basedOn w:val="Normal"/>
    <w:next w:val="Normal"/>
    <w:autoRedefine/>
    <w:unhideWhenUsed/>
    <w:rsid w:val="00743712"/>
    <w:pPr>
      <w:ind w:left="1440"/>
    </w:pPr>
    <w:rPr>
      <w:rFonts w:asciiTheme="minorHAnsi" w:hAnsiTheme="minorHAnsi" w:cstheme="minorHAnsi"/>
      <w:sz w:val="18"/>
      <w:szCs w:val="18"/>
    </w:rPr>
  </w:style>
  <w:style w:type="paragraph" w:styleId="TOC8">
    <w:name w:val="toc 8"/>
    <w:basedOn w:val="Normal"/>
    <w:next w:val="Normal"/>
    <w:autoRedefine/>
    <w:unhideWhenUsed/>
    <w:rsid w:val="00743712"/>
    <w:pPr>
      <w:ind w:left="1680"/>
    </w:pPr>
    <w:rPr>
      <w:rFonts w:asciiTheme="minorHAnsi" w:hAnsiTheme="minorHAnsi" w:cstheme="minorHAnsi"/>
      <w:sz w:val="18"/>
      <w:szCs w:val="18"/>
    </w:rPr>
  </w:style>
  <w:style w:type="paragraph" w:styleId="TOC9">
    <w:name w:val="toc 9"/>
    <w:basedOn w:val="Normal"/>
    <w:next w:val="Normal"/>
    <w:autoRedefine/>
    <w:unhideWhenUsed/>
    <w:rsid w:val="00743712"/>
    <w:pPr>
      <w:ind w:left="1920"/>
    </w:pPr>
    <w:rPr>
      <w:rFonts w:asciiTheme="minorHAnsi" w:hAnsiTheme="minorHAnsi" w:cstheme="minorHAnsi"/>
      <w:sz w:val="18"/>
      <w:szCs w:val="18"/>
    </w:rPr>
  </w:style>
  <w:style w:type="character" w:styleId="Hyperlink">
    <w:name w:val="Hyperlink"/>
    <w:basedOn w:val="DefaultParagraphFont"/>
    <w:uiPriority w:val="99"/>
    <w:unhideWhenUsed/>
    <w:rsid w:val="00743712"/>
    <w:rPr>
      <w:color w:val="0000FF" w:themeColor="hyperlink"/>
      <w:u w:val="single"/>
    </w:rPr>
  </w:style>
  <w:style w:type="table" w:customStyle="1" w:styleId="2kalendorius">
    <w:name w:val="2 kalendorius"/>
    <w:basedOn w:val="TableNormal"/>
    <w:uiPriority w:val="99"/>
    <w:qFormat/>
    <w:rsid w:val="008D5080"/>
    <w:pPr>
      <w:jc w:val="center"/>
    </w:pPr>
    <w:rPr>
      <w:rFonts w:asciiTheme="minorHAnsi" w:eastAsiaTheme="minorEastAsia" w:hAnsiTheme="minorHAnsi" w:cstheme="minorBidi"/>
      <w:sz w:val="28"/>
      <w:szCs w:val="28"/>
      <w:lang w:eastAsia="lt-LT"/>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FootnoteText">
    <w:name w:val="footnote text"/>
    <w:basedOn w:val="Normal"/>
    <w:link w:val="FootnoteTextChar"/>
    <w:uiPriority w:val="99"/>
    <w:rsid w:val="00DD1035"/>
    <w:rPr>
      <w:rFonts w:eastAsia="Calibri"/>
      <w:sz w:val="20"/>
      <w:lang w:eastAsia="lt-LT"/>
    </w:rPr>
  </w:style>
  <w:style w:type="character" w:styleId="UnresolvedMention">
    <w:name w:val="Unresolved Mention"/>
    <w:basedOn w:val="DefaultParagraphFont"/>
    <w:uiPriority w:val="99"/>
    <w:semiHidden/>
    <w:unhideWhenUsed/>
    <w:rsid w:val="00FD2848"/>
    <w:rPr>
      <w:color w:val="605E5C"/>
      <w:shd w:val="clear" w:color="auto" w:fill="E1DFDD"/>
    </w:rPr>
  </w:style>
  <w:style w:type="paragraph" w:customStyle="1" w:styleId="Priedpavadinimai">
    <w:name w:val="__Priedų pavadinimai"/>
    <w:basedOn w:val="Normal"/>
    <w:next w:val="Normal"/>
    <w:link w:val="PriedpavadinimaiDiagrama"/>
    <w:qFormat/>
    <w:rsid w:val="00A41619"/>
    <w:pPr>
      <w:numPr>
        <w:numId w:val="4"/>
      </w:numPr>
      <w:shd w:val="clear" w:color="auto" w:fill="DBE5F1" w:themeFill="accent1" w:themeFillTint="33"/>
      <w:tabs>
        <w:tab w:val="left" w:pos="1701"/>
      </w:tabs>
    </w:pPr>
  </w:style>
  <w:style w:type="character" w:customStyle="1" w:styleId="PriedpavadinimaiDiagrama">
    <w:name w:val="__Priedų pavadinimai Diagrama"/>
    <w:basedOn w:val="DefaultParagraphFont"/>
    <w:link w:val="Priedpavadinimai"/>
    <w:rsid w:val="00A41619"/>
    <w:rPr>
      <w:shd w:val="clear" w:color="auto" w:fill="DBE5F1" w:themeFill="accent1" w:themeFillTint="33"/>
    </w:rPr>
  </w:style>
  <w:style w:type="character" w:customStyle="1" w:styleId="FootnoteTextChar">
    <w:name w:val="Footnote Text Char"/>
    <w:basedOn w:val="DefaultParagraphFont"/>
    <w:link w:val="FootnoteText"/>
    <w:uiPriority w:val="99"/>
    <w:rsid w:val="00DD1035"/>
    <w:rPr>
      <w:rFonts w:eastAsia="Calibri"/>
      <w:sz w:val="20"/>
      <w:lang w:eastAsia="lt-LT"/>
    </w:rPr>
  </w:style>
  <w:style w:type="character" w:styleId="FootnoteReference">
    <w:name w:val="footnote reference"/>
    <w:uiPriority w:val="99"/>
    <w:semiHidden/>
    <w:rsid w:val="00DD1035"/>
    <w:rPr>
      <w:rFonts w:cs="Times New Roman"/>
      <w:vertAlign w:val="superscript"/>
    </w:rPr>
  </w:style>
  <w:style w:type="table" w:styleId="PlainTable2">
    <w:name w:val="Plain Table 2"/>
    <w:basedOn w:val="TableNormal"/>
    <w:uiPriority w:val="42"/>
    <w:rsid w:val="005B244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nhideWhenUsed/>
    <w:rsid w:val="00E74C6C"/>
    <w:pPr>
      <w:tabs>
        <w:tab w:val="center" w:pos="4680"/>
        <w:tab w:val="right" w:pos="9360"/>
      </w:tabs>
    </w:pPr>
  </w:style>
  <w:style w:type="character" w:customStyle="1" w:styleId="HeaderChar">
    <w:name w:val="Header Char"/>
    <w:basedOn w:val="DefaultParagraphFont"/>
    <w:link w:val="Header"/>
    <w:rsid w:val="00E74C6C"/>
  </w:style>
  <w:style w:type="paragraph" w:styleId="EndnoteText">
    <w:name w:val="endnote text"/>
    <w:basedOn w:val="Normal"/>
    <w:link w:val="EndnoteTextChar"/>
    <w:semiHidden/>
    <w:unhideWhenUsed/>
    <w:rsid w:val="00680946"/>
    <w:rPr>
      <w:sz w:val="20"/>
    </w:rPr>
  </w:style>
  <w:style w:type="character" w:customStyle="1" w:styleId="EndnoteTextChar">
    <w:name w:val="Endnote Text Char"/>
    <w:basedOn w:val="DefaultParagraphFont"/>
    <w:link w:val="EndnoteText"/>
    <w:semiHidden/>
    <w:rsid w:val="00680946"/>
    <w:rPr>
      <w:sz w:val="20"/>
    </w:rPr>
  </w:style>
  <w:style w:type="character" w:styleId="EndnoteReference">
    <w:name w:val="endnote reference"/>
    <w:basedOn w:val="DefaultParagraphFont"/>
    <w:semiHidden/>
    <w:unhideWhenUsed/>
    <w:rsid w:val="00680946"/>
    <w:rPr>
      <w:vertAlign w:val="superscript"/>
    </w:rPr>
  </w:style>
  <w:style w:type="paragraph" w:customStyle="1" w:styleId="Intrukcijos">
    <w:name w:val="Intrukcijos"/>
    <w:basedOn w:val="Normal"/>
    <w:link w:val="IntrukcijosDiagrama"/>
    <w:qFormat/>
    <w:rsid w:val="00B80181"/>
    <w:rPr>
      <w:i/>
      <w:iCs/>
      <w:sz w:val="20"/>
    </w:rPr>
  </w:style>
  <w:style w:type="character" w:customStyle="1" w:styleId="IntrukcijosDiagrama">
    <w:name w:val="Intrukcijos Diagrama"/>
    <w:basedOn w:val="DefaultParagraphFont"/>
    <w:link w:val="Intrukcijos"/>
    <w:rsid w:val="00B80181"/>
    <w:rPr>
      <w:i/>
      <w:iCs/>
      <w:sz w:val="20"/>
      <w:szCs w:val="24"/>
    </w:rPr>
  </w:style>
  <w:style w:type="character" w:styleId="Strong">
    <w:name w:val="Strong"/>
    <w:basedOn w:val="DefaultParagraphFont"/>
    <w:uiPriority w:val="22"/>
    <w:qFormat/>
    <w:rsid w:val="00415B7C"/>
    <w:rPr>
      <w:b/>
      <w:bCs/>
    </w:rPr>
  </w:style>
  <w:style w:type="character" w:customStyle="1" w:styleId="markedcontent">
    <w:name w:val="markedcontent"/>
    <w:basedOn w:val="DefaultParagraphFont"/>
    <w:rsid w:val="005B0A11"/>
  </w:style>
  <w:style w:type="paragraph" w:customStyle="1" w:styleId="Sraopastraipa1">
    <w:name w:val="Sąrašo pastraipa1"/>
    <w:basedOn w:val="Normal"/>
    <w:uiPriority w:val="34"/>
    <w:qFormat/>
    <w:rsid w:val="009E00FA"/>
    <w:pPr>
      <w:spacing w:after="200" w:line="276" w:lineRule="auto"/>
      <w:ind w:left="720"/>
      <w:contextualSpacing/>
      <w:jc w:val="left"/>
    </w:pPr>
    <w:rPr>
      <w:rFonts w:eastAsia="Calibri"/>
      <w:szCs w:val="22"/>
    </w:rPr>
  </w:style>
  <w:style w:type="character" w:styleId="Emphasis">
    <w:name w:val="Emphasis"/>
    <w:basedOn w:val="DefaultParagraphFont"/>
    <w:uiPriority w:val="20"/>
    <w:qFormat/>
    <w:rsid w:val="00974E32"/>
    <w:rPr>
      <w:i/>
      <w:iCs/>
    </w:rPr>
  </w:style>
  <w:style w:type="character" w:customStyle="1" w:styleId="highlight">
    <w:name w:val="highlight"/>
    <w:basedOn w:val="DefaultParagraphFont"/>
    <w:rsid w:val="00DD5E26"/>
  </w:style>
  <w:style w:type="character" w:styleId="FollowedHyperlink">
    <w:name w:val="FollowedHyperlink"/>
    <w:basedOn w:val="DefaultParagraphFont"/>
    <w:uiPriority w:val="99"/>
    <w:semiHidden/>
    <w:unhideWhenUsed/>
    <w:rsid w:val="000B1B2C"/>
    <w:rPr>
      <w:color w:val="954F72"/>
      <w:u w:val="single"/>
    </w:rPr>
  </w:style>
  <w:style w:type="paragraph" w:customStyle="1" w:styleId="msonormal0">
    <w:name w:val="msonormal"/>
    <w:basedOn w:val="Normal"/>
    <w:rsid w:val="000B1B2C"/>
    <w:pPr>
      <w:spacing w:before="100" w:beforeAutospacing="1" w:after="100" w:afterAutospacing="1"/>
      <w:jc w:val="left"/>
    </w:pPr>
    <w:rPr>
      <w:lang w:eastAsia="lt-LT"/>
    </w:rPr>
  </w:style>
  <w:style w:type="paragraph" w:customStyle="1" w:styleId="xl66">
    <w:name w:val="xl66"/>
    <w:basedOn w:val="Normal"/>
    <w:rsid w:val="000B1B2C"/>
    <w:pPr>
      <w:spacing w:before="100" w:beforeAutospacing="1" w:after="100" w:afterAutospacing="1"/>
      <w:jc w:val="left"/>
      <w:textAlignment w:val="top"/>
    </w:pPr>
    <w:rPr>
      <w:lang w:eastAsia="lt-LT"/>
    </w:rPr>
  </w:style>
  <w:style w:type="paragraph" w:customStyle="1" w:styleId="xl67">
    <w:name w:val="xl67"/>
    <w:basedOn w:val="Normal"/>
    <w:rsid w:val="000B1B2C"/>
    <w:pPr>
      <w:spacing w:before="100" w:beforeAutospacing="1" w:after="100" w:afterAutospacing="1"/>
      <w:jc w:val="left"/>
      <w:textAlignment w:val="top"/>
    </w:pPr>
    <w:rPr>
      <w:lang w:eastAsia="lt-LT"/>
    </w:rPr>
  </w:style>
  <w:style w:type="paragraph" w:customStyle="1" w:styleId="xl68">
    <w:name w:val="xl68"/>
    <w:basedOn w:val="Normal"/>
    <w:rsid w:val="000B1B2C"/>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textAlignment w:val="top"/>
    </w:pPr>
    <w:rPr>
      <w:rFonts w:ascii="Calibri" w:hAnsi="Calibri" w:cs="Calibri"/>
      <w:b/>
      <w:bCs/>
      <w:lang w:eastAsia="lt-LT"/>
    </w:rPr>
  </w:style>
  <w:style w:type="paragraph" w:customStyle="1" w:styleId="xl69">
    <w:name w:val="xl69"/>
    <w:basedOn w:val="Normal"/>
    <w:rsid w:val="000B1B2C"/>
    <w:pPr>
      <w:spacing w:before="100" w:beforeAutospacing="1" w:after="100" w:afterAutospacing="1"/>
      <w:jc w:val="left"/>
      <w:textAlignment w:val="top"/>
    </w:pPr>
    <w:rPr>
      <w:rFonts w:ascii="Calibri" w:hAnsi="Calibri" w:cs="Calibri"/>
      <w:lang w:eastAsia="lt-LT"/>
    </w:rPr>
  </w:style>
  <w:style w:type="paragraph" w:customStyle="1" w:styleId="xl70">
    <w:name w:val="xl70"/>
    <w:basedOn w:val="Normal"/>
    <w:rsid w:val="000B1B2C"/>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left"/>
      <w:textAlignment w:val="top"/>
    </w:pPr>
    <w:rPr>
      <w:lang w:eastAsia="lt-LT"/>
    </w:rPr>
  </w:style>
  <w:style w:type="paragraph" w:customStyle="1" w:styleId="xl71">
    <w:name w:val="xl71"/>
    <w:basedOn w:val="Normal"/>
    <w:rsid w:val="000B1B2C"/>
    <w:pPr>
      <w:pBdr>
        <w:left w:val="single" w:sz="8" w:space="0" w:color="auto"/>
      </w:pBdr>
      <w:spacing w:before="100" w:beforeAutospacing="1" w:after="100" w:afterAutospacing="1"/>
      <w:jc w:val="left"/>
      <w:textAlignment w:val="top"/>
    </w:pPr>
    <w:rPr>
      <w:lang w:eastAsia="lt-LT"/>
    </w:rPr>
  </w:style>
  <w:style w:type="paragraph" w:customStyle="1" w:styleId="xl72">
    <w:name w:val="xl72"/>
    <w:basedOn w:val="Normal"/>
    <w:rsid w:val="000B1B2C"/>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left"/>
      <w:textAlignment w:val="top"/>
    </w:pPr>
    <w:rPr>
      <w:rFonts w:ascii="Calibri" w:hAnsi="Calibri" w:cs="Calibri"/>
      <w:b/>
      <w:bCs/>
      <w:lang w:eastAsia="lt-LT"/>
    </w:rPr>
  </w:style>
  <w:style w:type="paragraph" w:customStyle="1" w:styleId="xl73">
    <w:name w:val="xl73"/>
    <w:basedOn w:val="Normal"/>
    <w:rsid w:val="000B1B2C"/>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jc w:val="center"/>
      <w:textAlignment w:val="top"/>
    </w:pPr>
    <w:rPr>
      <w:rFonts w:ascii="Calibri" w:hAnsi="Calibri" w:cs="Calibri"/>
      <w:b/>
      <w:bCs/>
      <w:lang w:eastAsia="lt-LT"/>
    </w:rPr>
  </w:style>
  <w:style w:type="paragraph" w:customStyle="1" w:styleId="xl74">
    <w:name w:val="xl74"/>
    <w:basedOn w:val="Normal"/>
    <w:rsid w:val="000B1B2C"/>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jc w:val="center"/>
      <w:textAlignment w:val="top"/>
    </w:pPr>
    <w:rPr>
      <w:rFonts w:ascii="Calibri" w:hAnsi="Calibri" w:cs="Calibri"/>
      <w:b/>
      <w:bCs/>
      <w:lang w:eastAsia="lt-LT"/>
    </w:rPr>
  </w:style>
  <w:style w:type="paragraph" w:customStyle="1" w:styleId="xl75">
    <w:name w:val="xl75"/>
    <w:basedOn w:val="Normal"/>
    <w:rsid w:val="000B1B2C"/>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Calibri" w:hAnsi="Calibri" w:cs="Calibri"/>
      <w:lang w:eastAsia="lt-LT"/>
    </w:rPr>
  </w:style>
  <w:style w:type="paragraph" w:customStyle="1" w:styleId="xl76">
    <w:name w:val="xl76"/>
    <w:basedOn w:val="Normal"/>
    <w:rsid w:val="000B1B2C"/>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left"/>
      <w:textAlignment w:val="top"/>
    </w:pPr>
    <w:rPr>
      <w:lang w:eastAsia="lt-LT"/>
    </w:rPr>
  </w:style>
  <w:style w:type="paragraph" w:customStyle="1" w:styleId="xl77">
    <w:name w:val="xl77"/>
    <w:basedOn w:val="Normal"/>
    <w:rsid w:val="000B1B2C"/>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top"/>
    </w:pPr>
    <w:rPr>
      <w:rFonts w:ascii="Calibri" w:hAnsi="Calibri" w:cs="Calibri"/>
      <w:lang w:eastAsia="lt-LT"/>
    </w:rPr>
  </w:style>
  <w:style w:type="paragraph" w:customStyle="1" w:styleId="xl78">
    <w:name w:val="xl78"/>
    <w:basedOn w:val="Normal"/>
    <w:rsid w:val="000B1B2C"/>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left"/>
      <w:textAlignment w:val="top"/>
    </w:pPr>
    <w:rPr>
      <w:rFonts w:ascii="Calibri" w:hAnsi="Calibri" w:cs="Calibri"/>
      <w:lang w:eastAsia="lt-LT"/>
    </w:rPr>
  </w:style>
  <w:style w:type="paragraph" w:customStyle="1" w:styleId="xl79">
    <w:name w:val="xl79"/>
    <w:basedOn w:val="Normal"/>
    <w:rsid w:val="000B1B2C"/>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top"/>
    </w:pPr>
    <w:rPr>
      <w:rFonts w:ascii="Calibri" w:hAnsi="Calibri" w:cs="Calibri"/>
      <w:lang w:eastAsia="lt-LT"/>
    </w:rPr>
  </w:style>
  <w:style w:type="paragraph" w:customStyle="1" w:styleId="xl80">
    <w:name w:val="xl80"/>
    <w:basedOn w:val="Normal"/>
    <w:rsid w:val="000B1B2C"/>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left"/>
      <w:textAlignment w:val="top"/>
    </w:pPr>
    <w:rPr>
      <w:rFonts w:ascii="Calibri" w:hAnsi="Calibri" w:cs="Calibri"/>
      <w:b/>
      <w:bCs/>
      <w:lang w:eastAsia="lt-LT"/>
    </w:rPr>
  </w:style>
  <w:style w:type="paragraph" w:customStyle="1" w:styleId="xl81">
    <w:name w:val="xl81"/>
    <w:basedOn w:val="Normal"/>
    <w:rsid w:val="000B1B2C"/>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left"/>
      <w:textAlignment w:val="top"/>
    </w:pPr>
    <w:rPr>
      <w:rFonts w:ascii="Calibri" w:hAnsi="Calibri" w:cs="Calibri"/>
      <w:lang w:eastAsia="lt-LT"/>
    </w:rPr>
  </w:style>
  <w:style w:type="paragraph" w:customStyle="1" w:styleId="xl82">
    <w:name w:val="xl82"/>
    <w:basedOn w:val="Normal"/>
    <w:rsid w:val="000B1B2C"/>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top"/>
    </w:pPr>
    <w:rPr>
      <w:rFonts w:ascii="Calibri" w:hAnsi="Calibri" w:cs="Calibri"/>
      <w:lang w:eastAsia="lt-LT"/>
    </w:rPr>
  </w:style>
  <w:style w:type="paragraph" w:customStyle="1" w:styleId="xl83">
    <w:name w:val="xl83"/>
    <w:basedOn w:val="Normal"/>
    <w:rsid w:val="000B1B2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Calibri" w:hAnsi="Calibri" w:cs="Calibri"/>
      <w:lang w:eastAsia="lt-LT"/>
    </w:rPr>
  </w:style>
  <w:style w:type="paragraph" w:customStyle="1" w:styleId="xl84">
    <w:name w:val="xl84"/>
    <w:basedOn w:val="Normal"/>
    <w:rsid w:val="000B1B2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Calibri" w:hAnsi="Calibri" w:cs="Calibri"/>
      <w:lang w:eastAsia="lt-LT"/>
    </w:rPr>
  </w:style>
  <w:style w:type="paragraph" w:customStyle="1" w:styleId="xl85">
    <w:name w:val="xl85"/>
    <w:basedOn w:val="Normal"/>
    <w:rsid w:val="000B1B2C"/>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left"/>
      <w:textAlignment w:val="top"/>
    </w:pPr>
    <w:rPr>
      <w:rFonts w:ascii="Calibri" w:hAnsi="Calibri" w:cs="Calibri"/>
      <w:b/>
      <w:bCs/>
      <w:i/>
      <w:iCs/>
      <w:lang w:eastAsia="lt-LT"/>
    </w:rPr>
  </w:style>
  <w:style w:type="paragraph" w:customStyle="1" w:styleId="xl86">
    <w:name w:val="xl86"/>
    <w:basedOn w:val="Normal"/>
    <w:rsid w:val="000B1B2C"/>
    <w:pPr>
      <w:pBdr>
        <w:left w:val="single" w:sz="8" w:space="0" w:color="auto"/>
        <w:right w:val="single" w:sz="4" w:space="0" w:color="auto"/>
      </w:pBdr>
      <w:shd w:val="clear" w:color="000000" w:fill="DDEBF7"/>
      <w:spacing w:before="100" w:beforeAutospacing="1" w:after="100" w:afterAutospacing="1"/>
      <w:jc w:val="left"/>
      <w:textAlignment w:val="top"/>
    </w:pPr>
    <w:rPr>
      <w:lang w:eastAsia="lt-LT"/>
    </w:rPr>
  </w:style>
  <w:style w:type="paragraph" w:customStyle="1" w:styleId="xl87">
    <w:name w:val="xl87"/>
    <w:basedOn w:val="Normal"/>
    <w:rsid w:val="000B1B2C"/>
    <w:pPr>
      <w:pBdr>
        <w:left w:val="single" w:sz="4" w:space="0" w:color="auto"/>
        <w:right w:val="single" w:sz="8" w:space="0" w:color="auto"/>
      </w:pBdr>
      <w:shd w:val="clear" w:color="000000" w:fill="FFF2CC"/>
      <w:spacing w:before="100" w:beforeAutospacing="1" w:after="100" w:afterAutospacing="1"/>
      <w:jc w:val="center"/>
      <w:textAlignment w:val="top"/>
    </w:pPr>
    <w:rPr>
      <w:rFonts w:ascii="Calibri" w:hAnsi="Calibri" w:cs="Calibri"/>
      <w:lang w:eastAsia="lt-LT"/>
    </w:rPr>
  </w:style>
  <w:style w:type="paragraph" w:customStyle="1" w:styleId="xl88">
    <w:name w:val="xl88"/>
    <w:basedOn w:val="Normal"/>
    <w:rsid w:val="000B1B2C"/>
    <w:pPr>
      <w:pBdr>
        <w:left w:val="single" w:sz="8" w:space="0" w:color="auto"/>
        <w:bottom w:val="single" w:sz="4" w:space="0" w:color="auto"/>
        <w:right w:val="single" w:sz="4" w:space="0" w:color="auto"/>
      </w:pBdr>
      <w:shd w:val="clear" w:color="000000" w:fill="DDEBF7"/>
      <w:spacing w:before="100" w:beforeAutospacing="1" w:after="100" w:afterAutospacing="1"/>
      <w:jc w:val="left"/>
      <w:textAlignment w:val="top"/>
    </w:pPr>
    <w:rPr>
      <w:lang w:eastAsia="lt-LT"/>
    </w:rPr>
  </w:style>
  <w:style w:type="paragraph" w:customStyle="1" w:styleId="xl89">
    <w:name w:val="xl89"/>
    <w:basedOn w:val="Normal"/>
    <w:rsid w:val="000B1B2C"/>
    <w:pPr>
      <w:pBdr>
        <w:left w:val="single" w:sz="4" w:space="0" w:color="auto"/>
        <w:bottom w:val="single" w:sz="4" w:space="0" w:color="auto"/>
        <w:right w:val="single" w:sz="8" w:space="0" w:color="auto"/>
      </w:pBdr>
      <w:shd w:val="clear" w:color="000000" w:fill="FFF2CC"/>
      <w:spacing w:before="100" w:beforeAutospacing="1" w:after="100" w:afterAutospacing="1"/>
      <w:jc w:val="center"/>
      <w:textAlignment w:val="top"/>
    </w:pPr>
    <w:rPr>
      <w:rFonts w:ascii="Calibri" w:hAnsi="Calibri" w:cs="Calibri"/>
      <w:lang w:eastAsia="lt-LT"/>
    </w:rPr>
  </w:style>
  <w:style w:type="paragraph" w:customStyle="1" w:styleId="xl90">
    <w:name w:val="xl90"/>
    <w:basedOn w:val="Normal"/>
    <w:rsid w:val="000B1B2C"/>
    <w:pPr>
      <w:pBdr>
        <w:right w:val="single" w:sz="8" w:space="0" w:color="auto"/>
      </w:pBdr>
      <w:spacing w:before="100" w:beforeAutospacing="1" w:after="100" w:afterAutospacing="1"/>
      <w:jc w:val="left"/>
      <w:textAlignment w:val="top"/>
    </w:pPr>
    <w:rPr>
      <w:rFonts w:ascii="Calibri" w:hAnsi="Calibri" w:cs="Calibri"/>
      <w:lang w:eastAsia="lt-LT"/>
    </w:rPr>
  </w:style>
  <w:style w:type="paragraph" w:customStyle="1" w:styleId="xl91">
    <w:name w:val="xl91"/>
    <w:basedOn w:val="Normal"/>
    <w:rsid w:val="000B1B2C"/>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textAlignment w:val="top"/>
    </w:pPr>
    <w:rPr>
      <w:rFonts w:ascii="Calibri" w:hAnsi="Calibri" w:cs="Calibri"/>
      <w:b/>
      <w:bCs/>
      <w:lang w:eastAsia="lt-LT"/>
    </w:rPr>
  </w:style>
  <w:style w:type="paragraph" w:customStyle="1" w:styleId="xl92">
    <w:name w:val="xl92"/>
    <w:basedOn w:val="Normal"/>
    <w:rsid w:val="000B1B2C"/>
    <w:pPr>
      <w:pBdr>
        <w:right w:val="single" w:sz="8" w:space="0" w:color="auto"/>
      </w:pBdr>
      <w:shd w:val="clear" w:color="000000" w:fill="FFF2CC"/>
      <w:spacing w:before="100" w:beforeAutospacing="1" w:after="100" w:afterAutospacing="1"/>
      <w:jc w:val="center"/>
      <w:textAlignment w:val="top"/>
    </w:pPr>
    <w:rPr>
      <w:rFonts w:ascii="Calibri" w:hAnsi="Calibri" w:cs="Calibri"/>
      <w:lang w:eastAsia="lt-LT"/>
    </w:rPr>
  </w:style>
  <w:style w:type="paragraph" w:customStyle="1" w:styleId="xl93">
    <w:name w:val="xl93"/>
    <w:basedOn w:val="Normal"/>
    <w:rsid w:val="000B1B2C"/>
    <w:pPr>
      <w:pBdr>
        <w:top w:val="single" w:sz="4" w:space="0" w:color="auto"/>
        <w:bottom w:val="single" w:sz="4" w:space="0" w:color="auto"/>
        <w:right w:val="single" w:sz="8" w:space="0" w:color="auto"/>
      </w:pBdr>
      <w:shd w:val="clear" w:color="000000" w:fill="DDEBF7"/>
      <w:spacing w:before="100" w:beforeAutospacing="1" w:after="100" w:afterAutospacing="1"/>
      <w:jc w:val="left"/>
      <w:textAlignment w:val="top"/>
    </w:pPr>
    <w:rPr>
      <w:rFonts w:ascii="Calibri" w:hAnsi="Calibri" w:cs="Calibri"/>
      <w:lang w:eastAsia="lt-LT"/>
    </w:rPr>
  </w:style>
  <w:style w:type="paragraph" w:customStyle="1" w:styleId="xl94">
    <w:name w:val="xl94"/>
    <w:basedOn w:val="Normal"/>
    <w:rsid w:val="000B1B2C"/>
    <w:pPr>
      <w:pBdr>
        <w:bottom w:val="single" w:sz="4" w:space="0" w:color="auto"/>
        <w:right w:val="single" w:sz="8" w:space="0" w:color="auto"/>
      </w:pBdr>
      <w:shd w:val="clear" w:color="000000" w:fill="FFF2CC"/>
      <w:spacing w:before="100" w:beforeAutospacing="1" w:after="100" w:afterAutospacing="1"/>
      <w:jc w:val="center"/>
      <w:textAlignment w:val="top"/>
    </w:pPr>
    <w:rPr>
      <w:rFonts w:ascii="Calibri" w:hAnsi="Calibri" w:cs="Calibri"/>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0612">
      <w:marLeft w:val="0"/>
      <w:marRight w:val="0"/>
      <w:marTop w:val="0"/>
      <w:marBottom w:val="0"/>
      <w:divBdr>
        <w:top w:val="none" w:sz="0" w:space="0" w:color="auto"/>
        <w:left w:val="none" w:sz="0" w:space="0" w:color="auto"/>
        <w:bottom w:val="none" w:sz="0" w:space="0" w:color="auto"/>
        <w:right w:val="none" w:sz="0" w:space="0" w:color="auto"/>
      </w:divBdr>
    </w:div>
    <w:div w:id="8525659">
      <w:marLeft w:val="0"/>
      <w:marRight w:val="0"/>
      <w:marTop w:val="0"/>
      <w:marBottom w:val="0"/>
      <w:divBdr>
        <w:top w:val="none" w:sz="0" w:space="0" w:color="auto"/>
        <w:left w:val="none" w:sz="0" w:space="0" w:color="auto"/>
        <w:bottom w:val="none" w:sz="0" w:space="0" w:color="auto"/>
        <w:right w:val="none" w:sz="0" w:space="0" w:color="auto"/>
      </w:divBdr>
    </w:div>
    <w:div w:id="10961311">
      <w:marLeft w:val="0"/>
      <w:marRight w:val="0"/>
      <w:marTop w:val="0"/>
      <w:marBottom w:val="0"/>
      <w:divBdr>
        <w:top w:val="none" w:sz="0" w:space="0" w:color="auto"/>
        <w:left w:val="none" w:sz="0" w:space="0" w:color="auto"/>
        <w:bottom w:val="none" w:sz="0" w:space="0" w:color="auto"/>
        <w:right w:val="none" w:sz="0" w:space="0" w:color="auto"/>
      </w:divBdr>
    </w:div>
    <w:div w:id="38209098">
      <w:marLeft w:val="0"/>
      <w:marRight w:val="0"/>
      <w:marTop w:val="0"/>
      <w:marBottom w:val="0"/>
      <w:divBdr>
        <w:top w:val="none" w:sz="0" w:space="0" w:color="auto"/>
        <w:left w:val="none" w:sz="0" w:space="0" w:color="auto"/>
        <w:bottom w:val="none" w:sz="0" w:space="0" w:color="auto"/>
        <w:right w:val="none" w:sz="0" w:space="0" w:color="auto"/>
      </w:divBdr>
    </w:div>
    <w:div w:id="41096984">
      <w:bodyDiv w:val="1"/>
      <w:marLeft w:val="0"/>
      <w:marRight w:val="0"/>
      <w:marTop w:val="0"/>
      <w:marBottom w:val="0"/>
      <w:divBdr>
        <w:top w:val="none" w:sz="0" w:space="0" w:color="auto"/>
        <w:left w:val="none" w:sz="0" w:space="0" w:color="auto"/>
        <w:bottom w:val="none" w:sz="0" w:space="0" w:color="auto"/>
        <w:right w:val="none" w:sz="0" w:space="0" w:color="auto"/>
      </w:divBdr>
    </w:div>
    <w:div w:id="49504675">
      <w:marLeft w:val="0"/>
      <w:marRight w:val="0"/>
      <w:marTop w:val="0"/>
      <w:marBottom w:val="0"/>
      <w:divBdr>
        <w:top w:val="none" w:sz="0" w:space="0" w:color="auto"/>
        <w:left w:val="none" w:sz="0" w:space="0" w:color="auto"/>
        <w:bottom w:val="none" w:sz="0" w:space="0" w:color="auto"/>
        <w:right w:val="none" w:sz="0" w:space="0" w:color="auto"/>
      </w:divBdr>
    </w:div>
    <w:div w:id="54551514">
      <w:marLeft w:val="0"/>
      <w:marRight w:val="0"/>
      <w:marTop w:val="0"/>
      <w:marBottom w:val="0"/>
      <w:divBdr>
        <w:top w:val="none" w:sz="0" w:space="0" w:color="auto"/>
        <w:left w:val="none" w:sz="0" w:space="0" w:color="auto"/>
        <w:bottom w:val="none" w:sz="0" w:space="0" w:color="auto"/>
        <w:right w:val="none" w:sz="0" w:space="0" w:color="auto"/>
      </w:divBdr>
    </w:div>
    <w:div w:id="63532425">
      <w:bodyDiv w:val="1"/>
      <w:marLeft w:val="0"/>
      <w:marRight w:val="0"/>
      <w:marTop w:val="0"/>
      <w:marBottom w:val="0"/>
      <w:divBdr>
        <w:top w:val="none" w:sz="0" w:space="0" w:color="auto"/>
        <w:left w:val="none" w:sz="0" w:space="0" w:color="auto"/>
        <w:bottom w:val="none" w:sz="0" w:space="0" w:color="auto"/>
        <w:right w:val="none" w:sz="0" w:space="0" w:color="auto"/>
      </w:divBdr>
    </w:div>
    <w:div w:id="82772347">
      <w:bodyDiv w:val="1"/>
      <w:marLeft w:val="0"/>
      <w:marRight w:val="0"/>
      <w:marTop w:val="0"/>
      <w:marBottom w:val="0"/>
      <w:divBdr>
        <w:top w:val="none" w:sz="0" w:space="0" w:color="auto"/>
        <w:left w:val="none" w:sz="0" w:space="0" w:color="auto"/>
        <w:bottom w:val="none" w:sz="0" w:space="0" w:color="auto"/>
        <w:right w:val="none" w:sz="0" w:space="0" w:color="auto"/>
      </w:divBdr>
    </w:div>
    <w:div w:id="84305544">
      <w:marLeft w:val="0"/>
      <w:marRight w:val="0"/>
      <w:marTop w:val="0"/>
      <w:marBottom w:val="0"/>
      <w:divBdr>
        <w:top w:val="none" w:sz="0" w:space="0" w:color="auto"/>
        <w:left w:val="none" w:sz="0" w:space="0" w:color="auto"/>
        <w:bottom w:val="none" w:sz="0" w:space="0" w:color="auto"/>
        <w:right w:val="none" w:sz="0" w:space="0" w:color="auto"/>
      </w:divBdr>
    </w:div>
    <w:div w:id="99881858">
      <w:bodyDiv w:val="1"/>
      <w:marLeft w:val="0"/>
      <w:marRight w:val="0"/>
      <w:marTop w:val="0"/>
      <w:marBottom w:val="0"/>
      <w:divBdr>
        <w:top w:val="none" w:sz="0" w:space="0" w:color="auto"/>
        <w:left w:val="none" w:sz="0" w:space="0" w:color="auto"/>
        <w:bottom w:val="none" w:sz="0" w:space="0" w:color="auto"/>
        <w:right w:val="none" w:sz="0" w:space="0" w:color="auto"/>
      </w:divBdr>
    </w:div>
    <w:div w:id="101151693">
      <w:bodyDiv w:val="1"/>
      <w:marLeft w:val="0"/>
      <w:marRight w:val="0"/>
      <w:marTop w:val="0"/>
      <w:marBottom w:val="0"/>
      <w:divBdr>
        <w:top w:val="none" w:sz="0" w:space="0" w:color="auto"/>
        <w:left w:val="none" w:sz="0" w:space="0" w:color="auto"/>
        <w:bottom w:val="none" w:sz="0" w:space="0" w:color="auto"/>
        <w:right w:val="none" w:sz="0" w:space="0" w:color="auto"/>
      </w:divBdr>
    </w:div>
    <w:div w:id="102850594">
      <w:marLeft w:val="0"/>
      <w:marRight w:val="0"/>
      <w:marTop w:val="0"/>
      <w:marBottom w:val="0"/>
      <w:divBdr>
        <w:top w:val="none" w:sz="0" w:space="0" w:color="auto"/>
        <w:left w:val="none" w:sz="0" w:space="0" w:color="auto"/>
        <w:bottom w:val="none" w:sz="0" w:space="0" w:color="auto"/>
        <w:right w:val="none" w:sz="0" w:space="0" w:color="auto"/>
      </w:divBdr>
    </w:div>
    <w:div w:id="116918102">
      <w:bodyDiv w:val="1"/>
      <w:marLeft w:val="0"/>
      <w:marRight w:val="0"/>
      <w:marTop w:val="0"/>
      <w:marBottom w:val="0"/>
      <w:divBdr>
        <w:top w:val="none" w:sz="0" w:space="0" w:color="auto"/>
        <w:left w:val="none" w:sz="0" w:space="0" w:color="auto"/>
        <w:bottom w:val="none" w:sz="0" w:space="0" w:color="auto"/>
        <w:right w:val="none" w:sz="0" w:space="0" w:color="auto"/>
      </w:divBdr>
    </w:div>
    <w:div w:id="132456000">
      <w:bodyDiv w:val="1"/>
      <w:marLeft w:val="0"/>
      <w:marRight w:val="0"/>
      <w:marTop w:val="0"/>
      <w:marBottom w:val="0"/>
      <w:divBdr>
        <w:top w:val="none" w:sz="0" w:space="0" w:color="auto"/>
        <w:left w:val="none" w:sz="0" w:space="0" w:color="auto"/>
        <w:bottom w:val="none" w:sz="0" w:space="0" w:color="auto"/>
        <w:right w:val="none" w:sz="0" w:space="0" w:color="auto"/>
      </w:divBdr>
    </w:div>
    <w:div w:id="142551937">
      <w:bodyDiv w:val="1"/>
      <w:marLeft w:val="0"/>
      <w:marRight w:val="0"/>
      <w:marTop w:val="0"/>
      <w:marBottom w:val="0"/>
      <w:divBdr>
        <w:top w:val="none" w:sz="0" w:space="0" w:color="auto"/>
        <w:left w:val="none" w:sz="0" w:space="0" w:color="auto"/>
        <w:bottom w:val="none" w:sz="0" w:space="0" w:color="auto"/>
        <w:right w:val="none" w:sz="0" w:space="0" w:color="auto"/>
      </w:divBdr>
    </w:div>
    <w:div w:id="161631680">
      <w:marLeft w:val="0"/>
      <w:marRight w:val="0"/>
      <w:marTop w:val="0"/>
      <w:marBottom w:val="0"/>
      <w:divBdr>
        <w:top w:val="none" w:sz="0" w:space="0" w:color="auto"/>
        <w:left w:val="none" w:sz="0" w:space="0" w:color="auto"/>
        <w:bottom w:val="none" w:sz="0" w:space="0" w:color="auto"/>
        <w:right w:val="none" w:sz="0" w:space="0" w:color="auto"/>
      </w:divBdr>
    </w:div>
    <w:div w:id="166870594">
      <w:bodyDiv w:val="1"/>
      <w:marLeft w:val="0"/>
      <w:marRight w:val="0"/>
      <w:marTop w:val="0"/>
      <w:marBottom w:val="0"/>
      <w:divBdr>
        <w:top w:val="none" w:sz="0" w:space="0" w:color="auto"/>
        <w:left w:val="none" w:sz="0" w:space="0" w:color="auto"/>
        <w:bottom w:val="none" w:sz="0" w:space="0" w:color="auto"/>
        <w:right w:val="none" w:sz="0" w:space="0" w:color="auto"/>
      </w:divBdr>
    </w:div>
    <w:div w:id="177083364">
      <w:bodyDiv w:val="1"/>
      <w:marLeft w:val="0"/>
      <w:marRight w:val="0"/>
      <w:marTop w:val="0"/>
      <w:marBottom w:val="0"/>
      <w:divBdr>
        <w:top w:val="none" w:sz="0" w:space="0" w:color="auto"/>
        <w:left w:val="none" w:sz="0" w:space="0" w:color="auto"/>
        <w:bottom w:val="none" w:sz="0" w:space="0" w:color="auto"/>
        <w:right w:val="none" w:sz="0" w:space="0" w:color="auto"/>
      </w:divBdr>
    </w:div>
    <w:div w:id="188299066">
      <w:marLeft w:val="0"/>
      <w:marRight w:val="0"/>
      <w:marTop w:val="0"/>
      <w:marBottom w:val="0"/>
      <w:divBdr>
        <w:top w:val="none" w:sz="0" w:space="0" w:color="auto"/>
        <w:left w:val="none" w:sz="0" w:space="0" w:color="auto"/>
        <w:bottom w:val="none" w:sz="0" w:space="0" w:color="auto"/>
        <w:right w:val="none" w:sz="0" w:space="0" w:color="auto"/>
      </w:divBdr>
    </w:div>
    <w:div w:id="188302246">
      <w:bodyDiv w:val="1"/>
      <w:marLeft w:val="0"/>
      <w:marRight w:val="0"/>
      <w:marTop w:val="0"/>
      <w:marBottom w:val="0"/>
      <w:divBdr>
        <w:top w:val="none" w:sz="0" w:space="0" w:color="auto"/>
        <w:left w:val="none" w:sz="0" w:space="0" w:color="auto"/>
        <w:bottom w:val="none" w:sz="0" w:space="0" w:color="auto"/>
        <w:right w:val="none" w:sz="0" w:space="0" w:color="auto"/>
      </w:divBdr>
    </w:div>
    <w:div w:id="195504481">
      <w:marLeft w:val="0"/>
      <w:marRight w:val="0"/>
      <w:marTop w:val="0"/>
      <w:marBottom w:val="0"/>
      <w:divBdr>
        <w:top w:val="none" w:sz="0" w:space="0" w:color="auto"/>
        <w:left w:val="none" w:sz="0" w:space="0" w:color="auto"/>
        <w:bottom w:val="none" w:sz="0" w:space="0" w:color="auto"/>
        <w:right w:val="none" w:sz="0" w:space="0" w:color="auto"/>
      </w:divBdr>
    </w:div>
    <w:div w:id="204680954">
      <w:bodyDiv w:val="1"/>
      <w:marLeft w:val="0"/>
      <w:marRight w:val="0"/>
      <w:marTop w:val="0"/>
      <w:marBottom w:val="0"/>
      <w:divBdr>
        <w:top w:val="none" w:sz="0" w:space="0" w:color="auto"/>
        <w:left w:val="none" w:sz="0" w:space="0" w:color="auto"/>
        <w:bottom w:val="none" w:sz="0" w:space="0" w:color="auto"/>
        <w:right w:val="none" w:sz="0" w:space="0" w:color="auto"/>
      </w:divBdr>
    </w:div>
    <w:div w:id="215047580">
      <w:bodyDiv w:val="1"/>
      <w:marLeft w:val="0"/>
      <w:marRight w:val="0"/>
      <w:marTop w:val="0"/>
      <w:marBottom w:val="0"/>
      <w:divBdr>
        <w:top w:val="none" w:sz="0" w:space="0" w:color="auto"/>
        <w:left w:val="none" w:sz="0" w:space="0" w:color="auto"/>
        <w:bottom w:val="none" w:sz="0" w:space="0" w:color="auto"/>
        <w:right w:val="none" w:sz="0" w:space="0" w:color="auto"/>
      </w:divBdr>
    </w:div>
    <w:div w:id="233198332">
      <w:marLeft w:val="0"/>
      <w:marRight w:val="0"/>
      <w:marTop w:val="0"/>
      <w:marBottom w:val="0"/>
      <w:divBdr>
        <w:top w:val="none" w:sz="0" w:space="0" w:color="auto"/>
        <w:left w:val="none" w:sz="0" w:space="0" w:color="auto"/>
        <w:bottom w:val="none" w:sz="0" w:space="0" w:color="auto"/>
        <w:right w:val="none" w:sz="0" w:space="0" w:color="auto"/>
      </w:divBdr>
    </w:div>
    <w:div w:id="247036666">
      <w:bodyDiv w:val="1"/>
      <w:marLeft w:val="0"/>
      <w:marRight w:val="0"/>
      <w:marTop w:val="0"/>
      <w:marBottom w:val="0"/>
      <w:divBdr>
        <w:top w:val="none" w:sz="0" w:space="0" w:color="auto"/>
        <w:left w:val="none" w:sz="0" w:space="0" w:color="auto"/>
        <w:bottom w:val="none" w:sz="0" w:space="0" w:color="auto"/>
        <w:right w:val="none" w:sz="0" w:space="0" w:color="auto"/>
      </w:divBdr>
    </w:div>
    <w:div w:id="253049294">
      <w:marLeft w:val="0"/>
      <w:marRight w:val="0"/>
      <w:marTop w:val="0"/>
      <w:marBottom w:val="0"/>
      <w:divBdr>
        <w:top w:val="none" w:sz="0" w:space="0" w:color="auto"/>
        <w:left w:val="none" w:sz="0" w:space="0" w:color="auto"/>
        <w:bottom w:val="none" w:sz="0" w:space="0" w:color="auto"/>
        <w:right w:val="none" w:sz="0" w:space="0" w:color="auto"/>
      </w:divBdr>
    </w:div>
    <w:div w:id="269244685">
      <w:bodyDiv w:val="1"/>
      <w:marLeft w:val="0"/>
      <w:marRight w:val="0"/>
      <w:marTop w:val="0"/>
      <w:marBottom w:val="0"/>
      <w:divBdr>
        <w:top w:val="none" w:sz="0" w:space="0" w:color="auto"/>
        <w:left w:val="none" w:sz="0" w:space="0" w:color="auto"/>
        <w:bottom w:val="none" w:sz="0" w:space="0" w:color="auto"/>
        <w:right w:val="none" w:sz="0" w:space="0" w:color="auto"/>
      </w:divBdr>
    </w:div>
    <w:div w:id="274555613">
      <w:bodyDiv w:val="1"/>
      <w:marLeft w:val="0"/>
      <w:marRight w:val="0"/>
      <w:marTop w:val="0"/>
      <w:marBottom w:val="0"/>
      <w:divBdr>
        <w:top w:val="none" w:sz="0" w:space="0" w:color="auto"/>
        <w:left w:val="none" w:sz="0" w:space="0" w:color="auto"/>
        <w:bottom w:val="none" w:sz="0" w:space="0" w:color="auto"/>
        <w:right w:val="none" w:sz="0" w:space="0" w:color="auto"/>
      </w:divBdr>
    </w:div>
    <w:div w:id="279723442">
      <w:bodyDiv w:val="1"/>
      <w:marLeft w:val="0"/>
      <w:marRight w:val="0"/>
      <w:marTop w:val="0"/>
      <w:marBottom w:val="0"/>
      <w:divBdr>
        <w:top w:val="none" w:sz="0" w:space="0" w:color="auto"/>
        <w:left w:val="none" w:sz="0" w:space="0" w:color="auto"/>
        <w:bottom w:val="none" w:sz="0" w:space="0" w:color="auto"/>
        <w:right w:val="none" w:sz="0" w:space="0" w:color="auto"/>
      </w:divBdr>
    </w:div>
    <w:div w:id="280456905">
      <w:bodyDiv w:val="1"/>
      <w:marLeft w:val="0"/>
      <w:marRight w:val="0"/>
      <w:marTop w:val="0"/>
      <w:marBottom w:val="0"/>
      <w:divBdr>
        <w:top w:val="none" w:sz="0" w:space="0" w:color="auto"/>
        <w:left w:val="none" w:sz="0" w:space="0" w:color="auto"/>
        <w:bottom w:val="none" w:sz="0" w:space="0" w:color="auto"/>
        <w:right w:val="none" w:sz="0" w:space="0" w:color="auto"/>
      </w:divBdr>
    </w:div>
    <w:div w:id="286741001">
      <w:bodyDiv w:val="1"/>
      <w:marLeft w:val="0"/>
      <w:marRight w:val="0"/>
      <w:marTop w:val="0"/>
      <w:marBottom w:val="0"/>
      <w:divBdr>
        <w:top w:val="none" w:sz="0" w:space="0" w:color="auto"/>
        <w:left w:val="none" w:sz="0" w:space="0" w:color="auto"/>
        <w:bottom w:val="none" w:sz="0" w:space="0" w:color="auto"/>
        <w:right w:val="none" w:sz="0" w:space="0" w:color="auto"/>
      </w:divBdr>
    </w:div>
    <w:div w:id="288629081">
      <w:marLeft w:val="0"/>
      <w:marRight w:val="0"/>
      <w:marTop w:val="0"/>
      <w:marBottom w:val="0"/>
      <w:divBdr>
        <w:top w:val="none" w:sz="0" w:space="0" w:color="auto"/>
        <w:left w:val="none" w:sz="0" w:space="0" w:color="auto"/>
        <w:bottom w:val="none" w:sz="0" w:space="0" w:color="auto"/>
        <w:right w:val="none" w:sz="0" w:space="0" w:color="auto"/>
      </w:divBdr>
    </w:div>
    <w:div w:id="302656724">
      <w:bodyDiv w:val="1"/>
      <w:marLeft w:val="0"/>
      <w:marRight w:val="0"/>
      <w:marTop w:val="0"/>
      <w:marBottom w:val="0"/>
      <w:divBdr>
        <w:top w:val="none" w:sz="0" w:space="0" w:color="auto"/>
        <w:left w:val="none" w:sz="0" w:space="0" w:color="auto"/>
        <w:bottom w:val="none" w:sz="0" w:space="0" w:color="auto"/>
        <w:right w:val="none" w:sz="0" w:space="0" w:color="auto"/>
      </w:divBdr>
    </w:div>
    <w:div w:id="316418060">
      <w:bodyDiv w:val="1"/>
      <w:marLeft w:val="0"/>
      <w:marRight w:val="0"/>
      <w:marTop w:val="0"/>
      <w:marBottom w:val="0"/>
      <w:divBdr>
        <w:top w:val="none" w:sz="0" w:space="0" w:color="auto"/>
        <w:left w:val="none" w:sz="0" w:space="0" w:color="auto"/>
        <w:bottom w:val="none" w:sz="0" w:space="0" w:color="auto"/>
        <w:right w:val="none" w:sz="0" w:space="0" w:color="auto"/>
      </w:divBdr>
    </w:div>
    <w:div w:id="321204208">
      <w:bodyDiv w:val="1"/>
      <w:marLeft w:val="0"/>
      <w:marRight w:val="0"/>
      <w:marTop w:val="0"/>
      <w:marBottom w:val="0"/>
      <w:divBdr>
        <w:top w:val="none" w:sz="0" w:space="0" w:color="auto"/>
        <w:left w:val="none" w:sz="0" w:space="0" w:color="auto"/>
        <w:bottom w:val="none" w:sz="0" w:space="0" w:color="auto"/>
        <w:right w:val="none" w:sz="0" w:space="0" w:color="auto"/>
      </w:divBdr>
    </w:div>
    <w:div w:id="323243549">
      <w:bodyDiv w:val="1"/>
      <w:marLeft w:val="0"/>
      <w:marRight w:val="0"/>
      <w:marTop w:val="0"/>
      <w:marBottom w:val="0"/>
      <w:divBdr>
        <w:top w:val="none" w:sz="0" w:space="0" w:color="auto"/>
        <w:left w:val="none" w:sz="0" w:space="0" w:color="auto"/>
        <w:bottom w:val="none" w:sz="0" w:space="0" w:color="auto"/>
        <w:right w:val="none" w:sz="0" w:space="0" w:color="auto"/>
      </w:divBdr>
    </w:div>
    <w:div w:id="345013345">
      <w:marLeft w:val="0"/>
      <w:marRight w:val="0"/>
      <w:marTop w:val="0"/>
      <w:marBottom w:val="0"/>
      <w:divBdr>
        <w:top w:val="none" w:sz="0" w:space="0" w:color="auto"/>
        <w:left w:val="none" w:sz="0" w:space="0" w:color="auto"/>
        <w:bottom w:val="none" w:sz="0" w:space="0" w:color="auto"/>
        <w:right w:val="none" w:sz="0" w:space="0" w:color="auto"/>
      </w:divBdr>
    </w:div>
    <w:div w:id="360513717">
      <w:bodyDiv w:val="1"/>
      <w:marLeft w:val="0"/>
      <w:marRight w:val="0"/>
      <w:marTop w:val="0"/>
      <w:marBottom w:val="0"/>
      <w:divBdr>
        <w:top w:val="none" w:sz="0" w:space="0" w:color="auto"/>
        <w:left w:val="none" w:sz="0" w:space="0" w:color="auto"/>
        <w:bottom w:val="none" w:sz="0" w:space="0" w:color="auto"/>
        <w:right w:val="none" w:sz="0" w:space="0" w:color="auto"/>
      </w:divBdr>
    </w:div>
    <w:div w:id="374080575">
      <w:bodyDiv w:val="1"/>
      <w:marLeft w:val="0"/>
      <w:marRight w:val="0"/>
      <w:marTop w:val="0"/>
      <w:marBottom w:val="0"/>
      <w:divBdr>
        <w:top w:val="none" w:sz="0" w:space="0" w:color="auto"/>
        <w:left w:val="none" w:sz="0" w:space="0" w:color="auto"/>
        <w:bottom w:val="none" w:sz="0" w:space="0" w:color="auto"/>
        <w:right w:val="none" w:sz="0" w:space="0" w:color="auto"/>
      </w:divBdr>
    </w:div>
    <w:div w:id="376055406">
      <w:bodyDiv w:val="1"/>
      <w:marLeft w:val="0"/>
      <w:marRight w:val="0"/>
      <w:marTop w:val="0"/>
      <w:marBottom w:val="0"/>
      <w:divBdr>
        <w:top w:val="none" w:sz="0" w:space="0" w:color="auto"/>
        <w:left w:val="none" w:sz="0" w:space="0" w:color="auto"/>
        <w:bottom w:val="none" w:sz="0" w:space="0" w:color="auto"/>
        <w:right w:val="none" w:sz="0" w:space="0" w:color="auto"/>
      </w:divBdr>
    </w:div>
    <w:div w:id="385832716">
      <w:marLeft w:val="0"/>
      <w:marRight w:val="0"/>
      <w:marTop w:val="0"/>
      <w:marBottom w:val="0"/>
      <w:divBdr>
        <w:top w:val="none" w:sz="0" w:space="0" w:color="auto"/>
        <w:left w:val="none" w:sz="0" w:space="0" w:color="auto"/>
        <w:bottom w:val="none" w:sz="0" w:space="0" w:color="auto"/>
        <w:right w:val="none" w:sz="0" w:space="0" w:color="auto"/>
      </w:divBdr>
    </w:div>
    <w:div w:id="387459467">
      <w:bodyDiv w:val="1"/>
      <w:marLeft w:val="0"/>
      <w:marRight w:val="0"/>
      <w:marTop w:val="0"/>
      <w:marBottom w:val="0"/>
      <w:divBdr>
        <w:top w:val="none" w:sz="0" w:space="0" w:color="auto"/>
        <w:left w:val="none" w:sz="0" w:space="0" w:color="auto"/>
        <w:bottom w:val="none" w:sz="0" w:space="0" w:color="auto"/>
        <w:right w:val="none" w:sz="0" w:space="0" w:color="auto"/>
      </w:divBdr>
    </w:div>
    <w:div w:id="394014770">
      <w:marLeft w:val="0"/>
      <w:marRight w:val="0"/>
      <w:marTop w:val="0"/>
      <w:marBottom w:val="0"/>
      <w:divBdr>
        <w:top w:val="none" w:sz="0" w:space="0" w:color="auto"/>
        <w:left w:val="none" w:sz="0" w:space="0" w:color="auto"/>
        <w:bottom w:val="none" w:sz="0" w:space="0" w:color="auto"/>
        <w:right w:val="none" w:sz="0" w:space="0" w:color="auto"/>
      </w:divBdr>
    </w:div>
    <w:div w:id="395592312">
      <w:marLeft w:val="0"/>
      <w:marRight w:val="0"/>
      <w:marTop w:val="0"/>
      <w:marBottom w:val="0"/>
      <w:divBdr>
        <w:top w:val="none" w:sz="0" w:space="0" w:color="auto"/>
        <w:left w:val="none" w:sz="0" w:space="0" w:color="auto"/>
        <w:bottom w:val="none" w:sz="0" w:space="0" w:color="auto"/>
        <w:right w:val="none" w:sz="0" w:space="0" w:color="auto"/>
      </w:divBdr>
    </w:div>
    <w:div w:id="404760450">
      <w:marLeft w:val="0"/>
      <w:marRight w:val="0"/>
      <w:marTop w:val="0"/>
      <w:marBottom w:val="0"/>
      <w:divBdr>
        <w:top w:val="none" w:sz="0" w:space="0" w:color="auto"/>
        <w:left w:val="none" w:sz="0" w:space="0" w:color="auto"/>
        <w:bottom w:val="none" w:sz="0" w:space="0" w:color="auto"/>
        <w:right w:val="none" w:sz="0" w:space="0" w:color="auto"/>
      </w:divBdr>
    </w:div>
    <w:div w:id="428700034">
      <w:bodyDiv w:val="1"/>
      <w:marLeft w:val="0"/>
      <w:marRight w:val="0"/>
      <w:marTop w:val="0"/>
      <w:marBottom w:val="0"/>
      <w:divBdr>
        <w:top w:val="none" w:sz="0" w:space="0" w:color="auto"/>
        <w:left w:val="none" w:sz="0" w:space="0" w:color="auto"/>
        <w:bottom w:val="none" w:sz="0" w:space="0" w:color="auto"/>
        <w:right w:val="none" w:sz="0" w:space="0" w:color="auto"/>
      </w:divBdr>
    </w:div>
    <w:div w:id="430931420">
      <w:bodyDiv w:val="1"/>
      <w:marLeft w:val="0"/>
      <w:marRight w:val="0"/>
      <w:marTop w:val="0"/>
      <w:marBottom w:val="0"/>
      <w:divBdr>
        <w:top w:val="none" w:sz="0" w:space="0" w:color="auto"/>
        <w:left w:val="none" w:sz="0" w:space="0" w:color="auto"/>
        <w:bottom w:val="none" w:sz="0" w:space="0" w:color="auto"/>
        <w:right w:val="none" w:sz="0" w:space="0" w:color="auto"/>
      </w:divBdr>
    </w:div>
    <w:div w:id="431635102">
      <w:bodyDiv w:val="1"/>
      <w:marLeft w:val="0"/>
      <w:marRight w:val="0"/>
      <w:marTop w:val="0"/>
      <w:marBottom w:val="0"/>
      <w:divBdr>
        <w:top w:val="none" w:sz="0" w:space="0" w:color="auto"/>
        <w:left w:val="none" w:sz="0" w:space="0" w:color="auto"/>
        <w:bottom w:val="none" w:sz="0" w:space="0" w:color="auto"/>
        <w:right w:val="none" w:sz="0" w:space="0" w:color="auto"/>
      </w:divBdr>
    </w:div>
    <w:div w:id="431900601">
      <w:marLeft w:val="0"/>
      <w:marRight w:val="0"/>
      <w:marTop w:val="0"/>
      <w:marBottom w:val="0"/>
      <w:divBdr>
        <w:top w:val="none" w:sz="0" w:space="0" w:color="auto"/>
        <w:left w:val="none" w:sz="0" w:space="0" w:color="auto"/>
        <w:bottom w:val="none" w:sz="0" w:space="0" w:color="auto"/>
        <w:right w:val="none" w:sz="0" w:space="0" w:color="auto"/>
      </w:divBdr>
    </w:div>
    <w:div w:id="435296305">
      <w:marLeft w:val="0"/>
      <w:marRight w:val="0"/>
      <w:marTop w:val="0"/>
      <w:marBottom w:val="0"/>
      <w:divBdr>
        <w:top w:val="none" w:sz="0" w:space="0" w:color="auto"/>
        <w:left w:val="none" w:sz="0" w:space="0" w:color="auto"/>
        <w:bottom w:val="none" w:sz="0" w:space="0" w:color="auto"/>
        <w:right w:val="none" w:sz="0" w:space="0" w:color="auto"/>
      </w:divBdr>
    </w:div>
    <w:div w:id="444466470">
      <w:bodyDiv w:val="1"/>
      <w:marLeft w:val="0"/>
      <w:marRight w:val="0"/>
      <w:marTop w:val="0"/>
      <w:marBottom w:val="0"/>
      <w:divBdr>
        <w:top w:val="none" w:sz="0" w:space="0" w:color="auto"/>
        <w:left w:val="none" w:sz="0" w:space="0" w:color="auto"/>
        <w:bottom w:val="none" w:sz="0" w:space="0" w:color="auto"/>
        <w:right w:val="none" w:sz="0" w:space="0" w:color="auto"/>
      </w:divBdr>
    </w:div>
    <w:div w:id="446236900">
      <w:bodyDiv w:val="1"/>
      <w:marLeft w:val="0"/>
      <w:marRight w:val="0"/>
      <w:marTop w:val="0"/>
      <w:marBottom w:val="0"/>
      <w:divBdr>
        <w:top w:val="none" w:sz="0" w:space="0" w:color="auto"/>
        <w:left w:val="none" w:sz="0" w:space="0" w:color="auto"/>
        <w:bottom w:val="none" w:sz="0" w:space="0" w:color="auto"/>
        <w:right w:val="none" w:sz="0" w:space="0" w:color="auto"/>
      </w:divBdr>
    </w:div>
    <w:div w:id="448008503">
      <w:marLeft w:val="0"/>
      <w:marRight w:val="0"/>
      <w:marTop w:val="0"/>
      <w:marBottom w:val="0"/>
      <w:divBdr>
        <w:top w:val="none" w:sz="0" w:space="0" w:color="auto"/>
        <w:left w:val="none" w:sz="0" w:space="0" w:color="auto"/>
        <w:bottom w:val="none" w:sz="0" w:space="0" w:color="auto"/>
        <w:right w:val="none" w:sz="0" w:space="0" w:color="auto"/>
      </w:divBdr>
    </w:div>
    <w:div w:id="449712560">
      <w:bodyDiv w:val="1"/>
      <w:marLeft w:val="0"/>
      <w:marRight w:val="0"/>
      <w:marTop w:val="0"/>
      <w:marBottom w:val="0"/>
      <w:divBdr>
        <w:top w:val="none" w:sz="0" w:space="0" w:color="auto"/>
        <w:left w:val="none" w:sz="0" w:space="0" w:color="auto"/>
        <w:bottom w:val="none" w:sz="0" w:space="0" w:color="auto"/>
        <w:right w:val="none" w:sz="0" w:space="0" w:color="auto"/>
      </w:divBdr>
    </w:div>
    <w:div w:id="449979657">
      <w:bodyDiv w:val="1"/>
      <w:marLeft w:val="0"/>
      <w:marRight w:val="0"/>
      <w:marTop w:val="0"/>
      <w:marBottom w:val="0"/>
      <w:divBdr>
        <w:top w:val="none" w:sz="0" w:space="0" w:color="auto"/>
        <w:left w:val="none" w:sz="0" w:space="0" w:color="auto"/>
        <w:bottom w:val="none" w:sz="0" w:space="0" w:color="auto"/>
        <w:right w:val="none" w:sz="0" w:space="0" w:color="auto"/>
      </w:divBdr>
    </w:div>
    <w:div w:id="457069199">
      <w:bodyDiv w:val="1"/>
      <w:marLeft w:val="0"/>
      <w:marRight w:val="0"/>
      <w:marTop w:val="0"/>
      <w:marBottom w:val="0"/>
      <w:divBdr>
        <w:top w:val="none" w:sz="0" w:space="0" w:color="auto"/>
        <w:left w:val="none" w:sz="0" w:space="0" w:color="auto"/>
        <w:bottom w:val="none" w:sz="0" w:space="0" w:color="auto"/>
        <w:right w:val="none" w:sz="0" w:space="0" w:color="auto"/>
      </w:divBdr>
    </w:div>
    <w:div w:id="460685278">
      <w:bodyDiv w:val="1"/>
      <w:marLeft w:val="0"/>
      <w:marRight w:val="0"/>
      <w:marTop w:val="0"/>
      <w:marBottom w:val="0"/>
      <w:divBdr>
        <w:top w:val="none" w:sz="0" w:space="0" w:color="auto"/>
        <w:left w:val="none" w:sz="0" w:space="0" w:color="auto"/>
        <w:bottom w:val="none" w:sz="0" w:space="0" w:color="auto"/>
        <w:right w:val="none" w:sz="0" w:space="0" w:color="auto"/>
      </w:divBdr>
    </w:div>
    <w:div w:id="462771892">
      <w:bodyDiv w:val="1"/>
      <w:marLeft w:val="0"/>
      <w:marRight w:val="0"/>
      <w:marTop w:val="0"/>
      <w:marBottom w:val="0"/>
      <w:divBdr>
        <w:top w:val="none" w:sz="0" w:space="0" w:color="auto"/>
        <w:left w:val="none" w:sz="0" w:space="0" w:color="auto"/>
        <w:bottom w:val="none" w:sz="0" w:space="0" w:color="auto"/>
        <w:right w:val="none" w:sz="0" w:space="0" w:color="auto"/>
      </w:divBdr>
    </w:div>
    <w:div w:id="477379297">
      <w:bodyDiv w:val="1"/>
      <w:marLeft w:val="0"/>
      <w:marRight w:val="0"/>
      <w:marTop w:val="0"/>
      <w:marBottom w:val="0"/>
      <w:divBdr>
        <w:top w:val="none" w:sz="0" w:space="0" w:color="auto"/>
        <w:left w:val="none" w:sz="0" w:space="0" w:color="auto"/>
        <w:bottom w:val="none" w:sz="0" w:space="0" w:color="auto"/>
        <w:right w:val="none" w:sz="0" w:space="0" w:color="auto"/>
      </w:divBdr>
    </w:div>
    <w:div w:id="484205286">
      <w:bodyDiv w:val="1"/>
      <w:marLeft w:val="0"/>
      <w:marRight w:val="0"/>
      <w:marTop w:val="0"/>
      <w:marBottom w:val="0"/>
      <w:divBdr>
        <w:top w:val="none" w:sz="0" w:space="0" w:color="auto"/>
        <w:left w:val="none" w:sz="0" w:space="0" w:color="auto"/>
        <w:bottom w:val="none" w:sz="0" w:space="0" w:color="auto"/>
        <w:right w:val="none" w:sz="0" w:space="0" w:color="auto"/>
      </w:divBdr>
    </w:div>
    <w:div w:id="494566436">
      <w:bodyDiv w:val="1"/>
      <w:marLeft w:val="0"/>
      <w:marRight w:val="0"/>
      <w:marTop w:val="0"/>
      <w:marBottom w:val="0"/>
      <w:divBdr>
        <w:top w:val="none" w:sz="0" w:space="0" w:color="auto"/>
        <w:left w:val="none" w:sz="0" w:space="0" w:color="auto"/>
        <w:bottom w:val="none" w:sz="0" w:space="0" w:color="auto"/>
        <w:right w:val="none" w:sz="0" w:space="0" w:color="auto"/>
      </w:divBdr>
    </w:div>
    <w:div w:id="498615598">
      <w:marLeft w:val="0"/>
      <w:marRight w:val="0"/>
      <w:marTop w:val="0"/>
      <w:marBottom w:val="0"/>
      <w:divBdr>
        <w:top w:val="none" w:sz="0" w:space="0" w:color="auto"/>
        <w:left w:val="none" w:sz="0" w:space="0" w:color="auto"/>
        <w:bottom w:val="none" w:sz="0" w:space="0" w:color="auto"/>
        <w:right w:val="none" w:sz="0" w:space="0" w:color="auto"/>
      </w:divBdr>
    </w:div>
    <w:div w:id="531115234">
      <w:marLeft w:val="0"/>
      <w:marRight w:val="0"/>
      <w:marTop w:val="0"/>
      <w:marBottom w:val="0"/>
      <w:divBdr>
        <w:top w:val="none" w:sz="0" w:space="0" w:color="auto"/>
        <w:left w:val="none" w:sz="0" w:space="0" w:color="auto"/>
        <w:bottom w:val="none" w:sz="0" w:space="0" w:color="auto"/>
        <w:right w:val="none" w:sz="0" w:space="0" w:color="auto"/>
      </w:divBdr>
    </w:div>
    <w:div w:id="535656534">
      <w:bodyDiv w:val="1"/>
      <w:marLeft w:val="0"/>
      <w:marRight w:val="0"/>
      <w:marTop w:val="0"/>
      <w:marBottom w:val="0"/>
      <w:divBdr>
        <w:top w:val="none" w:sz="0" w:space="0" w:color="auto"/>
        <w:left w:val="none" w:sz="0" w:space="0" w:color="auto"/>
        <w:bottom w:val="none" w:sz="0" w:space="0" w:color="auto"/>
        <w:right w:val="none" w:sz="0" w:space="0" w:color="auto"/>
      </w:divBdr>
    </w:div>
    <w:div w:id="542206757">
      <w:marLeft w:val="0"/>
      <w:marRight w:val="0"/>
      <w:marTop w:val="0"/>
      <w:marBottom w:val="0"/>
      <w:divBdr>
        <w:top w:val="none" w:sz="0" w:space="0" w:color="auto"/>
        <w:left w:val="none" w:sz="0" w:space="0" w:color="auto"/>
        <w:bottom w:val="none" w:sz="0" w:space="0" w:color="auto"/>
        <w:right w:val="none" w:sz="0" w:space="0" w:color="auto"/>
      </w:divBdr>
    </w:div>
    <w:div w:id="573047348">
      <w:marLeft w:val="0"/>
      <w:marRight w:val="0"/>
      <w:marTop w:val="0"/>
      <w:marBottom w:val="0"/>
      <w:divBdr>
        <w:top w:val="none" w:sz="0" w:space="0" w:color="auto"/>
        <w:left w:val="none" w:sz="0" w:space="0" w:color="auto"/>
        <w:bottom w:val="none" w:sz="0" w:space="0" w:color="auto"/>
        <w:right w:val="none" w:sz="0" w:space="0" w:color="auto"/>
      </w:divBdr>
    </w:div>
    <w:div w:id="586042079">
      <w:bodyDiv w:val="1"/>
      <w:marLeft w:val="0"/>
      <w:marRight w:val="0"/>
      <w:marTop w:val="0"/>
      <w:marBottom w:val="0"/>
      <w:divBdr>
        <w:top w:val="none" w:sz="0" w:space="0" w:color="auto"/>
        <w:left w:val="none" w:sz="0" w:space="0" w:color="auto"/>
        <w:bottom w:val="none" w:sz="0" w:space="0" w:color="auto"/>
        <w:right w:val="none" w:sz="0" w:space="0" w:color="auto"/>
      </w:divBdr>
    </w:div>
    <w:div w:id="611863494">
      <w:bodyDiv w:val="1"/>
      <w:marLeft w:val="0"/>
      <w:marRight w:val="0"/>
      <w:marTop w:val="0"/>
      <w:marBottom w:val="0"/>
      <w:divBdr>
        <w:top w:val="none" w:sz="0" w:space="0" w:color="auto"/>
        <w:left w:val="none" w:sz="0" w:space="0" w:color="auto"/>
        <w:bottom w:val="none" w:sz="0" w:space="0" w:color="auto"/>
        <w:right w:val="none" w:sz="0" w:space="0" w:color="auto"/>
      </w:divBdr>
    </w:div>
    <w:div w:id="617182444">
      <w:bodyDiv w:val="1"/>
      <w:marLeft w:val="0"/>
      <w:marRight w:val="0"/>
      <w:marTop w:val="0"/>
      <w:marBottom w:val="0"/>
      <w:divBdr>
        <w:top w:val="none" w:sz="0" w:space="0" w:color="auto"/>
        <w:left w:val="none" w:sz="0" w:space="0" w:color="auto"/>
        <w:bottom w:val="none" w:sz="0" w:space="0" w:color="auto"/>
        <w:right w:val="none" w:sz="0" w:space="0" w:color="auto"/>
      </w:divBdr>
    </w:div>
    <w:div w:id="625548356">
      <w:bodyDiv w:val="1"/>
      <w:marLeft w:val="0"/>
      <w:marRight w:val="0"/>
      <w:marTop w:val="0"/>
      <w:marBottom w:val="0"/>
      <w:divBdr>
        <w:top w:val="none" w:sz="0" w:space="0" w:color="auto"/>
        <w:left w:val="none" w:sz="0" w:space="0" w:color="auto"/>
        <w:bottom w:val="none" w:sz="0" w:space="0" w:color="auto"/>
        <w:right w:val="none" w:sz="0" w:space="0" w:color="auto"/>
      </w:divBdr>
    </w:div>
    <w:div w:id="667562728">
      <w:bodyDiv w:val="1"/>
      <w:marLeft w:val="0"/>
      <w:marRight w:val="0"/>
      <w:marTop w:val="0"/>
      <w:marBottom w:val="0"/>
      <w:divBdr>
        <w:top w:val="none" w:sz="0" w:space="0" w:color="auto"/>
        <w:left w:val="none" w:sz="0" w:space="0" w:color="auto"/>
        <w:bottom w:val="none" w:sz="0" w:space="0" w:color="auto"/>
        <w:right w:val="none" w:sz="0" w:space="0" w:color="auto"/>
      </w:divBdr>
    </w:div>
    <w:div w:id="686442251">
      <w:marLeft w:val="0"/>
      <w:marRight w:val="0"/>
      <w:marTop w:val="0"/>
      <w:marBottom w:val="0"/>
      <w:divBdr>
        <w:top w:val="none" w:sz="0" w:space="0" w:color="auto"/>
        <w:left w:val="none" w:sz="0" w:space="0" w:color="auto"/>
        <w:bottom w:val="none" w:sz="0" w:space="0" w:color="auto"/>
        <w:right w:val="none" w:sz="0" w:space="0" w:color="auto"/>
      </w:divBdr>
    </w:div>
    <w:div w:id="699860923">
      <w:marLeft w:val="0"/>
      <w:marRight w:val="0"/>
      <w:marTop w:val="0"/>
      <w:marBottom w:val="0"/>
      <w:divBdr>
        <w:top w:val="none" w:sz="0" w:space="0" w:color="auto"/>
        <w:left w:val="none" w:sz="0" w:space="0" w:color="auto"/>
        <w:bottom w:val="none" w:sz="0" w:space="0" w:color="auto"/>
        <w:right w:val="none" w:sz="0" w:space="0" w:color="auto"/>
      </w:divBdr>
    </w:div>
    <w:div w:id="711728654">
      <w:marLeft w:val="0"/>
      <w:marRight w:val="0"/>
      <w:marTop w:val="0"/>
      <w:marBottom w:val="0"/>
      <w:divBdr>
        <w:top w:val="none" w:sz="0" w:space="0" w:color="auto"/>
        <w:left w:val="none" w:sz="0" w:space="0" w:color="auto"/>
        <w:bottom w:val="none" w:sz="0" w:space="0" w:color="auto"/>
        <w:right w:val="none" w:sz="0" w:space="0" w:color="auto"/>
      </w:divBdr>
    </w:div>
    <w:div w:id="720326840">
      <w:bodyDiv w:val="1"/>
      <w:marLeft w:val="0"/>
      <w:marRight w:val="0"/>
      <w:marTop w:val="0"/>
      <w:marBottom w:val="0"/>
      <w:divBdr>
        <w:top w:val="none" w:sz="0" w:space="0" w:color="auto"/>
        <w:left w:val="none" w:sz="0" w:space="0" w:color="auto"/>
        <w:bottom w:val="none" w:sz="0" w:space="0" w:color="auto"/>
        <w:right w:val="none" w:sz="0" w:space="0" w:color="auto"/>
      </w:divBdr>
    </w:div>
    <w:div w:id="723874037">
      <w:marLeft w:val="0"/>
      <w:marRight w:val="0"/>
      <w:marTop w:val="0"/>
      <w:marBottom w:val="0"/>
      <w:divBdr>
        <w:top w:val="none" w:sz="0" w:space="0" w:color="auto"/>
        <w:left w:val="none" w:sz="0" w:space="0" w:color="auto"/>
        <w:bottom w:val="none" w:sz="0" w:space="0" w:color="auto"/>
        <w:right w:val="none" w:sz="0" w:space="0" w:color="auto"/>
      </w:divBdr>
    </w:div>
    <w:div w:id="725420620">
      <w:bodyDiv w:val="1"/>
      <w:marLeft w:val="0"/>
      <w:marRight w:val="0"/>
      <w:marTop w:val="0"/>
      <w:marBottom w:val="0"/>
      <w:divBdr>
        <w:top w:val="none" w:sz="0" w:space="0" w:color="auto"/>
        <w:left w:val="none" w:sz="0" w:space="0" w:color="auto"/>
        <w:bottom w:val="none" w:sz="0" w:space="0" w:color="auto"/>
        <w:right w:val="none" w:sz="0" w:space="0" w:color="auto"/>
      </w:divBdr>
    </w:div>
    <w:div w:id="768937484">
      <w:bodyDiv w:val="1"/>
      <w:marLeft w:val="0"/>
      <w:marRight w:val="0"/>
      <w:marTop w:val="0"/>
      <w:marBottom w:val="0"/>
      <w:divBdr>
        <w:top w:val="none" w:sz="0" w:space="0" w:color="auto"/>
        <w:left w:val="none" w:sz="0" w:space="0" w:color="auto"/>
        <w:bottom w:val="none" w:sz="0" w:space="0" w:color="auto"/>
        <w:right w:val="none" w:sz="0" w:space="0" w:color="auto"/>
      </w:divBdr>
    </w:div>
    <w:div w:id="785467303">
      <w:bodyDiv w:val="1"/>
      <w:marLeft w:val="0"/>
      <w:marRight w:val="0"/>
      <w:marTop w:val="0"/>
      <w:marBottom w:val="0"/>
      <w:divBdr>
        <w:top w:val="none" w:sz="0" w:space="0" w:color="auto"/>
        <w:left w:val="none" w:sz="0" w:space="0" w:color="auto"/>
        <w:bottom w:val="none" w:sz="0" w:space="0" w:color="auto"/>
        <w:right w:val="none" w:sz="0" w:space="0" w:color="auto"/>
      </w:divBdr>
    </w:div>
    <w:div w:id="795223862">
      <w:marLeft w:val="0"/>
      <w:marRight w:val="0"/>
      <w:marTop w:val="0"/>
      <w:marBottom w:val="0"/>
      <w:divBdr>
        <w:top w:val="none" w:sz="0" w:space="0" w:color="auto"/>
        <w:left w:val="none" w:sz="0" w:space="0" w:color="auto"/>
        <w:bottom w:val="none" w:sz="0" w:space="0" w:color="auto"/>
        <w:right w:val="none" w:sz="0" w:space="0" w:color="auto"/>
      </w:divBdr>
    </w:div>
    <w:div w:id="802775756">
      <w:bodyDiv w:val="1"/>
      <w:marLeft w:val="0"/>
      <w:marRight w:val="0"/>
      <w:marTop w:val="0"/>
      <w:marBottom w:val="0"/>
      <w:divBdr>
        <w:top w:val="none" w:sz="0" w:space="0" w:color="auto"/>
        <w:left w:val="none" w:sz="0" w:space="0" w:color="auto"/>
        <w:bottom w:val="none" w:sz="0" w:space="0" w:color="auto"/>
        <w:right w:val="none" w:sz="0" w:space="0" w:color="auto"/>
      </w:divBdr>
    </w:div>
    <w:div w:id="820973365">
      <w:marLeft w:val="0"/>
      <w:marRight w:val="0"/>
      <w:marTop w:val="0"/>
      <w:marBottom w:val="0"/>
      <w:divBdr>
        <w:top w:val="none" w:sz="0" w:space="0" w:color="auto"/>
        <w:left w:val="none" w:sz="0" w:space="0" w:color="auto"/>
        <w:bottom w:val="none" w:sz="0" w:space="0" w:color="auto"/>
        <w:right w:val="none" w:sz="0" w:space="0" w:color="auto"/>
      </w:divBdr>
    </w:div>
    <w:div w:id="825585911">
      <w:marLeft w:val="0"/>
      <w:marRight w:val="0"/>
      <w:marTop w:val="0"/>
      <w:marBottom w:val="0"/>
      <w:divBdr>
        <w:top w:val="none" w:sz="0" w:space="0" w:color="auto"/>
        <w:left w:val="none" w:sz="0" w:space="0" w:color="auto"/>
        <w:bottom w:val="none" w:sz="0" w:space="0" w:color="auto"/>
        <w:right w:val="none" w:sz="0" w:space="0" w:color="auto"/>
      </w:divBdr>
    </w:div>
    <w:div w:id="903177561">
      <w:marLeft w:val="0"/>
      <w:marRight w:val="0"/>
      <w:marTop w:val="0"/>
      <w:marBottom w:val="0"/>
      <w:divBdr>
        <w:top w:val="none" w:sz="0" w:space="0" w:color="auto"/>
        <w:left w:val="none" w:sz="0" w:space="0" w:color="auto"/>
        <w:bottom w:val="none" w:sz="0" w:space="0" w:color="auto"/>
        <w:right w:val="none" w:sz="0" w:space="0" w:color="auto"/>
      </w:divBdr>
    </w:div>
    <w:div w:id="914826831">
      <w:bodyDiv w:val="1"/>
      <w:marLeft w:val="0"/>
      <w:marRight w:val="0"/>
      <w:marTop w:val="0"/>
      <w:marBottom w:val="0"/>
      <w:divBdr>
        <w:top w:val="none" w:sz="0" w:space="0" w:color="auto"/>
        <w:left w:val="none" w:sz="0" w:space="0" w:color="auto"/>
        <w:bottom w:val="none" w:sz="0" w:space="0" w:color="auto"/>
        <w:right w:val="none" w:sz="0" w:space="0" w:color="auto"/>
      </w:divBdr>
    </w:div>
    <w:div w:id="919095409">
      <w:bodyDiv w:val="1"/>
      <w:marLeft w:val="0"/>
      <w:marRight w:val="0"/>
      <w:marTop w:val="0"/>
      <w:marBottom w:val="0"/>
      <w:divBdr>
        <w:top w:val="none" w:sz="0" w:space="0" w:color="auto"/>
        <w:left w:val="none" w:sz="0" w:space="0" w:color="auto"/>
        <w:bottom w:val="none" w:sz="0" w:space="0" w:color="auto"/>
        <w:right w:val="none" w:sz="0" w:space="0" w:color="auto"/>
      </w:divBdr>
    </w:div>
    <w:div w:id="925990516">
      <w:bodyDiv w:val="1"/>
      <w:marLeft w:val="0"/>
      <w:marRight w:val="0"/>
      <w:marTop w:val="0"/>
      <w:marBottom w:val="0"/>
      <w:divBdr>
        <w:top w:val="none" w:sz="0" w:space="0" w:color="auto"/>
        <w:left w:val="none" w:sz="0" w:space="0" w:color="auto"/>
        <w:bottom w:val="none" w:sz="0" w:space="0" w:color="auto"/>
        <w:right w:val="none" w:sz="0" w:space="0" w:color="auto"/>
      </w:divBdr>
    </w:div>
    <w:div w:id="953024729">
      <w:bodyDiv w:val="1"/>
      <w:marLeft w:val="0"/>
      <w:marRight w:val="0"/>
      <w:marTop w:val="0"/>
      <w:marBottom w:val="0"/>
      <w:divBdr>
        <w:top w:val="none" w:sz="0" w:space="0" w:color="auto"/>
        <w:left w:val="none" w:sz="0" w:space="0" w:color="auto"/>
        <w:bottom w:val="none" w:sz="0" w:space="0" w:color="auto"/>
        <w:right w:val="none" w:sz="0" w:space="0" w:color="auto"/>
      </w:divBdr>
    </w:div>
    <w:div w:id="960185130">
      <w:marLeft w:val="0"/>
      <w:marRight w:val="0"/>
      <w:marTop w:val="0"/>
      <w:marBottom w:val="0"/>
      <w:divBdr>
        <w:top w:val="none" w:sz="0" w:space="0" w:color="auto"/>
        <w:left w:val="none" w:sz="0" w:space="0" w:color="auto"/>
        <w:bottom w:val="none" w:sz="0" w:space="0" w:color="auto"/>
        <w:right w:val="none" w:sz="0" w:space="0" w:color="auto"/>
      </w:divBdr>
    </w:div>
    <w:div w:id="965544930">
      <w:bodyDiv w:val="1"/>
      <w:marLeft w:val="0"/>
      <w:marRight w:val="0"/>
      <w:marTop w:val="0"/>
      <w:marBottom w:val="0"/>
      <w:divBdr>
        <w:top w:val="none" w:sz="0" w:space="0" w:color="auto"/>
        <w:left w:val="none" w:sz="0" w:space="0" w:color="auto"/>
        <w:bottom w:val="none" w:sz="0" w:space="0" w:color="auto"/>
        <w:right w:val="none" w:sz="0" w:space="0" w:color="auto"/>
      </w:divBdr>
    </w:div>
    <w:div w:id="981539255">
      <w:bodyDiv w:val="1"/>
      <w:marLeft w:val="0"/>
      <w:marRight w:val="0"/>
      <w:marTop w:val="0"/>
      <w:marBottom w:val="0"/>
      <w:divBdr>
        <w:top w:val="none" w:sz="0" w:space="0" w:color="auto"/>
        <w:left w:val="none" w:sz="0" w:space="0" w:color="auto"/>
        <w:bottom w:val="none" w:sz="0" w:space="0" w:color="auto"/>
        <w:right w:val="none" w:sz="0" w:space="0" w:color="auto"/>
      </w:divBdr>
    </w:div>
    <w:div w:id="992484903">
      <w:marLeft w:val="0"/>
      <w:marRight w:val="0"/>
      <w:marTop w:val="0"/>
      <w:marBottom w:val="0"/>
      <w:divBdr>
        <w:top w:val="none" w:sz="0" w:space="0" w:color="auto"/>
        <w:left w:val="none" w:sz="0" w:space="0" w:color="auto"/>
        <w:bottom w:val="none" w:sz="0" w:space="0" w:color="auto"/>
        <w:right w:val="none" w:sz="0" w:space="0" w:color="auto"/>
      </w:divBdr>
    </w:div>
    <w:div w:id="1039090417">
      <w:bodyDiv w:val="1"/>
      <w:marLeft w:val="0"/>
      <w:marRight w:val="0"/>
      <w:marTop w:val="0"/>
      <w:marBottom w:val="0"/>
      <w:divBdr>
        <w:top w:val="none" w:sz="0" w:space="0" w:color="auto"/>
        <w:left w:val="none" w:sz="0" w:space="0" w:color="auto"/>
        <w:bottom w:val="none" w:sz="0" w:space="0" w:color="auto"/>
        <w:right w:val="none" w:sz="0" w:space="0" w:color="auto"/>
      </w:divBdr>
    </w:div>
    <w:div w:id="1045832420">
      <w:bodyDiv w:val="1"/>
      <w:marLeft w:val="0"/>
      <w:marRight w:val="0"/>
      <w:marTop w:val="0"/>
      <w:marBottom w:val="0"/>
      <w:divBdr>
        <w:top w:val="none" w:sz="0" w:space="0" w:color="auto"/>
        <w:left w:val="none" w:sz="0" w:space="0" w:color="auto"/>
        <w:bottom w:val="none" w:sz="0" w:space="0" w:color="auto"/>
        <w:right w:val="none" w:sz="0" w:space="0" w:color="auto"/>
      </w:divBdr>
    </w:div>
    <w:div w:id="1060832609">
      <w:marLeft w:val="0"/>
      <w:marRight w:val="0"/>
      <w:marTop w:val="0"/>
      <w:marBottom w:val="0"/>
      <w:divBdr>
        <w:top w:val="none" w:sz="0" w:space="0" w:color="auto"/>
        <w:left w:val="none" w:sz="0" w:space="0" w:color="auto"/>
        <w:bottom w:val="none" w:sz="0" w:space="0" w:color="auto"/>
        <w:right w:val="none" w:sz="0" w:space="0" w:color="auto"/>
      </w:divBdr>
    </w:div>
    <w:div w:id="1083600516">
      <w:marLeft w:val="0"/>
      <w:marRight w:val="0"/>
      <w:marTop w:val="0"/>
      <w:marBottom w:val="0"/>
      <w:divBdr>
        <w:top w:val="none" w:sz="0" w:space="0" w:color="auto"/>
        <w:left w:val="none" w:sz="0" w:space="0" w:color="auto"/>
        <w:bottom w:val="none" w:sz="0" w:space="0" w:color="auto"/>
        <w:right w:val="none" w:sz="0" w:space="0" w:color="auto"/>
      </w:divBdr>
    </w:div>
    <w:div w:id="1088650486">
      <w:bodyDiv w:val="1"/>
      <w:marLeft w:val="0"/>
      <w:marRight w:val="0"/>
      <w:marTop w:val="0"/>
      <w:marBottom w:val="0"/>
      <w:divBdr>
        <w:top w:val="none" w:sz="0" w:space="0" w:color="auto"/>
        <w:left w:val="none" w:sz="0" w:space="0" w:color="auto"/>
        <w:bottom w:val="none" w:sz="0" w:space="0" w:color="auto"/>
        <w:right w:val="none" w:sz="0" w:space="0" w:color="auto"/>
      </w:divBdr>
    </w:div>
    <w:div w:id="1102073360">
      <w:bodyDiv w:val="1"/>
      <w:marLeft w:val="0"/>
      <w:marRight w:val="0"/>
      <w:marTop w:val="0"/>
      <w:marBottom w:val="0"/>
      <w:divBdr>
        <w:top w:val="none" w:sz="0" w:space="0" w:color="auto"/>
        <w:left w:val="none" w:sz="0" w:space="0" w:color="auto"/>
        <w:bottom w:val="none" w:sz="0" w:space="0" w:color="auto"/>
        <w:right w:val="none" w:sz="0" w:space="0" w:color="auto"/>
      </w:divBdr>
    </w:div>
    <w:div w:id="1104879716">
      <w:bodyDiv w:val="1"/>
      <w:marLeft w:val="0"/>
      <w:marRight w:val="0"/>
      <w:marTop w:val="0"/>
      <w:marBottom w:val="0"/>
      <w:divBdr>
        <w:top w:val="none" w:sz="0" w:space="0" w:color="auto"/>
        <w:left w:val="none" w:sz="0" w:space="0" w:color="auto"/>
        <w:bottom w:val="none" w:sz="0" w:space="0" w:color="auto"/>
        <w:right w:val="none" w:sz="0" w:space="0" w:color="auto"/>
      </w:divBdr>
    </w:div>
    <w:div w:id="1106772040">
      <w:marLeft w:val="0"/>
      <w:marRight w:val="0"/>
      <w:marTop w:val="0"/>
      <w:marBottom w:val="0"/>
      <w:divBdr>
        <w:top w:val="none" w:sz="0" w:space="0" w:color="auto"/>
        <w:left w:val="none" w:sz="0" w:space="0" w:color="auto"/>
        <w:bottom w:val="none" w:sz="0" w:space="0" w:color="auto"/>
        <w:right w:val="none" w:sz="0" w:space="0" w:color="auto"/>
      </w:divBdr>
    </w:div>
    <w:div w:id="1117212958">
      <w:bodyDiv w:val="1"/>
      <w:marLeft w:val="0"/>
      <w:marRight w:val="0"/>
      <w:marTop w:val="0"/>
      <w:marBottom w:val="0"/>
      <w:divBdr>
        <w:top w:val="none" w:sz="0" w:space="0" w:color="auto"/>
        <w:left w:val="none" w:sz="0" w:space="0" w:color="auto"/>
        <w:bottom w:val="none" w:sz="0" w:space="0" w:color="auto"/>
        <w:right w:val="none" w:sz="0" w:space="0" w:color="auto"/>
      </w:divBdr>
    </w:div>
    <w:div w:id="1122648069">
      <w:marLeft w:val="0"/>
      <w:marRight w:val="0"/>
      <w:marTop w:val="0"/>
      <w:marBottom w:val="0"/>
      <w:divBdr>
        <w:top w:val="none" w:sz="0" w:space="0" w:color="auto"/>
        <w:left w:val="none" w:sz="0" w:space="0" w:color="auto"/>
        <w:bottom w:val="none" w:sz="0" w:space="0" w:color="auto"/>
        <w:right w:val="none" w:sz="0" w:space="0" w:color="auto"/>
      </w:divBdr>
    </w:div>
    <w:div w:id="1124079566">
      <w:bodyDiv w:val="1"/>
      <w:marLeft w:val="0"/>
      <w:marRight w:val="0"/>
      <w:marTop w:val="0"/>
      <w:marBottom w:val="0"/>
      <w:divBdr>
        <w:top w:val="none" w:sz="0" w:space="0" w:color="auto"/>
        <w:left w:val="none" w:sz="0" w:space="0" w:color="auto"/>
        <w:bottom w:val="none" w:sz="0" w:space="0" w:color="auto"/>
        <w:right w:val="none" w:sz="0" w:space="0" w:color="auto"/>
      </w:divBdr>
    </w:div>
    <w:div w:id="1139109479">
      <w:bodyDiv w:val="1"/>
      <w:marLeft w:val="0"/>
      <w:marRight w:val="0"/>
      <w:marTop w:val="0"/>
      <w:marBottom w:val="0"/>
      <w:divBdr>
        <w:top w:val="none" w:sz="0" w:space="0" w:color="auto"/>
        <w:left w:val="none" w:sz="0" w:space="0" w:color="auto"/>
        <w:bottom w:val="none" w:sz="0" w:space="0" w:color="auto"/>
        <w:right w:val="none" w:sz="0" w:space="0" w:color="auto"/>
      </w:divBdr>
    </w:div>
    <w:div w:id="1140418218">
      <w:bodyDiv w:val="1"/>
      <w:marLeft w:val="0"/>
      <w:marRight w:val="0"/>
      <w:marTop w:val="0"/>
      <w:marBottom w:val="0"/>
      <w:divBdr>
        <w:top w:val="none" w:sz="0" w:space="0" w:color="auto"/>
        <w:left w:val="none" w:sz="0" w:space="0" w:color="auto"/>
        <w:bottom w:val="none" w:sz="0" w:space="0" w:color="auto"/>
        <w:right w:val="none" w:sz="0" w:space="0" w:color="auto"/>
      </w:divBdr>
    </w:div>
    <w:div w:id="1144588440">
      <w:bodyDiv w:val="1"/>
      <w:marLeft w:val="0"/>
      <w:marRight w:val="0"/>
      <w:marTop w:val="0"/>
      <w:marBottom w:val="0"/>
      <w:divBdr>
        <w:top w:val="none" w:sz="0" w:space="0" w:color="auto"/>
        <w:left w:val="none" w:sz="0" w:space="0" w:color="auto"/>
        <w:bottom w:val="none" w:sz="0" w:space="0" w:color="auto"/>
        <w:right w:val="none" w:sz="0" w:space="0" w:color="auto"/>
      </w:divBdr>
    </w:div>
    <w:div w:id="1161388540">
      <w:bodyDiv w:val="1"/>
      <w:marLeft w:val="0"/>
      <w:marRight w:val="0"/>
      <w:marTop w:val="0"/>
      <w:marBottom w:val="0"/>
      <w:divBdr>
        <w:top w:val="none" w:sz="0" w:space="0" w:color="auto"/>
        <w:left w:val="none" w:sz="0" w:space="0" w:color="auto"/>
        <w:bottom w:val="none" w:sz="0" w:space="0" w:color="auto"/>
        <w:right w:val="none" w:sz="0" w:space="0" w:color="auto"/>
      </w:divBdr>
    </w:div>
    <w:div w:id="1161970605">
      <w:bodyDiv w:val="1"/>
      <w:marLeft w:val="0"/>
      <w:marRight w:val="0"/>
      <w:marTop w:val="0"/>
      <w:marBottom w:val="0"/>
      <w:divBdr>
        <w:top w:val="none" w:sz="0" w:space="0" w:color="auto"/>
        <w:left w:val="none" w:sz="0" w:space="0" w:color="auto"/>
        <w:bottom w:val="none" w:sz="0" w:space="0" w:color="auto"/>
        <w:right w:val="none" w:sz="0" w:space="0" w:color="auto"/>
      </w:divBdr>
    </w:div>
    <w:div w:id="1165825168">
      <w:marLeft w:val="0"/>
      <w:marRight w:val="0"/>
      <w:marTop w:val="0"/>
      <w:marBottom w:val="0"/>
      <w:divBdr>
        <w:top w:val="none" w:sz="0" w:space="0" w:color="auto"/>
        <w:left w:val="none" w:sz="0" w:space="0" w:color="auto"/>
        <w:bottom w:val="none" w:sz="0" w:space="0" w:color="auto"/>
        <w:right w:val="none" w:sz="0" w:space="0" w:color="auto"/>
      </w:divBdr>
    </w:div>
    <w:div w:id="1169368745">
      <w:bodyDiv w:val="1"/>
      <w:marLeft w:val="0"/>
      <w:marRight w:val="0"/>
      <w:marTop w:val="0"/>
      <w:marBottom w:val="0"/>
      <w:divBdr>
        <w:top w:val="none" w:sz="0" w:space="0" w:color="auto"/>
        <w:left w:val="none" w:sz="0" w:space="0" w:color="auto"/>
        <w:bottom w:val="none" w:sz="0" w:space="0" w:color="auto"/>
        <w:right w:val="none" w:sz="0" w:space="0" w:color="auto"/>
      </w:divBdr>
    </w:div>
    <w:div w:id="1173030712">
      <w:bodyDiv w:val="1"/>
      <w:marLeft w:val="0"/>
      <w:marRight w:val="0"/>
      <w:marTop w:val="0"/>
      <w:marBottom w:val="0"/>
      <w:divBdr>
        <w:top w:val="none" w:sz="0" w:space="0" w:color="auto"/>
        <w:left w:val="none" w:sz="0" w:space="0" w:color="auto"/>
        <w:bottom w:val="none" w:sz="0" w:space="0" w:color="auto"/>
        <w:right w:val="none" w:sz="0" w:space="0" w:color="auto"/>
      </w:divBdr>
    </w:div>
    <w:div w:id="1180120884">
      <w:bodyDiv w:val="1"/>
      <w:marLeft w:val="0"/>
      <w:marRight w:val="0"/>
      <w:marTop w:val="0"/>
      <w:marBottom w:val="0"/>
      <w:divBdr>
        <w:top w:val="none" w:sz="0" w:space="0" w:color="auto"/>
        <w:left w:val="none" w:sz="0" w:space="0" w:color="auto"/>
        <w:bottom w:val="none" w:sz="0" w:space="0" w:color="auto"/>
        <w:right w:val="none" w:sz="0" w:space="0" w:color="auto"/>
      </w:divBdr>
    </w:div>
    <w:div w:id="1189366141">
      <w:bodyDiv w:val="1"/>
      <w:marLeft w:val="0"/>
      <w:marRight w:val="0"/>
      <w:marTop w:val="0"/>
      <w:marBottom w:val="0"/>
      <w:divBdr>
        <w:top w:val="none" w:sz="0" w:space="0" w:color="auto"/>
        <w:left w:val="none" w:sz="0" w:space="0" w:color="auto"/>
        <w:bottom w:val="none" w:sz="0" w:space="0" w:color="auto"/>
        <w:right w:val="none" w:sz="0" w:space="0" w:color="auto"/>
      </w:divBdr>
    </w:div>
    <w:div w:id="1203783407">
      <w:bodyDiv w:val="1"/>
      <w:marLeft w:val="0"/>
      <w:marRight w:val="0"/>
      <w:marTop w:val="0"/>
      <w:marBottom w:val="0"/>
      <w:divBdr>
        <w:top w:val="none" w:sz="0" w:space="0" w:color="auto"/>
        <w:left w:val="none" w:sz="0" w:space="0" w:color="auto"/>
        <w:bottom w:val="none" w:sz="0" w:space="0" w:color="auto"/>
        <w:right w:val="none" w:sz="0" w:space="0" w:color="auto"/>
      </w:divBdr>
    </w:div>
    <w:div w:id="1210994509">
      <w:marLeft w:val="0"/>
      <w:marRight w:val="0"/>
      <w:marTop w:val="0"/>
      <w:marBottom w:val="0"/>
      <w:divBdr>
        <w:top w:val="none" w:sz="0" w:space="0" w:color="auto"/>
        <w:left w:val="none" w:sz="0" w:space="0" w:color="auto"/>
        <w:bottom w:val="none" w:sz="0" w:space="0" w:color="auto"/>
        <w:right w:val="none" w:sz="0" w:space="0" w:color="auto"/>
      </w:divBdr>
    </w:div>
    <w:div w:id="1265042052">
      <w:marLeft w:val="0"/>
      <w:marRight w:val="0"/>
      <w:marTop w:val="0"/>
      <w:marBottom w:val="0"/>
      <w:divBdr>
        <w:top w:val="none" w:sz="0" w:space="0" w:color="auto"/>
        <w:left w:val="none" w:sz="0" w:space="0" w:color="auto"/>
        <w:bottom w:val="none" w:sz="0" w:space="0" w:color="auto"/>
        <w:right w:val="none" w:sz="0" w:space="0" w:color="auto"/>
      </w:divBdr>
    </w:div>
    <w:div w:id="1265922640">
      <w:marLeft w:val="0"/>
      <w:marRight w:val="0"/>
      <w:marTop w:val="0"/>
      <w:marBottom w:val="0"/>
      <w:divBdr>
        <w:top w:val="none" w:sz="0" w:space="0" w:color="auto"/>
        <w:left w:val="none" w:sz="0" w:space="0" w:color="auto"/>
        <w:bottom w:val="none" w:sz="0" w:space="0" w:color="auto"/>
        <w:right w:val="none" w:sz="0" w:space="0" w:color="auto"/>
      </w:divBdr>
    </w:div>
    <w:div w:id="1266688914">
      <w:bodyDiv w:val="1"/>
      <w:marLeft w:val="0"/>
      <w:marRight w:val="0"/>
      <w:marTop w:val="0"/>
      <w:marBottom w:val="0"/>
      <w:divBdr>
        <w:top w:val="none" w:sz="0" w:space="0" w:color="auto"/>
        <w:left w:val="none" w:sz="0" w:space="0" w:color="auto"/>
        <w:bottom w:val="none" w:sz="0" w:space="0" w:color="auto"/>
        <w:right w:val="none" w:sz="0" w:space="0" w:color="auto"/>
      </w:divBdr>
    </w:div>
    <w:div w:id="1290238085">
      <w:marLeft w:val="0"/>
      <w:marRight w:val="0"/>
      <w:marTop w:val="0"/>
      <w:marBottom w:val="0"/>
      <w:divBdr>
        <w:top w:val="none" w:sz="0" w:space="0" w:color="auto"/>
        <w:left w:val="none" w:sz="0" w:space="0" w:color="auto"/>
        <w:bottom w:val="none" w:sz="0" w:space="0" w:color="auto"/>
        <w:right w:val="none" w:sz="0" w:space="0" w:color="auto"/>
      </w:divBdr>
    </w:div>
    <w:div w:id="1302418992">
      <w:bodyDiv w:val="1"/>
      <w:marLeft w:val="0"/>
      <w:marRight w:val="0"/>
      <w:marTop w:val="0"/>
      <w:marBottom w:val="0"/>
      <w:divBdr>
        <w:top w:val="none" w:sz="0" w:space="0" w:color="auto"/>
        <w:left w:val="none" w:sz="0" w:space="0" w:color="auto"/>
        <w:bottom w:val="none" w:sz="0" w:space="0" w:color="auto"/>
        <w:right w:val="none" w:sz="0" w:space="0" w:color="auto"/>
      </w:divBdr>
    </w:div>
    <w:div w:id="1304046971">
      <w:bodyDiv w:val="1"/>
      <w:marLeft w:val="0"/>
      <w:marRight w:val="0"/>
      <w:marTop w:val="0"/>
      <w:marBottom w:val="0"/>
      <w:divBdr>
        <w:top w:val="none" w:sz="0" w:space="0" w:color="auto"/>
        <w:left w:val="none" w:sz="0" w:space="0" w:color="auto"/>
        <w:bottom w:val="none" w:sz="0" w:space="0" w:color="auto"/>
        <w:right w:val="none" w:sz="0" w:space="0" w:color="auto"/>
      </w:divBdr>
    </w:div>
    <w:div w:id="1332759707">
      <w:bodyDiv w:val="1"/>
      <w:marLeft w:val="0"/>
      <w:marRight w:val="0"/>
      <w:marTop w:val="0"/>
      <w:marBottom w:val="0"/>
      <w:divBdr>
        <w:top w:val="none" w:sz="0" w:space="0" w:color="auto"/>
        <w:left w:val="none" w:sz="0" w:space="0" w:color="auto"/>
        <w:bottom w:val="none" w:sz="0" w:space="0" w:color="auto"/>
        <w:right w:val="none" w:sz="0" w:space="0" w:color="auto"/>
      </w:divBdr>
    </w:div>
    <w:div w:id="1350907497">
      <w:bodyDiv w:val="1"/>
      <w:marLeft w:val="0"/>
      <w:marRight w:val="0"/>
      <w:marTop w:val="0"/>
      <w:marBottom w:val="0"/>
      <w:divBdr>
        <w:top w:val="none" w:sz="0" w:space="0" w:color="auto"/>
        <w:left w:val="none" w:sz="0" w:space="0" w:color="auto"/>
        <w:bottom w:val="none" w:sz="0" w:space="0" w:color="auto"/>
        <w:right w:val="none" w:sz="0" w:space="0" w:color="auto"/>
      </w:divBdr>
    </w:div>
    <w:div w:id="1356612564">
      <w:bodyDiv w:val="1"/>
      <w:marLeft w:val="0"/>
      <w:marRight w:val="0"/>
      <w:marTop w:val="0"/>
      <w:marBottom w:val="0"/>
      <w:divBdr>
        <w:top w:val="none" w:sz="0" w:space="0" w:color="auto"/>
        <w:left w:val="none" w:sz="0" w:space="0" w:color="auto"/>
        <w:bottom w:val="none" w:sz="0" w:space="0" w:color="auto"/>
        <w:right w:val="none" w:sz="0" w:space="0" w:color="auto"/>
      </w:divBdr>
    </w:div>
    <w:div w:id="1359550010">
      <w:bodyDiv w:val="1"/>
      <w:marLeft w:val="0"/>
      <w:marRight w:val="0"/>
      <w:marTop w:val="0"/>
      <w:marBottom w:val="0"/>
      <w:divBdr>
        <w:top w:val="none" w:sz="0" w:space="0" w:color="auto"/>
        <w:left w:val="none" w:sz="0" w:space="0" w:color="auto"/>
        <w:bottom w:val="none" w:sz="0" w:space="0" w:color="auto"/>
        <w:right w:val="none" w:sz="0" w:space="0" w:color="auto"/>
      </w:divBdr>
    </w:div>
    <w:div w:id="1364550352">
      <w:marLeft w:val="0"/>
      <w:marRight w:val="0"/>
      <w:marTop w:val="0"/>
      <w:marBottom w:val="0"/>
      <w:divBdr>
        <w:top w:val="none" w:sz="0" w:space="0" w:color="auto"/>
        <w:left w:val="none" w:sz="0" w:space="0" w:color="auto"/>
        <w:bottom w:val="none" w:sz="0" w:space="0" w:color="auto"/>
        <w:right w:val="none" w:sz="0" w:space="0" w:color="auto"/>
      </w:divBdr>
    </w:div>
    <w:div w:id="1365867567">
      <w:marLeft w:val="0"/>
      <w:marRight w:val="0"/>
      <w:marTop w:val="0"/>
      <w:marBottom w:val="0"/>
      <w:divBdr>
        <w:top w:val="none" w:sz="0" w:space="0" w:color="auto"/>
        <w:left w:val="none" w:sz="0" w:space="0" w:color="auto"/>
        <w:bottom w:val="none" w:sz="0" w:space="0" w:color="auto"/>
        <w:right w:val="none" w:sz="0" w:space="0" w:color="auto"/>
      </w:divBdr>
    </w:div>
    <w:div w:id="1366442511">
      <w:bodyDiv w:val="1"/>
      <w:marLeft w:val="0"/>
      <w:marRight w:val="0"/>
      <w:marTop w:val="0"/>
      <w:marBottom w:val="0"/>
      <w:divBdr>
        <w:top w:val="none" w:sz="0" w:space="0" w:color="auto"/>
        <w:left w:val="none" w:sz="0" w:space="0" w:color="auto"/>
        <w:bottom w:val="none" w:sz="0" w:space="0" w:color="auto"/>
        <w:right w:val="none" w:sz="0" w:space="0" w:color="auto"/>
      </w:divBdr>
    </w:div>
    <w:div w:id="1377193926">
      <w:bodyDiv w:val="1"/>
      <w:marLeft w:val="0"/>
      <w:marRight w:val="0"/>
      <w:marTop w:val="0"/>
      <w:marBottom w:val="0"/>
      <w:divBdr>
        <w:top w:val="none" w:sz="0" w:space="0" w:color="auto"/>
        <w:left w:val="none" w:sz="0" w:space="0" w:color="auto"/>
        <w:bottom w:val="none" w:sz="0" w:space="0" w:color="auto"/>
        <w:right w:val="none" w:sz="0" w:space="0" w:color="auto"/>
      </w:divBdr>
    </w:div>
    <w:div w:id="1382166811">
      <w:marLeft w:val="0"/>
      <w:marRight w:val="0"/>
      <w:marTop w:val="0"/>
      <w:marBottom w:val="0"/>
      <w:divBdr>
        <w:top w:val="none" w:sz="0" w:space="0" w:color="auto"/>
        <w:left w:val="none" w:sz="0" w:space="0" w:color="auto"/>
        <w:bottom w:val="none" w:sz="0" w:space="0" w:color="auto"/>
        <w:right w:val="none" w:sz="0" w:space="0" w:color="auto"/>
      </w:divBdr>
    </w:div>
    <w:div w:id="1389568407">
      <w:bodyDiv w:val="1"/>
      <w:marLeft w:val="0"/>
      <w:marRight w:val="0"/>
      <w:marTop w:val="0"/>
      <w:marBottom w:val="0"/>
      <w:divBdr>
        <w:top w:val="none" w:sz="0" w:space="0" w:color="auto"/>
        <w:left w:val="none" w:sz="0" w:space="0" w:color="auto"/>
        <w:bottom w:val="none" w:sz="0" w:space="0" w:color="auto"/>
        <w:right w:val="none" w:sz="0" w:space="0" w:color="auto"/>
      </w:divBdr>
    </w:div>
    <w:div w:id="1392850277">
      <w:bodyDiv w:val="1"/>
      <w:marLeft w:val="0"/>
      <w:marRight w:val="0"/>
      <w:marTop w:val="0"/>
      <w:marBottom w:val="0"/>
      <w:divBdr>
        <w:top w:val="none" w:sz="0" w:space="0" w:color="auto"/>
        <w:left w:val="none" w:sz="0" w:space="0" w:color="auto"/>
        <w:bottom w:val="none" w:sz="0" w:space="0" w:color="auto"/>
        <w:right w:val="none" w:sz="0" w:space="0" w:color="auto"/>
      </w:divBdr>
    </w:div>
    <w:div w:id="1395081901">
      <w:bodyDiv w:val="1"/>
      <w:marLeft w:val="0"/>
      <w:marRight w:val="0"/>
      <w:marTop w:val="0"/>
      <w:marBottom w:val="0"/>
      <w:divBdr>
        <w:top w:val="none" w:sz="0" w:space="0" w:color="auto"/>
        <w:left w:val="none" w:sz="0" w:space="0" w:color="auto"/>
        <w:bottom w:val="none" w:sz="0" w:space="0" w:color="auto"/>
        <w:right w:val="none" w:sz="0" w:space="0" w:color="auto"/>
      </w:divBdr>
    </w:div>
    <w:div w:id="1398824798">
      <w:bodyDiv w:val="1"/>
      <w:marLeft w:val="0"/>
      <w:marRight w:val="0"/>
      <w:marTop w:val="0"/>
      <w:marBottom w:val="0"/>
      <w:divBdr>
        <w:top w:val="none" w:sz="0" w:space="0" w:color="auto"/>
        <w:left w:val="none" w:sz="0" w:space="0" w:color="auto"/>
        <w:bottom w:val="none" w:sz="0" w:space="0" w:color="auto"/>
        <w:right w:val="none" w:sz="0" w:space="0" w:color="auto"/>
      </w:divBdr>
    </w:div>
    <w:div w:id="1404792218">
      <w:bodyDiv w:val="1"/>
      <w:marLeft w:val="0"/>
      <w:marRight w:val="0"/>
      <w:marTop w:val="0"/>
      <w:marBottom w:val="0"/>
      <w:divBdr>
        <w:top w:val="none" w:sz="0" w:space="0" w:color="auto"/>
        <w:left w:val="none" w:sz="0" w:space="0" w:color="auto"/>
        <w:bottom w:val="none" w:sz="0" w:space="0" w:color="auto"/>
        <w:right w:val="none" w:sz="0" w:space="0" w:color="auto"/>
      </w:divBdr>
    </w:div>
    <w:div w:id="1410807975">
      <w:marLeft w:val="0"/>
      <w:marRight w:val="0"/>
      <w:marTop w:val="0"/>
      <w:marBottom w:val="0"/>
      <w:divBdr>
        <w:top w:val="none" w:sz="0" w:space="0" w:color="auto"/>
        <w:left w:val="none" w:sz="0" w:space="0" w:color="auto"/>
        <w:bottom w:val="none" w:sz="0" w:space="0" w:color="auto"/>
        <w:right w:val="none" w:sz="0" w:space="0" w:color="auto"/>
      </w:divBdr>
    </w:div>
    <w:div w:id="1413352139">
      <w:bodyDiv w:val="1"/>
      <w:marLeft w:val="0"/>
      <w:marRight w:val="0"/>
      <w:marTop w:val="0"/>
      <w:marBottom w:val="0"/>
      <w:divBdr>
        <w:top w:val="none" w:sz="0" w:space="0" w:color="auto"/>
        <w:left w:val="none" w:sz="0" w:space="0" w:color="auto"/>
        <w:bottom w:val="none" w:sz="0" w:space="0" w:color="auto"/>
        <w:right w:val="none" w:sz="0" w:space="0" w:color="auto"/>
      </w:divBdr>
    </w:div>
    <w:div w:id="1434125445">
      <w:marLeft w:val="0"/>
      <w:marRight w:val="0"/>
      <w:marTop w:val="0"/>
      <w:marBottom w:val="0"/>
      <w:divBdr>
        <w:top w:val="none" w:sz="0" w:space="0" w:color="auto"/>
        <w:left w:val="none" w:sz="0" w:space="0" w:color="auto"/>
        <w:bottom w:val="none" w:sz="0" w:space="0" w:color="auto"/>
        <w:right w:val="none" w:sz="0" w:space="0" w:color="auto"/>
      </w:divBdr>
    </w:div>
    <w:div w:id="1437367149">
      <w:bodyDiv w:val="1"/>
      <w:marLeft w:val="0"/>
      <w:marRight w:val="0"/>
      <w:marTop w:val="0"/>
      <w:marBottom w:val="0"/>
      <w:divBdr>
        <w:top w:val="none" w:sz="0" w:space="0" w:color="auto"/>
        <w:left w:val="none" w:sz="0" w:space="0" w:color="auto"/>
        <w:bottom w:val="none" w:sz="0" w:space="0" w:color="auto"/>
        <w:right w:val="none" w:sz="0" w:space="0" w:color="auto"/>
      </w:divBdr>
    </w:div>
    <w:div w:id="1463888256">
      <w:marLeft w:val="0"/>
      <w:marRight w:val="0"/>
      <w:marTop w:val="0"/>
      <w:marBottom w:val="0"/>
      <w:divBdr>
        <w:top w:val="none" w:sz="0" w:space="0" w:color="auto"/>
        <w:left w:val="none" w:sz="0" w:space="0" w:color="auto"/>
        <w:bottom w:val="none" w:sz="0" w:space="0" w:color="auto"/>
        <w:right w:val="none" w:sz="0" w:space="0" w:color="auto"/>
      </w:divBdr>
    </w:div>
    <w:div w:id="1466653386">
      <w:bodyDiv w:val="1"/>
      <w:marLeft w:val="0"/>
      <w:marRight w:val="0"/>
      <w:marTop w:val="0"/>
      <w:marBottom w:val="0"/>
      <w:divBdr>
        <w:top w:val="none" w:sz="0" w:space="0" w:color="auto"/>
        <w:left w:val="none" w:sz="0" w:space="0" w:color="auto"/>
        <w:bottom w:val="none" w:sz="0" w:space="0" w:color="auto"/>
        <w:right w:val="none" w:sz="0" w:space="0" w:color="auto"/>
      </w:divBdr>
    </w:div>
    <w:div w:id="1469008320">
      <w:marLeft w:val="0"/>
      <w:marRight w:val="0"/>
      <w:marTop w:val="0"/>
      <w:marBottom w:val="0"/>
      <w:divBdr>
        <w:top w:val="none" w:sz="0" w:space="0" w:color="auto"/>
        <w:left w:val="none" w:sz="0" w:space="0" w:color="auto"/>
        <w:bottom w:val="none" w:sz="0" w:space="0" w:color="auto"/>
        <w:right w:val="none" w:sz="0" w:space="0" w:color="auto"/>
      </w:divBdr>
    </w:div>
    <w:div w:id="1490903914">
      <w:marLeft w:val="0"/>
      <w:marRight w:val="0"/>
      <w:marTop w:val="0"/>
      <w:marBottom w:val="0"/>
      <w:divBdr>
        <w:top w:val="none" w:sz="0" w:space="0" w:color="auto"/>
        <w:left w:val="none" w:sz="0" w:space="0" w:color="auto"/>
        <w:bottom w:val="none" w:sz="0" w:space="0" w:color="auto"/>
        <w:right w:val="none" w:sz="0" w:space="0" w:color="auto"/>
      </w:divBdr>
    </w:div>
    <w:div w:id="1514497394">
      <w:bodyDiv w:val="1"/>
      <w:marLeft w:val="0"/>
      <w:marRight w:val="0"/>
      <w:marTop w:val="0"/>
      <w:marBottom w:val="0"/>
      <w:divBdr>
        <w:top w:val="none" w:sz="0" w:space="0" w:color="auto"/>
        <w:left w:val="none" w:sz="0" w:space="0" w:color="auto"/>
        <w:bottom w:val="none" w:sz="0" w:space="0" w:color="auto"/>
        <w:right w:val="none" w:sz="0" w:space="0" w:color="auto"/>
      </w:divBdr>
    </w:div>
    <w:div w:id="1524324277">
      <w:bodyDiv w:val="1"/>
      <w:marLeft w:val="0"/>
      <w:marRight w:val="0"/>
      <w:marTop w:val="0"/>
      <w:marBottom w:val="0"/>
      <w:divBdr>
        <w:top w:val="none" w:sz="0" w:space="0" w:color="auto"/>
        <w:left w:val="none" w:sz="0" w:space="0" w:color="auto"/>
        <w:bottom w:val="none" w:sz="0" w:space="0" w:color="auto"/>
        <w:right w:val="none" w:sz="0" w:space="0" w:color="auto"/>
      </w:divBdr>
    </w:div>
    <w:div w:id="1542742542">
      <w:bodyDiv w:val="1"/>
      <w:marLeft w:val="0"/>
      <w:marRight w:val="0"/>
      <w:marTop w:val="0"/>
      <w:marBottom w:val="0"/>
      <w:divBdr>
        <w:top w:val="none" w:sz="0" w:space="0" w:color="auto"/>
        <w:left w:val="none" w:sz="0" w:space="0" w:color="auto"/>
        <w:bottom w:val="none" w:sz="0" w:space="0" w:color="auto"/>
        <w:right w:val="none" w:sz="0" w:space="0" w:color="auto"/>
      </w:divBdr>
    </w:div>
    <w:div w:id="1555117641">
      <w:marLeft w:val="0"/>
      <w:marRight w:val="0"/>
      <w:marTop w:val="0"/>
      <w:marBottom w:val="0"/>
      <w:divBdr>
        <w:top w:val="none" w:sz="0" w:space="0" w:color="auto"/>
        <w:left w:val="none" w:sz="0" w:space="0" w:color="auto"/>
        <w:bottom w:val="none" w:sz="0" w:space="0" w:color="auto"/>
        <w:right w:val="none" w:sz="0" w:space="0" w:color="auto"/>
      </w:divBdr>
    </w:div>
    <w:div w:id="1563058074">
      <w:bodyDiv w:val="1"/>
      <w:marLeft w:val="0"/>
      <w:marRight w:val="0"/>
      <w:marTop w:val="0"/>
      <w:marBottom w:val="0"/>
      <w:divBdr>
        <w:top w:val="none" w:sz="0" w:space="0" w:color="auto"/>
        <w:left w:val="none" w:sz="0" w:space="0" w:color="auto"/>
        <w:bottom w:val="none" w:sz="0" w:space="0" w:color="auto"/>
        <w:right w:val="none" w:sz="0" w:space="0" w:color="auto"/>
      </w:divBdr>
    </w:div>
    <w:div w:id="1563713779">
      <w:marLeft w:val="0"/>
      <w:marRight w:val="0"/>
      <w:marTop w:val="0"/>
      <w:marBottom w:val="0"/>
      <w:divBdr>
        <w:top w:val="none" w:sz="0" w:space="0" w:color="auto"/>
        <w:left w:val="none" w:sz="0" w:space="0" w:color="auto"/>
        <w:bottom w:val="none" w:sz="0" w:space="0" w:color="auto"/>
        <w:right w:val="none" w:sz="0" w:space="0" w:color="auto"/>
      </w:divBdr>
    </w:div>
    <w:div w:id="1565682088">
      <w:bodyDiv w:val="1"/>
      <w:marLeft w:val="0"/>
      <w:marRight w:val="0"/>
      <w:marTop w:val="0"/>
      <w:marBottom w:val="0"/>
      <w:divBdr>
        <w:top w:val="none" w:sz="0" w:space="0" w:color="auto"/>
        <w:left w:val="none" w:sz="0" w:space="0" w:color="auto"/>
        <w:bottom w:val="none" w:sz="0" w:space="0" w:color="auto"/>
        <w:right w:val="none" w:sz="0" w:space="0" w:color="auto"/>
      </w:divBdr>
    </w:div>
    <w:div w:id="1572421060">
      <w:bodyDiv w:val="1"/>
      <w:marLeft w:val="0"/>
      <w:marRight w:val="0"/>
      <w:marTop w:val="0"/>
      <w:marBottom w:val="0"/>
      <w:divBdr>
        <w:top w:val="none" w:sz="0" w:space="0" w:color="auto"/>
        <w:left w:val="none" w:sz="0" w:space="0" w:color="auto"/>
        <w:bottom w:val="none" w:sz="0" w:space="0" w:color="auto"/>
        <w:right w:val="none" w:sz="0" w:space="0" w:color="auto"/>
      </w:divBdr>
    </w:div>
    <w:div w:id="1578246811">
      <w:bodyDiv w:val="1"/>
      <w:marLeft w:val="0"/>
      <w:marRight w:val="0"/>
      <w:marTop w:val="0"/>
      <w:marBottom w:val="0"/>
      <w:divBdr>
        <w:top w:val="none" w:sz="0" w:space="0" w:color="auto"/>
        <w:left w:val="none" w:sz="0" w:space="0" w:color="auto"/>
        <w:bottom w:val="none" w:sz="0" w:space="0" w:color="auto"/>
        <w:right w:val="none" w:sz="0" w:space="0" w:color="auto"/>
      </w:divBdr>
    </w:div>
    <w:div w:id="1579705836">
      <w:marLeft w:val="0"/>
      <w:marRight w:val="0"/>
      <w:marTop w:val="0"/>
      <w:marBottom w:val="0"/>
      <w:divBdr>
        <w:top w:val="none" w:sz="0" w:space="0" w:color="auto"/>
        <w:left w:val="none" w:sz="0" w:space="0" w:color="auto"/>
        <w:bottom w:val="none" w:sz="0" w:space="0" w:color="auto"/>
        <w:right w:val="none" w:sz="0" w:space="0" w:color="auto"/>
      </w:divBdr>
    </w:div>
    <w:div w:id="1588071982">
      <w:marLeft w:val="0"/>
      <w:marRight w:val="0"/>
      <w:marTop w:val="0"/>
      <w:marBottom w:val="0"/>
      <w:divBdr>
        <w:top w:val="none" w:sz="0" w:space="0" w:color="auto"/>
        <w:left w:val="none" w:sz="0" w:space="0" w:color="auto"/>
        <w:bottom w:val="none" w:sz="0" w:space="0" w:color="auto"/>
        <w:right w:val="none" w:sz="0" w:space="0" w:color="auto"/>
      </w:divBdr>
    </w:div>
    <w:div w:id="1600216991">
      <w:bodyDiv w:val="1"/>
      <w:marLeft w:val="0"/>
      <w:marRight w:val="0"/>
      <w:marTop w:val="0"/>
      <w:marBottom w:val="0"/>
      <w:divBdr>
        <w:top w:val="none" w:sz="0" w:space="0" w:color="auto"/>
        <w:left w:val="none" w:sz="0" w:space="0" w:color="auto"/>
        <w:bottom w:val="none" w:sz="0" w:space="0" w:color="auto"/>
        <w:right w:val="none" w:sz="0" w:space="0" w:color="auto"/>
      </w:divBdr>
    </w:div>
    <w:div w:id="1601722514">
      <w:bodyDiv w:val="1"/>
      <w:marLeft w:val="0"/>
      <w:marRight w:val="0"/>
      <w:marTop w:val="0"/>
      <w:marBottom w:val="0"/>
      <w:divBdr>
        <w:top w:val="none" w:sz="0" w:space="0" w:color="auto"/>
        <w:left w:val="none" w:sz="0" w:space="0" w:color="auto"/>
        <w:bottom w:val="none" w:sz="0" w:space="0" w:color="auto"/>
        <w:right w:val="none" w:sz="0" w:space="0" w:color="auto"/>
      </w:divBdr>
    </w:div>
    <w:div w:id="1610157558">
      <w:bodyDiv w:val="1"/>
      <w:marLeft w:val="0"/>
      <w:marRight w:val="0"/>
      <w:marTop w:val="0"/>
      <w:marBottom w:val="0"/>
      <w:divBdr>
        <w:top w:val="none" w:sz="0" w:space="0" w:color="auto"/>
        <w:left w:val="none" w:sz="0" w:space="0" w:color="auto"/>
        <w:bottom w:val="none" w:sz="0" w:space="0" w:color="auto"/>
        <w:right w:val="none" w:sz="0" w:space="0" w:color="auto"/>
      </w:divBdr>
    </w:div>
    <w:div w:id="1615020381">
      <w:bodyDiv w:val="1"/>
      <w:marLeft w:val="0"/>
      <w:marRight w:val="0"/>
      <w:marTop w:val="0"/>
      <w:marBottom w:val="0"/>
      <w:divBdr>
        <w:top w:val="none" w:sz="0" w:space="0" w:color="auto"/>
        <w:left w:val="none" w:sz="0" w:space="0" w:color="auto"/>
        <w:bottom w:val="none" w:sz="0" w:space="0" w:color="auto"/>
        <w:right w:val="none" w:sz="0" w:space="0" w:color="auto"/>
      </w:divBdr>
    </w:div>
    <w:div w:id="1635406354">
      <w:bodyDiv w:val="1"/>
      <w:marLeft w:val="0"/>
      <w:marRight w:val="0"/>
      <w:marTop w:val="0"/>
      <w:marBottom w:val="0"/>
      <w:divBdr>
        <w:top w:val="none" w:sz="0" w:space="0" w:color="auto"/>
        <w:left w:val="none" w:sz="0" w:space="0" w:color="auto"/>
        <w:bottom w:val="none" w:sz="0" w:space="0" w:color="auto"/>
        <w:right w:val="none" w:sz="0" w:space="0" w:color="auto"/>
      </w:divBdr>
      <w:divsChild>
        <w:div w:id="831874207">
          <w:marLeft w:val="0"/>
          <w:marRight w:val="0"/>
          <w:marTop w:val="0"/>
          <w:marBottom w:val="0"/>
          <w:divBdr>
            <w:top w:val="none" w:sz="0" w:space="0" w:color="auto"/>
            <w:left w:val="none" w:sz="0" w:space="0" w:color="auto"/>
            <w:bottom w:val="none" w:sz="0" w:space="0" w:color="auto"/>
            <w:right w:val="none" w:sz="0" w:space="0" w:color="auto"/>
          </w:divBdr>
        </w:div>
        <w:div w:id="1333604925">
          <w:marLeft w:val="0"/>
          <w:marRight w:val="0"/>
          <w:marTop w:val="0"/>
          <w:marBottom w:val="0"/>
          <w:divBdr>
            <w:top w:val="none" w:sz="0" w:space="0" w:color="auto"/>
            <w:left w:val="none" w:sz="0" w:space="0" w:color="auto"/>
            <w:bottom w:val="none" w:sz="0" w:space="0" w:color="auto"/>
            <w:right w:val="none" w:sz="0" w:space="0" w:color="auto"/>
          </w:divBdr>
        </w:div>
      </w:divsChild>
    </w:div>
    <w:div w:id="1639988602">
      <w:bodyDiv w:val="1"/>
      <w:marLeft w:val="0"/>
      <w:marRight w:val="0"/>
      <w:marTop w:val="0"/>
      <w:marBottom w:val="0"/>
      <w:divBdr>
        <w:top w:val="none" w:sz="0" w:space="0" w:color="auto"/>
        <w:left w:val="none" w:sz="0" w:space="0" w:color="auto"/>
        <w:bottom w:val="none" w:sz="0" w:space="0" w:color="auto"/>
        <w:right w:val="none" w:sz="0" w:space="0" w:color="auto"/>
      </w:divBdr>
    </w:div>
    <w:div w:id="1640384254">
      <w:bodyDiv w:val="1"/>
      <w:marLeft w:val="0"/>
      <w:marRight w:val="0"/>
      <w:marTop w:val="0"/>
      <w:marBottom w:val="0"/>
      <w:divBdr>
        <w:top w:val="none" w:sz="0" w:space="0" w:color="auto"/>
        <w:left w:val="none" w:sz="0" w:space="0" w:color="auto"/>
        <w:bottom w:val="none" w:sz="0" w:space="0" w:color="auto"/>
        <w:right w:val="none" w:sz="0" w:space="0" w:color="auto"/>
      </w:divBdr>
    </w:div>
    <w:div w:id="1656715063">
      <w:bodyDiv w:val="1"/>
      <w:marLeft w:val="0"/>
      <w:marRight w:val="0"/>
      <w:marTop w:val="0"/>
      <w:marBottom w:val="0"/>
      <w:divBdr>
        <w:top w:val="none" w:sz="0" w:space="0" w:color="auto"/>
        <w:left w:val="none" w:sz="0" w:space="0" w:color="auto"/>
        <w:bottom w:val="none" w:sz="0" w:space="0" w:color="auto"/>
        <w:right w:val="none" w:sz="0" w:space="0" w:color="auto"/>
      </w:divBdr>
    </w:div>
    <w:div w:id="1657799367">
      <w:marLeft w:val="0"/>
      <w:marRight w:val="0"/>
      <w:marTop w:val="0"/>
      <w:marBottom w:val="0"/>
      <w:divBdr>
        <w:top w:val="none" w:sz="0" w:space="0" w:color="auto"/>
        <w:left w:val="none" w:sz="0" w:space="0" w:color="auto"/>
        <w:bottom w:val="none" w:sz="0" w:space="0" w:color="auto"/>
        <w:right w:val="none" w:sz="0" w:space="0" w:color="auto"/>
      </w:divBdr>
    </w:div>
    <w:div w:id="1663462783">
      <w:bodyDiv w:val="1"/>
      <w:marLeft w:val="0"/>
      <w:marRight w:val="0"/>
      <w:marTop w:val="0"/>
      <w:marBottom w:val="0"/>
      <w:divBdr>
        <w:top w:val="none" w:sz="0" w:space="0" w:color="auto"/>
        <w:left w:val="none" w:sz="0" w:space="0" w:color="auto"/>
        <w:bottom w:val="none" w:sz="0" w:space="0" w:color="auto"/>
        <w:right w:val="none" w:sz="0" w:space="0" w:color="auto"/>
      </w:divBdr>
    </w:div>
    <w:div w:id="1670208145">
      <w:bodyDiv w:val="1"/>
      <w:marLeft w:val="0"/>
      <w:marRight w:val="0"/>
      <w:marTop w:val="0"/>
      <w:marBottom w:val="0"/>
      <w:divBdr>
        <w:top w:val="none" w:sz="0" w:space="0" w:color="auto"/>
        <w:left w:val="none" w:sz="0" w:space="0" w:color="auto"/>
        <w:bottom w:val="none" w:sz="0" w:space="0" w:color="auto"/>
        <w:right w:val="none" w:sz="0" w:space="0" w:color="auto"/>
      </w:divBdr>
    </w:div>
    <w:div w:id="1675525810">
      <w:bodyDiv w:val="1"/>
      <w:marLeft w:val="0"/>
      <w:marRight w:val="0"/>
      <w:marTop w:val="0"/>
      <w:marBottom w:val="0"/>
      <w:divBdr>
        <w:top w:val="none" w:sz="0" w:space="0" w:color="auto"/>
        <w:left w:val="none" w:sz="0" w:space="0" w:color="auto"/>
        <w:bottom w:val="none" w:sz="0" w:space="0" w:color="auto"/>
        <w:right w:val="none" w:sz="0" w:space="0" w:color="auto"/>
      </w:divBdr>
    </w:div>
    <w:div w:id="1676881465">
      <w:bodyDiv w:val="1"/>
      <w:marLeft w:val="0"/>
      <w:marRight w:val="0"/>
      <w:marTop w:val="0"/>
      <w:marBottom w:val="0"/>
      <w:divBdr>
        <w:top w:val="none" w:sz="0" w:space="0" w:color="auto"/>
        <w:left w:val="none" w:sz="0" w:space="0" w:color="auto"/>
        <w:bottom w:val="none" w:sz="0" w:space="0" w:color="auto"/>
        <w:right w:val="none" w:sz="0" w:space="0" w:color="auto"/>
      </w:divBdr>
    </w:div>
    <w:div w:id="1687321629">
      <w:bodyDiv w:val="1"/>
      <w:marLeft w:val="0"/>
      <w:marRight w:val="0"/>
      <w:marTop w:val="0"/>
      <w:marBottom w:val="0"/>
      <w:divBdr>
        <w:top w:val="none" w:sz="0" w:space="0" w:color="auto"/>
        <w:left w:val="none" w:sz="0" w:space="0" w:color="auto"/>
        <w:bottom w:val="none" w:sz="0" w:space="0" w:color="auto"/>
        <w:right w:val="none" w:sz="0" w:space="0" w:color="auto"/>
      </w:divBdr>
    </w:div>
    <w:div w:id="1688673706">
      <w:marLeft w:val="0"/>
      <w:marRight w:val="0"/>
      <w:marTop w:val="0"/>
      <w:marBottom w:val="0"/>
      <w:divBdr>
        <w:top w:val="none" w:sz="0" w:space="0" w:color="auto"/>
        <w:left w:val="none" w:sz="0" w:space="0" w:color="auto"/>
        <w:bottom w:val="none" w:sz="0" w:space="0" w:color="auto"/>
        <w:right w:val="none" w:sz="0" w:space="0" w:color="auto"/>
      </w:divBdr>
    </w:div>
    <w:div w:id="1696034436">
      <w:bodyDiv w:val="1"/>
      <w:marLeft w:val="0"/>
      <w:marRight w:val="0"/>
      <w:marTop w:val="0"/>
      <w:marBottom w:val="0"/>
      <w:divBdr>
        <w:top w:val="none" w:sz="0" w:space="0" w:color="auto"/>
        <w:left w:val="none" w:sz="0" w:space="0" w:color="auto"/>
        <w:bottom w:val="none" w:sz="0" w:space="0" w:color="auto"/>
        <w:right w:val="none" w:sz="0" w:space="0" w:color="auto"/>
      </w:divBdr>
    </w:div>
    <w:div w:id="1714454064">
      <w:bodyDiv w:val="1"/>
      <w:marLeft w:val="0"/>
      <w:marRight w:val="0"/>
      <w:marTop w:val="0"/>
      <w:marBottom w:val="0"/>
      <w:divBdr>
        <w:top w:val="none" w:sz="0" w:space="0" w:color="auto"/>
        <w:left w:val="none" w:sz="0" w:space="0" w:color="auto"/>
        <w:bottom w:val="none" w:sz="0" w:space="0" w:color="auto"/>
        <w:right w:val="none" w:sz="0" w:space="0" w:color="auto"/>
      </w:divBdr>
    </w:div>
    <w:div w:id="1755398559">
      <w:bodyDiv w:val="1"/>
      <w:marLeft w:val="0"/>
      <w:marRight w:val="0"/>
      <w:marTop w:val="0"/>
      <w:marBottom w:val="0"/>
      <w:divBdr>
        <w:top w:val="none" w:sz="0" w:space="0" w:color="auto"/>
        <w:left w:val="none" w:sz="0" w:space="0" w:color="auto"/>
        <w:bottom w:val="none" w:sz="0" w:space="0" w:color="auto"/>
        <w:right w:val="none" w:sz="0" w:space="0" w:color="auto"/>
      </w:divBdr>
    </w:div>
    <w:div w:id="1757290651">
      <w:bodyDiv w:val="1"/>
      <w:marLeft w:val="0"/>
      <w:marRight w:val="0"/>
      <w:marTop w:val="0"/>
      <w:marBottom w:val="0"/>
      <w:divBdr>
        <w:top w:val="none" w:sz="0" w:space="0" w:color="auto"/>
        <w:left w:val="none" w:sz="0" w:space="0" w:color="auto"/>
        <w:bottom w:val="none" w:sz="0" w:space="0" w:color="auto"/>
        <w:right w:val="none" w:sz="0" w:space="0" w:color="auto"/>
      </w:divBdr>
    </w:div>
    <w:div w:id="1793935134">
      <w:marLeft w:val="0"/>
      <w:marRight w:val="0"/>
      <w:marTop w:val="0"/>
      <w:marBottom w:val="0"/>
      <w:divBdr>
        <w:top w:val="none" w:sz="0" w:space="0" w:color="auto"/>
        <w:left w:val="none" w:sz="0" w:space="0" w:color="auto"/>
        <w:bottom w:val="none" w:sz="0" w:space="0" w:color="auto"/>
        <w:right w:val="none" w:sz="0" w:space="0" w:color="auto"/>
      </w:divBdr>
    </w:div>
    <w:div w:id="1807315891">
      <w:bodyDiv w:val="1"/>
      <w:marLeft w:val="0"/>
      <w:marRight w:val="0"/>
      <w:marTop w:val="0"/>
      <w:marBottom w:val="0"/>
      <w:divBdr>
        <w:top w:val="none" w:sz="0" w:space="0" w:color="auto"/>
        <w:left w:val="none" w:sz="0" w:space="0" w:color="auto"/>
        <w:bottom w:val="none" w:sz="0" w:space="0" w:color="auto"/>
        <w:right w:val="none" w:sz="0" w:space="0" w:color="auto"/>
      </w:divBdr>
    </w:div>
    <w:div w:id="1810901988">
      <w:bodyDiv w:val="1"/>
      <w:marLeft w:val="0"/>
      <w:marRight w:val="0"/>
      <w:marTop w:val="0"/>
      <w:marBottom w:val="0"/>
      <w:divBdr>
        <w:top w:val="none" w:sz="0" w:space="0" w:color="auto"/>
        <w:left w:val="none" w:sz="0" w:space="0" w:color="auto"/>
        <w:bottom w:val="none" w:sz="0" w:space="0" w:color="auto"/>
        <w:right w:val="none" w:sz="0" w:space="0" w:color="auto"/>
      </w:divBdr>
    </w:div>
    <w:div w:id="1832789504">
      <w:bodyDiv w:val="1"/>
      <w:marLeft w:val="0"/>
      <w:marRight w:val="0"/>
      <w:marTop w:val="0"/>
      <w:marBottom w:val="0"/>
      <w:divBdr>
        <w:top w:val="none" w:sz="0" w:space="0" w:color="auto"/>
        <w:left w:val="none" w:sz="0" w:space="0" w:color="auto"/>
        <w:bottom w:val="none" w:sz="0" w:space="0" w:color="auto"/>
        <w:right w:val="none" w:sz="0" w:space="0" w:color="auto"/>
      </w:divBdr>
    </w:div>
    <w:div w:id="1839613051">
      <w:marLeft w:val="0"/>
      <w:marRight w:val="0"/>
      <w:marTop w:val="0"/>
      <w:marBottom w:val="0"/>
      <w:divBdr>
        <w:top w:val="none" w:sz="0" w:space="0" w:color="auto"/>
        <w:left w:val="none" w:sz="0" w:space="0" w:color="auto"/>
        <w:bottom w:val="none" w:sz="0" w:space="0" w:color="auto"/>
        <w:right w:val="none" w:sz="0" w:space="0" w:color="auto"/>
      </w:divBdr>
    </w:div>
    <w:div w:id="1859851371">
      <w:marLeft w:val="0"/>
      <w:marRight w:val="0"/>
      <w:marTop w:val="0"/>
      <w:marBottom w:val="0"/>
      <w:divBdr>
        <w:top w:val="none" w:sz="0" w:space="0" w:color="auto"/>
        <w:left w:val="none" w:sz="0" w:space="0" w:color="auto"/>
        <w:bottom w:val="none" w:sz="0" w:space="0" w:color="auto"/>
        <w:right w:val="none" w:sz="0" w:space="0" w:color="auto"/>
      </w:divBdr>
    </w:div>
    <w:div w:id="1870294943">
      <w:marLeft w:val="0"/>
      <w:marRight w:val="0"/>
      <w:marTop w:val="0"/>
      <w:marBottom w:val="0"/>
      <w:divBdr>
        <w:top w:val="none" w:sz="0" w:space="0" w:color="auto"/>
        <w:left w:val="none" w:sz="0" w:space="0" w:color="auto"/>
        <w:bottom w:val="none" w:sz="0" w:space="0" w:color="auto"/>
        <w:right w:val="none" w:sz="0" w:space="0" w:color="auto"/>
      </w:divBdr>
    </w:div>
    <w:div w:id="1884751414">
      <w:marLeft w:val="0"/>
      <w:marRight w:val="0"/>
      <w:marTop w:val="0"/>
      <w:marBottom w:val="0"/>
      <w:divBdr>
        <w:top w:val="none" w:sz="0" w:space="0" w:color="auto"/>
        <w:left w:val="none" w:sz="0" w:space="0" w:color="auto"/>
        <w:bottom w:val="none" w:sz="0" w:space="0" w:color="auto"/>
        <w:right w:val="none" w:sz="0" w:space="0" w:color="auto"/>
      </w:divBdr>
    </w:div>
    <w:div w:id="1891266146">
      <w:marLeft w:val="0"/>
      <w:marRight w:val="0"/>
      <w:marTop w:val="0"/>
      <w:marBottom w:val="0"/>
      <w:divBdr>
        <w:top w:val="none" w:sz="0" w:space="0" w:color="auto"/>
        <w:left w:val="none" w:sz="0" w:space="0" w:color="auto"/>
        <w:bottom w:val="none" w:sz="0" w:space="0" w:color="auto"/>
        <w:right w:val="none" w:sz="0" w:space="0" w:color="auto"/>
      </w:divBdr>
    </w:div>
    <w:div w:id="1895891163">
      <w:bodyDiv w:val="1"/>
      <w:marLeft w:val="0"/>
      <w:marRight w:val="0"/>
      <w:marTop w:val="0"/>
      <w:marBottom w:val="0"/>
      <w:divBdr>
        <w:top w:val="none" w:sz="0" w:space="0" w:color="auto"/>
        <w:left w:val="none" w:sz="0" w:space="0" w:color="auto"/>
        <w:bottom w:val="none" w:sz="0" w:space="0" w:color="auto"/>
        <w:right w:val="none" w:sz="0" w:space="0" w:color="auto"/>
      </w:divBdr>
    </w:div>
    <w:div w:id="1905992476">
      <w:marLeft w:val="0"/>
      <w:marRight w:val="0"/>
      <w:marTop w:val="0"/>
      <w:marBottom w:val="0"/>
      <w:divBdr>
        <w:top w:val="none" w:sz="0" w:space="0" w:color="auto"/>
        <w:left w:val="none" w:sz="0" w:space="0" w:color="auto"/>
        <w:bottom w:val="none" w:sz="0" w:space="0" w:color="auto"/>
        <w:right w:val="none" w:sz="0" w:space="0" w:color="auto"/>
      </w:divBdr>
    </w:div>
    <w:div w:id="1945531833">
      <w:bodyDiv w:val="1"/>
      <w:marLeft w:val="0"/>
      <w:marRight w:val="0"/>
      <w:marTop w:val="0"/>
      <w:marBottom w:val="0"/>
      <w:divBdr>
        <w:top w:val="none" w:sz="0" w:space="0" w:color="auto"/>
        <w:left w:val="none" w:sz="0" w:space="0" w:color="auto"/>
        <w:bottom w:val="none" w:sz="0" w:space="0" w:color="auto"/>
        <w:right w:val="none" w:sz="0" w:space="0" w:color="auto"/>
      </w:divBdr>
    </w:div>
    <w:div w:id="1948073383">
      <w:bodyDiv w:val="1"/>
      <w:marLeft w:val="0"/>
      <w:marRight w:val="0"/>
      <w:marTop w:val="0"/>
      <w:marBottom w:val="0"/>
      <w:divBdr>
        <w:top w:val="none" w:sz="0" w:space="0" w:color="auto"/>
        <w:left w:val="none" w:sz="0" w:space="0" w:color="auto"/>
        <w:bottom w:val="none" w:sz="0" w:space="0" w:color="auto"/>
        <w:right w:val="none" w:sz="0" w:space="0" w:color="auto"/>
      </w:divBdr>
    </w:div>
    <w:div w:id="1975023086">
      <w:bodyDiv w:val="1"/>
      <w:marLeft w:val="0"/>
      <w:marRight w:val="0"/>
      <w:marTop w:val="0"/>
      <w:marBottom w:val="0"/>
      <w:divBdr>
        <w:top w:val="none" w:sz="0" w:space="0" w:color="auto"/>
        <w:left w:val="none" w:sz="0" w:space="0" w:color="auto"/>
        <w:bottom w:val="none" w:sz="0" w:space="0" w:color="auto"/>
        <w:right w:val="none" w:sz="0" w:space="0" w:color="auto"/>
      </w:divBdr>
    </w:div>
    <w:div w:id="1983777824">
      <w:marLeft w:val="0"/>
      <w:marRight w:val="0"/>
      <w:marTop w:val="0"/>
      <w:marBottom w:val="0"/>
      <w:divBdr>
        <w:top w:val="none" w:sz="0" w:space="0" w:color="auto"/>
        <w:left w:val="none" w:sz="0" w:space="0" w:color="auto"/>
        <w:bottom w:val="none" w:sz="0" w:space="0" w:color="auto"/>
        <w:right w:val="none" w:sz="0" w:space="0" w:color="auto"/>
      </w:divBdr>
    </w:div>
    <w:div w:id="1994484900">
      <w:bodyDiv w:val="1"/>
      <w:marLeft w:val="0"/>
      <w:marRight w:val="0"/>
      <w:marTop w:val="0"/>
      <w:marBottom w:val="0"/>
      <w:divBdr>
        <w:top w:val="none" w:sz="0" w:space="0" w:color="auto"/>
        <w:left w:val="none" w:sz="0" w:space="0" w:color="auto"/>
        <w:bottom w:val="none" w:sz="0" w:space="0" w:color="auto"/>
        <w:right w:val="none" w:sz="0" w:space="0" w:color="auto"/>
      </w:divBdr>
    </w:div>
    <w:div w:id="2005162303">
      <w:bodyDiv w:val="1"/>
      <w:marLeft w:val="0"/>
      <w:marRight w:val="0"/>
      <w:marTop w:val="0"/>
      <w:marBottom w:val="0"/>
      <w:divBdr>
        <w:top w:val="none" w:sz="0" w:space="0" w:color="auto"/>
        <w:left w:val="none" w:sz="0" w:space="0" w:color="auto"/>
        <w:bottom w:val="none" w:sz="0" w:space="0" w:color="auto"/>
        <w:right w:val="none" w:sz="0" w:space="0" w:color="auto"/>
      </w:divBdr>
    </w:div>
    <w:div w:id="2019185618">
      <w:marLeft w:val="0"/>
      <w:marRight w:val="0"/>
      <w:marTop w:val="0"/>
      <w:marBottom w:val="0"/>
      <w:divBdr>
        <w:top w:val="none" w:sz="0" w:space="0" w:color="auto"/>
        <w:left w:val="none" w:sz="0" w:space="0" w:color="auto"/>
        <w:bottom w:val="none" w:sz="0" w:space="0" w:color="auto"/>
        <w:right w:val="none" w:sz="0" w:space="0" w:color="auto"/>
      </w:divBdr>
    </w:div>
    <w:div w:id="2022854529">
      <w:bodyDiv w:val="1"/>
      <w:marLeft w:val="0"/>
      <w:marRight w:val="0"/>
      <w:marTop w:val="0"/>
      <w:marBottom w:val="0"/>
      <w:divBdr>
        <w:top w:val="none" w:sz="0" w:space="0" w:color="auto"/>
        <w:left w:val="none" w:sz="0" w:space="0" w:color="auto"/>
        <w:bottom w:val="none" w:sz="0" w:space="0" w:color="auto"/>
        <w:right w:val="none" w:sz="0" w:space="0" w:color="auto"/>
      </w:divBdr>
    </w:div>
    <w:div w:id="2024043896">
      <w:bodyDiv w:val="1"/>
      <w:marLeft w:val="0"/>
      <w:marRight w:val="0"/>
      <w:marTop w:val="0"/>
      <w:marBottom w:val="0"/>
      <w:divBdr>
        <w:top w:val="none" w:sz="0" w:space="0" w:color="auto"/>
        <w:left w:val="none" w:sz="0" w:space="0" w:color="auto"/>
        <w:bottom w:val="none" w:sz="0" w:space="0" w:color="auto"/>
        <w:right w:val="none" w:sz="0" w:space="0" w:color="auto"/>
      </w:divBdr>
    </w:div>
    <w:div w:id="2053577625">
      <w:bodyDiv w:val="1"/>
      <w:marLeft w:val="0"/>
      <w:marRight w:val="0"/>
      <w:marTop w:val="0"/>
      <w:marBottom w:val="0"/>
      <w:divBdr>
        <w:top w:val="none" w:sz="0" w:space="0" w:color="auto"/>
        <w:left w:val="none" w:sz="0" w:space="0" w:color="auto"/>
        <w:bottom w:val="none" w:sz="0" w:space="0" w:color="auto"/>
        <w:right w:val="none" w:sz="0" w:space="0" w:color="auto"/>
      </w:divBdr>
    </w:div>
    <w:div w:id="2069106977">
      <w:bodyDiv w:val="1"/>
      <w:marLeft w:val="0"/>
      <w:marRight w:val="0"/>
      <w:marTop w:val="0"/>
      <w:marBottom w:val="0"/>
      <w:divBdr>
        <w:top w:val="none" w:sz="0" w:space="0" w:color="auto"/>
        <w:left w:val="none" w:sz="0" w:space="0" w:color="auto"/>
        <w:bottom w:val="none" w:sz="0" w:space="0" w:color="auto"/>
        <w:right w:val="none" w:sz="0" w:space="0" w:color="auto"/>
      </w:divBdr>
    </w:div>
    <w:div w:id="2087216436">
      <w:bodyDiv w:val="1"/>
      <w:marLeft w:val="0"/>
      <w:marRight w:val="0"/>
      <w:marTop w:val="0"/>
      <w:marBottom w:val="0"/>
      <w:divBdr>
        <w:top w:val="none" w:sz="0" w:space="0" w:color="auto"/>
        <w:left w:val="none" w:sz="0" w:space="0" w:color="auto"/>
        <w:bottom w:val="none" w:sz="0" w:space="0" w:color="auto"/>
        <w:right w:val="none" w:sz="0" w:space="0" w:color="auto"/>
      </w:divBdr>
    </w:div>
    <w:div w:id="2122608767">
      <w:bodyDiv w:val="1"/>
      <w:marLeft w:val="0"/>
      <w:marRight w:val="0"/>
      <w:marTop w:val="0"/>
      <w:marBottom w:val="0"/>
      <w:divBdr>
        <w:top w:val="none" w:sz="0" w:space="0" w:color="auto"/>
        <w:left w:val="none" w:sz="0" w:space="0" w:color="auto"/>
        <w:bottom w:val="none" w:sz="0" w:space="0" w:color="auto"/>
        <w:right w:val="none" w:sz="0" w:space="0" w:color="auto"/>
      </w:divBdr>
    </w:div>
    <w:div w:id="2125078658">
      <w:bodyDiv w:val="1"/>
      <w:marLeft w:val="0"/>
      <w:marRight w:val="0"/>
      <w:marTop w:val="0"/>
      <w:marBottom w:val="0"/>
      <w:divBdr>
        <w:top w:val="none" w:sz="0" w:space="0" w:color="auto"/>
        <w:left w:val="none" w:sz="0" w:space="0" w:color="auto"/>
        <w:bottom w:val="none" w:sz="0" w:space="0" w:color="auto"/>
        <w:right w:val="none" w:sz="0" w:space="0" w:color="auto"/>
      </w:divBdr>
    </w:div>
    <w:div w:id="214238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42" Type="http://schemas.openxmlformats.org/officeDocument/2006/relationships/hyperlink" Target="http://www.raseiniuvvg.lt" TargetMode="External"/><Relationship Id="rId47" Type="http://schemas.openxmlformats.org/officeDocument/2006/relationships/hyperlink" Target="mailto:romas@rokyne.lt" TargetMode="External"/><Relationship Id="rId63" Type="http://schemas.openxmlformats.org/officeDocument/2006/relationships/hyperlink" Target="https://teisineinformacija.lt/raseiniai/document/43504" TargetMode="External"/><Relationship Id="rId68" Type="http://schemas.openxmlformats.org/officeDocument/2006/relationships/hyperlink" Target="https://raseiniuautobusuparkas.lt/veiklos-ataskaitos/" TargetMode="External"/><Relationship Id="rId16" Type="http://schemas.openxmlformats.org/officeDocument/2006/relationships/image" Target="media/image3.jpg"/><Relationship Id="rId11" Type="http://schemas.openxmlformats.org/officeDocument/2006/relationships/footer" Target="footer2.xml"/><Relationship Id="rId32" Type="http://schemas.openxmlformats.org/officeDocument/2006/relationships/chart" Target="charts/chart14.xml"/><Relationship Id="rId37" Type="http://schemas.openxmlformats.org/officeDocument/2006/relationships/hyperlink" Target="http://www.apklausa.lt" TargetMode="External"/><Relationship Id="rId53" Type="http://schemas.openxmlformats.org/officeDocument/2006/relationships/hyperlink" Target="mailto:dvaras.fondas@mail.lt" TargetMode="External"/><Relationship Id="rId58" Type="http://schemas.openxmlformats.org/officeDocument/2006/relationships/hyperlink" Target="https://osp.stat.gov.lt/statistiniu-rodikliu-analize" TargetMode="External"/><Relationship Id="rId74" Type="http://schemas.openxmlformats.org/officeDocument/2006/relationships/hyperlink" Target="https://kvr.kpd.lt/"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uzt.lt/darbo-rinka/statistiniai-rodikliai/88" TargetMode="External"/><Relationship Id="rId19" Type="http://schemas.openxmlformats.org/officeDocument/2006/relationships/chart" Target="charts/chart1.xml"/><Relationship Id="rId14" Type="http://schemas.openxmlformats.org/officeDocument/2006/relationships/image" Target="media/image1.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6.xml"/><Relationship Id="rId43" Type="http://schemas.openxmlformats.org/officeDocument/2006/relationships/hyperlink" Target="http://www.raseiniuvvg.lt" TargetMode="External"/><Relationship Id="rId48" Type="http://schemas.openxmlformats.org/officeDocument/2006/relationships/hyperlink" Target="mailto:vengerskai@gmail.com" TargetMode="External"/><Relationship Id="rId56" Type="http://schemas.openxmlformats.org/officeDocument/2006/relationships/hyperlink" Target="https://osp.stat.gov.lt/statistiniu-rodikliu-analize" TargetMode="External"/><Relationship Id="rId64" Type="http://schemas.openxmlformats.org/officeDocument/2006/relationships/hyperlink" Target="https://osp.stat.gov.lt/statistiniu-rodikliu-analize" TargetMode="External"/><Relationship Id="rId69" Type="http://schemas.openxmlformats.org/officeDocument/2006/relationships/hyperlink" Target="https://www.raseiniuvandenys.lt/" TargetMode="External"/><Relationship Id="rId77" Type="http://schemas.openxmlformats.org/officeDocument/2006/relationships/hyperlink" Target="https://stvk.lt/stat" TargetMode="External"/><Relationship Id="rId8" Type="http://schemas.openxmlformats.org/officeDocument/2006/relationships/header" Target="header1.xml"/><Relationship Id="rId51" Type="http://schemas.openxmlformats.org/officeDocument/2006/relationships/hyperlink" Target="mailto:Vincas.blinstrubas@gmail.com" TargetMode="External"/><Relationship Id="rId72" Type="http://schemas.openxmlformats.org/officeDocument/2006/relationships/hyperlink" Target="https://www.info.lt/rubrika/Valstyb%C4%97s-institucijos/100209673/Raseiniai" TargetMode="External"/><Relationship Id="rId80"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hyperlink" Target="http://www.raseiniuvvg.lt" TargetMode="External"/><Relationship Id="rId46" Type="http://schemas.openxmlformats.org/officeDocument/2006/relationships/hyperlink" Target="mailto:lukosiusvidas@gmail.com" TargetMode="External"/><Relationship Id="rId59" Type="http://schemas.openxmlformats.org/officeDocument/2006/relationships/hyperlink" Target="https://open-data-ls-osp-sdg.hub.arcgis.com/search?categories=gyventoj%C5%B3%20ir%20b%C5%ABst%C5%B3%20sura%C5%A1ym%C5%B3%20duomenys&amp;collection=Dataset&amp;tags=sura%C5%A1ymas2021" TargetMode="External"/><Relationship Id="rId67" Type="http://schemas.openxmlformats.org/officeDocument/2006/relationships/hyperlink" Target="https://osp.stat.gov.lt/statistiniu-rodikliu-analize" TargetMode="External"/><Relationship Id="rId20" Type="http://schemas.openxmlformats.org/officeDocument/2006/relationships/chart" Target="charts/chart2.xml"/><Relationship Id="rId41" Type="http://schemas.openxmlformats.org/officeDocument/2006/relationships/hyperlink" Target="http://www.raseiniuvvg.lt" TargetMode="External"/><Relationship Id="rId54" Type="http://schemas.openxmlformats.org/officeDocument/2006/relationships/hyperlink" Target="https://raseiniuvvg.lt/" TargetMode="External"/><Relationship Id="rId62" Type="http://schemas.openxmlformats.org/officeDocument/2006/relationships/hyperlink" Target="https://osp.stat.gov.lt/lt/statistiniu-rodikliu-analize?hash=3e18eaad-ae91-43b4-a898-b8e324a14f91" TargetMode="External"/><Relationship Id="rId70" Type="http://schemas.openxmlformats.org/officeDocument/2006/relationships/hyperlink" Target="https://www.raseiniust.lt/apie-mus/" TargetMode="External"/><Relationship Id="rId75" Type="http://schemas.openxmlformats.org/officeDocument/2006/relationships/hyperlink" Target="https://zis.lt/wp-content/uploads/2022/02/Lietuvos_Respublikos_zemes_fondas_2022010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hyperlink" Target="http://www.raseiniuvvg.lt" TargetMode="External"/><Relationship Id="rId49" Type="http://schemas.openxmlformats.org/officeDocument/2006/relationships/hyperlink" Target="mailto:dubysosrp@raseiniai.lt" TargetMode="External"/><Relationship Id="rId57" Type="http://schemas.openxmlformats.org/officeDocument/2006/relationships/hyperlink" Target="https://osp.stat.gov.lt/statistiniu-rodikliu-analize" TargetMode="External"/><Relationship Id="rId10" Type="http://schemas.openxmlformats.org/officeDocument/2006/relationships/footer" Target="footer1.xml"/><Relationship Id="rId31" Type="http://schemas.openxmlformats.org/officeDocument/2006/relationships/chart" Target="charts/chart13.xml"/><Relationship Id="rId44" Type="http://schemas.openxmlformats.org/officeDocument/2006/relationships/image" Target="media/image6.png"/><Relationship Id="rId52" Type="http://schemas.openxmlformats.org/officeDocument/2006/relationships/hyperlink" Target="mailto:jolanta@pakalne.lt" TargetMode="External"/><Relationship Id="rId60" Type="http://schemas.openxmlformats.org/officeDocument/2006/relationships/hyperlink" Target="https://osp.stat.gov.lt/lt/statistiniu-rodikliu-analize?hash=3bbc8159-78aa-4ead-8577-bd9b7d082bf6" TargetMode="External"/><Relationship Id="rId65" Type="http://schemas.openxmlformats.org/officeDocument/2006/relationships/hyperlink" Target="https://osp.stat.gov.lt/statistiniu-rodikliu-analize" TargetMode="External"/><Relationship Id="rId73" Type="http://schemas.openxmlformats.org/officeDocument/2006/relationships/hyperlink" Target="https://osp.stat.gov.lt/statistiniu-rodikliu-analize" TargetMode="External"/><Relationship Id="rId78" Type="http://schemas.openxmlformats.org/officeDocument/2006/relationships/hyperlink" Target="https://www.raseiniai.lt/uploads/VEIKLOS%20SRITYS/Aplinkos%20monitoringas/Raseiniu%20mon.%20METIN%C4%96%202021.pdf"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yperlink" Target="http://www.raseiniuvvg.lt" TargetMode="External"/><Relationship Id="rId34" Type="http://schemas.openxmlformats.org/officeDocument/2006/relationships/hyperlink" Target="http://www.tautinispaveldas.lt" TargetMode="External"/><Relationship Id="rId50" Type="http://schemas.openxmlformats.org/officeDocument/2006/relationships/hyperlink" Target="mailto:dngl.klusiene@gmail.com" TargetMode="External"/><Relationship Id="rId55" Type="http://schemas.openxmlformats.org/officeDocument/2006/relationships/hyperlink" Target="https://www.raseiniai.lt/savivaldybe/" TargetMode="External"/><Relationship Id="rId76" Type="http://schemas.openxmlformats.org/officeDocument/2006/relationships/hyperlink" Target="https://osp.stat.gov.lt/statistiniu-rodikliu-analize?hash=8c1bf2f9-5f65-40f6-98c8-3f5086efbfa5" TargetMode="External"/><Relationship Id="rId7" Type="http://schemas.openxmlformats.org/officeDocument/2006/relationships/endnotes" Target="endnotes.xml"/><Relationship Id="rId71" Type="http://schemas.openxmlformats.org/officeDocument/2006/relationships/hyperlink" Target="https://osp.stat.gov.lt/statistiniu-rodikliu-analize" TargetMode="External"/><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hyperlink" Target="http://www.raseiniuvvg.lt/" TargetMode="External"/><Relationship Id="rId45" Type="http://schemas.openxmlformats.org/officeDocument/2006/relationships/image" Target="media/image7.png"/><Relationship Id="rId66" Type="http://schemas.openxmlformats.org/officeDocument/2006/relationships/hyperlink" Target="https://www.vmi.lt/evmi/statistiniai-duomeny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VPS\Raseiniai\Raseini&#371;%20skai&#269;iavima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VPS\Raseiniai\Raseini&#371;%20skai&#269;iavima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esktop\VPS\Raseiniai\Raseini&#371;%20skai&#269;iavima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esktop\VPS\Raseiniai\Raseini&#371;%20skai&#269;iavima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er\Desktop\VPS\Raseiniai\Raseini&#371;%20skai&#269;iavimai.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Desktop\VPS\Raseiniai\Raseini&#371;%20skai&#269;iavimai.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esktop\VPS\Raseiniai\Raseini&#371;%20skai&#269;iavimai.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ser\Desktop\VPS\Raseiniai\Raseini&#371;%20skai&#269;iavimai.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VPS\Raseiniai\Raseini&#371;%20skai&#269;iavima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VPS\Raseiniai\Raseini&#371;%20skai&#269;iavima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VPS\Raseiniai\Raseini&#371;%20skai&#269;iavima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VPS\Raseiniai\Raseini&#371;%20skai&#269;iavima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VPS\Raseiniai\Raseini&#371;%20skai&#269;iavima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VPS\Raseiniai\Raseini&#371;%20skai&#269;iavima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VPS\Raseiniai\Raseini&#371;%20skai&#269;iavimai.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esktop\VPS\Raseiniai\Raseini&#371;%20skai&#269;iavimai.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822416329270329E-2"/>
          <c:y val="4.2896920879285545E-2"/>
          <c:w val="0.97322360313508094"/>
          <c:h val="0.82465231078373935"/>
        </c:manualLayout>
      </c:layout>
      <c:barChart>
        <c:barDir val="col"/>
        <c:grouping val="clustered"/>
        <c:varyColors val="0"/>
        <c:ser>
          <c:idx val="1"/>
          <c:order val="1"/>
          <c:tx>
            <c:strRef>
              <c:f>Sheet1!$A$45</c:f>
              <c:strCache>
                <c:ptCount val="1"/>
                <c:pt idx="0">
                  <c:v>Gimusieji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Sheet1!$B$44:$J$44</c:f>
              <c:strCache>
                <c:ptCount val="9"/>
                <c:pt idx="0">
                  <c:v>2014 m.</c:v>
                </c:pt>
                <c:pt idx="1">
                  <c:v>2015 m.</c:v>
                </c:pt>
                <c:pt idx="2">
                  <c:v>2016 m.</c:v>
                </c:pt>
                <c:pt idx="3">
                  <c:v>2017 m.</c:v>
                </c:pt>
                <c:pt idx="4">
                  <c:v>2018 m.</c:v>
                </c:pt>
                <c:pt idx="5">
                  <c:v>2019 m.</c:v>
                </c:pt>
                <c:pt idx="6">
                  <c:v>2020 m.</c:v>
                </c:pt>
                <c:pt idx="7">
                  <c:v>2021 m.</c:v>
                </c:pt>
                <c:pt idx="8">
                  <c:v>2022 m.</c:v>
                </c:pt>
              </c:strCache>
            </c:strRef>
          </c:cat>
          <c:val>
            <c:numRef>
              <c:f>Sheet1!$B$45:$J$45</c:f>
              <c:numCache>
                <c:formatCode>General</c:formatCode>
                <c:ptCount val="9"/>
                <c:pt idx="0">
                  <c:v>354</c:v>
                </c:pt>
                <c:pt idx="1">
                  <c:v>325</c:v>
                </c:pt>
                <c:pt idx="2">
                  <c:v>295</c:v>
                </c:pt>
                <c:pt idx="3">
                  <c:v>268</c:v>
                </c:pt>
                <c:pt idx="4">
                  <c:v>266</c:v>
                </c:pt>
                <c:pt idx="5">
                  <c:v>251</c:v>
                </c:pt>
                <c:pt idx="6">
                  <c:v>239</c:v>
                </c:pt>
                <c:pt idx="7">
                  <c:v>192</c:v>
                </c:pt>
                <c:pt idx="8">
                  <c:v>183</c:v>
                </c:pt>
              </c:numCache>
            </c:numRef>
          </c:val>
          <c:extLst>
            <c:ext xmlns:c16="http://schemas.microsoft.com/office/drawing/2014/chart" uri="{C3380CC4-5D6E-409C-BE32-E72D297353CC}">
              <c16:uniqueId val="{00000000-0779-49E8-A5A7-DD1F1E9EACD7}"/>
            </c:ext>
          </c:extLst>
        </c:ser>
        <c:ser>
          <c:idx val="2"/>
          <c:order val="2"/>
          <c:tx>
            <c:strRef>
              <c:f>Sheet1!$A$46</c:f>
              <c:strCache>
                <c:ptCount val="1"/>
                <c:pt idx="0">
                  <c:v>Mirusieji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Sheet1!$B$44:$J$44</c:f>
              <c:strCache>
                <c:ptCount val="9"/>
                <c:pt idx="0">
                  <c:v>2014 m.</c:v>
                </c:pt>
                <c:pt idx="1">
                  <c:v>2015 m.</c:v>
                </c:pt>
                <c:pt idx="2">
                  <c:v>2016 m.</c:v>
                </c:pt>
                <c:pt idx="3">
                  <c:v>2017 m.</c:v>
                </c:pt>
                <c:pt idx="4">
                  <c:v>2018 m.</c:v>
                </c:pt>
                <c:pt idx="5">
                  <c:v>2019 m.</c:v>
                </c:pt>
                <c:pt idx="6">
                  <c:v>2020 m.</c:v>
                </c:pt>
                <c:pt idx="7">
                  <c:v>2021 m.</c:v>
                </c:pt>
                <c:pt idx="8">
                  <c:v>2022 m.</c:v>
                </c:pt>
              </c:strCache>
            </c:strRef>
          </c:cat>
          <c:val>
            <c:numRef>
              <c:f>Sheet1!$B$46:$J$46</c:f>
              <c:numCache>
                <c:formatCode>General</c:formatCode>
                <c:ptCount val="9"/>
                <c:pt idx="0">
                  <c:v>541</c:v>
                </c:pt>
                <c:pt idx="1">
                  <c:v>654</c:v>
                </c:pt>
                <c:pt idx="2">
                  <c:v>611</c:v>
                </c:pt>
                <c:pt idx="3">
                  <c:v>567</c:v>
                </c:pt>
                <c:pt idx="4">
                  <c:v>520</c:v>
                </c:pt>
                <c:pt idx="5">
                  <c:v>511</c:v>
                </c:pt>
                <c:pt idx="6">
                  <c:v>637</c:v>
                </c:pt>
                <c:pt idx="7">
                  <c:v>581</c:v>
                </c:pt>
                <c:pt idx="8">
                  <c:v>559</c:v>
                </c:pt>
              </c:numCache>
            </c:numRef>
          </c:val>
          <c:extLst>
            <c:ext xmlns:c16="http://schemas.microsoft.com/office/drawing/2014/chart" uri="{C3380CC4-5D6E-409C-BE32-E72D297353CC}">
              <c16:uniqueId val="{00000001-0779-49E8-A5A7-DD1F1E9EACD7}"/>
            </c:ext>
          </c:extLst>
        </c:ser>
        <c:ser>
          <c:idx val="3"/>
          <c:order val="3"/>
          <c:tx>
            <c:strRef>
              <c:f>Sheet1!$A$47</c:f>
              <c:strCache>
                <c:ptCount val="1"/>
                <c:pt idx="0">
                  <c:v>Natūrali gyventojų kaita</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Sheet1!$B$44:$J$44</c:f>
              <c:strCache>
                <c:ptCount val="9"/>
                <c:pt idx="0">
                  <c:v>2014 m.</c:v>
                </c:pt>
                <c:pt idx="1">
                  <c:v>2015 m.</c:v>
                </c:pt>
                <c:pt idx="2">
                  <c:v>2016 m.</c:v>
                </c:pt>
                <c:pt idx="3">
                  <c:v>2017 m.</c:v>
                </c:pt>
                <c:pt idx="4">
                  <c:v>2018 m.</c:v>
                </c:pt>
                <c:pt idx="5">
                  <c:v>2019 m.</c:v>
                </c:pt>
                <c:pt idx="6">
                  <c:v>2020 m.</c:v>
                </c:pt>
                <c:pt idx="7">
                  <c:v>2021 m.</c:v>
                </c:pt>
                <c:pt idx="8">
                  <c:v>2022 m.</c:v>
                </c:pt>
              </c:strCache>
            </c:strRef>
          </c:cat>
          <c:val>
            <c:numRef>
              <c:f>Sheet1!$B$47:$J$47</c:f>
              <c:numCache>
                <c:formatCode>General</c:formatCode>
                <c:ptCount val="9"/>
                <c:pt idx="0">
                  <c:v>-187</c:v>
                </c:pt>
                <c:pt idx="1">
                  <c:v>-329</c:v>
                </c:pt>
                <c:pt idx="2">
                  <c:v>-316</c:v>
                </c:pt>
                <c:pt idx="3">
                  <c:v>-299</c:v>
                </c:pt>
                <c:pt idx="4">
                  <c:v>-254</c:v>
                </c:pt>
                <c:pt idx="5">
                  <c:v>-260</c:v>
                </c:pt>
                <c:pt idx="6">
                  <c:v>-398</c:v>
                </c:pt>
                <c:pt idx="7">
                  <c:v>-389</c:v>
                </c:pt>
                <c:pt idx="8">
                  <c:v>-376</c:v>
                </c:pt>
              </c:numCache>
            </c:numRef>
          </c:val>
          <c:extLst>
            <c:ext xmlns:c16="http://schemas.microsoft.com/office/drawing/2014/chart" uri="{C3380CC4-5D6E-409C-BE32-E72D297353CC}">
              <c16:uniqueId val="{00000002-0779-49E8-A5A7-DD1F1E9EACD7}"/>
            </c:ext>
          </c:extLst>
        </c:ser>
        <c:dLbls>
          <c:showLegendKey val="0"/>
          <c:showVal val="0"/>
          <c:showCatName val="0"/>
          <c:showSerName val="0"/>
          <c:showPercent val="0"/>
          <c:showBubbleSize val="0"/>
        </c:dLbls>
        <c:gapWidth val="219"/>
        <c:overlap val="-27"/>
        <c:axId val="1526913327"/>
        <c:axId val="1526913743"/>
        <c:extLst>
          <c:ext xmlns:c15="http://schemas.microsoft.com/office/drawing/2012/chart" uri="{02D57815-91ED-43cb-92C2-25804820EDAC}">
            <c15:filteredBarSeries>
              <c15:ser>
                <c:idx val="0"/>
                <c:order val="0"/>
                <c:tx>
                  <c:strRef>
                    <c:extLst>
                      <c:ext uri="{02D57815-91ED-43cb-92C2-25804820EDAC}">
                        <c15:formulaRef>
                          <c15:sqref>Sheet1!$A$44</c15:sqref>
                        </c15:formulaRef>
                      </c:ext>
                    </c:extLst>
                    <c:strCache>
                      <c:ptCount val="1"/>
                      <c:pt idx="0">
                        <c:v>Metai</c:v>
                      </c:pt>
                    </c:strCache>
                  </c:strRef>
                </c:tx>
                <c:spPr>
                  <a:solidFill>
                    <a:schemeClr val="accent1"/>
                  </a:solidFill>
                  <a:ln>
                    <a:noFill/>
                  </a:ln>
                  <a:effectLst/>
                </c:spPr>
                <c:invertIfNegative val="0"/>
                <c:cat>
                  <c:strRef>
                    <c:extLst>
                      <c:ext uri="{02D57815-91ED-43cb-92C2-25804820EDAC}">
                        <c15:formulaRef>
                          <c15:sqref>Sheet1!$B$44:$J$44</c15:sqref>
                        </c15:formulaRef>
                      </c:ext>
                    </c:extLst>
                    <c:strCache>
                      <c:ptCount val="9"/>
                      <c:pt idx="0">
                        <c:v>2014 m.</c:v>
                      </c:pt>
                      <c:pt idx="1">
                        <c:v>2015 m.</c:v>
                      </c:pt>
                      <c:pt idx="2">
                        <c:v>2016 m.</c:v>
                      </c:pt>
                      <c:pt idx="3">
                        <c:v>2017 m.</c:v>
                      </c:pt>
                      <c:pt idx="4">
                        <c:v>2018 m.</c:v>
                      </c:pt>
                      <c:pt idx="5">
                        <c:v>2019 m.</c:v>
                      </c:pt>
                      <c:pt idx="6">
                        <c:v>2020 m.</c:v>
                      </c:pt>
                      <c:pt idx="7">
                        <c:v>2021 m.</c:v>
                      </c:pt>
                      <c:pt idx="8">
                        <c:v>2022 m.</c:v>
                      </c:pt>
                    </c:strCache>
                  </c:strRef>
                </c:cat>
                <c:val>
                  <c:numRef>
                    <c:extLst>
                      <c:ext uri="{02D57815-91ED-43cb-92C2-25804820EDAC}">
                        <c15:formulaRef>
                          <c15:sqref>Sheet1!$B$44:$J$44</c15:sqref>
                        </c15:formulaRef>
                      </c:ext>
                    </c:extLst>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3-0779-49E8-A5A7-DD1F1E9EACD7}"/>
                  </c:ext>
                </c:extLst>
              </c15:ser>
            </c15:filteredBarSeries>
          </c:ext>
        </c:extLst>
      </c:barChart>
      <c:catAx>
        <c:axId val="1526913327"/>
        <c:scaling>
          <c:orientation val="minMax"/>
        </c:scaling>
        <c:delete val="0"/>
        <c:axPos val="b"/>
        <c:numFmt formatCode="General" sourceLinked="1"/>
        <c:majorTickMark val="out"/>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26913743"/>
        <c:crosses val="autoZero"/>
        <c:auto val="1"/>
        <c:lblAlgn val="ctr"/>
        <c:lblOffset val="200"/>
        <c:noMultiLvlLbl val="0"/>
      </c:catAx>
      <c:valAx>
        <c:axId val="1526913743"/>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26913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t>Vidutinis metinis laisvų darbo vietų sk. laikotarpio pabaigoje</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Sheet1!$J$376:$J$381</c:f>
              <c:strCache>
                <c:ptCount val="6"/>
                <c:pt idx="0">
                  <c:v>2018 m.</c:v>
                </c:pt>
                <c:pt idx="1">
                  <c:v>2019 m.</c:v>
                </c:pt>
                <c:pt idx="2">
                  <c:v>2020 m.</c:v>
                </c:pt>
                <c:pt idx="3">
                  <c:v>2021 m.</c:v>
                </c:pt>
                <c:pt idx="4">
                  <c:v>2022 m.</c:v>
                </c:pt>
                <c:pt idx="5">
                  <c:v>2023 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Sheet1!$J$376:$J$381</c:f>
              <c:strCache>
                <c:ptCount val="6"/>
                <c:pt idx="0">
                  <c:v>2018 m.</c:v>
                </c:pt>
                <c:pt idx="1">
                  <c:v>2019 m.</c:v>
                </c:pt>
                <c:pt idx="2">
                  <c:v>2020 m.</c:v>
                </c:pt>
                <c:pt idx="3">
                  <c:v>2021 m.</c:v>
                </c:pt>
                <c:pt idx="4">
                  <c:v>2022 m.</c:v>
                </c:pt>
                <c:pt idx="5">
                  <c:v>2023 m.</c:v>
                </c:pt>
              </c:strCache>
            </c:strRef>
          </c:cat>
          <c:val>
            <c:numRef>
              <c:f>Sheet1!$K$376:$K$381</c:f>
              <c:numCache>
                <c:formatCode>General</c:formatCode>
                <c:ptCount val="6"/>
                <c:pt idx="0">
                  <c:v>60</c:v>
                </c:pt>
                <c:pt idx="1">
                  <c:v>48</c:v>
                </c:pt>
                <c:pt idx="2">
                  <c:v>64</c:v>
                </c:pt>
                <c:pt idx="3">
                  <c:v>71</c:v>
                </c:pt>
                <c:pt idx="4">
                  <c:v>71</c:v>
                </c:pt>
                <c:pt idx="5">
                  <c:v>49</c:v>
                </c:pt>
              </c:numCache>
            </c:numRef>
          </c:val>
          <c:extLst>
            <c:ext xmlns:c16="http://schemas.microsoft.com/office/drawing/2014/chart" uri="{C3380CC4-5D6E-409C-BE32-E72D297353CC}">
              <c16:uniqueId val="{00000000-E7E0-4953-A43C-7070CB31F377}"/>
            </c:ext>
          </c:extLst>
        </c:ser>
        <c:dLbls>
          <c:showLegendKey val="0"/>
          <c:showVal val="0"/>
          <c:showCatName val="0"/>
          <c:showSerName val="0"/>
          <c:showPercent val="0"/>
          <c:showBubbleSize val="0"/>
        </c:dLbls>
        <c:gapWidth val="219"/>
        <c:overlap val="-27"/>
        <c:axId val="136631728"/>
        <c:axId val="136630896"/>
      </c:barChart>
      <c:catAx>
        <c:axId val="13663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6630896"/>
        <c:crosses val="autoZero"/>
        <c:auto val="1"/>
        <c:lblAlgn val="ctr"/>
        <c:lblOffset val="100"/>
        <c:noMultiLvlLbl val="0"/>
      </c:catAx>
      <c:valAx>
        <c:axId val="1366308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6631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t>Mažų ir vidutinių įmonių skaičius</a:t>
            </a:r>
          </a:p>
        </c:rich>
      </c:tx>
      <c:layout>
        <c:manualLayout>
          <c:xMode val="edge"/>
          <c:yMode val="edge"/>
          <c:x val="0.35564987994042346"/>
          <c:y val="3.054720015072438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Sheet1!$L$410</c:f>
              <c:strCache>
                <c:ptCount val="1"/>
                <c:pt idx="0">
                  <c:v>Iš viso pagal pajamų grupes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Sheet1!$M$409:$Q$409</c:f>
              <c:strCache>
                <c:ptCount val="5"/>
                <c:pt idx="0">
                  <c:v>2019 m.</c:v>
                </c:pt>
                <c:pt idx="1">
                  <c:v>2020 m.</c:v>
                </c:pt>
                <c:pt idx="2">
                  <c:v>2021 m.</c:v>
                </c:pt>
                <c:pt idx="3">
                  <c:v>2022 m.</c:v>
                </c:pt>
                <c:pt idx="4">
                  <c:v>2023 m.</c:v>
                </c:pt>
              </c:strCache>
            </c:strRef>
          </c:cat>
          <c:val>
            <c:numRef>
              <c:f>Sheet1!$M$410:$Q$410</c:f>
              <c:numCache>
                <c:formatCode>General</c:formatCode>
                <c:ptCount val="5"/>
                <c:pt idx="0">
                  <c:v>555</c:v>
                </c:pt>
                <c:pt idx="1">
                  <c:v>569</c:v>
                </c:pt>
                <c:pt idx="2">
                  <c:v>563</c:v>
                </c:pt>
                <c:pt idx="3">
                  <c:v>596</c:v>
                </c:pt>
                <c:pt idx="4">
                  <c:v>638</c:v>
                </c:pt>
              </c:numCache>
            </c:numRef>
          </c:val>
          <c:extLst>
            <c:ext xmlns:c16="http://schemas.microsoft.com/office/drawing/2014/chart" uri="{C3380CC4-5D6E-409C-BE32-E72D297353CC}">
              <c16:uniqueId val="{00000000-3EBF-4EB5-B69B-3142156A1AAA}"/>
            </c:ext>
          </c:extLst>
        </c:ser>
        <c:dLbls>
          <c:showLegendKey val="0"/>
          <c:showVal val="0"/>
          <c:showCatName val="0"/>
          <c:showSerName val="0"/>
          <c:showPercent val="0"/>
          <c:showBubbleSize val="0"/>
        </c:dLbls>
        <c:gapWidth val="219"/>
        <c:overlap val="-27"/>
        <c:axId val="150181407"/>
        <c:axId val="150172671"/>
      </c:barChart>
      <c:catAx>
        <c:axId val="150181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0172671"/>
        <c:crosses val="autoZero"/>
        <c:auto val="1"/>
        <c:lblAlgn val="ctr"/>
        <c:lblOffset val="100"/>
        <c:noMultiLvlLbl val="0"/>
      </c:catAx>
      <c:valAx>
        <c:axId val="15017267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01814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t>Viešbučiai ir panašios laikinos buveinės, vnt.</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tx>
            <c:strRef>
              <c:f>Sheet1!$H$474:$H$478</c:f>
              <c:strCache>
                <c:ptCount val="5"/>
                <c:pt idx="0">
                  <c:v>2017 m.</c:v>
                </c:pt>
                <c:pt idx="1">
                  <c:v>2018 m.</c:v>
                </c:pt>
                <c:pt idx="2">
                  <c:v>2019 m.</c:v>
                </c:pt>
                <c:pt idx="3">
                  <c:v>2020 m.</c:v>
                </c:pt>
                <c:pt idx="4">
                  <c:v>2021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Sheet1!$H$474:$H$478</c:f>
              <c:strCache>
                <c:ptCount val="5"/>
                <c:pt idx="0">
                  <c:v>2017 m.</c:v>
                </c:pt>
                <c:pt idx="1">
                  <c:v>2018 m.</c:v>
                </c:pt>
                <c:pt idx="2">
                  <c:v>2019 m.</c:v>
                </c:pt>
                <c:pt idx="3">
                  <c:v>2020 m.</c:v>
                </c:pt>
                <c:pt idx="4">
                  <c:v>2021 m.</c:v>
                </c:pt>
              </c:strCache>
            </c:strRef>
          </c:cat>
          <c:val>
            <c:numRef>
              <c:f>Sheet1!$I$474:$I$478</c:f>
              <c:numCache>
                <c:formatCode>General</c:formatCode>
                <c:ptCount val="5"/>
                <c:pt idx="0">
                  <c:v>18</c:v>
                </c:pt>
                <c:pt idx="1">
                  <c:v>14</c:v>
                </c:pt>
                <c:pt idx="2">
                  <c:v>16</c:v>
                </c:pt>
                <c:pt idx="3">
                  <c:v>19</c:v>
                </c:pt>
                <c:pt idx="4">
                  <c:v>23</c:v>
                </c:pt>
              </c:numCache>
            </c:numRef>
          </c:val>
          <c:extLst>
            <c:ext xmlns:c16="http://schemas.microsoft.com/office/drawing/2014/chart" uri="{C3380CC4-5D6E-409C-BE32-E72D297353CC}">
              <c16:uniqueId val="{00000000-02AD-4A31-94E7-0380E9CF52B7}"/>
            </c:ext>
          </c:extLst>
        </c:ser>
        <c:dLbls>
          <c:showLegendKey val="0"/>
          <c:showVal val="0"/>
          <c:showCatName val="0"/>
          <c:showSerName val="0"/>
          <c:showPercent val="0"/>
          <c:showBubbleSize val="0"/>
        </c:dLbls>
        <c:gapWidth val="182"/>
        <c:axId val="1693015519"/>
        <c:axId val="1693028831"/>
      </c:barChart>
      <c:catAx>
        <c:axId val="16930155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93028831"/>
        <c:crosses val="autoZero"/>
        <c:auto val="1"/>
        <c:lblAlgn val="ctr"/>
        <c:lblOffset val="100"/>
        <c:noMultiLvlLbl val="0"/>
      </c:catAx>
      <c:valAx>
        <c:axId val="1693028831"/>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930155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a:t>Asmenys įsigiję verslo liudijimus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Sheet1!$I$509</c:f>
              <c:strCache>
                <c:ptCount val="1"/>
                <c:pt idx="0">
                  <c:v>Asmenys įgyję verslo liudijimus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Sheet1!$H$510:$H$514</c:f>
              <c:strCache>
                <c:ptCount val="5"/>
                <c:pt idx="0">
                  <c:v>2018 m.</c:v>
                </c:pt>
                <c:pt idx="1">
                  <c:v>2019 m.</c:v>
                </c:pt>
                <c:pt idx="2">
                  <c:v>2020 m.</c:v>
                </c:pt>
                <c:pt idx="3">
                  <c:v>2021 m.</c:v>
                </c:pt>
                <c:pt idx="4">
                  <c:v>2022 m.</c:v>
                </c:pt>
              </c:strCache>
            </c:strRef>
          </c:cat>
          <c:val>
            <c:numRef>
              <c:f>Sheet1!$I$510:$I$514</c:f>
              <c:numCache>
                <c:formatCode>General</c:formatCode>
                <c:ptCount val="5"/>
                <c:pt idx="0">
                  <c:v>859</c:v>
                </c:pt>
                <c:pt idx="1">
                  <c:v>823</c:v>
                </c:pt>
                <c:pt idx="2">
                  <c:v>809</c:v>
                </c:pt>
                <c:pt idx="3">
                  <c:v>695</c:v>
                </c:pt>
                <c:pt idx="4">
                  <c:v>735</c:v>
                </c:pt>
              </c:numCache>
            </c:numRef>
          </c:val>
          <c:extLst>
            <c:ext xmlns:c16="http://schemas.microsoft.com/office/drawing/2014/chart" uri="{C3380CC4-5D6E-409C-BE32-E72D297353CC}">
              <c16:uniqueId val="{00000000-AFBA-43FA-A2D4-77CC969D7BB4}"/>
            </c:ext>
          </c:extLst>
        </c:ser>
        <c:dLbls>
          <c:showLegendKey val="0"/>
          <c:showVal val="0"/>
          <c:showCatName val="0"/>
          <c:showSerName val="0"/>
          <c:showPercent val="0"/>
          <c:showBubbleSize val="0"/>
        </c:dLbls>
        <c:gapWidth val="219"/>
        <c:overlap val="-27"/>
        <c:axId val="430051391"/>
        <c:axId val="430043487"/>
      </c:barChart>
      <c:catAx>
        <c:axId val="430051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430043487"/>
        <c:crosses val="autoZero"/>
        <c:auto val="1"/>
        <c:lblAlgn val="ctr"/>
        <c:lblOffset val="100"/>
        <c:noMultiLvlLbl val="0"/>
      </c:catAx>
      <c:valAx>
        <c:axId val="430043487"/>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300513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a:t>Gyventojai, vykdantys individualią veiklą</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Sheet1!$I$519</c:f>
              <c:strCache>
                <c:ptCount val="1"/>
                <c:pt idx="0">
                  <c:v>Gyventojai vykdantys individualią veiklą</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Sheet1!$H$520:$H$524</c:f>
              <c:strCache>
                <c:ptCount val="5"/>
                <c:pt idx="0">
                  <c:v>2018 m.</c:v>
                </c:pt>
                <c:pt idx="1">
                  <c:v>2019 m.</c:v>
                </c:pt>
                <c:pt idx="2">
                  <c:v>2020 m.</c:v>
                </c:pt>
                <c:pt idx="3">
                  <c:v>2021 m.</c:v>
                </c:pt>
                <c:pt idx="4">
                  <c:v>2022 m.</c:v>
                </c:pt>
              </c:strCache>
            </c:strRef>
          </c:cat>
          <c:val>
            <c:numRef>
              <c:f>Sheet1!$I$520:$I$524</c:f>
              <c:numCache>
                <c:formatCode>General</c:formatCode>
                <c:ptCount val="5"/>
                <c:pt idx="0">
                  <c:v>982</c:v>
                </c:pt>
                <c:pt idx="1">
                  <c:v>1069</c:v>
                </c:pt>
                <c:pt idx="2">
                  <c:v>1168</c:v>
                </c:pt>
                <c:pt idx="3">
                  <c:v>1380</c:v>
                </c:pt>
                <c:pt idx="4">
                  <c:v>1496</c:v>
                </c:pt>
              </c:numCache>
            </c:numRef>
          </c:val>
          <c:extLst>
            <c:ext xmlns:c16="http://schemas.microsoft.com/office/drawing/2014/chart" uri="{C3380CC4-5D6E-409C-BE32-E72D297353CC}">
              <c16:uniqueId val="{00000000-884D-413E-BBF2-31316E463EEF}"/>
            </c:ext>
          </c:extLst>
        </c:ser>
        <c:dLbls>
          <c:showLegendKey val="0"/>
          <c:showVal val="0"/>
          <c:showCatName val="0"/>
          <c:showSerName val="0"/>
          <c:showPercent val="0"/>
          <c:showBubbleSize val="0"/>
        </c:dLbls>
        <c:gapWidth val="150"/>
        <c:axId val="423087375"/>
        <c:axId val="423067823"/>
      </c:barChart>
      <c:catAx>
        <c:axId val="423087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423067823"/>
        <c:crosses val="autoZero"/>
        <c:auto val="1"/>
        <c:lblAlgn val="ctr"/>
        <c:lblOffset val="100"/>
        <c:noMultiLvlLbl val="0"/>
      </c:catAx>
      <c:valAx>
        <c:axId val="423067823"/>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230873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tx>
            <c:strRef>
              <c:f>Sheet1!$I$576</c:f>
              <c:strCache>
                <c:ptCount val="1"/>
                <c:pt idx="0">
                  <c:v>Ūkininkaujančių skaičius</c:v>
                </c:pt>
              </c:strCache>
            </c:strRef>
          </c:tx>
          <c:spPr>
            <a:solidFill>
              <a:schemeClr val="accent1"/>
            </a:solidFill>
            <a:ln>
              <a:noFill/>
            </a:ln>
            <a:effectLst/>
          </c:spPr>
          <c:invertIfNegative val="0"/>
          <c:dLbls>
            <c:dLbl>
              <c:idx val="0"/>
              <c:tx>
                <c:rich>
                  <a:bodyPr/>
                  <a:lstStyle/>
                  <a:p>
                    <a:r>
                      <a:rPr lang="en-US"/>
                      <a:t>1145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FE1-49B8-8B22-074466540CD0}"/>
                </c:ext>
              </c:extLst>
            </c:dLbl>
            <c:dLbl>
              <c:idx val="1"/>
              <c:tx>
                <c:rich>
                  <a:bodyPr/>
                  <a:lstStyle/>
                  <a:p>
                    <a:r>
                      <a:rPr lang="en-US"/>
                      <a:t>1074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FE1-49B8-8B22-074466540CD0}"/>
                </c:ext>
              </c:extLst>
            </c:dLbl>
            <c:dLbl>
              <c:idx val="2"/>
              <c:tx>
                <c:rich>
                  <a:bodyPr/>
                  <a:lstStyle/>
                  <a:p>
                    <a:r>
                      <a:rPr lang="en-US"/>
                      <a:t>362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FE1-49B8-8B22-074466540CD0}"/>
                </c:ext>
              </c:extLst>
            </c:dLbl>
            <c:dLbl>
              <c:idx val="3"/>
              <c:tx>
                <c:rich>
                  <a:bodyPr/>
                  <a:lstStyle/>
                  <a:p>
                    <a:r>
                      <a:rPr lang="en-US"/>
                      <a:t>150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FE1-49B8-8B22-074466540CD0}"/>
                </c:ext>
              </c:extLst>
            </c:dLbl>
            <c:dLbl>
              <c:idx val="4"/>
              <c:tx>
                <c:rich>
                  <a:bodyPr/>
                  <a:lstStyle/>
                  <a:p>
                    <a:r>
                      <a:rPr lang="en-US"/>
                      <a:t>111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FE1-49B8-8B22-074466540CD0}"/>
                </c:ext>
              </c:extLst>
            </c:dLbl>
            <c:spPr>
              <a:noFill/>
              <a:ln>
                <a:noFill/>
              </a:ln>
              <a:effectLst/>
            </c:spPr>
            <c:txPr>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Sheet1!$H$577:$H$581</c:f>
              <c:strCache>
                <c:ptCount val="5"/>
                <c:pt idx="0">
                  <c:v>iki 5 ha (įskaitytinai)</c:v>
                </c:pt>
                <c:pt idx="1">
                  <c:v>6-20 ha (įskaitytinai)</c:v>
                </c:pt>
                <c:pt idx="2">
                  <c:v>21-50  ha (įskaitytinai)</c:v>
                </c:pt>
                <c:pt idx="3">
                  <c:v>51-100 ha (įskaitytinai)</c:v>
                </c:pt>
                <c:pt idx="4">
                  <c:v>Daugiau nei 101 ha</c:v>
                </c:pt>
              </c:strCache>
            </c:strRef>
          </c:cat>
          <c:val>
            <c:numRef>
              <c:f>Sheet1!$I$577:$I$581</c:f>
              <c:numCache>
                <c:formatCode>General</c:formatCode>
                <c:ptCount val="5"/>
                <c:pt idx="0">
                  <c:v>536</c:v>
                </c:pt>
                <c:pt idx="1">
                  <c:v>448</c:v>
                </c:pt>
                <c:pt idx="2">
                  <c:v>196</c:v>
                </c:pt>
                <c:pt idx="3">
                  <c:v>79</c:v>
                </c:pt>
                <c:pt idx="4">
                  <c:v>79</c:v>
                </c:pt>
              </c:numCache>
            </c:numRef>
          </c:val>
          <c:extLst>
            <c:ext xmlns:c16="http://schemas.microsoft.com/office/drawing/2014/chart" uri="{C3380CC4-5D6E-409C-BE32-E72D297353CC}">
              <c16:uniqueId val="{00000000-E989-4DC9-8F5C-3D74F2D9E595}"/>
            </c:ext>
          </c:extLst>
        </c:ser>
        <c:dLbls>
          <c:showLegendKey val="0"/>
          <c:showVal val="0"/>
          <c:showCatName val="0"/>
          <c:showSerName val="0"/>
          <c:showPercent val="0"/>
          <c:showBubbleSize val="0"/>
        </c:dLbls>
        <c:gapWidth val="182"/>
        <c:axId val="1409735264"/>
        <c:axId val="1409760640"/>
      </c:barChart>
      <c:catAx>
        <c:axId val="1409735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409760640"/>
        <c:crosses val="autoZero"/>
        <c:auto val="1"/>
        <c:lblAlgn val="ctr"/>
        <c:lblOffset val="100"/>
        <c:noMultiLvlLbl val="0"/>
      </c:catAx>
      <c:valAx>
        <c:axId val="140976064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09735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a:t>Duomenys apie </a:t>
            </a:r>
            <a:r>
              <a:rPr lang="lt-LT" sz="1200"/>
              <a:t>žemės </a:t>
            </a:r>
            <a:r>
              <a:rPr lang="en-GB" sz="1200"/>
              <a:t>naudmenas </a:t>
            </a:r>
            <a:r>
              <a:rPr lang="lt-LT" sz="1200"/>
              <a:t>2018 m. ir 2022 m., ha</a:t>
            </a:r>
            <a:endParaRPr lang="en-GB" sz="1200"/>
          </a:p>
        </c:rich>
      </c:tx>
      <c:layout>
        <c:manualLayout>
          <c:xMode val="edge"/>
          <c:yMode val="edge"/>
          <c:x val="0.23375973155553981"/>
          <c:y val="4.758360801701614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39918591426071742"/>
          <c:y val="0.16083297739211233"/>
          <c:w val="0.57859186351706038"/>
          <c:h val="0.66711815000487074"/>
        </c:manualLayout>
      </c:layout>
      <c:barChart>
        <c:barDir val="bar"/>
        <c:grouping val="percentStacked"/>
        <c:varyColors val="0"/>
        <c:ser>
          <c:idx val="0"/>
          <c:order val="0"/>
          <c:tx>
            <c:strRef>
              <c:f>Sheet1!$P$836</c:f>
              <c:strCache>
                <c:ptCount val="1"/>
                <c:pt idx="0">
                  <c:v>2018 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Sheet1!$O$837:$O$843</c:f>
              <c:strCache>
                <c:ptCount val="7"/>
                <c:pt idx="0">
                  <c:v>Žemės ūkio naudmenos </c:v>
                </c:pt>
                <c:pt idx="1">
                  <c:v>Miškai (miško žemė)</c:v>
                </c:pt>
                <c:pt idx="2">
                  <c:v>Keliai</c:v>
                </c:pt>
                <c:pt idx="3">
                  <c:v>Užstatytas teritorija </c:v>
                </c:pt>
                <c:pt idx="4">
                  <c:v>Žemė užimta vandens telkinių</c:v>
                </c:pt>
                <c:pt idx="5">
                  <c:v>Kita žemė</c:v>
                </c:pt>
                <c:pt idx="6">
                  <c:v>Apleista žemė</c:v>
                </c:pt>
              </c:strCache>
            </c:strRef>
          </c:cat>
          <c:val>
            <c:numRef>
              <c:f>Sheet1!$P$837:$P$843</c:f>
              <c:numCache>
                <c:formatCode>0.00</c:formatCode>
                <c:ptCount val="7"/>
                <c:pt idx="0">
                  <c:v>105127.81</c:v>
                </c:pt>
                <c:pt idx="1">
                  <c:v>37319.51</c:v>
                </c:pt>
                <c:pt idx="2">
                  <c:v>2481.7199999999998</c:v>
                </c:pt>
                <c:pt idx="3">
                  <c:v>4252.3100000000004</c:v>
                </c:pt>
                <c:pt idx="4">
                  <c:v>3568.05</c:v>
                </c:pt>
                <c:pt idx="5">
                  <c:v>4631.74</c:v>
                </c:pt>
                <c:pt idx="6">
                  <c:v>539.74</c:v>
                </c:pt>
              </c:numCache>
            </c:numRef>
          </c:val>
          <c:extLst>
            <c:ext xmlns:c16="http://schemas.microsoft.com/office/drawing/2014/chart" uri="{C3380CC4-5D6E-409C-BE32-E72D297353CC}">
              <c16:uniqueId val="{00000000-A98D-4A63-A4D7-7B22C6CCA116}"/>
            </c:ext>
          </c:extLst>
        </c:ser>
        <c:ser>
          <c:idx val="1"/>
          <c:order val="1"/>
          <c:tx>
            <c:strRef>
              <c:f>Sheet1!$Q$836</c:f>
              <c:strCache>
                <c:ptCount val="1"/>
                <c:pt idx="0">
                  <c:v>2022 m.</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Sheet1!$O$837:$O$843</c:f>
              <c:strCache>
                <c:ptCount val="7"/>
                <c:pt idx="0">
                  <c:v>Žemės ūkio naudmenos </c:v>
                </c:pt>
                <c:pt idx="1">
                  <c:v>Miškai (miško žemė)</c:v>
                </c:pt>
                <c:pt idx="2">
                  <c:v>Keliai</c:v>
                </c:pt>
                <c:pt idx="3">
                  <c:v>Užstatytas teritorija </c:v>
                </c:pt>
                <c:pt idx="4">
                  <c:v>Žemė užimta vandens telkinių</c:v>
                </c:pt>
                <c:pt idx="5">
                  <c:v>Kita žemė</c:v>
                </c:pt>
                <c:pt idx="6">
                  <c:v>Apleista žemė</c:v>
                </c:pt>
              </c:strCache>
            </c:strRef>
          </c:cat>
          <c:val>
            <c:numRef>
              <c:f>Sheet1!$Q$837:$Q$843</c:f>
              <c:numCache>
                <c:formatCode>General</c:formatCode>
                <c:ptCount val="7"/>
                <c:pt idx="0">
                  <c:v>104410.33</c:v>
                </c:pt>
                <c:pt idx="1">
                  <c:v>37475.97</c:v>
                </c:pt>
                <c:pt idx="2">
                  <c:v>2506.08</c:v>
                </c:pt>
                <c:pt idx="3">
                  <c:v>4290.53</c:v>
                </c:pt>
                <c:pt idx="4">
                  <c:v>3507.82</c:v>
                </c:pt>
                <c:pt idx="5">
                  <c:v>5098.43</c:v>
                </c:pt>
                <c:pt idx="6">
                  <c:v>352.87</c:v>
                </c:pt>
              </c:numCache>
            </c:numRef>
          </c:val>
          <c:extLst>
            <c:ext xmlns:c16="http://schemas.microsoft.com/office/drawing/2014/chart" uri="{C3380CC4-5D6E-409C-BE32-E72D297353CC}">
              <c16:uniqueId val="{00000001-A98D-4A63-A4D7-7B22C6CCA116}"/>
            </c:ext>
          </c:extLst>
        </c:ser>
        <c:dLbls>
          <c:showLegendKey val="0"/>
          <c:showVal val="0"/>
          <c:showCatName val="0"/>
          <c:showSerName val="0"/>
          <c:showPercent val="0"/>
          <c:showBubbleSize val="0"/>
        </c:dLbls>
        <c:gapWidth val="150"/>
        <c:overlap val="100"/>
        <c:axId val="601040159"/>
        <c:axId val="601040639"/>
      </c:barChart>
      <c:catAx>
        <c:axId val="6010401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601040639"/>
        <c:crosses val="autoZero"/>
        <c:auto val="1"/>
        <c:lblAlgn val="ctr"/>
        <c:lblOffset val="100"/>
        <c:noMultiLvlLbl val="0"/>
      </c:catAx>
      <c:valAx>
        <c:axId val="60104063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01040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Sheet1!$B$55</c:f>
              <c:strCache>
                <c:ptCount val="1"/>
                <c:pt idx="0">
                  <c:v>2014</c:v>
                </c:pt>
              </c:strCache>
            </c:strRef>
          </c:tx>
          <c:spPr>
            <a:solidFill>
              <a:schemeClr val="accent6"/>
            </a:solidFill>
            <a:ln>
              <a:noFill/>
            </a:ln>
            <a:effectLst/>
          </c:spPr>
          <c:invertIfNegative val="0"/>
          <c:dLbls>
            <c:spPr>
              <a:noFill/>
              <a:ln>
                <a:noFill/>
              </a:ln>
              <a:effectLst/>
            </c:spPr>
            <c:txPr>
              <a:bodyPr rot="-5400000" spcFirstLastPara="1" vertOverflow="ellipsis"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Sheet1!$A$56:$A$62</c:f>
              <c:strCache>
                <c:ptCount val="7"/>
                <c:pt idx="0">
                  <c:v>Iki 5 m.</c:v>
                </c:pt>
                <c:pt idx="1">
                  <c:v>5-9 m.</c:v>
                </c:pt>
                <c:pt idx="2">
                  <c:v>10-14 m.</c:v>
                </c:pt>
                <c:pt idx="3">
                  <c:v>15-24 m.</c:v>
                </c:pt>
                <c:pt idx="4">
                  <c:v>25-39 m.</c:v>
                </c:pt>
                <c:pt idx="5">
                  <c:v>40-64 m.</c:v>
                </c:pt>
                <c:pt idx="6">
                  <c:v>65 m. ir vyresni</c:v>
                </c:pt>
              </c:strCache>
              <c:extLst/>
            </c:strRef>
          </c:cat>
          <c:val>
            <c:numRef>
              <c:f>Sheet1!$F$57:$F$62</c:f>
              <c:numCache>
                <c:formatCode>General</c:formatCode>
                <c:ptCount val="6"/>
                <c:pt idx="0">
                  <c:v>1362</c:v>
                </c:pt>
                <c:pt idx="1">
                  <c:v>1309</c:v>
                </c:pt>
                <c:pt idx="2">
                  <c:v>3866</c:v>
                </c:pt>
                <c:pt idx="3">
                  <c:v>5504</c:v>
                </c:pt>
                <c:pt idx="4">
                  <c:v>8333</c:v>
                </c:pt>
                <c:pt idx="5">
                  <c:v>4974</c:v>
                </c:pt>
              </c:numCache>
              <c:extLst/>
            </c:numRef>
          </c:val>
          <c:extLst>
            <c:ext xmlns:c16="http://schemas.microsoft.com/office/drawing/2014/chart" uri="{C3380CC4-5D6E-409C-BE32-E72D297353CC}">
              <c16:uniqueId val="{00000000-6EF2-477A-97F0-235778175877}"/>
            </c:ext>
          </c:extLst>
        </c:ser>
        <c:ser>
          <c:idx val="1"/>
          <c:order val="1"/>
          <c:tx>
            <c:strRef>
              <c:f>Sheet1!$C$55</c:f>
              <c:strCache>
                <c:ptCount val="1"/>
                <c:pt idx="0">
                  <c:v>2021</c:v>
                </c:pt>
              </c:strCache>
            </c:strRef>
          </c:tx>
          <c:spPr>
            <a:solidFill>
              <a:schemeClr val="accent5"/>
            </a:solidFill>
            <a:ln>
              <a:noFill/>
            </a:ln>
            <a:effectLst/>
          </c:spPr>
          <c:invertIfNegative val="0"/>
          <c:dLbls>
            <c:spPr>
              <a:noFill/>
              <a:ln>
                <a:noFill/>
              </a:ln>
              <a:effectLst/>
            </c:spPr>
            <c:txPr>
              <a:bodyPr rot="-5400000" spcFirstLastPara="1" vertOverflow="ellipsis"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Sheet1!$A$56:$A$62</c:f>
              <c:strCache>
                <c:ptCount val="7"/>
                <c:pt idx="0">
                  <c:v>Iki 5 m.</c:v>
                </c:pt>
                <c:pt idx="1">
                  <c:v>5-9 m.</c:v>
                </c:pt>
                <c:pt idx="2">
                  <c:v>10-14 m.</c:v>
                </c:pt>
                <c:pt idx="3">
                  <c:v>15-24 m.</c:v>
                </c:pt>
                <c:pt idx="4">
                  <c:v>25-39 m.</c:v>
                </c:pt>
                <c:pt idx="5">
                  <c:v>40-64 m.</c:v>
                </c:pt>
                <c:pt idx="6">
                  <c:v>65 m. ir vyresni</c:v>
                </c:pt>
              </c:strCache>
              <c:extLst/>
            </c:strRef>
          </c:cat>
          <c:val>
            <c:numRef>
              <c:f>Sheet1!$G$57:$G$62</c:f>
              <c:numCache>
                <c:formatCode>General</c:formatCode>
                <c:ptCount val="6"/>
                <c:pt idx="0">
                  <c:v>1240</c:v>
                </c:pt>
                <c:pt idx="1">
                  <c:v>899</c:v>
                </c:pt>
                <c:pt idx="2">
                  <c:v>2647</c:v>
                </c:pt>
                <c:pt idx="3">
                  <c:v>4816</c:v>
                </c:pt>
                <c:pt idx="4">
                  <c:v>7725</c:v>
                </c:pt>
                <c:pt idx="5">
                  <c:v>4616</c:v>
                </c:pt>
              </c:numCache>
              <c:extLst/>
            </c:numRef>
          </c:val>
          <c:extLst>
            <c:ext xmlns:c16="http://schemas.microsoft.com/office/drawing/2014/chart" uri="{C3380CC4-5D6E-409C-BE32-E72D297353CC}">
              <c16:uniqueId val="{00000001-6EF2-477A-97F0-235778175877}"/>
            </c:ext>
          </c:extLst>
        </c:ser>
        <c:ser>
          <c:idx val="2"/>
          <c:order val="2"/>
          <c:tx>
            <c:strRef>
              <c:f>Sheet1!$D$55</c:f>
              <c:strCache>
                <c:ptCount val="1"/>
                <c:pt idx="0">
                  <c:v>2022</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Sheet1!$A$56:$A$62</c:f>
              <c:strCache>
                <c:ptCount val="7"/>
                <c:pt idx="0">
                  <c:v>Iki 5 m.</c:v>
                </c:pt>
                <c:pt idx="1">
                  <c:v>5-9 m.</c:v>
                </c:pt>
                <c:pt idx="2">
                  <c:v>10-14 m.</c:v>
                </c:pt>
                <c:pt idx="3">
                  <c:v>15-24 m.</c:v>
                </c:pt>
                <c:pt idx="4">
                  <c:v>25-39 m.</c:v>
                </c:pt>
                <c:pt idx="5">
                  <c:v>40-64 m.</c:v>
                </c:pt>
                <c:pt idx="6">
                  <c:v>65 m. ir vyresni</c:v>
                </c:pt>
              </c:strCache>
              <c:extLst/>
            </c:strRef>
          </c:cat>
          <c:val>
            <c:numRef>
              <c:f>Sheet1!$H$57:$H$62</c:f>
              <c:numCache>
                <c:formatCode>General</c:formatCode>
                <c:ptCount val="6"/>
                <c:pt idx="0">
                  <c:v>1198</c:v>
                </c:pt>
                <c:pt idx="1">
                  <c:v>891</c:v>
                </c:pt>
                <c:pt idx="2">
                  <c:v>2476</c:v>
                </c:pt>
                <c:pt idx="3">
                  <c:v>4667</c:v>
                </c:pt>
                <c:pt idx="4">
                  <c:v>7621</c:v>
                </c:pt>
                <c:pt idx="5">
                  <c:v>4574</c:v>
                </c:pt>
              </c:numCache>
              <c:extLst/>
            </c:numRef>
          </c:val>
          <c:extLst>
            <c:ext xmlns:c16="http://schemas.microsoft.com/office/drawing/2014/chart" uri="{C3380CC4-5D6E-409C-BE32-E72D297353CC}">
              <c16:uniqueId val="{00000002-6EF2-477A-97F0-235778175877}"/>
            </c:ext>
          </c:extLst>
        </c:ser>
        <c:dLbls>
          <c:showLegendKey val="0"/>
          <c:showVal val="0"/>
          <c:showCatName val="0"/>
          <c:showSerName val="0"/>
          <c:showPercent val="0"/>
          <c:showBubbleSize val="0"/>
        </c:dLbls>
        <c:gapWidth val="219"/>
        <c:overlap val="-27"/>
        <c:axId val="1874540655"/>
        <c:axId val="1874550639"/>
      </c:barChart>
      <c:catAx>
        <c:axId val="1874540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874550639"/>
        <c:crosses val="autoZero"/>
        <c:auto val="1"/>
        <c:lblAlgn val="ctr"/>
        <c:lblOffset val="100"/>
        <c:noMultiLvlLbl val="0"/>
      </c:catAx>
      <c:valAx>
        <c:axId val="1874550639"/>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74540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Sheet1!$M$236</c:f>
              <c:strCache>
                <c:ptCount val="1"/>
                <c:pt idx="0">
                  <c:v>Migracijos saldo</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Sheet1!$O$237:$O$245</c:f>
              <c:strCache>
                <c:ptCount val="9"/>
                <c:pt idx="0">
                  <c:v>2014 m.</c:v>
                </c:pt>
                <c:pt idx="1">
                  <c:v>2015 m.</c:v>
                </c:pt>
                <c:pt idx="2">
                  <c:v>2016 m.</c:v>
                </c:pt>
                <c:pt idx="3">
                  <c:v>2017 m.</c:v>
                </c:pt>
                <c:pt idx="4">
                  <c:v>2018 m.</c:v>
                </c:pt>
                <c:pt idx="5">
                  <c:v>2019 m.</c:v>
                </c:pt>
                <c:pt idx="6">
                  <c:v>2020 m.</c:v>
                </c:pt>
                <c:pt idx="7">
                  <c:v>2021 m.</c:v>
                </c:pt>
                <c:pt idx="8">
                  <c:v>2022 m.</c:v>
                </c:pt>
              </c:strCache>
            </c:strRef>
          </c:cat>
          <c:val>
            <c:numRef>
              <c:f>Sheet1!$M$237:$M$245</c:f>
              <c:numCache>
                <c:formatCode>General</c:formatCode>
                <c:ptCount val="9"/>
                <c:pt idx="0">
                  <c:v>-118</c:v>
                </c:pt>
                <c:pt idx="1">
                  <c:v>-135</c:v>
                </c:pt>
                <c:pt idx="2">
                  <c:v>-280</c:v>
                </c:pt>
                <c:pt idx="3">
                  <c:v>-387</c:v>
                </c:pt>
                <c:pt idx="4">
                  <c:v>-178</c:v>
                </c:pt>
                <c:pt idx="5">
                  <c:v>-39</c:v>
                </c:pt>
                <c:pt idx="6">
                  <c:v>55</c:v>
                </c:pt>
                <c:pt idx="7">
                  <c:v>39</c:v>
                </c:pt>
                <c:pt idx="8">
                  <c:v>280</c:v>
                </c:pt>
              </c:numCache>
            </c:numRef>
          </c:val>
          <c:extLst>
            <c:ext xmlns:c16="http://schemas.microsoft.com/office/drawing/2014/chart" uri="{C3380CC4-5D6E-409C-BE32-E72D297353CC}">
              <c16:uniqueId val="{00000000-A015-480A-A414-C4E3DAEFB951}"/>
            </c:ext>
          </c:extLst>
        </c:ser>
        <c:ser>
          <c:idx val="2"/>
          <c:order val="2"/>
          <c:tx>
            <c:strRef>
              <c:f>Sheet1!$P$236</c:f>
              <c:strCache>
                <c:ptCount val="1"/>
                <c:pt idx="0">
                  <c:v>Emigrantai</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Sheet1!$O$237:$O$245</c:f>
              <c:strCache>
                <c:ptCount val="9"/>
                <c:pt idx="0">
                  <c:v>2014 m.</c:v>
                </c:pt>
                <c:pt idx="1">
                  <c:v>2015 m.</c:v>
                </c:pt>
                <c:pt idx="2">
                  <c:v>2016 m.</c:v>
                </c:pt>
                <c:pt idx="3">
                  <c:v>2017 m.</c:v>
                </c:pt>
                <c:pt idx="4">
                  <c:v>2018 m.</c:v>
                </c:pt>
                <c:pt idx="5">
                  <c:v>2019 m.</c:v>
                </c:pt>
                <c:pt idx="6">
                  <c:v>2020 m.</c:v>
                </c:pt>
                <c:pt idx="7">
                  <c:v>2021 m.</c:v>
                </c:pt>
                <c:pt idx="8">
                  <c:v>2022 m.</c:v>
                </c:pt>
              </c:strCache>
            </c:strRef>
          </c:cat>
          <c:val>
            <c:numRef>
              <c:f>Sheet1!$P$237:$P$245</c:f>
              <c:numCache>
                <c:formatCode>General</c:formatCode>
                <c:ptCount val="9"/>
                <c:pt idx="0">
                  <c:v>359</c:v>
                </c:pt>
                <c:pt idx="1">
                  <c:v>357</c:v>
                </c:pt>
                <c:pt idx="2">
                  <c:v>433</c:v>
                </c:pt>
                <c:pt idx="3">
                  <c:v>505</c:v>
                </c:pt>
                <c:pt idx="4">
                  <c:v>358</c:v>
                </c:pt>
                <c:pt idx="5">
                  <c:v>262</c:v>
                </c:pt>
                <c:pt idx="6">
                  <c:v>164</c:v>
                </c:pt>
                <c:pt idx="7">
                  <c:v>226</c:v>
                </c:pt>
                <c:pt idx="8">
                  <c:v>163</c:v>
                </c:pt>
              </c:numCache>
            </c:numRef>
          </c:val>
          <c:extLst>
            <c:ext xmlns:c16="http://schemas.microsoft.com/office/drawing/2014/chart" uri="{C3380CC4-5D6E-409C-BE32-E72D297353CC}">
              <c16:uniqueId val="{00000001-A015-480A-A414-C4E3DAEFB951}"/>
            </c:ext>
          </c:extLst>
        </c:ser>
        <c:ser>
          <c:idx val="4"/>
          <c:order val="4"/>
          <c:tx>
            <c:strRef>
              <c:f>Sheet1!$S$236</c:f>
              <c:strCache>
                <c:ptCount val="1"/>
                <c:pt idx="0">
                  <c:v>Imigrantai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Sheet1!$O$237:$O$245</c:f>
              <c:strCache>
                <c:ptCount val="9"/>
                <c:pt idx="0">
                  <c:v>2014 m.</c:v>
                </c:pt>
                <c:pt idx="1">
                  <c:v>2015 m.</c:v>
                </c:pt>
                <c:pt idx="2">
                  <c:v>2016 m.</c:v>
                </c:pt>
                <c:pt idx="3">
                  <c:v>2017 m.</c:v>
                </c:pt>
                <c:pt idx="4">
                  <c:v>2018 m.</c:v>
                </c:pt>
                <c:pt idx="5">
                  <c:v>2019 m.</c:v>
                </c:pt>
                <c:pt idx="6">
                  <c:v>2020 m.</c:v>
                </c:pt>
                <c:pt idx="7">
                  <c:v>2021 m.</c:v>
                </c:pt>
                <c:pt idx="8">
                  <c:v>2022 m.</c:v>
                </c:pt>
              </c:strCache>
            </c:strRef>
          </c:cat>
          <c:val>
            <c:numRef>
              <c:f>Sheet1!$S$237:$S$245</c:f>
              <c:numCache>
                <c:formatCode>General</c:formatCode>
                <c:ptCount val="9"/>
                <c:pt idx="0">
                  <c:v>241</c:v>
                </c:pt>
                <c:pt idx="1">
                  <c:v>222</c:v>
                </c:pt>
                <c:pt idx="2">
                  <c:v>153</c:v>
                </c:pt>
                <c:pt idx="3">
                  <c:v>118</c:v>
                </c:pt>
                <c:pt idx="4">
                  <c:v>180</c:v>
                </c:pt>
                <c:pt idx="5">
                  <c:v>223</c:v>
                </c:pt>
                <c:pt idx="6">
                  <c:v>219</c:v>
                </c:pt>
                <c:pt idx="7">
                  <c:v>265</c:v>
                </c:pt>
                <c:pt idx="8">
                  <c:v>443</c:v>
                </c:pt>
              </c:numCache>
            </c:numRef>
          </c:val>
          <c:extLst>
            <c:ext xmlns:c16="http://schemas.microsoft.com/office/drawing/2014/chart" uri="{C3380CC4-5D6E-409C-BE32-E72D297353CC}">
              <c16:uniqueId val="{00000002-A015-480A-A414-C4E3DAEFB951}"/>
            </c:ext>
          </c:extLst>
        </c:ser>
        <c:dLbls>
          <c:showLegendKey val="0"/>
          <c:showVal val="0"/>
          <c:showCatName val="0"/>
          <c:showSerName val="0"/>
          <c:showPercent val="0"/>
          <c:showBubbleSize val="0"/>
        </c:dLbls>
        <c:gapWidth val="219"/>
        <c:overlap val="-27"/>
        <c:axId val="445586319"/>
        <c:axId val="445570927"/>
        <c:extLst>
          <c:ext xmlns:c15="http://schemas.microsoft.com/office/drawing/2012/chart" uri="{02D57815-91ED-43cb-92C2-25804820EDAC}">
            <c15:filteredBarSeries>
              <c15:ser>
                <c:idx val="1"/>
                <c:order val="1"/>
                <c:tx>
                  <c:strRef>
                    <c:extLst>
                      <c:ext uri="{02D57815-91ED-43cb-92C2-25804820EDAC}">
                        <c15:formulaRef>
                          <c15:sqref>Sheet1!$O$236</c15:sqref>
                        </c15:formulaRef>
                      </c:ext>
                    </c:extLst>
                    <c:strCache>
                      <c:ptCount val="1"/>
                    </c:strCache>
                  </c:strRef>
                </c:tx>
                <c:spPr>
                  <a:solidFill>
                    <a:schemeClr val="accent4"/>
                  </a:solidFill>
                  <a:ln>
                    <a:noFill/>
                  </a:ln>
                  <a:effectLst/>
                </c:spPr>
                <c:invertIfNegative val="0"/>
                <c:cat>
                  <c:strRef>
                    <c:extLst>
                      <c:ext uri="{02D57815-91ED-43cb-92C2-25804820EDAC}">
                        <c15:formulaRef>
                          <c15:sqref>Sheet1!$O$237:$O$245</c15:sqref>
                        </c15:formulaRef>
                      </c:ext>
                    </c:extLst>
                    <c:strCache>
                      <c:ptCount val="9"/>
                      <c:pt idx="0">
                        <c:v>2014 m.</c:v>
                      </c:pt>
                      <c:pt idx="1">
                        <c:v>2015 m.</c:v>
                      </c:pt>
                      <c:pt idx="2">
                        <c:v>2016 m.</c:v>
                      </c:pt>
                      <c:pt idx="3">
                        <c:v>2017 m.</c:v>
                      </c:pt>
                      <c:pt idx="4">
                        <c:v>2018 m.</c:v>
                      </c:pt>
                      <c:pt idx="5">
                        <c:v>2019 m.</c:v>
                      </c:pt>
                      <c:pt idx="6">
                        <c:v>2020 m.</c:v>
                      </c:pt>
                      <c:pt idx="7">
                        <c:v>2021 m.</c:v>
                      </c:pt>
                      <c:pt idx="8">
                        <c:v>2022 m.</c:v>
                      </c:pt>
                    </c:strCache>
                  </c:strRef>
                </c:cat>
                <c:val>
                  <c:numRef>
                    <c:extLst>
                      <c:ext uri="{02D57815-91ED-43cb-92C2-25804820EDAC}">
                        <c15:formulaRef>
                          <c15:sqref>Sheet1!$O$237:$O$245</c15:sqref>
                        </c15:formulaRef>
                      </c:ext>
                    </c:extLst>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3-A015-480A-A414-C4E3DAEFB95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Sheet1!$R$236</c15:sqref>
                        </c15:formulaRef>
                      </c:ext>
                    </c:extLst>
                    <c:strCache>
                      <c:ptCount val="1"/>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Sheet1!$O$237:$O$245</c15:sqref>
                        </c15:formulaRef>
                      </c:ext>
                    </c:extLst>
                    <c:strCache>
                      <c:ptCount val="9"/>
                      <c:pt idx="0">
                        <c:v>2014 m.</c:v>
                      </c:pt>
                      <c:pt idx="1">
                        <c:v>2015 m.</c:v>
                      </c:pt>
                      <c:pt idx="2">
                        <c:v>2016 m.</c:v>
                      </c:pt>
                      <c:pt idx="3">
                        <c:v>2017 m.</c:v>
                      </c:pt>
                      <c:pt idx="4">
                        <c:v>2018 m.</c:v>
                      </c:pt>
                      <c:pt idx="5">
                        <c:v>2019 m.</c:v>
                      </c:pt>
                      <c:pt idx="6">
                        <c:v>2020 m.</c:v>
                      </c:pt>
                      <c:pt idx="7">
                        <c:v>2021 m.</c:v>
                      </c:pt>
                      <c:pt idx="8">
                        <c:v>2022 m.</c:v>
                      </c:pt>
                    </c:strCache>
                  </c:strRef>
                </c:cat>
                <c:val>
                  <c:numRef>
                    <c:extLst xmlns:c15="http://schemas.microsoft.com/office/drawing/2012/chart">
                      <c:ext xmlns:c15="http://schemas.microsoft.com/office/drawing/2012/chart" uri="{02D57815-91ED-43cb-92C2-25804820EDAC}">
                        <c15:formulaRef>
                          <c15:sqref>Sheet1!$R$237:$R$245</c15:sqref>
                        </c15:formulaRef>
                      </c:ext>
                    </c:extLst>
                    <c:numCache>
                      <c:formatCode>General</c:formatCode>
                      <c:ptCount val="9"/>
                      <c:pt idx="0">
                        <c:v>0</c:v>
                      </c:pt>
                      <c:pt idx="1">
                        <c:v>0</c:v>
                      </c:pt>
                      <c:pt idx="2">
                        <c:v>0</c:v>
                      </c:pt>
                      <c:pt idx="3">
                        <c:v>0</c:v>
                      </c:pt>
                      <c:pt idx="4">
                        <c:v>0</c:v>
                      </c:pt>
                      <c:pt idx="5">
                        <c:v>0</c:v>
                      </c:pt>
                      <c:pt idx="6">
                        <c:v>0</c:v>
                      </c:pt>
                      <c:pt idx="7">
                        <c:v>0</c:v>
                      </c:pt>
                      <c:pt idx="8">
                        <c:v>0</c:v>
                      </c:pt>
                    </c:numCache>
                  </c:numRef>
                </c:val>
                <c:extLst xmlns:c15="http://schemas.microsoft.com/office/drawing/2012/chart">
                  <c:ext xmlns:c16="http://schemas.microsoft.com/office/drawing/2014/chart" uri="{C3380CC4-5D6E-409C-BE32-E72D297353CC}">
                    <c16:uniqueId val="{00000004-A015-480A-A414-C4E3DAEFB951}"/>
                  </c:ext>
                </c:extLst>
              </c15:ser>
            </c15:filteredBarSeries>
          </c:ext>
        </c:extLst>
      </c:barChart>
      <c:catAx>
        <c:axId val="445586319"/>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445570927"/>
        <c:crosses val="autoZero"/>
        <c:auto val="1"/>
        <c:lblAlgn val="ctr"/>
        <c:lblOffset val="100"/>
        <c:noMultiLvlLbl val="0"/>
      </c:catAx>
      <c:valAx>
        <c:axId val="445570927"/>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558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2014</a:t>
            </a:r>
            <a:r>
              <a:rPr lang="lt-LT" sz="1200" b="1"/>
              <a:t> m.</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pieChart>
        <c:varyColors val="1"/>
        <c:ser>
          <c:idx val="0"/>
          <c:order val="0"/>
          <c:tx>
            <c:strRef>
              <c:f>Sheet1!$I$152:$I$153</c:f>
              <c:strCache>
                <c:ptCount val="2"/>
                <c:pt idx="0">
                  <c:v>vyrai</c:v>
                </c:pt>
                <c:pt idx="1">
                  <c:v>moterys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28-4555-8F3E-C65CB2B315B7}"/>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BA28-4555-8F3E-C65CB2B315B7}"/>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Sheet1!$I$152:$I$153</c:f>
              <c:strCache>
                <c:ptCount val="2"/>
                <c:pt idx="0">
                  <c:v>vyrai</c:v>
                </c:pt>
                <c:pt idx="1">
                  <c:v>moterys</c:v>
                </c:pt>
              </c:strCache>
            </c:strRef>
          </c:cat>
          <c:val>
            <c:numRef>
              <c:f>Sheet1!$J$152:$J$153</c:f>
              <c:numCache>
                <c:formatCode>General</c:formatCode>
                <c:ptCount val="2"/>
                <c:pt idx="0">
                  <c:v>12778</c:v>
                </c:pt>
                <c:pt idx="1">
                  <c:v>13791</c:v>
                </c:pt>
              </c:numCache>
            </c:numRef>
          </c:val>
          <c:extLst>
            <c:ext xmlns:c16="http://schemas.microsoft.com/office/drawing/2014/chart" uri="{C3380CC4-5D6E-409C-BE32-E72D297353CC}">
              <c16:uniqueId val="{00000004-BA28-4555-8F3E-C65CB2B315B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2022</a:t>
            </a:r>
            <a:r>
              <a:rPr lang="lt-LT" sz="1200" b="1"/>
              <a:t> m.</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pieChart>
        <c:varyColors val="1"/>
        <c:ser>
          <c:idx val="0"/>
          <c:order val="0"/>
          <c:tx>
            <c:strRef>
              <c:f>Sheet1!$K$152:$K$153</c:f>
              <c:strCache>
                <c:ptCount val="2"/>
                <c:pt idx="0">
                  <c:v>vyrai</c:v>
                </c:pt>
                <c:pt idx="1">
                  <c:v>moterys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FE5-49B8-9C2C-9819F3B9FE33}"/>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BFE5-49B8-9C2C-9819F3B9FE33}"/>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Sheet1!$K$152:$K$153</c:f>
              <c:strCache>
                <c:ptCount val="2"/>
                <c:pt idx="0">
                  <c:v>vyrai</c:v>
                </c:pt>
                <c:pt idx="1">
                  <c:v>moterys</c:v>
                </c:pt>
              </c:strCache>
            </c:strRef>
          </c:cat>
          <c:val>
            <c:numRef>
              <c:f>Sheet1!$L$152:$L$153</c:f>
              <c:numCache>
                <c:formatCode>General</c:formatCode>
                <c:ptCount val="2"/>
                <c:pt idx="0">
                  <c:v>10989</c:v>
                </c:pt>
                <c:pt idx="1">
                  <c:v>11432</c:v>
                </c:pt>
              </c:numCache>
            </c:numRef>
          </c:val>
          <c:extLst>
            <c:ext xmlns:c16="http://schemas.microsoft.com/office/drawing/2014/chart" uri="{C3380CC4-5D6E-409C-BE32-E72D297353CC}">
              <c16:uniqueId val="{00000004-BFE5-49B8-9C2C-9819F3B9FE3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t>Raseinių VVG teritorijos</a:t>
            </a:r>
            <a:r>
              <a:rPr lang="en-GB" sz="1200"/>
              <a:t> </a:t>
            </a:r>
            <a:r>
              <a:rPr lang="lt-LT" sz="1200"/>
              <a:t>gyventojų išsilavinimas 2021 m., proc.</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Sheet1!$AG$410:$AL$410</c:f>
              <c:strCache>
                <c:ptCount val="6"/>
                <c:pt idx="0">
                  <c:v>Gyventojai turintys aukštąjį išsilavinimą</c:v>
                </c:pt>
                <c:pt idx="1">
                  <c:v>Gyventojai turintys aukštesnįjį išsilavinimą</c:v>
                </c:pt>
                <c:pt idx="2">
                  <c:v>Gyventojai turintys vidurinį išsilavinimą</c:v>
                </c:pt>
                <c:pt idx="3">
                  <c:v>Gyventojai turintys pagrindinį išsilavinimą</c:v>
                </c:pt>
                <c:pt idx="4">
                  <c:v>Gyventojai turintys pradinį išsilavinimą</c:v>
                </c:pt>
                <c:pt idx="5">
                  <c:v>Gyventojai neturintys pradinio išsilavinimo</c:v>
                </c:pt>
              </c:strCache>
            </c:strRef>
          </c:cat>
          <c:val>
            <c:numRef>
              <c:f>Sheet1!$AG$411:$AL$411</c:f>
              <c:numCache>
                <c:formatCode>0%</c:formatCode>
                <c:ptCount val="6"/>
                <c:pt idx="0">
                  <c:v>0.13494827409607701</c:v>
                </c:pt>
                <c:pt idx="1">
                  <c:v>0.15963330943357573</c:v>
                </c:pt>
                <c:pt idx="2">
                  <c:v>0.35839393629007477</c:v>
                </c:pt>
                <c:pt idx="3">
                  <c:v>0.19020792789101709</c:v>
                </c:pt>
                <c:pt idx="4">
                  <c:v>0.13756017617535593</c:v>
                </c:pt>
                <c:pt idx="5">
                  <c:v>1.9256376113899416E-2</c:v>
                </c:pt>
              </c:numCache>
            </c:numRef>
          </c:val>
          <c:extLst>
            <c:ext xmlns:c16="http://schemas.microsoft.com/office/drawing/2014/chart" uri="{C3380CC4-5D6E-409C-BE32-E72D297353CC}">
              <c16:uniqueId val="{00000000-366A-41B8-B11B-41FD0813070A}"/>
            </c:ext>
          </c:extLst>
        </c:ser>
        <c:dLbls>
          <c:showLegendKey val="0"/>
          <c:showVal val="0"/>
          <c:showCatName val="0"/>
          <c:showSerName val="0"/>
          <c:showPercent val="0"/>
          <c:showBubbleSize val="0"/>
        </c:dLbls>
        <c:gapWidth val="182"/>
        <c:axId val="130415311"/>
        <c:axId val="130418191"/>
      </c:barChart>
      <c:catAx>
        <c:axId val="1304153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0418191"/>
        <c:crosses val="autoZero"/>
        <c:auto val="1"/>
        <c:lblAlgn val="ctr"/>
        <c:lblOffset val="100"/>
        <c:noMultiLvlLbl val="0"/>
      </c:catAx>
      <c:valAx>
        <c:axId val="130418191"/>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415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a:t>Rasenių r. sav. vidutinis metinis bedarbių sk.</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Sheet1!$J$357:$J$365</c:f>
              <c:strCache>
                <c:ptCount val="9"/>
                <c:pt idx="0">
                  <c:v>2014 m.</c:v>
                </c:pt>
                <c:pt idx="1">
                  <c:v>2015 m.</c:v>
                </c:pt>
                <c:pt idx="2">
                  <c:v>2016 m.</c:v>
                </c:pt>
                <c:pt idx="3">
                  <c:v>2017 m.</c:v>
                </c:pt>
                <c:pt idx="4">
                  <c:v>2018 m.</c:v>
                </c:pt>
                <c:pt idx="5">
                  <c:v>2019 m.</c:v>
                </c:pt>
                <c:pt idx="6">
                  <c:v>2020 m.</c:v>
                </c:pt>
                <c:pt idx="7">
                  <c:v>2021 m.</c:v>
                </c:pt>
                <c:pt idx="8">
                  <c:v>2022 m.</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Sheet1!$J$357:$J$365</c:f>
              <c:strCache>
                <c:ptCount val="9"/>
                <c:pt idx="0">
                  <c:v>2014 m.</c:v>
                </c:pt>
                <c:pt idx="1">
                  <c:v>2015 m.</c:v>
                </c:pt>
                <c:pt idx="2">
                  <c:v>2016 m.</c:v>
                </c:pt>
                <c:pt idx="3">
                  <c:v>2017 m.</c:v>
                </c:pt>
                <c:pt idx="4">
                  <c:v>2018 m.</c:v>
                </c:pt>
                <c:pt idx="5">
                  <c:v>2019 m.</c:v>
                </c:pt>
                <c:pt idx="6">
                  <c:v>2020 m.</c:v>
                </c:pt>
                <c:pt idx="7">
                  <c:v>2021 m.</c:v>
                </c:pt>
                <c:pt idx="8">
                  <c:v>2022 m.</c:v>
                </c:pt>
              </c:strCache>
            </c:strRef>
          </c:cat>
          <c:val>
            <c:numRef>
              <c:f>Sheet1!$K$357:$K$365</c:f>
              <c:numCache>
                <c:formatCode>General</c:formatCode>
                <c:ptCount val="9"/>
                <c:pt idx="0">
                  <c:v>2041.4</c:v>
                </c:pt>
                <c:pt idx="1">
                  <c:v>1931.8</c:v>
                </c:pt>
                <c:pt idx="2">
                  <c:v>1862.3</c:v>
                </c:pt>
                <c:pt idx="3">
                  <c:v>1810.2</c:v>
                </c:pt>
                <c:pt idx="4">
                  <c:v>1866.7</c:v>
                </c:pt>
                <c:pt idx="5">
                  <c:v>1789.3</c:v>
                </c:pt>
                <c:pt idx="6">
                  <c:v>2698</c:v>
                </c:pt>
                <c:pt idx="7">
                  <c:v>2730.2</c:v>
                </c:pt>
                <c:pt idx="8">
                  <c:v>1903.9</c:v>
                </c:pt>
              </c:numCache>
            </c:numRef>
          </c:val>
          <c:extLst>
            <c:ext xmlns:c16="http://schemas.microsoft.com/office/drawing/2014/chart" uri="{C3380CC4-5D6E-409C-BE32-E72D297353CC}">
              <c16:uniqueId val="{00000000-AD6B-4720-8D91-94AEE168DF88}"/>
            </c:ext>
          </c:extLst>
        </c:ser>
        <c:dLbls>
          <c:showLegendKey val="0"/>
          <c:showVal val="0"/>
          <c:showCatName val="0"/>
          <c:showSerName val="0"/>
          <c:showPercent val="0"/>
          <c:showBubbleSize val="0"/>
        </c:dLbls>
        <c:gapWidth val="219"/>
        <c:overlap val="-27"/>
        <c:axId val="160667311"/>
        <c:axId val="160656079"/>
      </c:barChart>
      <c:catAx>
        <c:axId val="160667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0656079"/>
        <c:crosses val="autoZero"/>
        <c:auto val="1"/>
        <c:lblAlgn val="ctr"/>
        <c:lblOffset val="100"/>
        <c:noMultiLvlLbl val="0"/>
      </c:catAx>
      <c:valAx>
        <c:axId val="160656079"/>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0667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a:t>Gyventoj</a:t>
            </a:r>
            <a:r>
              <a:rPr lang="lt-LT" sz="1200"/>
              <a:t>ų užimtumas pagal sritis 2021 m.</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27515359191212208"/>
          <c:y val="8.0809016519993837E-2"/>
          <c:w val="0.5234477476267162"/>
          <c:h val="0.61239654829277257"/>
        </c:manualLayout>
      </c:layout>
      <c:pieChart>
        <c:varyColors val="1"/>
        <c:ser>
          <c:idx val="0"/>
          <c:order val="0"/>
          <c:tx>
            <c:strRef>
              <c:f>Sheet1!$AG$355:$AG$356</c:f>
              <c:strCache>
                <c:ptCount val="1"/>
                <c:pt idx="0">
                  <c:v>Žemės ūkis, miškininkystė ir žuvininkystė ECNM_A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4A1-4E2D-9702-BDD18F87CE7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4A1-4E2D-9702-BDD18F87CE7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4A1-4E2D-9702-BDD18F87CE7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4A1-4E2D-9702-BDD18F87CE7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4A1-4E2D-9702-BDD18F87CE7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4A1-4E2D-9702-BDD18F87CE7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4A1-4E2D-9702-BDD18F87CE7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4A1-4E2D-9702-BDD18F87CE7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4A1-4E2D-9702-BDD18F87CE7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94A1-4E2D-9702-BDD18F87CE7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94A1-4E2D-9702-BDD18F87CE73}"/>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94A1-4E2D-9702-BDD18F87CE73}"/>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Sheet1!$AG$355:$AR$355</c:f>
              <c:strCache>
                <c:ptCount val="12"/>
                <c:pt idx="0">
                  <c:v>Žemės ūkis, miškininkystė ir žuvininkystė</c:v>
                </c:pt>
                <c:pt idx="1">
                  <c:v>Pramonė</c:v>
                </c:pt>
                <c:pt idx="2">
                  <c:v>Statyba</c:v>
                </c:pt>
                <c:pt idx="3">
                  <c:v>Didmeninė ir mažmeninė prekyba; variklinių transporto priemonių ir motociklų remontas</c:v>
                </c:pt>
                <c:pt idx="4">
                  <c:v>Transportas ir saugojimas</c:v>
                </c:pt>
                <c:pt idx="5">
                  <c:v>Apgyvendinimo ir maitinimo paslaugų veikla; informacija ir ryšiai</c:v>
                </c:pt>
                <c:pt idx="6">
                  <c:v>Finansinė ir draudimo veikla, nekilnojamojo turto operacijos</c:v>
                </c:pt>
                <c:pt idx="7">
                  <c:v>Profesinė, mokslinė ir techninė veikla</c:v>
                </c:pt>
                <c:pt idx="8">
                  <c:v>Administracinė ir aptarnavimo veikla</c:v>
                </c:pt>
                <c:pt idx="9">
                  <c:v>Švietimas</c:v>
                </c:pt>
                <c:pt idx="10">
                  <c:v>Žmonių sveikatos priežiūra ir socialinis darbas</c:v>
                </c:pt>
                <c:pt idx="11">
                  <c:v>Meninė, pramoginė ir poilsio organizavimo veikla; kita aptarnavimo veikla</c:v>
                </c:pt>
              </c:strCache>
            </c:strRef>
          </c:cat>
          <c:val>
            <c:numRef>
              <c:f>Sheet1!$AG$371:$AR$371</c:f>
              <c:numCache>
                <c:formatCode>0.00%</c:formatCode>
                <c:ptCount val="12"/>
                <c:pt idx="0">
                  <c:v>0.16400911161731208</c:v>
                </c:pt>
                <c:pt idx="1">
                  <c:v>0.2407385205610838</c:v>
                </c:pt>
                <c:pt idx="2">
                  <c:v>7.6489629540822446E-2</c:v>
                </c:pt>
                <c:pt idx="3">
                  <c:v>0.21220477161011869</c:v>
                </c:pt>
                <c:pt idx="4">
                  <c:v>4.7835990888382689E-2</c:v>
                </c:pt>
                <c:pt idx="5">
                  <c:v>3.5487351636494427E-2</c:v>
                </c:pt>
                <c:pt idx="6">
                  <c:v>1.4266874475482557E-2</c:v>
                </c:pt>
                <c:pt idx="7">
                  <c:v>1.8343124325620429E-2</c:v>
                </c:pt>
                <c:pt idx="8">
                  <c:v>3.2010550293729768E-2</c:v>
                </c:pt>
                <c:pt idx="9">
                  <c:v>6.6179115214003117E-2</c:v>
                </c:pt>
                <c:pt idx="10">
                  <c:v>6.7378012228749548E-2</c:v>
                </c:pt>
                <c:pt idx="11">
                  <c:v>2.5056947608200455E-2</c:v>
                </c:pt>
              </c:numCache>
            </c:numRef>
          </c:val>
          <c:extLst>
            <c:ext xmlns:c16="http://schemas.microsoft.com/office/drawing/2014/chart" uri="{C3380CC4-5D6E-409C-BE32-E72D297353CC}">
              <c16:uniqueId val="{00000018-94A1-4E2D-9702-BDD18F87CE73}"/>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Sheet1!$AH$355:$AH$356</c15:sqref>
                        </c15:formulaRef>
                      </c:ext>
                    </c:extLst>
                    <c:strCache>
                      <c:ptCount val="1"/>
                      <c:pt idx="0">
                        <c:v>Pramonė ECNM_BCDE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A-94A1-4E2D-9702-BDD18F87CE7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C-94A1-4E2D-9702-BDD18F87CE7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E-94A1-4E2D-9702-BDD18F87CE7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0-94A1-4E2D-9702-BDD18F87CE7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2-94A1-4E2D-9702-BDD18F87CE7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4-94A1-4E2D-9702-BDD18F87CE7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6-94A1-4E2D-9702-BDD18F87CE7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8-94A1-4E2D-9702-BDD18F87CE7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A-94A1-4E2D-9702-BDD18F87CE7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C-94A1-4E2D-9702-BDD18F87CE7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E-94A1-4E2D-9702-BDD18F87CE73}"/>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30-94A1-4E2D-9702-BDD18F87CE73}"/>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32-94A1-4E2D-9702-BDD18F87CE73}"/>
                    </c:ext>
                  </c:extLst>
                </c:dPt>
                <c:cat>
                  <c:strRef>
                    <c:extLst>
                      <c:ext uri="{02D57815-91ED-43cb-92C2-25804820EDAC}">
                        <c15:formulaRef>
                          <c15:sqref>Sheet1!$AG$355:$AR$355</c15:sqref>
                        </c15:formulaRef>
                      </c:ext>
                    </c:extLst>
                    <c:strCache>
                      <c:ptCount val="12"/>
                      <c:pt idx="0">
                        <c:v>Žemės ūkis, miškininkystė ir žuvininkystė</c:v>
                      </c:pt>
                      <c:pt idx="1">
                        <c:v>Pramonė</c:v>
                      </c:pt>
                      <c:pt idx="2">
                        <c:v>Statyba</c:v>
                      </c:pt>
                      <c:pt idx="3">
                        <c:v>Didmeninė ir mažmeninė prekyba; variklinių transporto priemonių ir motociklų remontas</c:v>
                      </c:pt>
                      <c:pt idx="4">
                        <c:v>Transportas ir saugojimas</c:v>
                      </c:pt>
                      <c:pt idx="5">
                        <c:v>Apgyvendinimo ir maitinimo paslaugų veikla; informacija ir ryšiai</c:v>
                      </c:pt>
                      <c:pt idx="6">
                        <c:v>Finansinė ir draudimo veikla, nekilnojamojo turto operacijos</c:v>
                      </c:pt>
                      <c:pt idx="7">
                        <c:v>Profesinė, mokslinė ir techninė veikla</c:v>
                      </c:pt>
                      <c:pt idx="8">
                        <c:v>Administracinė ir aptarnavimo veikla</c:v>
                      </c:pt>
                      <c:pt idx="9">
                        <c:v>Švietimas</c:v>
                      </c:pt>
                      <c:pt idx="10">
                        <c:v>Žmonių sveikatos priežiūra ir socialinis darbas</c:v>
                      </c:pt>
                      <c:pt idx="11">
                        <c:v>Meninė, pramoginė ir poilsio organizavimo veikla; kita aptarnavimo veikla</c:v>
                      </c:pt>
                    </c:strCache>
                  </c:strRef>
                </c:cat>
                <c:val>
                  <c:numRef>
                    <c:extLst>
                      <c:ext uri="{02D57815-91ED-43cb-92C2-25804820EDAC}">
                        <c15:formulaRef>
                          <c15:sqref>Sheet1!$AH$357:$AH$369</c15:sqref>
                        </c15:formulaRef>
                      </c:ext>
                    </c:extLst>
                    <c:numCache>
                      <c:formatCode>General</c:formatCode>
                      <c:ptCount val="13"/>
                      <c:pt idx="0">
                        <c:v>306</c:v>
                      </c:pt>
                      <c:pt idx="1">
                        <c:v>138</c:v>
                      </c:pt>
                      <c:pt idx="2">
                        <c:v>139</c:v>
                      </c:pt>
                      <c:pt idx="3">
                        <c:v>66</c:v>
                      </c:pt>
                      <c:pt idx="4">
                        <c:v>263</c:v>
                      </c:pt>
                      <c:pt idx="5">
                        <c:v>291</c:v>
                      </c:pt>
                      <c:pt idx="6">
                        <c:v>110</c:v>
                      </c:pt>
                      <c:pt idx="7">
                        <c:v>337</c:v>
                      </c:pt>
                      <c:pt idx="8">
                        <c:v>84</c:v>
                      </c:pt>
                      <c:pt idx="9">
                        <c:v>155</c:v>
                      </c:pt>
                      <c:pt idx="10">
                        <c:v>119</c:v>
                      </c:pt>
                      <c:pt idx="12">
                        <c:v>2008</c:v>
                      </c:pt>
                    </c:numCache>
                  </c:numRef>
                </c:val>
                <c:extLst>
                  <c:ext xmlns:c16="http://schemas.microsoft.com/office/drawing/2014/chart" uri="{C3380CC4-5D6E-409C-BE32-E72D297353CC}">
                    <c16:uniqueId val="{00000033-94A1-4E2D-9702-BDD18F87CE73}"/>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Sheet1!$AI$355:$AI$356</c15:sqref>
                        </c15:formulaRef>
                      </c:ext>
                    </c:extLst>
                    <c:strCache>
                      <c:ptCount val="1"/>
                      <c:pt idx="0">
                        <c:v>Statyba ECNM_F</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35-94A1-4E2D-9702-BDD18F87CE73}"/>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37-94A1-4E2D-9702-BDD18F87CE73}"/>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9-94A1-4E2D-9702-BDD18F87CE73}"/>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3B-94A1-4E2D-9702-BDD18F87CE73}"/>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3D-94A1-4E2D-9702-BDD18F87CE73}"/>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3F-94A1-4E2D-9702-BDD18F87CE73}"/>
                    </c:ext>
                  </c:extLst>
                </c:dPt>
                <c:dPt>
                  <c:idx val="6"/>
                  <c:bubble3D val="0"/>
                  <c:spPr>
                    <a:solidFill>
                      <a:schemeClr val="accent1">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41-94A1-4E2D-9702-BDD18F87CE73}"/>
                    </c:ext>
                  </c:extLst>
                </c:dPt>
                <c:dPt>
                  <c:idx val="7"/>
                  <c:bubble3D val="0"/>
                  <c:spPr>
                    <a:solidFill>
                      <a:schemeClr val="accent2">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43-94A1-4E2D-9702-BDD18F87CE73}"/>
                    </c:ext>
                  </c:extLst>
                </c:dPt>
                <c:dPt>
                  <c:idx val="8"/>
                  <c:bubble3D val="0"/>
                  <c:spPr>
                    <a:solidFill>
                      <a:schemeClr val="accent3">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45-94A1-4E2D-9702-BDD18F87CE73}"/>
                    </c:ext>
                  </c:extLst>
                </c:dPt>
                <c:dPt>
                  <c:idx val="9"/>
                  <c:bubble3D val="0"/>
                  <c:spPr>
                    <a:solidFill>
                      <a:schemeClr val="accent4">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47-94A1-4E2D-9702-BDD18F87CE73}"/>
                    </c:ext>
                  </c:extLst>
                </c:dPt>
                <c:dPt>
                  <c:idx val="10"/>
                  <c:bubble3D val="0"/>
                  <c:spPr>
                    <a:solidFill>
                      <a:schemeClr val="accent5">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49-94A1-4E2D-9702-BDD18F87CE73}"/>
                    </c:ext>
                  </c:extLst>
                </c:dPt>
                <c:dPt>
                  <c:idx val="11"/>
                  <c:bubble3D val="0"/>
                  <c:spPr>
                    <a:solidFill>
                      <a:schemeClr val="accent6">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4B-94A1-4E2D-9702-BDD18F87CE73}"/>
                    </c:ext>
                  </c:extLst>
                </c:dPt>
                <c:dPt>
                  <c:idx val="12"/>
                  <c:bubble3D val="0"/>
                  <c:spPr>
                    <a:solidFill>
                      <a:schemeClr val="accent1">
                        <a:lumMod val="80000"/>
                        <a:lumOff val="20000"/>
                      </a:schemeClr>
                    </a:solidFill>
                    <a:ln w="19050">
                      <a:solidFill>
                        <a:schemeClr val="lt1"/>
                      </a:solidFill>
                    </a:ln>
                    <a:effectLst/>
                  </c:spPr>
                  <c:extLst xmlns:c15="http://schemas.microsoft.com/office/drawing/2012/chart">
                    <c:ext xmlns:c16="http://schemas.microsoft.com/office/drawing/2014/chart" uri="{C3380CC4-5D6E-409C-BE32-E72D297353CC}">
                      <c16:uniqueId val="{0000004D-94A1-4E2D-9702-BDD18F87CE73}"/>
                    </c:ext>
                  </c:extLst>
                </c:dPt>
                <c:cat>
                  <c:strRef>
                    <c:extLst xmlns:c15="http://schemas.microsoft.com/office/drawing/2012/chart">
                      <c:ext xmlns:c15="http://schemas.microsoft.com/office/drawing/2012/chart" uri="{02D57815-91ED-43cb-92C2-25804820EDAC}">
                        <c15:formulaRef>
                          <c15:sqref>Sheet1!$AG$355:$AR$355</c15:sqref>
                        </c15:formulaRef>
                      </c:ext>
                    </c:extLst>
                    <c:strCache>
                      <c:ptCount val="12"/>
                      <c:pt idx="0">
                        <c:v>Žemės ūkis, miškininkystė ir žuvininkystė</c:v>
                      </c:pt>
                      <c:pt idx="1">
                        <c:v>Pramonė</c:v>
                      </c:pt>
                      <c:pt idx="2">
                        <c:v>Statyba</c:v>
                      </c:pt>
                      <c:pt idx="3">
                        <c:v>Didmeninė ir mažmeninė prekyba; variklinių transporto priemonių ir motociklų remontas</c:v>
                      </c:pt>
                      <c:pt idx="4">
                        <c:v>Transportas ir saugojimas</c:v>
                      </c:pt>
                      <c:pt idx="5">
                        <c:v>Apgyvendinimo ir maitinimo paslaugų veikla; informacija ir ryšiai</c:v>
                      </c:pt>
                      <c:pt idx="6">
                        <c:v>Finansinė ir draudimo veikla, nekilnojamojo turto operacijos</c:v>
                      </c:pt>
                      <c:pt idx="7">
                        <c:v>Profesinė, mokslinė ir techninė veikla</c:v>
                      </c:pt>
                      <c:pt idx="8">
                        <c:v>Administracinė ir aptarnavimo veikla</c:v>
                      </c:pt>
                      <c:pt idx="9">
                        <c:v>Švietimas</c:v>
                      </c:pt>
                      <c:pt idx="10">
                        <c:v>Žmonių sveikatos priežiūra ir socialinis darbas</c:v>
                      </c:pt>
                      <c:pt idx="11">
                        <c:v>Meninė, pramoginė ir poilsio organizavimo veikla; kita aptarnavimo veikla</c:v>
                      </c:pt>
                    </c:strCache>
                  </c:strRef>
                </c:cat>
                <c:val>
                  <c:numRef>
                    <c:extLst xmlns:c15="http://schemas.microsoft.com/office/drawing/2012/chart">
                      <c:ext xmlns:c15="http://schemas.microsoft.com/office/drawing/2012/chart" uri="{02D57815-91ED-43cb-92C2-25804820EDAC}">
                        <c15:formulaRef>
                          <c15:sqref>Sheet1!$AI$357:$AI$369</c15:sqref>
                        </c15:formulaRef>
                      </c:ext>
                    </c:extLst>
                    <c:numCache>
                      <c:formatCode>General</c:formatCode>
                      <c:ptCount val="13"/>
                      <c:pt idx="0">
                        <c:v>100</c:v>
                      </c:pt>
                      <c:pt idx="1">
                        <c:v>38</c:v>
                      </c:pt>
                      <c:pt idx="2">
                        <c:v>47</c:v>
                      </c:pt>
                      <c:pt idx="3">
                        <c:v>39</c:v>
                      </c:pt>
                      <c:pt idx="4">
                        <c:v>79</c:v>
                      </c:pt>
                      <c:pt idx="5">
                        <c:v>82</c:v>
                      </c:pt>
                      <c:pt idx="6">
                        <c:v>28</c:v>
                      </c:pt>
                      <c:pt idx="7">
                        <c:v>94</c:v>
                      </c:pt>
                      <c:pt idx="8">
                        <c:v>47</c:v>
                      </c:pt>
                      <c:pt idx="9">
                        <c:v>44</c:v>
                      </c:pt>
                      <c:pt idx="10">
                        <c:v>40</c:v>
                      </c:pt>
                      <c:pt idx="12">
                        <c:v>638</c:v>
                      </c:pt>
                    </c:numCache>
                  </c:numRef>
                </c:val>
                <c:extLst xmlns:c15="http://schemas.microsoft.com/office/drawing/2012/chart">
                  <c:ext xmlns:c16="http://schemas.microsoft.com/office/drawing/2014/chart" uri="{C3380CC4-5D6E-409C-BE32-E72D297353CC}">
                    <c16:uniqueId val="{0000004E-94A1-4E2D-9702-BDD18F87CE73}"/>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Sheet1!$AJ$355:$AJ$356</c15:sqref>
                        </c15:formulaRef>
                      </c:ext>
                    </c:extLst>
                    <c:strCache>
                      <c:ptCount val="1"/>
                      <c:pt idx="0">
                        <c:v>Didmeninė ir mažmeninė prekyba; variklinių transporto priemonių ir motociklų remontas ECNM_G</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50-94A1-4E2D-9702-BDD18F87CE73}"/>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52-94A1-4E2D-9702-BDD18F87CE73}"/>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54-94A1-4E2D-9702-BDD18F87CE73}"/>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56-94A1-4E2D-9702-BDD18F87CE73}"/>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58-94A1-4E2D-9702-BDD18F87CE73}"/>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5A-94A1-4E2D-9702-BDD18F87CE73}"/>
                    </c:ext>
                  </c:extLst>
                </c:dPt>
                <c:dPt>
                  <c:idx val="6"/>
                  <c:bubble3D val="0"/>
                  <c:spPr>
                    <a:solidFill>
                      <a:schemeClr val="accent1">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5C-94A1-4E2D-9702-BDD18F87CE73}"/>
                    </c:ext>
                  </c:extLst>
                </c:dPt>
                <c:dPt>
                  <c:idx val="7"/>
                  <c:bubble3D val="0"/>
                  <c:spPr>
                    <a:solidFill>
                      <a:schemeClr val="accent2">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5E-94A1-4E2D-9702-BDD18F87CE73}"/>
                    </c:ext>
                  </c:extLst>
                </c:dPt>
                <c:dPt>
                  <c:idx val="8"/>
                  <c:bubble3D val="0"/>
                  <c:spPr>
                    <a:solidFill>
                      <a:schemeClr val="accent3">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60-94A1-4E2D-9702-BDD18F87CE73}"/>
                    </c:ext>
                  </c:extLst>
                </c:dPt>
                <c:dPt>
                  <c:idx val="9"/>
                  <c:bubble3D val="0"/>
                  <c:spPr>
                    <a:solidFill>
                      <a:schemeClr val="accent4">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62-94A1-4E2D-9702-BDD18F87CE73}"/>
                    </c:ext>
                  </c:extLst>
                </c:dPt>
                <c:dPt>
                  <c:idx val="10"/>
                  <c:bubble3D val="0"/>
                  <c:spPr>
                    <a:solidFill>
                      <a:schemeClr val="accent5">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64-94A1-4E2D-9702-BDD18F87CE73}"/>
                    </c:ext>
                  </c:extLst>
                </c:dPt>
                <c:dPt>
                  <c:idx val="11"/>
                  <c:bubble3D val="0"/>
                  <c:spPr>
                    <a:solidFill>
                      <a:schemeClr val="accent6">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66-94A1-4E2D-9702-BDD18F87CE73}"/>
                    </c:ext>
                  </c:extLst>
                </c:dPt>
                <c:dPt>
                  <c:idx val="12"/>
                  <c:bubble3D val="0"/>
                  <c:spPr>
                    <a:solidFill>
                      <a:schemeClr val="accent1">
                        <a:lumMod val="80000"/>
                        <a:lumOff val="20000"/>
                      </a:schemeClr>
                    </a:solidFill>
                    <a:ln w="19050">
                      <a:solidFill>
                        <a:schemeClr val="lt1"/>
                      </a:solidFill>
                    </a:ln>
                    <a:effectLst/>
                  </c:spPr>
                  <c:extLst xmlns:c15="http://schemas.microsoft.com/office/drawing/2012/chart">
                    <c:ext xmlns:c16="http://schemas.microsoft.com/office/drawing/2014/chart" uri="{C3380CC4-5D6E-409C-BE32-E72D297353CC}">
                      <c16:uniqueId val="{00000068-94A1-4E2D-9702-BDD18F87CE73}"/>
                    </c:ext>
                  </c:extLst>
                </c:dPt>
                <c:cat>
                  <c:strRef>
                    <c:extLst xmlns:c15="http://schemas.microsoft.com/office/drawing/2012/chart">
                      <c:ext xmlns:c15="http://schemas.microsoft.com/office/drawing/2012/chart" uri="{02D57815-91ED-43cb-92C2-25804820EDAC}">
                        <c15:formulaRef>
                          <c15:sqref>Sheet1!$AG$355:$AR$355</c15:sqref>
                        </c15:formulaRef>
                      </c:ext>
                    </c:extLst>
                    <c:strCache>
                      <c:ptCount val="12"/>
                      <c:pt idx="0">
                        <c:v>Žemės ūkis, miškininkystė ir žuvininkystė</c:v>
                      </c:pt>
                      <c:pt idx="1">
                        <c:v>Pramonė</c:v>
                      </c:pt>
                      <c:pt idx="2">
                        <c:v>Statyba</c:v>
                      </c:pt>
                      <c:pt idx="3">
                        <c:v>Didmeninė ir mažmeninė prekyba; variklinių transporto priemonių ir motociklų remontas</c:v>
                      </c:pt>
                      <c:pt idx="4">
                        <c:v>Transportas ir saugojimas</c:v>
                      </c:pt>
                      <c:pt idx="5">
                        <c:v>Apgyvendinimo ir maitinimo paslaugų veikla; informacija ir ryšiai</c:v>
                      </c:pt>
                      <c:pt idx="6">
                        <c:v>Finansinė ir draudimo veikla, nekilnojamojo turto operacijos</c:v>
                      </c:pt>
                      <c:pt idx="7">
                        <c:v>Profesinė, mokslinė ir techninė veikla</c:v>
                      </c:pt>
                      <c:pt idx="8">
                        <c:v>Administracinė ir aptarnavimo veikla</c:v>
                      </c:pt>
                      <c:pt idx="9">
                        <c:v>Švietimas</c:v>
                      </c:pt>
                      <c:pt idx="10">
                        <c:v>Žmonių sveikatos priežiūra ir socialinis darbas</c:v>
                      </c:pt>
                      <c:pt idx="11">
                        <c:v>Meninė, pramoginė ir poilsio organizavimo veikla; kita aptarnavimo veikla</c:v>
                      </c:pt>
                    </c:strCache>
                  </c:strRef>
                </c:cat>
                <c:val>
                  <c:numRef>
                    <c:extLst xmlns:c15="http://schemas.microsoft.com/office/drawing/2012/chart">
                      <c:ext xmlns:c15="http://schemas.microsoft.com/office/drawing/2012/chart" uri="{02D57815-91ED-43cb-92C2-25804820EDAC}">
                        <c15:formulaRef>
                          <c15:sqref>Sheet1!$AJ$357:$AJ$369</c15:sqref>
                        </c15:formulaRef>
                      </c:ext>
                    </c:extLst>
                    <c:numCache>
                      <c:formatCode>General</c:formatCode>
                      <c:ptCount val="13"/>
                      <c:pt idx="0">
                        <c:v>171</c:v>
                      </c:pt>
                      <c:pt idx="1">
                        <c:v>118</c:v>
                      </c:pt>
                      <c:pt idx="2">
                        <c:v>173</c:v>
                      </c:pt>
                      <c:pt idx="3">
                        <c:v>75</c:v>
                      </c:pt>
                      <c:pt idx="4">
                        <c:v>238</c:v>
                      </c:pt>
                      <c:pt idx="5">
                        <c:v>243</c:v>
                      </c:pt>
                      <c:pt idx="6">
                        <c:v>115</c:v>
                      </c:pt>
                      <c:pt idx="7">
                        <c:v>219</c:v>
                      </c:pt>
                      <c:pt idx="8">
                        <c:v>152</c:v>
                      </c:pt>
                      <c:pt idx="9">
                        <c:v>138</c:v>
                      </c:pt>
                      <c:pt idx="10">
                        <c:v>128</c:v>
                      </c:pt>
                      <c:pt idx="12">
                        <c:v>1770</c:v>
                      </c:pt>
                    </c:numCache>
                  </c:numRef>
                </c:val>
                <c:extLst xmlns:c15="http://schemas.microsoft.com/office/drawing/2012/chart">
                  <c:ext xmlns:c16="http://schemas.microsoft.com/office/drawing/2014/chart" uri="{C3380CC4-5D6E-409C-BE32-E72D297353CC}">
                    <c16:uniqueId val="{00000069-94A1-4E2D-9702-BDD18F87CE73}"/>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Sheet1!$AK$355:$AK$356</c15:sqref>
                        </c15:formulaRef>
                      </c:ext>
                    </c:extLst>
                    <c:strCache>
                      <c:ptCount val="1"/>
                      <c:pt idx="0">
                        <c:v>Transportas ir saugojimas ECNM_H</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6B-94A1-4E2D-9702-BDD18F87CE73}"/>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6D-94A1-4E2D-9702-BDD18F87CE73}"/>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6F-94A1-4E2D-9702-BDD18F87CE73}"/>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71-94A1-4E2D-9702-BDD18F87CE73}"/>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73-94A1-4E2D-9702-BDD18F87CE73}"/>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75-94A1-4E2D-9702-BDD18F87CE73}"/>
                    </c:ext>
                  </c:extLst>
                </c:dPt>
                <c:dPt>
                  <c:idx val="6"/>
                  <c:bubble3D val="0"/>
                  <c:spPr>
                    <a:solidFill>
                      <a:schemeClr val="accent1">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77-94A1-4E2D-9702-BDD18F87CE73}"/>
                    </c:ext>
                  </c:extLst>
                </c:dPt>
                <c:dPt>
                  <c:idx val="7"/>
                  <c:bubble3D val="0"/>
                  <c:spPr>
                    <a:solidFill>
                      <a:schemeClr val="accent2">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79-94A1-4E2D-9702-BDD18F87CE73}"/>
                    </c:ext>
                  </c:extLst>
                </c:dPt>
                <c:dPt>
                  <c:idx val="8"/>
                  <c:bubble3D val="0"/>
                  <c:spPr>
                    <a:solidFill>
                      <a:schemeClr val="accent3">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7B-94A1-4E2D-9702-BDD18F87CE73}"/>
                    </c:ext>
                  </c:extLst>
                </c:dPt>
                <c:dPt>
                  <c:idx val="9"/>
                  <c:bubble3D val="0"/>
                  <c:spPr>
                    <a:solidFill>
                      <a:schemeClr val="accent4">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7D-94A1-4E2D-9702-BDD18F87CE73}"/>
                    </c:ext>
                  </c:extLst>
                </c:dPt>
                <c:dPt>
                  <c:idx val="10"/>
                  <c:bubble3D val="0"/>
                  <c:spPr>
                    <a:solidFill>
                      <a:schemeClr val="accent5">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7F-94A1-4E2D-9702-BDD18F87CE73}"/>
                    </c:ext>
                  </c:extLst>
                </c:dPt>
                <c:dPt>
                  <c:idx val="11"/>
                  <c:bubble3D val="0"/>
                  <c:spPr>
                    <a:solidFill>
                      <a:schemeClr val="accent6">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81-94A1-4E2D-9702-BDD18F87CE73}"/>
                    </c:ext>
                  </c:extLst>
                </c:dPt>
                <c:dPt>
                  <c:idx val="12"/>
                  <c:bubble3D val="0"/>
                  <c:spPr>
                    <a:solidFill>
                      <a:schemeClr val="accent1">
                        <a:lumMod val="80000"/>
                        <a:lumOff val="20000"/>
                      </a:schemeClr>
                    </a:solidFill>
                    <a:ln w="19050">
                      <a:solidFill>
                        <a:schemeClr val="lt1"/>
                      </a:solidFill>
                    </a:ln>
                    <a:effectLst/>
                  </c:spPr>
                  <c:extLst xmlns:c15="http://schemas.microsoft.com/office/drawing/2012/chart">
                    <c:ext xmlns:c16="http://schemas.microsoft.com/office/drawing/2014/chart" uri="{C3380CC4-5D6E-409C-BE32-E72D297353CC}">
                      <c16:uniqueId val="{00000083-94A1-4E2D-9702-BDD18F87CE73}"/>
                    </c:ext>
                  </c:extLst>
                </c:dPt>
                <c:cat>
                  <c:strRef>
                    <c:extLst xmlns:c15="http://schemas.microsoft.com/office/drawing/2012/chart">
                      <c:ext xmlns:c15="http://schemas.microsoft.com/office/drawing/2012/chart" uri="{02D57815-91ED-43cb-92C2-25804820EDAC}">
                        <c15:formulaRef>
                          <c15:sqref>Sheet1!$AG$355:$AR$355</c15:sqref>
                        </c15:formulaRef>
                      </c:ext>
                    </c:extLst>
                    <c:strCache>
                      <c:ptCount val="12"/>
                      <c:pt idx="0">
                        <c:v>Žemės ūkis, miškininkystė ir žuvininkystė</c:v>
                      </c:pt>
                      <c:pt idx="1">
                        <c:v>Pramonė</c:v>
                      </c:pt>
                      <c:pt idx="2">
                        <c:v>Statyba</c:v>
                      </c:pt>
                      <c:pt idx="3">
                        <c:v>Didmeninė ir mažmeninė prekyba; variklinių transporto priemonių ir motociklų remontas</c:v>
                      </c:pt>
                      <c:pt idx="4">
                        <c:v>Transportas ir saugojimas</c:v>
                      </c:pt>
                      <c:pt idx="5">
                        <c:v>Apgyvendinimo ir maitinimo paslaugų veikla; informacija ir ryšiai</c:v>
                      </c:pt>
                      <c:pt idx="6">
                        <c:v>Finansinė ir draudimo veikla, nekilnojamojo turto operacijos</c:v>
                      </c:pt>
                      <c:pt idx="7">
                        <c:v>Profesinė, mokslinė ir techninė veikla</c:v>
                      </c:pt>
                      <c:pt idx="8">
                        <c:v>Administracinė ir aptarnavimo veikla</c:v>
                      </c:pt>
                      <c:pt idx="9">
                        <c:v>Švietimas</c:v>
                      </c:pt>
                      <c:pt idx="10">
                        <c:v>Žmonių sveikatos priežiūra ir socialinis darbas</c:v>
                      </c:pt>
                      <c:pt idx="11">
                        <c:v>Meninė, pramoginė ir poilsio organizavimo veikla; kita aptarnavimo veikla</c:v>
                      </c:pt>
                    </c:strCache>
                  </c:strRef>
                </c:cat>
                <c:val>
                  <c:numRef>
                    <c:extLst xmlns:c15="http://schemas.microsoft.com/office/drawing/2012/chart">
                      <c:ext xmlns:c15="http://schemas.microsoft.com/office/drawing/2012/chart" uri="{02D57815-91ED-43cb-92C2-25804820EDAC}">
                        <c15:formulaRef>
                          <c15:sqref>Sheet1!$AK$357:$AK$369</c15:sqref>
                        </c15:formulaRef>
                      </c:ext>
                    </c:extLst>
                    <c:numCache>
                      <c:formatCode>General</c:formatCode>
                      <c:ptCount val="13"/>
                      <c:pt idx="0">
                        <c:v>52</c:v>
                      </c:pt>
                      <c:pt idx="1">
                        <c:v>24</c:v>
                      </c:pt>
                      <c:pt idx="2">
                        <c:v>35</c:v>
                      </c:pt>
                      <c:pt idx="3">
                        <c:v>10</c:v>
                      </c:pt>
                      <c:pt idx="4">
                        <c:v>83</c:v>
                      </c:pt>
                      <c:pt idx="5">
                        <c:v>44</c:v>
                      </c:pt>
                      <c:pt idx="6">
                        <c:v>13</c:v>
                      </c:pt>
                      <c:pt idx="7">
                        <c:v>59</c:v>
                      </c:pt>
                      <c:pt idx="8">
                        <c:v>36</c:v>
                      </c:pt>
                      <c:pt idx="9">
                        <c:v>24</c:v>
                      </c:pt>
                      <c:pt idx="10">
                        <c:v>19</c:v>
                      </c:pt>
                      <c:pt idx="12">
                        <c:v>399</c:v>
                      </c:pt>
                    </c:numCache>
                  </c:numRef>
                </c:val>
                <c:extLst xmlns:c15="http://schemas.microsoft.com/office/drawing/2012/chart">
                  <c:ext xmlns:c16="http://schemas.microsoft.com/office/drawing/2014/chart" uri="{C3380CC4-5D6E-409C-BE32-E72D297353CC}">
                    <c16:uniqueId val="{00000084-94A1-4E2D-9702-BDD18F87CE73}"/>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Sheet1!$AL$355:$AL$356</c15:sqref>
                        </c15:formulaRef>
                      </c:ext>
                    </c:extLst>
                    <c:strCache>
                      <c:ptCount val="1"/>
                      <c:pt idx="0">
                        <c:v>Apgyvendinimo ir maitinimo paslaugų veikla; informacija ir ryšiai ECNM_IJ</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86-94A1-4E2D-9702-BDD18F87CE73}"/>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88-94A1-4E2D-9702-BDD18F87CE73}"/>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8A-94A1-4E2D-9702-BDD18F87CE73}"/>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8C-94A1-4E2D-9702-BDD18F87CE73}"/>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8E-94A1-4E2D-9702-BDD18F87CE73}"/>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90-94A1-4E2D-9702-BDD18F87CE73}"/>
                    </c:ext>
                  </c:extLst>
                </c:dPt>
                <c:dPt>
                  <c:idx val="6"/>
                  <c:bubble3D val="0"/>
                  <c:spPr>
                    <a:solidFill>
                      <a:schemeClr val="accent1">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92-94A1-4E2D-9702-BDD18F87CE73}"/>
                    </c:ext>
                  </c:extLst>
                </c:dPt>
                <c:dPt>
                  <c:idx val="7"/>
                  <c:bubble3D val="0"/>
                  <c:spPr>
                    <a:solidFill>
                      <a:schemeClr val="accent2">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94-94A1-4E2D-9702-BDD18F87CE73}"/>
                    </c:ext>
                  </c:extLst>
                </c:dPt>
                <c:dPt>
                  <c:idx val="8"/>
                  <c:bubble3D val="0"/>
                  <c:spPr>
                    <a:solidFill>
                      <a:schemeClr val="accent3">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96-94A1-4E2D-9702-BDD18F87CE73}"/>
                    </c:ext>
                  </c:extLst>
                </c:dPt>
                <c:dPt>
                  <c:idx val="9"/>
                  <c:bubble3D val="0"/>
                  <c:spPr>
                    <a:solidFill>
                      <a:schemeClr val="accent4">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98-94A1-4E2D-9702-BDD18F87CE73}"/>
                    </c:ext>
                  </c:extLst>
                </c:dPt>
                <c:dPt>
                  <c:idx val="10"/>
                  <c:bubble3D val="0"/>
                  <c:spPr>
                    <a:solidFill>
                      <a:schemeClr val="accent5">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9A-94A1-4E2D-9702-BDD18F87CE73}"/>
                    </c:ext>
                  </c:extLst>
                </c:dPt>
                <c:dPt>
                  <c:idx val="11"/>
                  <c:bubble3D val="0"/>
                  <c:spPr>
                    <a:solidFill>
                      <a:schemeClr val="accent6">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9C-94A1-4E2D-9702-BDD18F87CE73}"/>
                    </c:ext>
                  </c:extLst>
                </c:dPt>
                <c:dPt>
                  <c:idx val="12"/>
                  <c:bubble3D val="0"/>
                  <c:spPr>
                    <a:solidFill>
                      <a:schemeClr val="accent1">
                        <a:lumMod val="80000"/>
                        <a:lumOff val="20000"/>
                      </a:schemeClr>
                    </a:solidFill>
                    <a:ln w="19050">
                      <a:solidFill>
                        <a:schemeClr val="lt1"/>
                      </a:solidFill>
                    </a:ln>
                    <a:effectLst/>
                  </c:spPr>
                  <c:extLst xmlns:c15="http://schemas.microsoft.com/office/drawing/2012/chart">
                    <c:ext xmlns:c16="http://schemas.microsoft.com/office/drawing/2014/chart" uri="{C3380CC4-5D6E-409C-BE32-E72D297353CC}">
                      <c16:uniqueId val="{0000009E-94A1-4E2D-9702-BDD18F87CE73}"/>
                    </c:ext>
                  </c:extLst>
                </c:dPt>
                <c:cat>
                  <c:strRef>
                    <c:extLst xmlns:c15="http://schemas.microsoft.com/office/drawing/2012/chart">
                      <c:ext xmlns:c15="http://schemas.microsoft.com/office/drawing/2012/chart" uri="{02D57815-91ED-43cb-92C2-25804820EDAC}">
                        <c15:formulaRef>
                          <c15:sqref>Sheet1!$AG$355:$AR$355</c15:sqref>
                        </c15:formulaRef>
                      </c:ext>
                    </c:extLst>
                    <c:strCache>
                      <c:ptCount val="12"/>
                      <c:pt idx="0">
                        <c:v>Žemės ūkis, miškininkystė ir žuvininkystė</c:v>
                      </c:pt>
                      <c:pt idx="1">
                        <c:v>Pramonė</c:v>
                      </c:pt>
                      <c:pt idx="2">
                        <c:v>Statyba</c:v>
                      </c:pt>
                      <c:pt idx="3">
                        <c:v>Didmeninė ir mažmeninė prekyba; variklinių transporto priemonių ir motociklų remontas</c:v>
                      </c:pt>
                      <c:pt idx="4">
                        <c:v>Transportas ir saugojimas</c:v>
                      </c:pt>
                      <c:pt idx="5">
                        <c:v>Apgyvendinimo ir maitinimo paslaugų veikla; informacija ir ryšiai</c:v>
                      </c:pt>
                      <c:pt idx="6">
                        <c:v>Finansinė ir draudimo veikla, nekilnojamojo turto operacijos</c:v>
                      </c:pt>
                      <c:pt idx="7">
                        <c:v>Profesinė, mokslinė ir techninė veikla</c:v>
                      </c:pt>
                      <c:pt idx="8">
                        <c:v>Administracinė ir aptarnavimo veikla</c:v>
                      </c:pt>
                      <c:pt idx="9">
                        <c:v>Švietimas</c:v>
                      </c:pt>
                      <c:pt idx="10">
                        <c:v>Žmonių sveikatos priežiūra ir socialinis darbas</c:v>
                      </c:pt>
                      <c:pt idx="11">
                        <c:v>Meninė, pramoginė ir poilsio organizavimo veikla; kita aptarnavimo veikla</c:v>
                      </c:pt>
                    </c:strCache>
                  </c:strRef>
                </c:cat>
                <c:val>
                  <c:numRef>
                    <c:extLst xmlns:c15="http://schemas.microsoft.com/office/drawing/2012/chart">
                      <c:ext xmlns:c15="http://schemas.microsoft.com/office/drawing/2012/chart" uri="{02D57815-91ED-43cb-92C2-25804820EDAC}">
                        <c15:formulaRef>
                          <c15:sqref>Sheet1!$AL$357:$AL$369</c15:sqref>
                        </c15:formulaRef>
                      </c:ext>
                    </c:extLst>
                    <c:numCache>
                      <c:formatCode>General</c:formatCode>
                      <c:ptCount val="13"/>
                      <c:pt idx="0">
                        <c:v>27</c:v>
                      </c:pt>
                      <c:pt idx="1">
                        <c:v>25</c:v>
                      </c:pt>
                      <c:pt idx="2">
                        <c:v>11</c:v>
                      </c:pt>
                      <c:pt idx="3">
                        <c:v>15</c:v>
                      </c:pt>
                      <c:pt idx="4">
                        <c:v>65</c:v>
                      </c:pt>
                      <c:pt idx="5">
                        <c:v>27</c:v>
                      </c:pt>
                      <c:pt idx="6">
                        <c:v>14</c:v>
                      </c:pt>
                      <c:pt idx="7">
                        <c:v>36</c:v>
                      </c:pt>
                      <c:pt idx="8">
                        <c:v>30</c:v>
                      </c:pt>
                      <c:pt idx="9">
                        <c:v>23</c:v>
                      </c:pt>
                      <c:pt idx="10">
                        <c:v>23</c:v>
                      </c:pt>
                      <c:pt idx="12">
                        <c:v>296</c:v>
                      </c:pt>
                    </c:numCache>
                  </c:numRef>
                </c:val>
                <c:extLst xmlns:c15="http://schemas.microsoft.com/office/drawing/2012/chart">
                  <c:ext xmlns:c16="http://schemas.microsoft.com/office/drawing/2014/chart" uri="{C3380CC4-5D6E-409C-BE32-E72D297353CC}">
                    <c16:uniqueId val="{0000009F-94A1-4E2D-9702-BDD18F87CE73}"/>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Sheet1!$AM$355:$AM$356</c15:sqref>
                        </c15:formulaRef>
                      </c:ext>
                    </c:extLst>
                    <c:strCache>
                      <c:ptCount val="1"/>
                      <c:pt idx="0">
                        <c:v>Finansinė ir draudimo veikla, nekilnojamojo turto operacijos ECNM_KL</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A1-94A1-4E2D-9702-BDD18F87CE73}"/>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A3-94A1-4E2D-9702-BDD18F87CE73}"/>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A5-94A1-4E2D-9702-BDD18F87CE73}"/>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A7-94A1-4E2D-9702-BDD18F87CE73}"/>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A9-94A1-4E2D-9702-BDD18F87CE73}"/>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AB-94A1-4E2D-9702-BDD18F87CE73}"/>
                    </c:ext>
                  </c:extLst>
                </c:dPt>
                <c:dPt>
                  <c:idx val="6"/>
                  <c:bubble3D val="0"/>
                  <c:spPr>
                    <a:solidFill>
                      <a:schemeClr val="accent1">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AD-94A1-4E2D-9702-BDD18F87CE73}"/>
                    </c:ext>
                  </c:extLst>
                </c:dPt>
                <c:dPt>
                  <c:idx val="7"/>
                  <c:bubble3D val="0"/>
                  <c:spPr>
                    <a:solidFill>
                      <a:schemeClr val="accent2">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AF-94A1-4E2D-9702-BDD18F87CE73}"/>
                    </c:ext>
                  </c:extLst>
                </c:dPt>
                <c:dPt>
                  <c:idx val="8"/>
                  <c:bubble3D val="0"/>
                  <c:spPr>
                    <a:solidFill>
                      <a:schemeClr val="accent3">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B1-94A1-4E2D-9702-BDD18F87CE73}"/>
                    </c:ext>
                  </c:extLst>
                </c:dPt>
                <c:dPt>
                  <c:idx val="9"/>
                  <c:bubble3D val="0"/>
                  <c:spPr>
                    <a:solidFill>
                      <a:schemeClr val="accent4">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B3-94A1-4E2D-9702-BDD18F87CE73}"/>
                    </c:ext>
                  </c:extLst>
                </c:dPt>
                <c:dPt>
                  <c:idx val="10"/>
                  <c:bubble3D val="0"/>
                  <c:spPr>
                    <a:solidFill>
                      <a:schemeClr val="accent5">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B5-94A1-4E2D-9702-BDD18F87CE73}"/>
                    </c:ext>
                  </c:extLst>
                </c:dPt>
                <c:dPt>
                  <c:idx val="11"/>
                  <c:bubble3D val="0"/>
                  <c:spPr>
                    <a:solidFill>
                      <a:schemeClr val="accent6">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B7-94A1-4E2D-9702-BDD18F87CE73}"/>
                    </c:ext>
                  </c:extLst>
                </c:dPt>
                <c:dPt>
                  <c:idx val="12"/>
                  <c:bubble3D val="0"/>
                  <c:spPr>
                    <a:solidFill>
                      <a:schemeClr val="accent1">
                        <a:lumMod val="80000"/>
                        <a:lumOff val="20000"/>
                      </a:schemeClr>
                    </a:solidFill>
                    <a:ln w="19050">
                      <a:solidFill>
                        <a:schemeClr val="lt1"/>
                      </a:solidFill>
                    </a:ln>
                    <a:effectLst/>
                  </c:spPr>
                  <c:extLst xmlns:c15="http://schemas.microsoft.com/office/drawing/2012/chart">
                    <c:ext xmlns:c16="http://schemas.microsoft.com/office/drawing/2014/chart" uri="{C3380CC4-5D6E-409C-BE32-E72D297353CC}">
                      <c16:uniqueId val="{000000B9-94A1-4E2D-9702-BDD18F87CE73}"/>
                    </c:ext>
                  </c:extLst>
                </c:dPt>
                <c:cat>
                  <c:strRef>
                    <c:extLst xmlns:c15="http://schemas.microsoft.com/office/drawing/2012/chart">
                      <c:ext xmlns:c15="http://schemas.microsoft.com/office/drawing/2012/chart" uri="{02D57815-91ED-43cb-92C2-25804820EDAC}">
                        <c15:formulaRef>
                          <c15:sqref>Sheet1!$AG$355:$AR$355</c15:sqref>
                        </c15:formulaRef>
                      </c:ext>
                    </c:extLst>
                    <c:strCache>
                      <c:ptCount val="12"/>
                      <c:pt idx="0">
                        <c:v>Žemės ūkis, miškininkystė ir žuvininkystė</c:v>
                      </c:pt>
                      <c:pt idx="1">
                        <c:v>Pramonė</c:v>
                      </c:pt>
                      <c:pt idx="2">
                        <c:v>Statyba</c:v>
                      </c:pt>
                      <c:pt idx="3">
                        <c:v>Didmeninė ir mažmeninė prekyba; variklinių transporto priemonių ir motociklų remontas</c:v>
                      </c:pt>
                      <c:pt idx="4">
                        <c:v>Transportas ir saugojimas</c:v>
                      </c:pt>
                      <c:pt idx="5">
                        <c:v>Apgyvendinimo ir maitinimo paslaugų veikla; informacija ir ryšiai</c:v>
                      </c:pt>
                      <c:pt idx="6">
                        <c:v>Finansinė ir draudimo veikla, nekilnojamojo turto operacijos</c:v>
                      </c:pt>
                      <c:pt idx="7">
                        <c:v>Profesinė, mokslinė ir techninė veikla</c:v>
                      </c:pt>
                      <c:pt idx="8">
                        <c:v>Administracinė ir aptarnavimo veikla</c:v>
                      </c:pt>
                      <c:pt idx="9">
                        <c:v>Švietimas</c:v>
                      </c:pt>
                      <c:pt idx="10">
                        <c:v>Žmonių sveikatos priežiūra ir socialinis darbas</c:v>
                      </c:pt>
                      <c:pt idx="11">
                        <c:v>Meninė, pramoginė ir poilsio organizavimo veikla; kita aptarnavimo veikla</c:v>
                      </c:pt>
                    </c:strCache>
                  </c:strRef>
                </c:cat>
                <c:val>
                  <c:numRef>
                    <c:extLst xmlns:c15="http://schemas.microsoft.com/office/drawing/2012/chart">
                      <c:ext xmlns:c15="http://schemas.microsoft.com/office/drawing/2012/chart" uri="{02D57815-91ED-43cb-92C2-25804820EDAC}">
                        <c15:formulaRef>
                          <c15:sqref>Sheet1!$AM$357:$AM$369</c15:sqref>
                        </c15:formulaRef>
                      </c:ext>
                    </c:extLst>
                    <c:numCache>
                      <c:formatCode>General</c:formatCode>
                      <c:ptCount val="13"/>
                      <c:pt idx="0">
                        <c:v>16</c:v>
                      </c:pt>
                      <c:pt idx="1">
                        <c:v>9</c:v>
                      </c:pt>
                      <c:pt idx="2">
                        <c:v>9</c:v>
                      </c:pt>
                      <c:pt idx="3">
                        <c:v>9</c:v>
                      </c:pt>
                      <c:pt idx="4">
                        <c:v>9</c:v>
                      </c:pt>
                      <c:pt idx="5">
                        <c:v>12</c:v>
                      </c:pt>
                      <c:pt idx="6">
                        <c:v>9</c:v>
                      </c:pt>
                      <c:pt idx="7">
                        <c:v>19</c:v>
                      </c:pt>
                      <c:pt idx="8">
                        <c:v>9</c:v>
                      </c:pt>
                      <c:pt idx="9">
                        <c:v>9</c:v>
                      </c:pt>
                      <c:pt idx="10">
                        <c:v>9</c:v>
                      </c:pt>
                      <c:pt idx="12">
                        <c:v>119</c:v>
                      </c:pt>
                    </c:numCache>
                  </c:numRef>
                </c:val>
                <c:extLst xmlns:c15="http://schemas.microsoft.com/office/drawing/2012/chart">
                  <c:ext xmlns:c16="http://schemas.microsoft.com/office/drawing/2014/chart" uri="{C3380CC4-5D6E-409C-BE32-E72D297353CC}">
                    <c16:uniqueId val="{000000BA-94A1-4E2D-9702-BDD18F87CE73}"/>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Sheet1!$AN$355:$AN$356</c15:sqref>
                        </c15:formulaRef>
                      </c:ext>
                    </c:extLst>
                    <c:strCache>
                      <c:ptCount val="1"/>
                      <c:pt idx="0">
                        <c:v>Profesinė, mokslinė ir techninė veikla ECNM_M</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BC-94A1-4E2D-9702-BDD18F87CE73}"/>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BE-94A1-4E2D-9702-BDD18F87CE73}"/>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C0-94A1-4E2D-9702-BDD18F87CE73}"/>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C2-94A1-4E2D-9702-BDD18F87CE73}"/>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C4-94A1-4E2D-9702-BDD18F87CE73}"/>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C6-94A1-4E2D-9702-BDD18F87CE73}"/>
                    </c:ext>
                  </c:extLst>
                </c:dPt>
                <c:dPt>
                  <c:idx val="6"/>
                  <c:bubble3D val="0"/>
                  <c:spPr>
                    <a:solidFill>
                      <a:schemeClr val="accent1">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C8-94A1-4E2D-9702-BDD18F87CE73}"/>
                    </c:ext>
                  </c:extLst>
                </c:dPt>
                <c:dPt>
                  <c:idx val="7"/>
                  <c:bubble3D val="0"/>
                  <c:spPr>
                    <a:solidFill>
                      <a:schemeClr val="accent2">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CA-94A1-4E2D-9702-BDD18F87CE73}"/>
                    </c:ext>
                  </c:extLst>
                </c:dPt>
                <c:dPt>
                  <c:idx val="8"/>
                  <c:bubble3D val="0"/>
                  <c:spPr>
                    <a:solidFill>
                      <a:schemeClr val="accent3">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CC-94A1-4E2D-9702-BDD18F87CE73}"/>
                    </c:ext>
                  </c:extLst>
                </c:dPt>
                <c:dPt>
                  <c:idx val="9"/>
                  <c:bubble3D val="0"/>
                  <c:spPr>
                    <a:solidFill>
                      <a:schemeClr val="accent4">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CE-94A1-4E2D-9702-BDD18F87CE73}"/>
                    </c:ext>
                  </c:extLst>
                </c:dPt>
                <c:dPt>
                  <c:idx val="10"/>
                  <c:bubble3D val="0"/>
                  <c:spPr>
                    <a:solidFill>
                      <a:schemeClr val="accent5">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D0-94A1-4E2D-9702-BDD18F87CE73}"/>
                    </c:ext>
                  </c:extLst>
                </c:dPt>
                <c:dPt>
                  <c:idx val="11"/>
                  <c:bubble3D val="0"/>
                  <c:spPr>
                    <a:solidFill>
                      <a:schemeClr val="accent6">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D2-94A1-4E2D-9702-BDD18F87CE73}"/>
                    </c:ext>
                  </c:extLst>
                </c:dPt>
                <c:dPt>
                  <c:idx val="12"/>
                  <c:bubble3D val="0"/>
                  <c:spPr>
                    <a:solidFill>
                      <a:schemeClr val="accent1">
                        <a:lumMod val="80000"/>
                        <a:lumOff val="20000"/>
                      </a:schemeClr>
                    </a:solidFill>
                    <a:ln w="19050">
                      <a:solidFill>
                        <a:schemeClr val="lt1"/>
                      </a:solidFill>
                    </a:ln>
                    <a:effectLst/>
                  </c:spPr>
                  <c:extLst xmlns:c15="http://schemas.microsoft.com/office/drawing/2012/chart">
                    <c:ext xmlns:c16="http://schemas.microsoft.com/office/drawing/2014/chart" uri="{C3380CC4-5D6E-409C-BE32-E72D297353CC}">
                      <c16:uniqueId val="{000000D4-94A1-4E2D-9702-BDD18F87CE73}"/>
                    </c:ext>
                  </c:extLst>
                </c:dPt>
                <c:cat>
                  <c:strRef>
                    <c:extLst xmlns:c15="http://schemas.microsoft.com/office/drawing/2012/chart">
                      <c:ext xmlns:c15="http://schemas.microsoft.com/office/drawing/2012/chart" uri="{02D57815-91ED-43cb-92C2-25804820EDAC}">
                        <c15:formulaRef>
                          <c15:sqref>Sheet1!$AG$355:$AR$355</c15:sqref>
                        </c15:formulaRef>
                      </c:ext>
                    </c:extLst>
                    <c:strCache>
                      <c:ptCount val="12"/>
                      <c:pt idx="0">
                        <c:v>Žemės ūkis, miškininkystė ir žuvininkystė</c:v>
                      </c:pt>
                      <c:pt idx="1">
                        <c:v>Pramonė</c:v>
                      </c:pt>
                      <c:pt idx="2">
                        <c:v>Statyba</c:v>
                      </c:pt>
                      <c:pt idx="3">
                        <c:v>Didmeninė ir mažmeninė prekyba; variklinių transporto priemonių ir motociklų remontas</c:v>
                      </c:pt>
                      <c:pt idx="4">
                        <c:v>Transportas ir saugojimas</c:v>
                      </c:pt>
                      <c:pt idx="5">
                        <c:v>Apgyvendinimo ir maitinimo paslaugų veikla; informacija ir ryšiai</c:v>
                      </c:pt>
                      <c:pt idx="6">
                        <c:v>Finansinė ir draudimo veikla, nekilnojamojo turto operacijos</c:v>
                      </c:pt>
                      <c:pt idx="7">
                        <c:v>Profesinė, mokslinė ir techninė veikla</c:v>
                      </c:pt>
                      <c:pt idx="8">
                        <c:v>Administracinė ir aptarnavimo veikla</c:v>
                      </c:pt>
                      <c:pt idx="9">
                        <c:v>Švietimas</c:v>
                      </c:pt>
                      <c:pt idx="10">
                        <c:v>Žmonių sveikatos priežiūra ir socialinis darbas</c:v>
                      </c:pt>
                      <c:pt idx="11">
                        <c:v>Meninė, pramoginė ir poilsio organizavimo veikla; kita aptarnavimo veikla</c:v>
                      </c:pt>
                    </c:strCache>
                  </c:strRef>
                </c:cat>
                <c:val>
                  <c:numRef>
                    <c:extLst xmlns:c15="http://schemas.microsoft.com/office/drawing/2012/chart">
                      <c:ext xmlns:c15="http://schemas.microsoft.com/office/drawing/2012/chart" uri="{02D57815-91ED-43cb-92C2-25804820EDAC}">
                        <c15:formulaRef>
                          <c15:sqref>Sheet1!$AN$357:$AN$369</c15:sqref>
                        </c15:formulaRef>
                      </c:ext>
                    </c:extLst>
                    <c:numCache>
                      <c:formatCode>General</c:formatCode>
                      <c:ptCount val="13"/>
                      <c:pt idx="0">
                        <c:v>21</c:v>
                      </c:pt>
                      <c:pt idx="1">
                        <c:v>9</c:v>
                      </c:pt>
                      <c:pt idx="2">
                        <c:v>9</c:v>
                      </c:pt>
                      <c:pt idx="3">
                        <c:v>9</c:v>
                      </c:pt>
                      <c:pt idx="4">
                        <c:v>12</c:v>
                      </c:pt>
                      <c:pt idx="5">
                        <c:v>24</c:v>
                      </c:pt>
                      <c:pt idx="6">
                        <c:v>9</c:v>
                      </c:pt>
                      <c:pt idx="7">
                        <c:v>28</c:v>
                      </c:pt>
                      <c:pt idx="8">
                        <c:v>9</c:v>
                      </c:pt>
                      <c:pt idx="9">
                        <c:v>14</c:v>
                      </c:pt>
                      <c:pt idx="10">
                        <c:v>9</c:v>
                      </c:pt>
                      <c:pt idx="12">
                        <c:v>153</c:v>
                      </c:pt>
                    </c:numCache>
                  </c:numRef>
                </c:val>
                <c:extLst xmlns:c15="http://schemas.microsoft.com/office/drawing/2012/chart">
                  <c:ext xmlns:c16="http://schemas.microsoft.com/office/drawing/2014/chart" uri="{C3380CC4-5D6E-409C-BE32-E72D297353CC}">
                    <c16:uniqueId val="{000000D5-94A1-4E2D-9702-BDD18F87CE73}"/>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Sheet1!$AO$355:$AO$356</c15:sqref>
                        </c15:formulaRef>
                      </c:ext>
                    </c:extLst>
                    <c:strCache>
                      <c:ptCount val="1"/>
                      <c:pt idx="0">
                        <c:v>Administracinė ir aptarnavimo veikla ECNM_N</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D7-94A1-4E2D-9702-BDD18F87CE73}"/>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D9-94A1-4E2D-9702-BDD18F87CE73}"/>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DB-94A1-4E2D-9702-BDD18F87CE73}"/>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DD-94A1-4E2D-9702-BDD18F87CE73}"/>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DF-94A1-4E2D-9702-BDD18F87CE73}"/>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E1-94A1-4E2D-9702-BDD18F87CE73}"/>
                    </c:ext>
                  </c:extLst>
                </c:dPt>
                <c:dPt>
                  <c:idx val="6"/>
                  <c:bubble3D val="0"/>
                  <c:spPr>
                    <a:solidFill>
                      <a:schemeClr val="accent1">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E3-94A1-4E2D-9702-BDD18F87CE73}"/>
                    </c:ext>
                  </c:extLst>
                </c:dPt>
                <c:dPt>
                  <c:idx val="7"/>
                  <c:bubble3D val="0"/>
                  <c:spPr>
                    <a:solidFill>
                      <a:schemeClr val="accent2">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E5-94A1-4E2D-9702-BDD18F87CE73}"/>
                    </c:ext>
                  </c:extLst>
                </c:dPt>
                <c:dPt>
                  <c:idx val="8"/>
                  <c:bubble3D val="0"/>
                  <c:spPr>
                    <a:solidFill>
                      <a:schemeClr val="accent3">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E7-94A1-4E2D-9702-BDD18F87CE73}"/>
                    </c:ext>
                  </c:extLst>
                </c:dPt>
                <c:dPt>
                  <c:idx val="9"/>
                  <c:bubble3D val="0"/>
                  <c:spPr>
                    <a:solidFill>
                      <a:schemeClr val="accent4">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E9-94A1-4E2D-9702-BDD18F87CE73}"/>
                    </c:ext>
                  </c:extLst>
                </c:dPt>
                <c:dPt>
                  <c:idx val="10"/>
                  <c:bubble3D val="0"/>
                  <c:spPr>
                    <a:solidFill>
                      <a:schemeClr val="accent5">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EB-94A1-4E2D-9702-BDD18F87CE73}"/>
                    </c:ext>
                  </c:extLst>
                </c:dPt>
                <c:dPt>
                  <c:idx val="11"/>
                  <c:bubble3D val="0"/>
                  <c:spPr>
                    <a:solidFill>
                      <a:schemeClr val="accent6">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ED-94A1-4E2D-9702-BDD18F87CE73}"/>
                    </c:ext>
                  </c:extLst>
                </c:dPt>
                <c:dPt>
                  <c:idx val="12"/>
                  <c:bubble3D val="0"/>
                  <c:spPr>
                    <a:solidFill>
                      <a:schemeClr val="accent1">
                        <a:lumMod val="80000"/>
                        <a:lumOff val="20000"/>
                      </a:schemeClr>
                    </a:solidFill>
                    <a:ln w="19050">
                      <a:solidFill>
                        <a:schemeClr val="lt1"/>
                      </a:solidFill>
                    </a:ln>
                    <a:effectLst/>
                  </c:spPr>
                  <c:extLst xmlns:c15="http://schemas.microsoft.com/office/drawing/2012/chart">
                    <c:ext xmlns:c16="http://schemas.microsoft.com/office/drawing/2014/chart" uri="{C3380CC4-5D6E-409C-BE32-E72D297353CC}">
                      <c16:uniqueId val="{000000EF-94A1-4E2D-9702-BDD18F87CE73}"/>
                    </c:ext>
                  </c:extLst>
                </c:dPt>
                <c:cat>
                  <c:strRef>
                    <c:extLst xmlns:c15="http://schemas.microsoft.com/office/drawing/2012/chart">
                      <c:ext xmlns:c15="http://schemas.microsoft.com/office/drawing/2012/chart" uri="{02D57815-91ED-43cb-92C2-25804820EDAC}">
                        <c15:formulaRef>
                          <c15:sqref>Sheet1!$AG$355:$AR$355</c15:sqref>
                        </c15:formulaRef>
                      </c:ext>
                    </c:extLst>
                    <c:strCache>
                      <c:ptCount val="12"/>
                      <c:pt idx="0">
                        <c:v>Žemės ūkis, miškininkystė ir žuvininkystė</c:v>
                      </c:pt>
                      <c:pt idx="1">
                        <c:v>Pramonė</c:v>
                      </c:pt>
                      <c:pt idx="2">
                        <c:v>Statyba</c:v>
                      </c:pt>
                      <c:pt idx="3">
                        <c:v>Didmeninė ir mažmeninė prekyba; variklinių transporto priemonių ir motociklų remontas</c:v>
                      </c:pt>
                      <c:pt idx="4">
                        <c:v>Transportas ir saugojimas</c:v>
                      </c:pt>
                      <c:pt idx="5">
                        <c:v>Apgyvendinimo ir maitinimo paslaugų veikla; informacija ir ryšiai</c:v>
                      </c:pt>
                      <c:pt idx="6">
                        <c:v>Finansinė ir draudimo veikla, nekilnojamojo turto operacijos</c:v>
                      </c:pt>
                      <c:pt idx="7">
                        <c:v>Profesinė, mokslinė ir techninė veikla</c:v>
                      </c:pt>
                      <c:pt idx="8">
                        <c:v>Administracinė ir aptarnavimo veikla</c:v>
                      </c:pt>
                      <c:pt idx="9">
                        <c:v>Švietimas</c:v>
                      </c:pt>
                      <c:pt idx="10">
                        <c:v>Žmonių sveikatos priežiūra ir socialinis darbas</c:v>
                      </c:pt>
                      <c:pt idx="11">
                        <c:v>Meninė, pramoginė ir poilsio organizavimo veikla; kita aptarnavimo veikla</c:v>
                      </c:pt>
                    </c:strCache>
                  </c:strRef>
                </c:cat>
                <c:val>
                  <c:numRef>
                    <c:extLst xmlns:c15="http://schemas.microsoft.com/office/drawing/2012/chart">
                      <c:ext xmlns:c15="http://schemas.microsoft.com/office/drawing/2012/chart" uri="{02D57815-91ED-43cb-92C2-25804820EDAC}">
                        <c15:formulaRef>
                          <c15:sqref>Sheet1!$AO$357:$AO$369</c15:sqref>
                        </c15:formulaRef>
                      </c:ext>
                    </c:extLst>
                    <c:numCache>
                      <c:formatCode>General</c:formatCode>
                      <c:ptCount val="13"/>
                      <c:pt idx="0">
                        <c:v>39</c:v>
                      </c:pt>
                      <c:pt idx="1">
                        <c:v>12</c:v>
                      </c:pt>
                      <c:pt idx="2">
                        <c:v>11</c:v>
                      </c:pt>
                      <c:pt idx="3">
                        <c:v>12</c:v>
                      </c:pt>
                      <c:pt idx="4">
                        <c:v>34</c:v>
                      </c:pt>
                      <c:pt idx="5">
                        <c:v>43</c:v>
                      </c:pt>
                      <c:pt idx="6">
                        <c:v>16</c:v>
                      </c:pt>
                      <c:pt idx="7">
                        <c:v>45</c:v>
                      </c:pt>
                      <c:pt idx="8">
                        <c:v>11</c:v>
                      </c:pt>
                      <c:pt idx="9">
                        <c:v>21</c:v>
                      </c:pt>
                      <c:pt idx="10">
                        <c:v>23</c:v>
                      </c:pt>
                      <c:pt idx="12">
                        <c:v>267</c:v>
                      </c:pt>
                    </c:numCache>
                  </c:numRef>
                </c:val>
                <c:extLst xmlns:c15="http://schemas.microsoft.com/office/drawing/2012/chart">
                  <c:ext xmlns:c16="http://schemas.microsoft.com/office/drawing/2014/chart" uri="{C3380CC4-5D6E-409C-BE32-E72D297353CC}">
                    <c16:uniqueId val="{000000F0-94A1-4E2D-9702-BDD18F87CE73}"/>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Sheet1!$AP$355:$AP$356</c15:sqref>
                        </c15:formulaRef>
                      </c:ext>
                    </c:extLst>
                    <c:strCache>
                      <c:ptCount val="1"/>
                      <c:pt idx="0">
                        <c:v>Švietimas ECNM_P</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F2-94A1-4E2D-9702-BDD18F87CE73}"/>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F4-94A1-4E2D-9702-BDD18F87CE73}"/>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F6-94A1-4E2D-9702-BDD18F87CE73}"/>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F8-94A1-4E2D-9702-BDD18F87CE73}"/>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FA-94A1-4E2D-9702-BDD18F87CE73}"/>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FC-94A1-4E2D-9702-BDD18F87CE73}"/>
                    </c:ext>
                  </c:extLst>
                </c:dPt>
                <c:dPt>
                  <c:idx val="6"/>
                  <c:bubble3D val="0"/>
                  <c:spPr>
                    <a:solidFill>
                      <a:schemeClr val="accent1">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FE-94A1-4E2D-9702-BDD18F87CE73}"/>
                    </c:ext>
                  </c:extLst>
                </c:dPt>
                <c:dPt>
                  <c:idx val="7"/>
                  <c:bubble3D val="0"/>
                  <c:spPr>
                    <a:solidFill>
                      <a:schemeClr val="accent2">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100-94A1-4E2D-9702-BDD18F87CE73}"/>
                    </c:ext>
                  </c:extLst>
                </c:dPt>
                <c:dPt>
                  <c:idx val="8"/>
                  <c:bubble3D val="0"/>
                  <c:spPr>
                    <a:solidFill>
                      <a:schemeClr val="accent3">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102-94A1-4E2D-9702-BDD18F87CE73}"/>
                    </c:ext>
                  </c:extLst>
                </c:dPt>
                <c:dPt>
                  <c:idx val="9"/>
                  <c:bubble3D val="0"/>
                  <c:spPr>
                    <a:solidFill>
                      <a:schemeClr val="accent4">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104-94A1-4E2D-9702-BDD18F87CE73}"/>
                    </c:ext>
                  </c:extLst>
                </c:dPt>
                <c:dPt>
                  <c:idx val="10"/>
                  <c:bubble3D val="0"/>
                  <c:spPr>
                    <a:solidFill>
                      <a:schemeClr val="accent5">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106-94A1-4E2D-9702-BDD18F87CE73}"/>
                    </c:ext>
                  </c:extLst>
                </c:dPt>
                <c:dPt>
                  <c:idx val="11"/>
                  <c:bubble3D val="0"/>
                  <c:spPr>
                    <a:solidFill>
                      <a:schemeClr val="accent6">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108-94A1-4E2D-9702-BDD18F87CE73}"/>
                    </c:ext>
                  </c:extLst>
                </c:dPt>
                <c:dPt>
                  <c:idx val="12"/>
                  <c:bubble3D val="0"/>
                  <c:spPr>
                    <a:solidFill>
                      <a:schemeClr val="accent1">
                        <a:lumMod val="80000"/>
                        <a:lumOff val="20000"/>
                      </a:schemeClr>
                    </a:solidFill>
                    <a:ln w="19050">
                      <a:solidFill>
                        <a:schemeClr val="lt1"/>
                      </a:solidFill>
                    </a:ln>
                    <a:effectLst/>
                  </c:spPr>
                  <c:extLst xmlns:c15="http://schemas.microsoft.com/office/drawing/2012/chart">
                    <c:ext xmlns:c16="http://schemas.microsoft.com/office/drawing/2014/chart" uri="{C3380CC4-5D6E-409C-BE32-E72D297353CC}">
                      <c16:uniqueId val="{0000010A-94A1-4E2D-9702-BDD18F87CE73}"/>
                    </c:ext>
                  </c:extLst>
                </c:dPt>
                <c:cat>
                  <c:strRef>
                    <c:extLst xmlns:c15="http://schemas.microsoft.com/office/drawing/2012/chart">
                      <c:ext xmlns:c15="http://schemas.microsoft.com/office/drawing/2012/chart" uri="{02D57815-91ED-43cb-92C2-25804820EDAC}">
                        <c15:formulaRef>
                          <c15:sqref>Sheet1!$AG$355:$AR$355</c15:sqref>
                        </c15:formulaRef>
                      </c:ext>
                    </c:extLst>
                    <c:strCache>
                      <c:ptCount val="12"/>
                      <c:pt idx="0">
                        <c:v>Žemės ūkis, miškininkystė ir žuvininkystė</c:v>
                      </c:pt>
                      <c:pt idx="1">
                        <c:v>Pramonė</c:v>
                      </c:pt>
                      <c:pt idx="2">
                        <c:v>Statyba</c:v>
                      </c:pt>
                      <c:pt idx="3">
                        <c:v>Didmeninė ir mažmeninė prekyba; variklinių transporto priemonių ir motociklų remontas</c:v>
                      </c:pt>
                      <c:pt idx="4">
                        <c:v>Transportas ir saugojimas</c:v>
                      </c:pt>
                      <c:pt idx="5">
                        <c:v>Apgyvendinimo ir maitinimo paslaugų veikla; informacija ir ryšiai</c:v>
                      </c:pt>
                      <c:pt idx="6">
                        <c:v>Finansinė ir draudimo veikla, nekilnojamojo turto operacijos</c:v>
                      </c:pt>
                      <c:pt idx="7">
                        <c:v>Profesinė, mokslinė ir techninė veikla</c:v>
                      </c:pt>
                      <c:pt idx="8">
                        <c:v>Administracinė ir aptarnavimo veikla</c:v>
                      </c:pt>
                      <c:pt idx="9">
                        <c:v>Švietimas</c:v>
                      </c:pt>
                      <c:pt idx="10">
                        <c:v>Žmonių sveikatos priežiūra ir socialinis darbas</c:v>
                      </c:pt>
                      <c:pt idx="11">
                        <c:v>Meninė, pramoginė ir poilsio organizavimo veikla; kita aptarnavimo veikla</c:v>
                      </c:pt>
                    </c:strCache>
                  </c:strRef>
                </c:cat>
                <c:val>
                  <c:numRef>
                    <c:extLst xmlns:c15="http://schemas.microsoft.com/office/drawing/2012/chart">
                      <c:ext xmlns:c15="http://schemas.microsoft.com/office/drawing/2012/chart" uri="{02D57815-91ED-43cb-92C2-25804820EDAC}">
                        <c15:formulaRef>
                          <c15:sqref>Sheet1!$AP$357:$AP$369</c15:sqref>
                        </c15:formulaRef>
                      </c:ext>
                    </c:extLst>
                    <c:numCache>
                      <c:formatCode>General</c:formatCode>
                      <c:ptCount val="13"/>
                      <c:pt idx="0">
                        <c:v>117</c:v>
                      </c:pt>
                      <c:pt idx="1">
                        <c:v>45</c:v>
                      </c:pt>
                      <c:pt idx="2">
                        <c:v>27</c:v>
                      </c:pt>
                      <c:pt idx="3">
                        <c:v>9</c:v>
                      </c:pt>
                      <c:pt idx="4">
                        <c:v>88</c:v>
                      </c:pt>
                      <c:pt idx="5">
                        <c:v>38</c:v>
                      </c:pt>
                      <c:pt idx="6">
                        <c:v>17</c:v>
                      </c:pt>
                      <c:pt idx="7">
                        <c:v>90</c:v>
                      </c:pt>
                      <c:pt idx="8">
                        <c:v>50</c:v>
                      </c:pt>
                      <c:pt idx="9">
                        <c:v>48</c:v>
                      </c:pt>
                      <c:pt idx="10">
                        <c:v>23</c:v>
                      </c:pt>
                      <c:pt idx="12">
                        <c:v>552</c:v>
                      </c:pt>
                    </c:numCache>
                  </c:numRef>
                </c:val>
                <c:extLst xmlns:c15="http://schemas.microsoft.com/office/drawing/2012/chart">
                  <c:ext xmlns:c16="http://schemas.microsoft.com/office/drawing/2014/chart" uri="{C3380CC4-5D6E-409C-BE32-E72D297353CC}">
                    <c16:uniqueId val="{0000010B-94A1-4E2D-9702-BDD18F87CE73}"/>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Sheet1!$AQ$355:$AQ$356</c15:sqref>
                        </c15:formulaRef>
                      </c:ext>
                    </c:extLst>
                    <c:strCache>
                      <c:ptCount val="1"/>
                      <c:pt idx="0">
                        <c:v>Žmonių sveikatos priežiūra ir socialinis darbas ECNM_Q</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10D-94A1-4E2D-9702-BDD18F87CE73}"/>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10F-94A1-4E2D-9702-BDD18F87CE73}"/>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111-94A1-4E2D-9702-BDD18F87CE73}"/>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113-94A1-4E2D-9702-BDD18F87CE73}"/>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115-94A1-4E2D-9702-BDD18F87CE73}"/>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117-94A1-4E2D-9702-BDD18F87CE73}"/>
                    </c:ext>
                  </c:extLst>
                </c:dPt>
                <c:dPt>
                  <c:idx val="6"/>
                  <c:bubble3D val="0"/>
                  <c:spPr>
                    <a:solidFill>
                      <a:schemeClr val="accent1">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119-94A1-4E2D-9702-BDD18F87CE73}"/>
                    </c:ext>
                  </c:extLst>
                </c:dPt>
                <c:dPt>
                  <c:idx val="7"/>
                  <c:bubble3D val="0"/>
                  <c:spPr>
                    <a:solidFill>
                      <a:schemeClr val="accent2">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11B-94A1-4E2D-9702-BDD18F87CE73}"/>
                    </c:ext>
                  </c:extLst>
                </c:dPt>
                <c:dPt>
                  <c:idx val="8"/>
                  <c:bubble3D val="0"/>
                  <c:spPr>
                    <a:solidFill>
                      <a:schemeClr val="accent3">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11D-94A1-4E2D-9702-BDD18F87CE73}"/>
                    </c:ext>
                  </c:extLst>
                </c:dPt>
                <c:dPt>
                  <c:idx val="9"/>
                  <c:bubble3D val="0"/>
                  <c:spPr>
                    <a:solidFill>
                      <a:schemeClr val="accent4">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11F-94A1-4E2D-9702-BDD18F87CE73}"/>
                    </c:ext>
                  </c:extLst>
                </c:dPt>
                <c:dPt>
                  <c:idx val="10"/>
                  <c:bubble3D val="0"/>
                  <c:spPr>
                    <a:solidFill>
                      <a:schemeClr val="accent5">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121-94A1-4E2D-9702-BDD18F87CE73}"/>
                    </c:ext>
                  </c:extLst>
                </c:dPt>
                <c:dPt>
                  <c:idx val="11"/>
                  <c:bubble3D val="0"/>
                  <c:spPr>
                    <a:solidFill>
                      <a:schemeClr val="accent6">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123-94A1-4E2D-9702-BDD18F87CE73}"/>
                    </c:ext>
                  </c:extLst>
                </c:dPt>
                <c:dPt>
                  <c:idx val="12"/>
                  <c:bubble3D val="0"/>
                  <c:spPr>
                    <a:solidFill>
                      <a:schemeClr val="accent1">
                        <a:lumMod val="80000"/>
                        <a:lumOff val="20000"/>
                      </a:schemeClr>
                    </a:solidFill>
                    <a:ln w="19050">
                      <a:solidFill>
                        <a:schemeClr val="lt1"/>
                      </a:solidFill>
                    </a:ln>
                    <a:effectLst/>
                  </c:spPr>
                  <c:extLst xmlns:c15="http://schemas.microsoft.com/office/drawing/2012/chart">
                    <c:ext xmlns:c16="http://schemas.microsoft.com/office/drawing/2014/chart" uri="{C3380CC4-5D6E-409C-BE32-E72D297353CC}">
                      <c16:uniqueId val="{00000125-94A1-4E2D-9702-BDD18F87CE73}"/>
                    </c:ext>
                  </c:extLst>
                </c:dPt>
                <c:cat>
                  <c:strRef>
                    <c:extLst xmlns:c15="http://schemas.microsoft.com/office/drawing/2012/chart">
                      <c:ext xmlns:c15="http://schemas.microsoft.com/office/drawing/2012/chart" uri="{02D57815-91ED-43cb-92C2-25804820EDAC}">
                        <c15:formulaRef>
                          <c15:sqref>Sheet1!$AG$355:$AR$355</c15:sqref>
                        </c15:formulaRef>
                      </c:ext>
                    </c:extLst>
                    <c:strCache>
                      <c:ptCount val="12"/>
                      <c:pt idx="0">
                        <c:v>Žemės ūkis, miškininkystė ir žuvininkystė</c:v>
                      </c:pt>
                      <c:pt idx="1">
                        <c:v>Pramonė</c:v>
                      </c:pt>
                      <c:pt idx="2">
                        <c:v>Statyba</c:v>
                      </c:pt>
                      <c:pt idx="3">
                        <c:v>Didmeninė ir mažmeninė prekyba; variklinių transporto priemonių ir motociklų remontas</c:v>
                      </c:pt>
                      <c:pt idx="4">
                        <c:v>Transportas ir saugojimas</c:v>
                      </c:pt>
                      <c:pt idx="5">
                        <c:v>Apgyvendinimo ir maitinimo paslaugų veikla; informacija ir ryšiai</c:v>
                      </c:pt>
                      <c:pt idx="6">
                        <c:v>Finansinė ir draudimo veikla, nekilnojamojo turto operacijos</c:v>
                      </c:pt>
                      <c:pt idx="7">
                        <c:v>Profesinė, mokslinė ir techninė veikla</c:v>
                      </c:pt>
                      <c:pt idx="8">
                        <c:v>Administracinė ir aptarnavimo veikla</c:v>
                      </c:pt>
                      <c:pt idx="9">
                        <c:v>Švietimas</c:v>
                      </c:pt>
                      <c:pt idx="10">
                        <c:v>Žmonių sveikatos priežiūra ir socialinis darbas</c:v>
                      </c:pt>
                      <c:pt idx="11">
                        <c:v>Meninė, pramoginė ir poilsio organizavimo veikla; kita aptarnavimo veikla</c:v>
                      </c:pt>
                    </c:strCache>
                  </c:strRef>
                </c:cat>
                <c:val>
                  <c:numRef>
                    <c:extLst xmlns:c15="http://schemas.microsoft.com/office/drawing/2012/chart">
                      <c:ext xmlns:c15="http://schemas.microsoft.com/office/drawing/2012/chart" uri="{02D57815-91ED-43cb-92C2-25804820EDAC}">
                        <c15:formulaRef>
                          <c15:sqref>Sheet1!$AQ$357:$AQ$369</c15:sqref>
                        </c15:formulaRef>
                      </c:ext>
                    </c:extLst>
                    <c:numCache>
                      <c:formatCode>General</c:formatCode>
                      <c:ptCount val="13"/>
                      <c:pt idx="0">
                        <c:v>92</c:v>
                      </c:pt>
                      <c:pt idx="1">
                        <c:v>27</c:v>
                      </c:pt>
                      <c:pt idx="2">
                        <c:v>22</c:v>
                      </c:pt>
                      <c:pt idx="3">
                        <c:v>20</c:v>
                      </c:pt>
                      <c:pt idx="4">
                        <c:v>122</c:v>
                      </c:pt>
                      <c:pt idx="5">
                        <c:v>42</c:v>
                      </c:pt>
                      <c:pt idx="6">
                        <c:v>19</c:v>
                      </c:pt>
                      <c:pt idx="7">
                        <c:v>80</c:v>
                      </c:pt>
                      <c:pt idx="8">
                        <c:v>42</c:v>
                      </c:pt>
                      <c:pt idx="9">
                        <c:v>36</c:v>
                      </c:pt>
                      <c:pt idx="10">
                        <c:v>60</c:v>
                      </c:pt>
                      <c:pt idx="12">
                        <c:v>562</c:v>
                      </c:pt>
                    </c:numCache>
                  </c:numRef>
                </c:val>
                <c:extLst xmlns:c15="http://schemas.microsoft.com/office/drawing/2012/chart">
                  <c:ext xmlns:c16="http://schemas.microsoft.com/office/drawing/2014/chart" uri="{C3380CC4-5D6E-409C-BE32-E72D297353CC}">
                    <c16:uniqueId val="{00000126-94A1-4E2D-9702-BDD18F87CE73}"/>
                  </c:ext>
                </c:extLst>
              </c15:ser>
            </c15:filteredPieSeries>
            <c15:filteredPieSeries>
              <c15:ser>
                <c:idx val="11"/>
                <c:order val="11"/>
                <c:tx>
                  <c:strRef>
                    <c:extLst xmlns:c15="http://schemas.microsoft.com/office/drawing/2012/chart">
                      <c:ext xmlns:c15="http://schemas.microsoft.com/office/drawing/2012/chart" uri="{02D57815-91ED-43cb-92C2-25804820EDAC}">
                        <c15:formulaRef>
                          <c15:sqref>Sheet1!$AR$355:$AR$356</c15:sqref>
                        </c15:formulaRef>
                      </c:ext>
                    </c:extLst>
                    <c:strCache>
                      <c:ptCount val="1"/>
                      <c:pt idx="0">
                        <c:v>Meninė, pramoginė ir poilsio organizavimo veikla; kita aptarnavimo veikla ECNM_RSTU</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128-94A1-4E2D-9702-BDD18F87CE73}"/>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12A-94A1-4E2D-9702-BDD18F87CE73}"/>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12C-94A1-4E2D-9702-BDD18F87CE73}"/>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12E-94A1-4E2D-9702-BDD18F87CE73}"/>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130-94A1-4E2D-9702-BDD18F87CE73}"/>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132-94A1-4E2D-9702-BDD18F87CE73}"/>
                    </c:ext>
                  </c:extLst>
                </c:dPt>
                <c:dPt>
                  <c:idx val="6"/>
                  <c:bubble3D val="0"/>
                  <c:spPr>
                    <a:solidFill>
                      <a:schemeClr val="accent1">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134-94A1-4E2D-9702-BDD18F87CE73}"/>
                    </c:ext>
                  </c:extLst>
                </c:dPt>
                <c:dPt>
                  <c:idx val="7"/>
                  <c:bubble3D val="0"/>
                  <c:spPr>
                    <a:solidFill>
                      <a:schemeClr val="accent2">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136-94A1-4E2D-9702-BDD18F87CE73}"/>
                    </c:ext>
                  </c:extLst>
                </c:dPt>
                <c:dPt>
                  <c:idx val="8"/>
                  <c:bubble3D val="0"/>
                  <c:spPr>
                    <a:solidFill>
                      <a:schemeClr val="accent3">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138-94A1-4E2D-9702-BDD18F87CE73}"/>
                    </c:ext>
                  </c:extLst>
                </c:dPt>
                <c:dPt>
                  <c:idx val="9"/>
                  <c:bubble3D val="0"/>
                  <c:spPr>
                    <a:solidFill>
                      <a:schemeClr val="accent4">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13A-94A1-4E2D-9702-BDD18F87CE73}"/>
                    </c:ext>
                  </c:extLst>
                </c:dPt>
                <c:dPt>
                  <c:idx val="10"/>
                  <c:bubble3D val="0"/>
                  <c:spPr>
                    <a:solidFill>
                      <a:schemeClr val="accent5">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13C-94A1-4E2D-9702-BDD18F87CE73}"/>
                    </c:ext>
                  </c:extLst>
                </c:dPt>
                <c:dPt>
                  <c:idx val="11"/>
                  <c:bubble3D val="0"/>
                  <c:spPr>
                    <a:solidFill>
                      <a:schemeClr val="accent6">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13E-94A1-4E2D-9702-BDD18F87CE73}"/>
                    </c:ext>
                  </c:extLst>
                </c:dPt>
                <c:dPt>
                  <c:idx val="12"/>
                  <c:bubble3D val="0"/>
                  <c:spPr>
                    <a:solidFill>
                      <a:schemeClr val="accent1">
                        <a:lumMod val="80000"/>
                        <a:lumOff val="20000"/>
                      </a:schemeClr>
                    </a:solidFill>
                    <a:ln w="19050">
                      <a:solidFill>
                        <a:schemeClr val="lt1"/>
                      </a:solidFill>
                    </a:ln>
                    <a:effectLst/>
                  </c:spPr>
                  <c:extLst xmlns:c15="http://schemas.microsoft.com/office/drawing/2012/chart">
                    <c:ext xmlns:c16="http://schemas.microsoft.com/office/drawing/2014/chart" uri="{C3380CC4-5D6E-409C-BE32-E72D297353CC}">
                      <c16:uniqueId val="{00000140-94A1-4E2D-9702-BDD18F87CE73}"/>
                    </c:ext>
                  </c:extLst>
                </c:dPt>
                <c:cat>
                  <c:strRef>
                    <c:extLst xmlns:c15="http://schemas.microsoft.com/office/drawing/2012/chart">
                      <c:ext xmlns:c15="http://schemas.microsoft.com/office/drawing/2012/chart" uri="{02D57815-91ED-43cb-92C2-25804820EDAC}">
                        <c15:formulaRef>
                          <c15:sqref>Sheet1!$AG$355:$AR$355</c15:sqref>
                        </c15:formulaRef>
                      </c:ext>
                    </c:extLst>
                    <c:strCache>
                      <c:ptCount val="12"/>
                      <c:pt idx="0">
                        <c:v>Žemės ūkis, miškininkystė ir žuvininkystė</c:v>
                      </c:pt>
                      <c:pt idx="1">
                        <c:v>Pramonė</c:v>
                      </c:pt>
                      <c:pt idx="2">
                        <c:v>Statyba</c:v>
                      </c:pt>
                      <c:pt idx="3">
                        <c:v>Didmeninė ir mažmeninė prekyba; variklinių transporto priemonių ir motociklų remontas</c:v>
                      </c:pt>
                      <c:pt idx="4">
                        <c:v>Transportas ir saugojimas</c:v>
                      </c:pt>
                      <c:pt idx="5">
                        <c:v>Apgyvendinimo ir maitinimo paslaugų veikla; informacija ir ryšiai</c:v>
                      </c:pt>
                      <c:pt idx="6">
                        <c:v>Finansinė ir draudimo veikla, nekilnojamojo turto operacijos</c:v>
                      </c:pt>
                      <c:pt idx="7">
                        <c:v>Profesinė, mokslinė ir techninė veikla</c:v>
                      </c:pt>
                      <c:pt idx="8">
                        <c:v>Administracinė ir aptarnavimo veikla</c:v>
                      </c:pt>
                      <c:pt idx="9">
                        <c:v>Švietimas</c:v>
                      </c:pt>
                      <c:pt idx="10">
                        <c:v>Žmonių sveikatos priežiūra ir socialinis darbas</c:v>
                      </c:pt>
                      <c:pt idx="11">
                        <c:v>Meninė, pramoginė ir poilsio organizavimo veikla; kita aptarnavimo veikla</c:v>
                      </c:pt>
                    </c:strCache>
                  </c:strRef>
                </c:cat>
                <c:val>
                  <c:numRef>
                    <c:extLst xmlns:c15="http://schemas.microsoft.com/office/drawing/2012/chart">
                      <c:ext xmlns:c15="http://schemas.microsoft.com/office/drawing/2012/chart" uri="{02D57815-91ED-43cb-92C2-25804820EDAC}">
                        <c15:formulaRef>
                          <c15:sqref>Sheet1!$AR$357:$AR$369</c15:sqref>
                        </c15:formulaRef>
                      </c:ext>
                    </c:extLst>
                    <c:numCache>
                      <c:formatCode>General</c:formatCode>
                      <c:ptCount val="13"/>
                      <c:pt idx="0">
                        <c:v>31</c:v>
                      </c:pt>
                      <c:pt idx="1">
                        <c:v>9</c:v>
                      </c:pt>
                      <c:pt idx="2">
                        <c:v>14</c:v>
                      </c:pt>
                      <c:pt idx="3">
                        <c:v>9</c:v>
                      </c:pt>
                      <c:pt idx="4">
                        <c:v>28</c:v>
                      </c:pt>
                      <c:pt idx="5">
                        <c:v>19</c:v>
                      </c:pt>
                      <c:pt idx="6">
                        <c:v>12</c:v>
                      </c:pt>
                      <c:pt idx="7">
                        <c:v>35</c:v>
                      </c:pt>
                      <c:pt idx="8">
                        <c:v>9</c:v>
                      </c:pt>
                      <c:pt idx="9">
                        <c:v>31</c:v>
                      </c:pt>
                      <c:pt idx="10">
                        <c:v>12</c:v>
                      </c:pt>
                      <c:pt idx="12">
                        <c:v>209</c:v>
                      </c:pt>
                    </c:numCache>
                  </c:numRef>
                </c:val>
                <c:extLst xmlns:c15="http://schemas.microsoft.com/office/drawing/2012/chart">
                  <c:ext xmlns:c16="http://schemas.microsoft.com/office/drawing/2014/chart" uri="{C3380CC4-5D6E-409C-BE32-E72D297353CC}">
                    <c16:uniqueId val="{00000141-94A1-4E2D-9702-BDD18F87CE73}"/>
                  </c:ext>
                </c:extLst>
              </c15:ser>
            </c15:filteredPieSeries>
          </c:ext>
        </c:extLst>
      </c:pieChart>
      <c:spPr>
        <a:noFill/>
        <a:ln>
          <a:noFill/>
        </a:ln>
        <a:effectLst/>
      </c:spPr>
    </c:plotArea>
    <c:legend>
      <c:legendPos val="b"/>
      <c:layout>
        <c:manualLayout>
          <c:xMode val="edge"/>
          <c:yMode val="edge"/>
          <c:x val="3.8966874688747939E-2"/>
          <c:y val="0.64928262948230819"/>
          <c:w val="0.93760288021308369"/>
          <c:h val="0.33391699134155112"/>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t>Vidutinis metinis bedarbių proc. nuo DAG</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26593088363954503"/>
          <c:y val="0.14238407699037622"/>
          <c:w val="0.73406911636045491"/>
          <c:h val="0.56593467483231263"/>
        </c:manualLayout>
      </c:layout>
      <c:lineChart>
        <c:grouping val="standard"/>
        <c:varyColors val="0"/>
        <c:ser>
          <c:idx val="1"/>
          <c:order val="1"/>
          <c:tx>
            <c:strRef>
              <c:f>Sheet1!$M$180</c:f>
              <c:strCache>
                <c:ptCount val="1"/>
                <c:pt idx="0">
                  <c:v>ŠALYJE</c:v>
                </c:pt>
              </c:strCache>
            </c:strRef>
          </c:tx>
          <c:spPr>
            <a:ln w="28575" cap="rnd">
              <a:solidFill>
                <a:schemeClr val="accent5"/>
              </a:solidFill>
              <a:round/>
            </a:ln>
            <a:effectLst/>
          </c:spPr>
          <c:marker>
            <c:symbol val="none"/>
          </c:marker>
          <c:cat>
            <c:strRef>
              <c:f>Sheet1!$N$179:$V$179</c:f>
              <c:strCache>
                <c:ptCount val="9"/>
                <c:pt idx="0">
                  <c:v>2014 m.</c:v>
                </c:pt>
                <c:pt idx="1">
                  <c:v>2015 m.</c:v>
                </c:pt>
                <c:pt idx="2">
                  <c:v>2016 m.</c:v>
                </c:pt>
                <c:pt idx="3">
                  <c:v>2017 m.</c:v>
                </c:pt>
                <c:pt idx="4">
                  <c:v>2018 m.</c:v>
                </c:pt>
                <c:pt idx="5">
                  <c:v>2019 m.</c:v>
                </c:pt>
                <c:pt idx="6">
                  <c:v>2020 m.</c:v>
                </c:pt>
                <c:pt idx="7">
                  <c:v>2021 m.</c:v>
                </c:pt>
                <c:pt idx="8">
                  <c:v>2022 m.</c:v>
                </c:pt>
              </c:strCache>
            </c:strRef>
          </c:cat>
          <c:val>
            <c:numRef>
              <c:f>Sheet1!$N$180:$V$180</c:f>
              <c:numCache>
                <c:formatCode>General</c:formatCode>
                <c:ptCount val="9"/>
                <c:pt idx="0">
                  <c:v>9.5</c:v>
                </c:pt>
                <c:pt idx="1">
                  <c:v>8.6999999999999993</c:v>
                </c:pt>
                <c:pt idx="2">
                  <c:v>8.1</c:v>
                </c:pt>
                <c:pt idx="3">
                  <c:v>7.9</c:v>
                </c:pt>
                <c:pt idx="4">
                  <c:v>8.5</c:v>
                </c:pt>
                <c:pt idx="5">
                  <c:v>8.4</c:v>
                </c:pt>
                <c:pt idx="6">
                  <c:v>12.6</c:v>
                </c:pt>
                <c:pt idx="7">
                  <c:v>13</c:v>
                </c:pt>
                <c:pt idx="8">
                  <c:v>9</c:v>
                </c:pt>
              </c:numCache>
            </c:numRef>
          </c:val>
          <c:smooth val="0"/>
          <c:extLst>
            <c:ext xmlns:c16="http://schemas.microsoft.com/office/drawing/2014/chart" uri="{C3380CC4-5D6E-409C-BE32-E72D297353CC}">
              <c16:uniqueId val="{00000000-AC08-4963-81A8-B111C2CD2E33}"/>
            </c:ext>
          </c:extLst>
        </c:ser>
        <c:ser>
          <c:idx val="2"/>
          <c:order val="2"/>
          <c:tx>
            <c:strRef>
              <c:f>Sheet1!$M$181</c:f>
              <c:strCache>
                <c:ptCount val="1"/>
                <c:pt idx="0">
                  <c:v>Kauno apskritis</c:v>
                </c:pt>
              </c:strCache>
            </c:strRef>
          </c:tx>
          <c:spPr>
            <a:ln w="28575" cap="rnd">
              <a:solidFill>
                <a:schemeClr val="accent4"/>
              </a:solidFill>
              <a:round/>
            </a:ln>
            <a:effectLst/>
          </c:spPr>
          <c:marker>
            <c:symbol val="none"/>
          </c:marker>
          <c:cat>
            <c:strRef>
              <c:f>Sheet1!$N$179:$V$179</c:f>
              <c:strCache>
                <c:ptCount val="9"/>
                <c:pt idx="0">
                  <c:v>2014 m.</c:v>
                </c:pt>
                <c:pt idx="1">
                  <c:v>2015 m.</c:v>
                </c:pt>
                <c:pt idx="2">
                  <c:v>2016 m.</c:v>
                </c:pt>
                <c:pt idx="3">
                  <c:v>2017 m.</c:v>
                </c:pt>
                <c:pt idx="4">
                  <c:v>2018 m.</c:v>
                </c:pt>
                <c:pt idx="5">
                  <c:v>2019 m.</c:v>
                </c:pt>
                <c:pt idx="6">
                  <c:v>2020 m.</c:v>
                </c:pt>
                <c:pt idx="7">
                  <c:v>2021 m.</c:v>
                </c:pt>
                <c:pt idx="8">
                  <c:v>2022 m.</c:v>
                </c:pt>
              </c:strCache>
            </c:strRef>
          </c:cat>
          <c:val>
            <c:numRef>
              <c:f>Sheet1!$N$181:$V$181</c:f>
              <c:numCache>
                <c:formatCode>General</c:formatCode>
                <c:ptCount val="9"/>
                <c:pt idx="0">
                  <c:v>8.5</c:v>
                </c:pt>
                <c:pt idx="1">
                  <c:v>7.6</c:v>
                </c:pt>
                <c:pt idx="2">
                  <c:v>7.1</c:v>
                </c:pt>
                <c:pt idx="3">
                  <c:v>7.4</c:v>
                </c:pt>
                <c:pt idx="4">
                  <c:v>8.6</c:v>
                </c:pt>
                <c:pt idx="5">
                  <c:v>8.8000000000000007</c:v>
                </c:pt>
                <c:pt idx="6">
                  <c:v>13</c:v>
                </c:pt>
                <c:pt idx="7">
                  <c:v>13.5</c:v>
                </c:pt>
                <c:pt idx="8">
                  <c:v>9.5</c:v>
                </c:pt>
              </c:numCache>
            </c:numRef>
          </c:val>
          <c:smooth val="0"/>
          <c:extLst>
            <c:ext xmlns:c16="http://schemas.microsoft.com/office/drawing/2014/chart" uri="{C3380CC4-5D6E-409C-BE32-E72D297353CC}">
              <c16:uniqueId val="{00000001-AC08-4963-81A8-B111C2CD2E33}"/>
            </c:ext>
          </c:extLst>
        </c:ser>
        <c:ser>
          <c:idx val="3"/>
          <c:order val="3"/>
          <c:tx>
            <c:strRef>
              <c:f>Sheet1!$M$182</c:f>
              <c:strCache>
                <c:ptCount val="1"/>
                <c:pt idx="0">
                  <c:v>Raseinių r. sav.</c:v>
                </c:pt>
              </c:strCache>
            </c:strRef>
          </c:tx>
          <c:spPr>
            <a:ln w="28575" cap="rnd">
              <a:solidFill>
                <a:schemeClr val="accent6"/>
              </a:solidFill>
              <a:round/>
            </a:ln>
            <a:effectLst/>
          </c:spPr>
          <c:marker>
            <c:symbol val="none"/>
          </c:marker>
          <c:cat>
            <c:strRef>
              <c:f>Sheet1!$N$179:$V$179</c:f>
              <c:strCache>
                <c:ptCount val="9"/>
                <c:pt idx="0">
                  <c:v>2014 m.</c:v>
                </c:pt>
                <c:pt idx="1">
                  <c:v>2015 m.</c:v>
                </c:pt>
                <c:pt idx="2">
                  <c:v>2016 m.</c:v>
                </c:pt>
                <c:pt idx="3">
                  <c:v>2017 m.</c:v>
                </c:pt>
                <c:pt idx="4">
                  <c:v>2018 m.</c:v>
                </c:pt>
                <c:pt idx="5">
                  <c:v>2019 m.</c:v>
                </c:pt>
                <c:pt idx="6">
                  <c:v>2020 m.</c:v>
                </c:pt>
                <c:pt idx="7">
                  <c:v>2021 m.</c:v>
                </c:pt>
                <c:pt idx="8">
                  <c:v>2022 m.</c:v>
                </c:pt>
              </c:strCache>
            </c:strRef>
          </c:cat>
          <c:val>
            <c:numRef>
              <c:f>Sheet1!$N$182:$V$182</c:f>
              <c:numCache>
                <c:formatCode>General</c:formatCode>
                <c:ptCount val="9"/>
                <c:pt idx="0">
                  <c:v>9.6</c:v>
                </c:pt>
                <c:pt idx="1">
                  <c:v>9.1999999999999993</c:v>
                </c:pt>
                <c:pt idx="2">
                  <c:v>9</c:v>
                </c:pt>
                <c:pt idx="3">
                  <c:v>8.9</c:v>
                </c:pt>
                <c:pt idx="4">
                  <c:v>9.5</c:v>
                </c:pt>
                <c:pt idx="5">
                  <c:v>9.3000000000000007</c:v>
                </c:pt>
                <c:pt idx="6">
                  <c:v>14.3</c:v>
                </c:pt>
                <c:pt idx="7">
                  <c:v>14.7</c:v>
                </c:pt>
                <c:pt idx="8">
                  <c:v>10.1</c:v>
                </c:pt>
              </c:numCache>
            </c:numRef>
          </c:val>
          <c:smooth val="0"/>
          <c:extLst>
            <c:ext xmlns:c16="http://schemas.microsoft.com/office/drawing/2014/chart" uri="{C3380CC4-5D6E-409C-BE32-E72D297353CC}">
              <c16:uniqueId val="{00000002-AC08-4963-81A8-B111C2CD2E33}"/>
            </c:ext>
          </c:extLst>
        </c:ser>
        <c:dLbls>
          <c:showLegendKey val="0"/>
          <c:showVal val="0"/>
          <c:showCatName val="0"/>
          <c:showSerName val="0"/>
          <c:showPercent val="0"/>
          <c:showBubbleSize val="0"/>
        </c:dLbls>
        <c:smooth val="0"/>
        <c:axId val="1693030495"/>
        <c:axId val="1693008031"/>
        <c:extLst>
          <c:ext xmlns:c15="http://schemas.microsoft.com/office/drawing/2012/chart" uri="{02D57815-91ED-43cb-92C2-25804820EDAC}">
            <c15:filteredLineSeries>
              <c15:ser>
                <c:idx val="0"/>
                <c:order val="0"/>
                <c:tx>
                  <c:strRef>
                    <c:extLst>
                      <c:ext uri="{02D57815-91ED-43cb-92C2-25804820EDAC}">
                        <c15:formulaRef>
                          <c15:sqref>Sheet1!$M$179</c15:sqref>
                        </c15:formulaRef>
                      </c:ext>
                    </c:extLst>
                    <c:strCache>
                      <c:ptCount val="1"/>
                      <c:pt idx="0">
                        <c:v>Teritorija</c:v>
                      </c:pt>
                    </c:strCache>
                  </c:strRef>
                </c:tx>
                <c:spPr>
                  <a:ln w="28575" cap="rnd">
                    <a:solidFill>
                      <a:schemeClr val="accent6"/>
                    </a:solidFill>
                    <a:round/>
                  </a:ln>
                  <a:effectLst/>
                </c:spPr>
                <c:marker>
                  <c:symbol val="none"/>
                </c:marker>
                <c:cat>
                  <c:strRef>
                    <c:extLst>
                      <c:ext uri="{02D57815-91ED-43cb-92C2-25804820EDAC}">
                        <c15:formulaRef>
                          <c15:sqref>Sheet1!$N$179:$V$179</c15:sqref>
                        </c15:formulaRef>
                      </c:ext>
                    </c:extLst>
                    <c:strCache>
                      <c:ptCount val="9"/>
                      <c:pt idx="0">
                        <c:v>2014 m.</c:v>
                      </c:pt>
                      <c:pt idx="1">
                        <c:v>2015 m.</c:v>
                      </c:pt>
                      <c:pt idx="2">
                        <c:v>2016 m.</c:v>
                      </c:pt>
                      <c:pt idx="3">
                        <c:v>2017 m.</c:v>
                      </c:pt>
                      <c:pt idx="4">
                        <c:v>2018 m.</c:v>
                      </c:pt>
                      <c:pt idx="5">
                        <c:v>2019 m.</c:v>
                      </c:pt>
                      <c:pt idx="6">
                        <c:v>2020 m.</c:v>
                      </c:pt>
                      <c:pt idx="7">
                        <c:v>2021 m.</c:v>
                      </c:pt>
                      <c:pt idx="8">
                        <c:v>2022 m.</c:v>
                      </c:pt>
                    </c:strCache>
                  </c:strRef>
                </c:cat>
                <c:val>
                  <c:numRef>
                    <c:extLst>
                      <c:ext uri="{02D57815-91ED-43cb-92C2-25804820EDAC}">
                        <c15:formulaRef>
                          <c15:sqref>Sheet1!$N$179:$V$179</c15:sqref>
                        </c15:formulaRef>
                      </c:ext>
                    </c:extLst>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3-AC08-4963-81A8-B111C2CD2E33}"/>
                  </c:ext>
                </c:extLst>
              </c15:ser>
            </c15:filteredLineSeries>
          </c:ext>
        </c:extLst>
      </c:lineChart>
      <c:catAx>
        <c:axId val="169303049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93008031"/>
        <c:crosses val="autoZero"/>
        <c:auto val="1"/>
        <c:lblAlgn val="ctr"/>
        <c:lblOffset val="100"/>
        <c:noMultiLvlLbl val="0"/>
      </c:catAx>
      <c:valAx>
        <c:axId val="169300803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69303049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204112C8EE4E5BA48C85978C39EAF5"/>
        <w:category>
          <w:name w:val="Bendrosios nuostatos"/>
          <w:gallery w:val="placeholder"/>
        </w:category>
        <w:types>
          <w:type w:val="bbPlcHdr"/>
        </w:types>
        <w:behaviors>
          <w:behavior w:val="content"/>
        </w:behaviors>
        <w:guid w:val="{D6CB98D5-FB8A-4D5C-849D-904B251C8237}"/>
      </w:docPartPr>
      <w:docPartBody>
        <w:p w:rsidR="006C7A96" w:rsidRDefault="00BC5EE2" w:rsidP="00BC5EE2">
          <w:pPr>
            <w:pStyle w:val="02204112C8EE4E5BA48C85978C39EAF51"/>
          </w:pPr>
          <w:r w:rsidRPr="00E1762B">
            <w:rPr>
              <w:rStyle w:val="PlaceholderText"/>
            </w:rPr>
            <w:t>Norėdami įvesti tekstą, spustelėkite arba bakstelėkite čia.</w:t>
          </w:r>
        </w:p>
      </w:docPartBody>
    </w:docPart>
    <w:docPart>
      <w:docPartPr>
        <w:name w:val="C097B2B82D124889B1BD7B943966ED64"/>
        <w:category>
          <w:name w:val="Bendrosios nuostatos"/>
          <w:gallery w:val="placeholder"/>
        </w:category>
        <w:types>
          <w:type w:val="bbPlcHdr"/>
        </w:types>
        <w:behaviors>
          <w:behavior w:val="content"/>
        </w:behaviors>
        <w:guid w:val="{46E7638D-1DD2-4D16-B91E-4F87D0E0F0FA}"/>
      </w:docPartPr>
      <w:docPartBody>
        <w:p w:rsidR="006C7A96" w:rsidRDefault="006600F6" w:rsidP="006600F6">
          <w:pPr>
            <w:pStyle w:val="C097B2B82D124889B1BD7B943966ED642"/>
          </w:pPr>
          <w:r w:rsidRPr="00E1762B">
            <w:rPr>
              <w:rStyle w:val="PlaceholderText"/>
            </w:rPr>
            <w:t>Norėdami įvesti tekstą, spustelėkite arba bakstelėkite čia.</w:t>
          </w:r>
        </w:p>
      </w:docPartBody>
    </w:docPart>
    <w:docPart>
      <w:docPartPr>
        <w:name w:val="80B1F261AFC64B1F83D64E630854941A"/>
        <w:category>
          <w:name w:val="Bendrosios nuostatos"/>
          <w:gallery w:val="placeholder"/>
        </w:category>
        <w:types>
          <w:type w:val="bbPlcHdr"/>
        </w:types>
        <w:behaviors>
          <w:behavior w:val="content"/>
        </w:behaviors>
        <w:guid w:val="{749D088F-B283-4B5F-B88D-2B321E057015}"/>
      </w:docPartPr>
      <w:docPartBody>
        <w:p w:rsidR="006C7A96" w:rsidRDefault="006600F6" w:rsidP="006600F6">
          <w:pPr>
            <w:pStyle w:val="80B1F261AFC64B1F83D64E630854941A2"/>
          </w:pPr>
          <w:r w:rsidRPr="00E1762B">
            <w:rPr>
              <w:rStyle w:val="PlaceholderText"/>
            </w:rPr>
            <w:t>Norėdami įvesti tekstą, spustelėkite arba bakstelėkite čia.</w:t>
          </w:r>
        </w:p>
      </w:docPartBody>
    </w:docPart>
    <w:docPart>
      <w:docPartPr>
        <w:name w:val="2F316CC8F17946F2A4AF0FFD5C6EAB6F"/>
        <w:category>
          <w:name w:val="Bendrosios nuostatos"/>
          <w:gallery w:val="placeholder"/>
        </w:category>
        <w:types>
          <w:type w:val="bbPlcHdr"/>
        </w:types>
        <w:behaviors>
          <w:behavior w:val="content"/>
        </w:behaviors>
        <w:guid w:val="{4B3132A9-6E0D-4069-86C6-17C177869DB9}"/>
      </w:docPartPr>
      <w:docPartBody>
        <w:p w:rsidR="006C7A96" w:rsidRDefault="006600F6" w:rsidP="006600F6">
          <w:pPr>
            <w:pStyle w:val="2F316CC8F17946F2A4AF0FFD5C6EAB6F2"/>
          </w:pPr>
          <w:r w:rsidRPr="00E1762B">
            <w:rPr>
              <w:rStyle w:val="PlaceholderText"/>
            </w:rPr>
            <w:t>Norėdami įvesti tekstą, spustelėkite arba bakstelėkite čia.</w:t>
          </w:r>
        </w:p>
      </w:docPartBody>
    </w:docPart>
    <w:docPart>
      <w:docPartPr>
        <w:name w:val="2E5EB67D001442A58D860162F563988B"/>
        <w:category>
          <w:name w:val="Bendrosios nuostatos"/>
          <w:gallery w:val="placeholder"/>
        </w:category>
        <w:types>
          <w:type w:val="bbPlcHdr"/>
        </w:types>
        <w:behaviors>
          <w:behavior w:val="content"/>
        </w:behaviors>
        <w:guid w:val="{933CB241-57B6-4C1B-B32B-26ACD0BB5C43}"/>
      </w:docPartPr>
      <w:docPartBody>
        <w:p w:rsidR="006C7A96" w:rsidRDefault="006600F6" w:rsidP="006600F6">
          <w:pPr>
            <w:pStyle w:val="2E5EB67D001442A58D860162F563988B2"/>
          </w:pPr>
          <w:r w:rsidRPr="00E1762B">
            <w:rPr>
              <w:rStyle w:val="PlaceholderText"/>
            </w:rPr>
            <w:t>Norėdami įvesti tekstą, spustelėkite arba bakstelėkite čia.</w:t>
          </w:r>
        </w:p>
      </w:docPartBody>
    </w:docPart>
    <w:docPart>
      <w:docPartPr>
        <w:name w:val="DefaultPlaceholder_-1854013437"/>
        <w:category>
          <w:name w:val="Bendrosios nuostatos"/>
          <w:gallery w:val="placeholder"/>
        </w:category>
        <w:types>
          <w:type w:val="bbPlcHdr"/>
        </w:types>
        <w:behaviors>
          <w:behavior w:val="content"/>
        </w:behaviors>
        <w:guid w:val="{30061954-A785-4DA0-B877-2F8FF9E86A9E}"/>
      </w:docPartPr>
      <w:docPartBody>
        <w:p w:rsidR="00FB255B" w:rsidRDefault="006600F6">
          <w:r w:rsidRPr="004046CF">
            <w:rPr>
              <w:rStyle w:val="PlaceholderText"/>
            </w:rPr>
            <w:t>Norėdami įvesti datą, spustelėkite arba bakstelėkite čia.</w:t>
          </w:r>
        </w:p>
      </w:docPartBody>
    </w:docPart>
    <w:docPart>
      <w:docPartPr>
        <w:name w:val="F878A87349024F35A19C898A329B1B74"/>
        <w:category>
          <w:name w:val="Bendrosios nuostatos"/>
          <w:gallery w:val="placeholder"/>
        </w:category>
        <w:types>
          <w:type w:val="bbPlcHdr"/>
        </w:types>
        <w:behaviors>
          <w:behavior w:val="content"/>
        </w:behaviors>
        <w:guid w:val="{A191A3CF-AC42-4757-B6C9-FBDF35FE85F4}"/>
      </w:docPartPr>
      <w:docPartBody>
        <w:p w:rsidR="009D541A" w:rsidRDefault="00C7503B" w:rsidP="00C7503B">
          <w:pPr>
            <w:pStyle w:val="F878A87349024F35A19C898A329B1B74"/>
          </w:pPr>
          <w:r w:rsidRPr="00E1762B">
            <w:rPr>
              <w:rStyle w:val="PlaceholderText"/>
            </w:rPr>
            <w:t>Norėdami įvesti tekstą, spustelėkite arba bakstelėkite čia.</w:t>
          </w:r>
        </w:p>
      </w:docPartBody>
    </w:docPart>
    <w:docPart>
      <w:docPartPr>
        <w:name w:val="BF4587AA37FE4AE199D484E40906DB35"/>
        <w:category>
          <w:name w:val="Bendrosios nuostatos"/>
          <w:gallery w:val="placeholder"/>
        </w:category>
        <w:types>
          <w:type w:val="bbPlcHdr"/>
        </w:types>
        <w:behaviors>
          <w:behavior w:val="content"/>
        </w:behaviors>
        <w:guid w:val="{242FD600-D442-4EDD-A558-19E0B806F22C}"/>
      </w:docPartPr>
      <w:docPartBody>
        <w:p w:rsidR="009D541A" w:rsidRDefault="00C7503B" w:rsidP="00C7503B">
          <w:pPr>
            <w:pStyle w:val="BF4587AA37FE4AE199D484E40906DB35"/>
          </w:pPr>
          <w:r w:rsidRPr="00E1762B">
            <w:rPr>
              <w:rStyle w:val="PlaceholderText"/>
            </w:rPr>
            <w:t>Norėdami įvesti tekstą, spustelėkite arba bakstelėkite čia.</w:t>
          </w:r>
        </w:p>
      </w:docPartBody>
    </w:docPart>
    <w:docPart>
      <w:docPartPr>
        <w:name w:val="B498525DFED64012A50FDB152D712975"/>
        <w:category>
          <w:name w:val="Bendrosios nuostatos"/>
          <w:gallery w:val="placeholder"/>
        </w:category>
        <w:types>
          <w:type w:val="bbPlcHdr"/>
        </w:types>
        <w:behaviors>
          <w:behavior w:val="content"/>
        </w:behaviors>
        <w:guid w:val="{EBA95690-4E3F-4B6D-8B67-CD394E93F2BB}"/>
      </w:docPartPr>
      <w:docPartBody>
        <w:p w:rsidR="009D541A" w:rsidRDefault="00C7503B" w:rsidP="00C7503B">
          <w:pPr>
            <w:pStyle w:val="B498525DFED64012A50FDB152D712975"/>
          </w:pPr>
          <w:r w:rsidRPr="00E1762B">
            <w:rPr>
              <w:rStyle w:val="PlaceholderText"/>
            </w:rPr>
            <w:t>Norėdami įvesti tekstą, spustelėkite arba bakstelėkite čia.</w:t>
          </w:r>
        </w:p>
      </w:docPartBody>
    </w:docPart>
    <w:docPart>
      <w:docPartPr>
        <w:name w:val="054B7DD73E0C4163821839F12D73C635"/>
        <w:category>
          <w:name w:val="Bendrosios nuostatos"/>
          <w:gallery w:val="placeholder"/>
        </w:category>
        <w:types>
          <w:type w:val="bbPlcHdr"/>
        </w:types>
        <w:behaviors>
          <w:behavior w:val="content"/>
        </w:behaviors>
        <w:guid w:val="{0BD830A7-5636-4D62-B620-98B67FB21080}"/>
      </w:docPartPr>
      <w:docPartBody>
        <w:p w:rsidR="009D541A" w:rsidRDefault="00C7503B" w:rsidP="00C7503B">
          <w:pPr>
            <w:pStyle w:val="054B7DD73E0C4163821839F12D73C635"/>
          </w:pPr>
          <w:r w:rsidRPr="00E1762B">
            <w:rPr>
              <w:rStyle w:val="PlaceholderText"/>
            </w:rPr>
            <w:t>Norėdami įvesti tekstą, spustelėkite arba bakstelėkite čia.</w:t>
          </w:r>
        </w:p>
      </w:docPartBody>
    </w:docPart>
    <w:docPart>
      <w:docPartPr>
        <w:name w:val="8AC83B0E440E47A9AE655B272DA7BECE"/>
        <w:category>
          <w:name w:val="Bendrosios nuostatos"/>
          <w:gallery w:val="placeholder"/>
        </w:category>
        <w:types>
          <w:type w:val="bbPlcHdr"/>
        </w:types>
        <w:behaviors>
          <w:behavior w:val="content"/>
        </w:behaviors>
        <w:guid w:val="{51A02F44-54A8-4BE4-8A4C-C1730915A5CB}"/>
      </w:docPartPr>
      <w:docPartBody>
        <w:p w:rsidR="00964708" w:rsidRDefault="00B7741B" w:rsidP="00B7741B">
          <w:pPr>
            <w:pStyle w:val="8AC83B0E440E47A9AE655B272DA7BECE"/>
          </w:pPr>
          <w:r w:rsidRPr="001D42F9">
            <w:rPr>
              <w:rStyle w:val="PlaceholderText"/>
            </w:rPr>
            <w:t>Norėdami įvesti datą, spustelėkite arba bakstelėkite čia.</w:t>
          </w:r>
        </w:p>
      </w:docPartBody>
    </w:docPart>
    <w:docPart>
      <w:docPartPr>
        <w:name w:val="CA6492D3B32044C2843C3A66DB97D923"/>
        <w:category>
          <w:name w:val="Bendrosios nuostatos"/>
          <w:gallery w:val="placeholder"/>
        </w:category>
        <w:types>
          <w:type w:val="bbPlcHdr"/>
        </w:types>
        <w:behaviors>
          <w:behavior w:val="content"/>
        </w:behaviors>
        <w:guid w:val="{324EAAFA-D9CF-4028-8397-CABCEB9244AE}"/>
      </w:docPartPr>
      <w:docPartBody>
        <w:p w:rsidR="00964708" w:rsidRDefault="00B7741B" w:rsidP="00B7741B">
          <w:pPr>
            <w:pStyle w:val="CA6492D3B32044C2843C3A66DB97D923"/>
          </w:pPr>
          <w:r w:rsidRPr="00E1762B">
            <w:rPr>
              <w:rStyle w:val="PlaceholderText"/>
            </w:rPr>
            <w:t>Norėdami įvesti tekstą, spustelėkite arba bakstelėkite čia.</w:t>
          </w:r>
        </w:p>
      </w:docPartBody>
    </w:docPart>
    <w:docPart>
      <w:docPartPr>
        <w:name w:val="A12B5EC15BA94548B44D55314A1B2584"/>
        <w:category>
          <w:name w:val="Bendrosios nuostatos"/>
          <w:gallery w:val="placeholder"/>
        </w:category>
        <w:types>
          <w:type w:val="bbPlcHdr"/>
        </w:types>
        <w:behaviors>
          <w:behavior w:val="content"/>
        </w:behaviors>
        <w:guid w:val="{9DA5969E-05A9-41AB-8569-E0A8212E1B54}"/>
      </w:docPartPr>
      <w:docPartBody>
        <w:p w:rsidR="00964708" w:rsidRDefault="00B7741B" w:rsidP="00B7741B">
          <w:pPr>
            <w:pStyle w:val="A12B5EC15BA94548B44D55314A1B2584"/>
          </w:pPr>
          <w:r w:rsidRPr="00E1762B">
            <w:rPr>
              <w:rStyle w:val="PlaceholderText"/>
            </w:rPr>
            <w:t>Norėdami įvesti tekstą, spustelėkite arba bakstelėkite čia.</w:t>
          </w:r>
        </w:p>
      </w:docPartBody>
    </w:docPart>
    <w:docPart>
      <w:docPartPr>
        <w:name w:val="823A9FB467264298BCED6B697EFBDF17"/>
        <w:category>
          <w:name w:val="Bendrosios nuostatos"/>
          <w:gallery w:val="placeholder"/>
        </w:category>
        <w:types>
          <w:type w:val="bbPlcHdr"/>
        </w:types>
        <w:behaviors>
          <w:behavior w:val="content"/>
        </w:behaviors>
        <w:guid w:val="{B9654CFC-A711-43E1-8107-A038FD85B175}"/>
      </w:docPartPr>
      <w:docPartBody>
        <w:p w:rsidR="00964708" w:rsidRDefault="00B7741B" w:rsidP="00B7741B">
          <w:pPr>
            <w:pStyle w:val="823A9FB467264298BCED6B697EFBDF17"/>
          </w:pPr>
          <w:r w:rsidRPr="00E1762B">
            <w:rPr>
              <w:rStyle w:val="PlaceholderText"/>
            </w:rPr>
            <w:t>Norėdami įvesti tekstą, spustelėkite arba bakstelėkite čia.</w:t>
          </w:r>
        </w:p>
      </w:docPartBody>
    </w:docPart>
    <w:docPart>
      <w:docPartPr>
        <w:name w:val="B6EF82240032407E87497DEFD631CDE1"/>
        <w:category>
          <w:name w:val="Bendrosios nuostatos"/>
          <w:gallery w:val="placeholder"/>
        </w:category>
        <w:types>
          <w:type w:val="bbPlcHdr"/>
        </w:types>
        <w:behaviors>
          <w:behavior w:val="content"/>
        </w:behaviors>
        <w:guid w:val="{DD87B4F9-33CB-4276-A2A8-7174D05C9473}"/>
      </w:docPartPr>
      <w:docPartBody>
        <w:p w:rsidR="00964708" w:rsidRDefault="00B7741B" w:rsidP="00B7741B">
          <w:pPr>
            <w:pStyle w:val="B6EF82240032407E87497DEFD631CDE1"/>
          </w:pPr>
          <w:r w:rsidRPr="00E1762B">
            <w:rPr>
              <w:rStyle w:val="PlaceholderText"/>
            </w:rPr>
            <w:t>Norėdami įvesti tekstą, spustelėkite arba bakstelėkite čia.</w:t>
          </w:r>
        </w:p>
      </w:docPartBody>
    </w:docPart>
    <w:docPart>
      <w:docPartPr>
        <w:name w:val="1B2D42CE773C4F5488DF9D46C2E0329C"/>
        <w:category>
          <w:name w:val="Bendrosios nuostatos"/>
          <w:gallery w:val="placeholder"/>
        </w:category>
        <w:types>
          <w:type w:val="bbPlcHdr"/>
        </w:types>
        <w:behaviors>
          <w:behavior w:val="content"/>
        </w:behaviors>
        <w:guid w:val="{74D586C2-23C9-4E97-BC4D-1DB5C21DC5D5}"/>
      </w:docPartPr>
      <w:docPartBody>
        <w:p w:rsidR="00964708" w:rsidRDefault="00B7741B" w:rsidP="00B7741B">
          <w:pPr>
            <w:pStyle w:val="1B2D42CE773C4F5488DF9D46C2E0329C"/>
          </w:pPr>
          <w:r w:rsidRPr="00E1762B">
            <w:rPr>
              <w:rStyle w:val="PlaceholderText"/>
            </w:rPr>
            <w:t>Norėdami įvesti tekstą, spustelėkite arba bakstelėkite čia.</w:t>
          </w:r>
        </w:p>
      </w:docPartBody>
    </w:docPart>
    <w:docPart>
      <w:docPartPr>
        <w:name w:val="3593C1D373CD4F5B896AB4800574D7E2"/>
        <w:category>
          <w:name w:val="Bendrosios nuostatos"/>
          <w:gallery w:val="placeholder"/>
        </w:category>
        <w:types>
          <w:type w:val="bbPlcHdr"/>
        </w:types>
        <w:behaviors>
          <w:behavior w:val="content"/>
        </w:behaviors>
        <w:guid w:val="{578BA164-E787-45BD-B15F-D0F796834BBE}"/>
      </w:docPartPr>
      <w:docPartBody>
        <w:p w:rsidR="00964708" w:rsidRDefault="00B7741B" w:rsidP="00B7741B">
          <w:pPr>
            <w:pStyle w:val="3593C1D373CD4F5B896AB4800574D7E2"/>
          </w:pPr>
          <w:r w:rsidRPr="00E1762B">
            <w:rPr>
              <w:rStyle w:val="PlaceholderText"/>
            </w:rPr>
            <w:t>Norėdami įvesti tekstą, spustelėkite arba bakstelėkite čia.</w:t>
          </w:r>
        </w:p>
      </w:docPartBody>
    </w:docPart>
    <w:docPart>
      <w:docPartPr>
        <w:name w:val="39030464F3134A8EBF71D6DD600FC8E5"/>
        <w:category>
          <w:name w:val="Bendrosios nuostatos"/>
          <w:gallery w:val="placeholder"/>
        </w:category>
        <w:types>
          <w:type w:val="bbPlcHdr"/>
        </w:types>
        <w:behaviors>
          <w:behavior w:val="content"/>
        </w:behaviors>
        <w:guid w:val="{C0511F64-A299-41D3-869E-0B4A2A27D404}"/>
      </w:docPartPr>
      <w:docPartBody>
        <w:p w:rsidR="00964708" w:rsidRDefault="00B7741B" w:rsidP="00B7741B">
          <w:pPr>
            <w:pStyle w:val="39030464F3134A8EBF71D6DD600FC8E5"/>
          </w:pPr>
          <w:r w:rsidRPr="00E1762B">
            <w:rPr>
              <w:rStyle w:val="PlaceholderText"/>
            </w:rPr>
            <w:t>Norėdami įvesti tekstą, spustelėkite arba bakstelėkite čia.</w:t>
          </w:r>
        </w:p>
      </w:docPartBody>
    </w:docPart>
    <w:docPart>
      <w:docPartPr>
        <w:name w:val="A1645DF19794463FBB4299410330CFCF"/>
        <w:category>
          <w:name w:val="Bendrosios nuostatos"/>
          <w:gallery w:val="placeholder"/>
        </w:category>
        <w:types>
          <w:type w:val="bbPlcHdr"/>
        </w:types>
        <w:behaviors>
          <w:behavior w:val="content"/>
        </w:behaviors>
        <w:guid w:val="{63F8EE3E-80BA-4817-93AB-102CAD1636FC}"/>
      </w:docPartPr>
      <w:docPartBody>
        <w:p w:rsidR="00964708" w:rsidRDefault="00B7741B" w:rsidP="00B7741B">
          <w:pPr>
            <w:pStyle w:val="A1645DF19794463FBB4299410330CFCF"/>
          </w:pPr>
          <w:r w:rsidRPr="00E1762B">
            <w:rPr>
              <w:rStyle w:val="PlaceholderText"/>
            </w:rPr>
            <w:t>Norėdami įvesti tekstą, spustelėkite arba bakstelėkite čia.</w:t>
          </w:r>
        </w:p>
      </w:docPartBody>
    </w:docPart>
    <w:docPart>
      <w:docPartPr>
        <w:name w:val="8CDAC5D4D4534A04865FA78D4C59002F"/>
        <w:category>
          <w:name w:val="Bendrosios nuostatos"/>
          <w:gallery w:val="placeholder"/>
        </w:category>
        <w:types>
          <w:type w:val="bbPlcHdr"/>
        </w:types>
        <w:behaviors>
          <w:behavior w:val="content"/>
        </w:behaviors>
        <w:guid w:val="{ACC0DEE5-5404-4FC9-81AF-F1D8FDD346A7}"/>
      </w:docPartPr>
      <w:docPartBody>
        <w:p w:rsidR="00964708" w:rsidRDefault="00B7741B" w:rsidP="00B7741B">
          <w:pPr>
            <w:pStyle w:val="8CDAC5D4D4534A04865FA78D4C59002F"/>
          </w:pPr>
          <w:r w:rsidRPr="00E1762B">
            <w:rPr>
              <w:rStyle w:val="PlaceholderText"/>
            </w:rPr>
            <w:t>Norėdami įvesti tekstą, spustelėkite arba bakstelėkite čia.</w:t>
          </w:r>
        </w:p>
      </w:docPartBody>
    </w:docPart>
    <w:docPart>
      <w:docPartPr>
        <w:name w:val="CECE77D417874855AD07E9CA2CDA552A"/>
        <w:category>
          <w:name w:val="Bendrosios nuostatos"/>
          <w:gallery w:val="placeholder"/>
        </w:category>
        <w:types>
          <w:type w:val="bbPlcHdr"/>
        </w:types>
        <w:behaviors>
          <w:behavior w:val="content"/>
        </w:behaviors>
        <w:guid w:val="{16F4B3A2-7AE4-4936-B391-0C0894210404}"/>
      </w:docPartPr>
      <w:docPartBody>
        <w:p w:rsidR="009C324A" w:rsidRDefault="00964708" w:rsidP="00964708">
          <w:pPr>
            <w:pStyle w:val="CECE77D417874855AD07E9CA2CDA552A"/>
          </w:pPr>
          <w:r w:rsidRPr="00E1762B">
            <w:rPr>
              <w:rStyle w:val="PlaceholderText"/>
            </w:rPr>
            <w:t>Norėdami įvesti tekstą, spustelėkite arba bakstelėkite čia.</w:t>
          </w:r>
        </w:p>
      </w:docPartBody>
    </w:docPart>
    <w:docPart>
      <w:docPartPr>
        <w:name w:val="4CC2109276CB4A6E9B26F5711478385C"/>
        <w:category>
          <w:name w:val="Bendrosios nuostatos"/>
          <w:gallery w:val="placeholder"/>
        </w:category>
        <w:types>
          <w:type w:val="bbPlcHdr"/>
        </w:types>
        <w:behaviors>
          <w:behavior w:val="content"/>
        </w:behaviors>
        <w:guid w:val="{84A3E0DB-2B86-4CE1-9565-523C8059F2BB}"/>
      </w:docPartPr>
      <w:docPartBody>
        <w:p w:rsidR="009C324A" w:rsidRDefault="00964708" w:rsidP="00964708">
          <w:pPr>
            <w:pStyle w:val="4CC2109276CB4A6E9B26F5711478385C"/>
          </w:pPr>
          <w:r w:rsidRPr="00E1762B">
            <w:rPr>
              <w:rStyle w:val="PlaceholderText"/>
            </w:rPr>
            <w:t>Norėdami įvesti tekstą, spustelėkite arba bakstelėkite čia.</w:t>
          </w:r>
        </w:p>
      </w:docPartBody>
    </w:docPart>
    <w:docPart>
      <w:docPartPr>
        <w:name w:val="30E45D99FD744650927214F756A08B86"/>
        <w:category>
          <w:name w:val="Bendrosios nuostatos"/>
          <w:gallery w:val="placeholder"/>
        </w:category>
        <w:types>
          <w:type w:val="bbPlcHdr"/>
        </w:types>
        <w:behaviors>
          <w:behavior w:val="content"/>
        </w:behaviors>
        <w:guid w:val="{ADEE2CF5-A273-4AAC-9ADB-477FD19933DC}"/>
      </w:docPartPr>
      <w:docPartBody>
        <w:p w:rsidR="009C324A" w:rsidRDefault="00964708" w:rsidP="00964708">
          <w:pPr>
            <w:pStyle w:val="30E45D99FD744650927214F756A08B86"/>
          </w:pPr>
          <w:r w:rsidRPr="00E1762B">
            <w:rPr>
              <w:rStyle w:val="PlaceholderText"/>
            </w:rPr>
            <w:t>Norėdami įvesti tekstą, spustelėkite arba bakstelėkite čia.</w:t>
          </w:r>
        </w:p>
      </w:docPartBody>
    </w:docPart>
    <w:docPart>
      <w:docPartPr>
        <w:name w:val="009B4BB14FEF4C63841EA074F6A3FF11"/>
        <w:category>
          <w:name w:val="Bendrosios nuostatos"/>
          <w:gallery w:val="placeholder"/>
        </w:category>
        <w:types>
          <w:type w:val="bbPlcHdr"/>
        </w:types>
        <w:behaviors>
          <w:behavior w:val="content"/>
        </w:behaviors>
        <w:guid w:val="{29EC19B1-3AFE-4036-84D5-11FDEB265250}"/>
      </w:docPartPr>
      <w:docPartBody>
        <w:p w:rsidR="009C324A" w:rsidRDefault="00964708" w:rsidP="00964708">
          <w:pPr>
            <w:pStyle w:val="009B4BB14FEF4C63841EA074F6A3FF11"/>
          </w:pPr>
          <w:r w:rsidRPr="00E1762B">
            <w:rPr>
              <w:rStyle w:val="PlaceholderText"/>
            </w:rPr>
            <w:t>Norėdami įvesti tekstą, spustelėkite arba bakstelėkite čia.</w:t>
          </w:r>
        </w:p>
      </w:docPartBody>
    </w:docPart>
    <w:docPart>
      <w:docPartPr>
        <w:name w:val="1B9EB6819F994494B6FC23E2C83337EC"/>
        <w:category>
          <w:name w:val="Bendrosios nuostatos"/>
          <w:gallery w:val="placeholder"/>
        </w:category>
        <w:types>
          <w:type w:val="bbPlcHdr"/>
        </w:types>
        <w:behaviors>
          <w:behavior w:val="content"/>
        </w:behaviors>
        <w:guid w:val="{E058E85D-EC38-4AE3-B6FF-CE9608D97064}"/>
      </w:docPartPr>
      <w:docPartBody>
        <w:p w:rsidR="009C324A" w:rsidRDefault="00964708" w:rsidP="00964708">
          <w:pPr>
            <w:pStyle w:val="1B9EB6819F994494B6FC23E2C83337EC"/>
          </w:pPr>
          <w:r w:rsidRPr="00E1762B">
            <w:rPr>
              <w:rStyle w:val="PlaceholderText"/>
            </w:rPr>
            <w:t>Norėdami įvesti tekstą, spustelėkite arba bakstelėkite čia.</w:t>
          </w:r>
        </w:p>
      </w:docPartBody>
    </w:docPart>
    <w:docPart>
      <w:docPartPr>
        <w:name w:val="DefaultPlaceholder_-1854013440"/>
        <w:category>
          <w:name w:val="Bendrosios nuostatos"/>
          <w:gallery w:val="placeholder"/>
        </w:category>
        <w:types>
          <w:type w:val="bbPlcHdr"/>
        </w:types>
        <w:behaviors>
          <w:behavior w:val="content"/>
        </w:behaviors>
        <w:guid w:val="{BADCFF7B-C929-499B-A0D1-6E0908240766}"/>
      </w:docPartPr>
      <w:docPartBody>
        <w:p w:rsidR="000B3557" w:rsidRDefault="009C324A">
          <w:r w:rsidRPr="005F02C7">
            <w:rPr>
              <w:rStyle w:val="PlaceholderText"/>
            </w:rPr>
            <w:t>Norėdami įvesti tekstą, spustelėkite arba bakstelėkite čia.</w:t>
          </w:r>
        </w:p>
      </w:docPartBody>
    </w:docPart>
    <w:docPart>
      <w:docPartPr>
        <w:name w:val="DFAE66F42F284E42A8C6F5074F7259C5"/>
        <w:category>
          <w:name w:val="General"/>
          <w:gallery w:val="placeholder"/>
        </w:category>
        <w:types>
          <w:type w:val="bbPlcHdr"/>
        </w:types>
        <w:behaviors>
          <w:behavior w:val="content"/>
        </w:behaviors>
        <w:guid w:val="{F2DB6DCD-84C5-480A-B5B2-9BE643570E51}"/>
      </w:docPartPr>
      <w:docPartBody>
        <w:p w:rsidR="00B4352D" w:rsidRDefault="00BA2E86" w:rsidP="00BA2E86">
          <w:pPr>
            <w:pStyle w:val="DFAE66F42F284E42A8C6F5074F7259C5"/>
          </w:pPr>
          <w:r w:rsidRPr="005F02C7">
            <w:rPr>
              <w:rStyle w:val="PlaceholderText"/>
            </w:rPr>
            <w:t>Norėdami įvesti tekstą, spustelėkite arba bakstelėkite čia.</w:t>
          </w:r>
        </w:p>
      </w:docPartBody>
    </w:docPart>
    <w:docPart>
      <w:docPartPr>
        <w:name w:val="0073879AC74D4EB49A2A8CF44900359A"/>
        <w:category>
          <w:name w:val="General"/>
          <w:gallery w:val="placeholder"/>
        </w:category>
        <w:types>
          <w:type w:val="bbPlcHdr"/>
        </w:types>
        <w:behaviors>
          <w:behavior w:val="content"/>
        </w:behaviors>
        <w:guid w:val="{010F29BB-CDB5-433D-B68A-24D8456E77D2}"/>
      </w:docPartPr>
      <w:docPartBody>
        <w:p w:rsidR="00B4352D" w:rsidRDefault="00BA2E86" w:rsidP="00BA2E86">
          <w:pPr>
            <w:pStyle w:val="0073879AC74D4EB49A2A8CF44900359A"/>
          </w:pPr>
          <w:r w:rsidRPr="005F02C7">
            <w:rPr>
              <w:rStyle w:val="PlaceholderText"/>
            </w:rPr>
            <w:t>Norėdami įvesti tekstą, spustelėkite arba bakstelėkite čia.</w:t>
          </w:r>
        </w:p>
      </w:docPartBody>
    </w:docPart>
    <w:docPart>
      <w:docPartPr>
        <w:name w:val="57767A9A2A024A7EA721FBBB0EC7F0DE"/>
        <w:category>
          <w:name w:val="General"/>
          <w:gallery w:val="placeholder"/>
        </w:category>
        <w:types>
          <w:type w:val="bbPlcHdr"/>
        </w:types>
        <w:behaviors>
          <w:behavior w:val="content"/>
        </w:behaviors>
        <w:guid w:val="{138EF41A-F1B1-412A-9262-BD146A17EAB4}"/>
      </w:docPartPr>
      <w:docPartBody>
        <w:p w:rsidR="00B4352D" w:rsidRDefault="00BA2E86" w:rsidP="00BA2E86">
          <w:pPr>
            <w:pStyle w:val="57767A9A2A024A7EA721FBBB0EC7F0DE"/>
          </w:pPr>
          <w:r w:rsidRPr="005F02C7">
            <w:rPr>
              <w:rStyle w:val="PlaceholderText"/>
            </w:rPr>
            <w:t>Norėdami įvesti tekstą, spustelėkite arba bakstelėkite čia.</w:t>
          </w:r>
        </w:p>
      </w:docPartBody>
    </w:docPart>
    <w:docPart>
      <w:docPartPr>
        <w:name w:val="947C48635D4D4E2789E693D216002329"/>
        <w:category>
          <w:name w:val="General"/>
          <w:gallery w:val="placeholder"/>
        </w:category>
        <w:types>
          <w:type w:val="bbPlcHdr"/>
        </w:types>
        <w:behaviors>
          <w:behavior w:val="content"/>
        </w:behaviors>
        <w:guid w:val="{FF4B64A7-7757-44D5-BD73-277DA567131F}"/>
      </w:docPartPr>
      <w:docPartBody>
        <w:p w:rsidR="00B4352D" w:rsidRDefault="00BA2E86" w:rsidP="00BA2E86">
          <w:pPr>
            <w:pStyle w:val="947C48635D4D4E2789E693D216002329"/>
          </w:pPr>
          <w:r w:rsidRPr="005F02C7">
            <w:rPr>
              <w:rStyle w:val="PlaceholderText"/>
            </w:rPr>
            <w:t>Norėdami įvesti tekstą, spustelėkite arba bakstelėkite čia.</w:t>
          </w:r>
        </w:p>
      </w:docPartBody>
    </w:docPart>
    <w:docPart>
      <w:docPartPr>
        <w:name w:val="78A13557EC284B80BC8A98E3D6A6A02C"/>
        <w:category>
          <w:name w:val="General"/>
          <w:gallery w:val="placeholder"/>
        </w:category>
        <w:types>
          <w:type w:val="bbPlcHdr"/>
        </w:types>
        <w:behaviors>
          <w:behavior w:val="content"/>
        </w:behaviors>
        <w:guid w:val="{F1E8CC8F-8457-4A2E-B6C9-1198F3FDF351}"/>
      </w:docPartPr>
      <w:docPartBody>
        <w:p w:rsidR="00B4352D" w:rsidRDefault="00BA2E86" w:rsidP="00BA2E86">
          <w:pPr>
            <w:pStyle w:val="78A13557EC284B80BC8A98E3D6A6A02C"/>
          </w:pPr>
          <w:r w:rsidRPr="005F02C7">
            <w:rPr>
              <w:rStyle w:val="PlaceholderText"/>
            </w:rPr>
            <w:t>Norėdami įvesti tekstą, spustelėkite arba bakstelėkite čia.</w:t>
          </w:r>
        </w:p>
      </w:docPartBody>
    </w:docPart>
    <w:docPart>
      <w:docPartPr>
        <w:name w:val="EA6342A06EDC46FF8018E9BCFB295127"/>
        <w:category>
          <w:name w:val="General"/>
          <w:gallery w:val="placeholder"/>
        </w:category>
        <w:types>
          <w:type w:val="bbPlcHdr"/>
        </w:types>
        <w:behaviors>
          <w:behavior w:val="content"/>
        </w:behaviors>
        <w:guid w:val="{89F58453-D1C2-4A1A-9BE4-5B89FC48F7F3}"/>
      </w:docPartPr>
      <w:docPartBody>
        <w:p w:rsidR="00B4352D" w:rsidRDefault="00BA2E86" w:rsidP="00BA2E86">
          <w:pPr>
            <w:pStyle w:val="EA6342A06EDC46FF8018E9BCFB295127"/>
          </w:pPr>
          <w:r w:rsidRPr="005F02C7">
            <w:rPr>
              <w:rStyle w:val="PlaceholderText"/>
            </w:rPr>
            <w:t>Norėdami įvesti tekstą, spustelėkite arba bakstelėkite čia.</w:t>
          </w:r>
        </w:p>
      </w:docPartBody>
    </w:docPart>
    <w:docPart>
      <w:docPartPr>
        <w:name w:val="BE3582C5CDEC4B649ECA1B16E64D8879"/>
        <w:category>
          <w:name w:val="General"/>
          <w:gallery w:val="placeholder"/>
        </w:category>
        <w:types>
          <w:type w:val="bbPlcHdr"/>
        </w:types>
        <w:behaviors>
          <w:behavior w:val="content"/>
        </w:behaviors>
        <w:guid w:val="{1DBC9724-F374-4DD7-A48F-4244F3D5A2CA}"/>
      </w:docPartPr>
      <w:docPartBody>
        <w:p w:rsidR="00B4352D" w:rsidRDefault="00BA2E86" w:rsidP="00BA2E86">
          <w:pPr>
            <w:pStyle w:val="BE3582C5CDEC4B649ECA1B16E64D8879"/>
          </w:pPr>
          <w:r w:rsidRPr="00CE3C9D">
            <w:rPr>
              <w:rStyle w:val="PlaceholderText"/>
            </w:rPr>
            <w:t>Pasirinkite elementą.</w:t>
          </w:r>
        </w:p>
      </w:docPartBody>
    </w:docPart>
    <w:docPart>
      <w:docPartPr>
        <w:name w:val="7874AB30371A467D998F3D399DAD6F43"/>
        <w:category>
          <w:name w:val="General"/>
          <w:gallery w:val="placeholder"/>
        </w:category>
        <w:types>
          <w:type w:val="bbPlcHdr"/>
        </w:types>
        <w:behaviors>
          <w:behavior w:val="content"/>
        </w:behaviors>
        <w:guid w:val="{3DC5E90A-E2FA-4FCB-B24F-F1773934F110}"/>
      </w:docPartPr>
      <w:docPartBody>
        <w:p w:rsidR="00B4352D" w:rsidRDefault="00BA2E86" w:rsidP="00BA2E86">
          <w:pPr>
            <w:pStyle w:val="7874AB30371A467D998F3D399DAD6F43"/>
          </w:pPr>
          <w:r w:rsidRPr="00CE3C9D">
            <w:rPr>
              <w:rStyle w:val="PlaceholderText"/>
            </w:rPr>
            <w:t>Pasirinkite elementą.</w:t>
          </w:r>
        </w:p>
      </w:docPartBody>
    </w:docPart>
    <w:docPart>
      <w:docPartPr>
        <w:name w:val="98BD5F13D9BE479CBADB2BF9CD6394E6"/>
        <w:category>
          <w:name w:val="General"/>
          <w:gallery w:val="placeholder"/>
        </w:category>
        <w:types>
          <w:type w:val="bbPlcHdr"/>
        </w:types>
        <w:behaviors>
          <w:behavior w:val="content"/>
        </w:behaviors>
        <w:guid w:val="{176FD5AA-8D5B-49F8-8735-222F2865F820}"/>
      </w:docPartPr>
      <w:docPartBody>
        <w:p w:rsidR="00B4352D" w:rsidRDefault="00BA2E86" w:rsidP="00BA2E86">
          <w:pPr>
            <w:pStyle w:val="98BD5F13D9BE479CBADB2BF9CD6394E6"/>
          </w:pPr>
          <w:r w:rsidRPr="00CE3C9D">
            <w:rPr>
              <w:rStyle w:val="PlaceholderText"/>
            </w:rPr>
            <w:t>Pasirinkite elementą.</w:t>
          </w:r>
        </w:p>
      </w:docPartBody>
    </w:docPart>
    <w:docPart>
      <w:docPartPr>
        <w:name w:val="34E254072379412288A995E254D29296"/>
        <w:category>
          <w:name w:val="General"/>
          <w:gallery w:val="placeholder"/>
        </w:category>
        <w:types>
          <w:type w:val="bbPlcHdr"/>
        </w:types>
        <w:behaviors>
          <w:behavior w:val="content"/>
        </w:behaviors>
        <w:guid w:val="{163480DB-15FD-4681-A315-E5724521DFC0}"/>
      </w:docPartPr>
      <w:docPartBody>
        <w:p w:rsidR="00B4352D" w:rsidRDefault="00BA2E86" w:rsidP="00BA2E86">
          <w:pPr>
            <w:pStyle w:val="34E254072379412288A995E254D29296"/>
          </w:pPr>
          <w:r w:rsidRPr="00CE3C9D">
            <w:rPr>
              <w:rStyle w:val="PlaceholderText"/>
            </w:rPr>
            <w:t>Pasirinkite elementą.</w:t>
          </w:r>
        </w:p>
      </w:docPartBody>
    </w:docPart>
    <w:docPart>
      <w:docPartPr>
        <w:name w:val="ECFB2BCF299A4B179C45E73672060320"/>
        <w:category>
          <w:name w:val="General"/>
          <w:gallery w:val="placeholder"/>
        </w:category>
        <w:types>
          <w:type w:val="bbPlcHdr"/>
        </w:types>
        <w:behaviors>
          <w:behavior w:val="content"/>
        </w:behaviors>
        <w:guid w:val="{4FE377C5-D111-4157-87ED-95546C272077}"/>
      </w:docPartPr>
      <w:docPartBody>
        <w:p w:rsidR="00B4352D" w:rsidRDefault="00BA2E86" w:rsidP="00BA2E86">
          <w:pPr>
            <w:pStyle w:val="ECFB2BCF299A4B179C45E73672060320"/>
          </w:pPr>
          <w:r w:rsidRPr="00CE3C9D">
            <w:rPr>
              <w:rStyle w:val="PlaceholderText"/>
            </w:rPr>
            <w:t>Pasirinkite elementą.</w:t>
          </w:r>
        </w:p>
      </w:docPartBody>
    </w:docPart>
    <w:docPart>
      <w:docPartPr>
        <w:name w:val="860BE20AD1A64133A5725565833C68F8"/>
        <w:category>
          <w:name w:val="General"/>
          <w:gallery w:val="placeholder"/>
        </w:category>
        <w:types>
          <w:type w:val="bbPlcHdr"/>
        </w:types>
        <w:behaviors>
          <w:behavior w:val="content"/>
        </w:behaviors>
        <w:guid w:val="{759EED68-7115-4779-9F92-E89644F9F793}"/>
      </w:docPartPr>
      <w:docPartBody>
        <w:p w:rsidR="00B4352D" w:rsidRDefault="00BA2E86" w:rsidP="00BA2E86">
          <w:pPr>
            <w:pStyle w:val="860BE20AD1A64133A5725565833C68F8"/>
          </w:pPr>
          <w:r w:rsidRPr="00CE3C9D">
            <w:rPr>
              <w:rStyle w:val="PlaceholderText"/>
            </w:rPr>
            <w:t>Pasirinkite elementą.</w:t>
          </w:r>
        </w:p>
      </w:docPartBody>
    </w:docPart>
    <w:docPart>
      <w:docPartPr>
        <w:name w:val="D3805B634C624C32B5B084FF316444FE"/>
        <w:category>
          <w:name w:val="General"/>
          <w:gallery w:val="placeholder"/>
        </w:category>
        <w:types>
          <w:type w:val="bbPlcHdr"/>
        </w:types>
        <w:behaviors>
          <w:behavior w:val="content"/>
        </w:behaviors>
        <w:guid w:val="{E8A76970-4F5C-4EB5-91F8-2100C6AF94E9}"/>
      </w:docPartPr>
      <w:docPartBody>
        <w:p w:rsidR="00B4352D" w:rsidRDefault="00BA2E86" w:rsidP="00BA2E86">
          <w:pPr>
            <w:pStyle w:val="D3805B634C624C32B5B084FF316444FE"/>
          </w:pPr>
          <w:r w:rsidRPr="00CE3C9D">
            <w:rPr>
              <w:rStyle w:val="PlaceholderText"/>
            </w:rPr>
            <w:t>Pasirinkite elementą.</w:t>
          </w:r>
        </w:p>
      </w:docPartBody>
    </w:docPart>
    <w:docPart>
      <w:docPartPr>
        <w:name w:val="CF3F55BC92714D408C49201E21621658"/>
        <w:category>
          <w:name w:val="General"/>
          <w:gallery w:val="placeholder"/>
        </w:category>
        <w:types>
          <w:type w:val="bbPlcHdr"/>
        </w:types>
        <w:behaviors>
          <w:behavior w:val="content"/>
        </w:behaviors>
        <w:guid w:val="{9E0B5740-8A37-4A9B-BB06-185A3BF46E14}"/>
      </w:docPartPr>
      <w:docPartBody>
        <w:p w:rsidR="00B4352D" w:rsidRDefault="00BA2E86" w:rsidP="00BA2E86">
          <w:pPr>
            <w:pStyle w:val="CF3F55BC92714D408C49201E21621658"/>
          </w:pPr>
          <w:r w:rsidRPr="00CE3C9D">
            <w:rPr>
              <w:rStyle w:val="PlaceholderText"/>
            </w:rPr>
            <w:t>Pasirinkite elementą.</w:t>
          </w:r>
        </w:p>
      </w:docPartBody>
    </w:docPart>
    <w:docPart>
      <w:docPartPr>
        <w:name w:val="B4BC244A596E44C0A5B578438F3492E9"/>
        <w:category>
          <w:name w:val="General"/>
          <w:gallery w:val="placeholder"/>
        </w:category>
        <w:types>
          <w:type w:val="bbPlcHdr"/>
        </w:types>
        <w:behaviors>
          <w:behavior w:val="content"/>
        </w:behaviors>
        <w:guid w:val="{66573967-C441-4ADA-9E81-97ADB6560021}"/>
      </w:docPartPr>
      <w:docPartBody>
        <w:p w:rsidR="00B4352D" w:rsidRDefault="00BA2E86" w:rsidP="00BA2E86">
          <w:pPr>
            <w:pStyle w:val="B4BC244A596E44C0A5B578438F3492E9"/>
          </w:pPr>
          <w:r w:rsidRPr="00CE3C9D">
            <w:rPr>
              <w:rStyle w:val="PlaceholderText"/>
            </w:rPr>
            <w:t>Pasirinkite elementą.</w:t>
          </w:r>
        </w:p>
      </w:docPartBody>
    </w:docPart>
    <w:docPart>
      <w:docPartPr>
        <w:name w:val="5D95D7A40F5E42D3AD27A103EFE3B66E"/>
        <w:category>
          <w:name w:val="General"/>
          <w:gallery w:val="placeholder"/>
        </w:category>
        <w:types>
          <w:type w:val="bbPlcHdr"/>
        </w:types>
        <w:behaviors>
          <w:behavior w:val="content"/>
        </w:behaviors>
        <w:guid w:val="{041D16D9-8D67-4667-A354-DE7700DD251B}"/>
      </w:docPartPr>
      <w:docPartBody>
        <w:p w:rsidR="00B4352D" w:rsidRDefault="00BA2E86" w:rsidP="00BA2E86">
          <w:pPr>
            <w:pStyle w:val="5D95D7A40F5E42D3AD27A103EFE3B66E"/>
          </w:pPr>
          <w:r w:rsidRPr="00CE3C9D">
            <w:rPr>
              <w:rStyle w:val="PlaceholderText"/>
            </w:rPr>
            <w:t>Pasirinkite elementą.</w:t>
          </w:r>
        </w:p>
      </w:docPartBody>
    </w:docPart>
    <w:docPart>
      <w:docPartPr>
        <w:name w:val="88E2B9C6F0014A84B20714CFD83FE57F"/>
        <w:category>
          <w:name w:val="General"/>
          <w:gallery w:val="placeholder"/>
        </w:category>
        <w:types>
          <w:type w:val="bbPlcHdr"/>
        </w:types>
        <w:behaviors>
          <w:behavior w:val="content"/>
        </w:behaviors>
        <w:guid w:val="{EA247F04-DCD8-42A9-8F70-6D2CEB355C3E}"/>
      </w:docPartPr>
      <w:docPartBody>
        <w:p w:rsidR="00B4352D" w:rsidRDefault="00BA2E86" w:rsidP="00BA2E86">
          <w:pPr>
            <w:pStyle w:val="88E2B9C6F0014A84B20714CFD83FE57F"/>
          </w:pPr>
          <w:r w:rsidRPr="00CE3C9D">
            <w:rPr>
              <w:rStyle w:val="PlaceholderText"/>
            </w:rPr>
            <w:t>Pasirinkite elementą.</w:t>
          </w:r>
        </w:p>
      </w:docPartBody>
    </w:docPart>
    <w:docPart>
      <w:docPartPr>
        <w:name w:val="BCFAC97AE44D48E6B52E646426221A5B"/>
        <w:category>
          <w:name w:val="General"/>
          <w:gallery w:val="placeholder"/>
        </w:category>
        <w:types>
          <w:type w:val="bbPlcHdr"/>
        </w:types>
        <w:behaviors>
          <w:behavior w:val="content"/>
        </w:behaviors>
        <w:guid w:val="{17A74FFE-25C3-4EAD-AD4F-4B1B8C41EF43}"/>
      </w:docPartPr>
      <w:docPartBody>
        <w:p w:rsidR="00B4352D" w:rsidRDefault="00BA2E86" w:rsidP="00BA2E86">
          <w:pPr>
            <w:pStyle w:val="BCFAC97AE44D48E6B52E646426221A5B"/>
          </w:pPr>
          <w:r w:rsidRPr="00CE3C9D">
            <w:rPr>
              <w:rStyle w:val="PlaceholderText"/>
            </w:rPr>
            <w:t>Pasirinkite elementą.</w:t>
          </w:r>
        </w:p>
      </w:docPartBody>
    </w:docPart>
    <w:docPart>
      <w:docPartPr>
        <w:name w:val="53A88EA0A8DA4BFE987921C3342669F0"/>
        <w:category>
          <w:name w:val="General"/>
          <w:gallery w:val="placeholder"/>
        </w:category>
        <w:types>
          <w:type w:val="bbPlcHdr"/>
        </w:types>
        <w:behaviors>
          <w:behavior w:val="content"/>
        </w:behaviors>
        <w:guid w:val="{8AF48728-1620-4C59-99DD-DBA5AD18B38D}"/>
      </w:docPartPr>
      <w:docPartBody>
        <w:p w:rsidR="00B4352D" w:rsidRDefault="00BA2E86" w:rsidP="00BA2E86">
          <w:pPr>
            <w:pStyle w:val="53A88EA0A8DA4BFE987921C3342669F0"/>
          </w:pPr>
          <w:r w:rsidRPr="00CE3C9D">
            <w:rPr>
              <w:rStyle w:val="PlaceholderText"/>
            </w:rPr>
            <w:t>Pasirinkite elementą.</w:t>
          </w:r>
        </w:p>
      </w:docPartBody>
    </w:docPart>
    <w:docPart>
      <w:docPartPr>
        <w:name w:val="D81CDDFEF6484D64BEE7194A45044EFA"/>
        <w:category>
          <w:name w:val="General"/>
          <w:gallery w:val="placeholder"/>
        </w:category>
        <w:types>
          <w:type w:val="bbPlcHdr"/>
        </w:types>
        <w:behaviors>
          <w:behavior w:val="content"/>
        </w:behaviors>
        <w:guid w:val="{CC9F64D4-D3B0-4F6A-BE8D-69AD0DC67D27}"/>
      </w:docPartPr>
      <w:docPartBody>
        <w:p w:rsidR="00B4352D" w:rsidRDefault="00BA2E86" w:rsidP="00BA2E86">
          <w:pPr>
            <w:pStyle w:val="D81CDDFEF6484D64BEE7194A45044EFA"/>
          </w:pPr>
          <w:r w:rsidRPr="00CE3C9D">
            <w:rPr>
              <w:rStyle w:val="PlaceholderText"/>
            </w:rPr>
            <w:t>Pasirinkite elementą.</w:t>
          </w:r>
        </w:p>
      </w:docPartBody>
    </w:docPart>
    <w:docPart>
      <w:docPartPr>
        <w:name w:val="A670C1A6562B4EB5B58854ED935873BA"/>
        <w:category>
          <w:name w:val="General"/>
          <w:gallery w:val="placeholder"/>
        </w:category>
        <w:types>
          <w:type w:val="bbPlcHdr"/>
        </w:types>
        <w:behaviors>
          <w:behavior w:val="content"/>
        </w:behaviors>
        <w:guid w:val="{4E76F14A-3019-4DF7-B5B3-298989FCF964}"/>
      </w:docPartPr>
      <w:docPartBody>
        <w:p w:rsidR="00B4352D" w:rsidRDefault="00BA2E86" w:rsidP="00BA2E86">
          <w:pPr>
            <w:pStyle w:val="A670C1A6562B4EB5B58854ED935873BA"/>
          </w:pPr>
          <w:r w:rsidRPr="00CE3C9D">
            <w:rPr>
              <w:rStyle w:val="PlaceholderText"/>
            </w:rPr>
            <w:t>Pasirinkite elementą.</w:t>
          </w:r>
        </w:p>
      </w:docPartBody>
    </w:docPart>
    <w:docPart>
      <w:docPartPr>
        <w:name w:val="EFBCB6CB1AD34C8F9D8D02585A9F00BA"/>
        <w:category>
          <w:name w:val="General"/>
          <w:gallery w:val="placeholder"/>
        </w:category>
        <w:types>
          <w:type w:val="bbPlcHdr"/>
        </w:types>
        <w:behaviors>
          <w:behavior w:val="content"/>
        </w:behaviors>
        <w:guid w:val="{7A20AFE1-56CE-47E2-B28E-E69307D646B6}"/>
      </w:docPartPr>
      <w:docPartBody>
        <w:p w:rsidR="00B4352D" w:rsidRDefault="00BA2E86" w:rsidP="00BA2E86">
          <w:pPr>
            <w:pStyle w:val="EFBCB6CB1AD34C8F9D8D02585A9F00BA"/>
          </w:pPr>
          <w:r w:rsidRPr="00CE3C9D">
            <w:rPr>
              <w:rStyle w:val="PlaceholderText"/>
            </w:rPr>
            <w:t>Pasirinkite elementą.</w:t>
          </w:r>
        </w:p>
      </w:docPartBody>
    </w:docPart>
    <w:docPart>
      <w:docPartPr>
        <w:name w:val="78BE1F70B72D4B7FB805C0544F525705"/>
        <w:category>
          <w:name w:val="General"/>
          <w:gallery w:val="placeholder"/>
        </w:category>
        <w:types>
          <w:type w:val="bbPlcHdr"/>
        </w:types>
        <w:behaviors>
          <w:behavior w:val="content"/>
        </w:behaviors>
        <w:guid w:val="{9D50EFB2-720C-4803-BCFB-0F591A42031E}"/>
      </w:docPartPr>
      <w:docPartBody>
        <w:p w:rsidR="00B4352D" w:rsidRDefault="00BA2E86" w:rsidP="00BA2E86">
          <w:pPr>
            <w:pStyle w:val="78BE1F70B72D4B7FB805C0544F525705"/>
          </w:pPr>
          <w:r w:rsidRPr="00CE3C9D">
            <w:rPr>
              <w:rStyle w:val="PlaceholderText"/>
            </w:rPr>
            <w:t>Pasirinkite elementą.</w:t>
          </w:r>
        </w:p>
      </w:docPartBody>
    </w:docPart>
    <w:docPart>
      <w:docPartPr>
        <w:name w:val="5B2D63088884402BA5A9ECFC9F3F732A"/>
        <w:category>
          <w:name w:val="General"/>
          <w:gallery w:val="placeholder"/>
        </w:category>
        <w:types>
          <w:type w:val="bbPlcHdr"/>
        </w:types>
        <w:behaviors>
          <w:behavior w:val="content"/>
        </w:behaviors>
        <w:guid w:val="{F7985101-F87B-4EF2-B29A-2DC88F8CC76E}"/>
      </w:docPartPr>
      <w:docPartBody>
        <w:p w:rsidR="00B4352D" w:rsidRDefault="00BA2E86" w:rsidP="00BA2E86">
          <w:pPr>
            <w:pStyle w:val="5B2D63088884402BA5A9ECFC9F3F732A"/>
          </w:pPr>
          <w:r w:rsidRPr="00CE3C9D">
            <w:rPr>
              <w:rStyle w:val="PlaceholderText"/>
            </w:rPr>
            <w:t>Pasirinkite elementą.</w:t>
          </w:r>
        </w:p>
      </w:docPartBody>
    </w:docPart>
    <w:docPart>
      <w:docPartPr>
        <w:name w:val="6D200A735E644E098C3A955D042D82C7"/>
        <w:category>
          <w:name w:val="General"/>
          <w:gallery w:val="placeholder"/>
        </w:category>
        <w:types>
          <w:type w:val="bbPlcHdr"/>
        </w:types>
        <w:behaviors>
          <w:behavior w:val="content"/>
        </w:behaviors>
        <w:guid w:val="{9908B5B1-06F5-4775-A1A0-250C7889DE5B}"/>
      </w:docPartPr>
      <w:docPartBody>
        <w:p w:rsidR="00B4352D" w:rsidRDefault="00BA2E86" w:rsidP="00BA2E86">
          <w:pPr>
            <w:pStyle w:val="6D200A735E644E098C3A955D042D82C7"/>
          </w:pPr>
          <w:r w:rsidRPr="00CE3C9D">
            <w:rPr>
              <w:rStyle w:val="PlaceholderText"/>
            </w:rPr>
            <w:t>Pasirinkite elementą.</w:t>
          </w:r>
        </w:p>
      </w:docPartBody>
    </w:docPart>
    <w:docPart>
      <w:docPartPr>
        <w:name w:val="EA5D8E4D00F64EDC91ACC50F024A91AA"/>
        <w:category>
          <w:name w:val="General"/>
          <w:gallery w:val="placeholder"/>
        </w:category>
        <w:types>
          <w:type w:val="bbPlcHdr"/>
        </w:types>
        <w:behaviors>
          <w:behavior w:val="content"/>
        </w:behaviors>
        <w:guid w:val="{BF4AA036-9E0B-48A9-AB83-9206E9CBDF71}"/>
      </w:docPartPr>
      <w:docPartBody>
        <w:p w:rsidR="00B4352D" w:rsidRDefault="00BA2E86" w:rsidP="00BA2E86">
          <w:pPr>
            <w:pStyle w:val="EA5D8E4D00F64EDC91ACC50F024A91AA"/>
          </w:pPr>
          <w:r w:rsidRPr="00CE3C9D">
            <w:rPr>
              <w:rStyle w:val="PlaceholderText"/>
            </w:rPr>
            <w:t>Pasirinkite elementą.</w:t>
          </w:r>
        </w:p>
      </w:docPartBody>
    </w:docPart>
    <w:docPart>
      <w:docPartPr>
        <w:name w:val="23D4678E5C234363B86B399DE12D27E3"/>
        <w:category>
          <w:name w:val="General"/>
          <w:gallery w:val="placeholder"/>
        </w:category>
        <w:types>
          <w:type w:val="bbPlcHdr"/>
        </w:types>
        <w:behaviors>
          <w:behavior w:val="content"/>
        </w:behaviors>
        <w:guid w:val="{635EE1C7-C5FB-47EB-AC0C-EB75FFE3BC22}"/>
      </w:docPartPr>
      <w:docPartBody>
        <w:p w:rsidR="00B4352D" w:rsidRDefault="00BA2E86" w:rsidP="00BA2E86">
          <w:pPr>
            <w:pStyle w:val="23D4678E5C234363B86B399DE12D27E3"/>
          </w:pPr>
          <w:r w:rsidRPr="00CE3C9D">
            <w:rPr>
              <w:rStyle w:val="PlaceholderText"/>
            </w:rPr>
            <w:t>Pasirinkite elementą.</w:t>
          </w:r>
        </w:p>
      </w:docPartBody>
    </w:docPart>
    <w:docPart>
      <w:docPartPr>
        <w:name w:val="36959CB5DA0549428BD80665412C1CD6"/>
        <w:category>
          <w:name w:val="General"/>
          <w:gallery w:val="placeholder"/>
        </w:category>
        <w:types>
          <w:type w:val="bbPlcHdr"/>
        </w:types>
        <w:behaviors>
          <w:behavior w:val="content"/>
        </w:behaviors>
        <w:guid w:val="{8AD0064F-038D-4ECE-A78D-03BF4FA1B763}"/>
      </w:docPartPr>
      <w:docPartBody>
        <w:p w:rsidR="00B4352D" w:rsidRDefault="00BA2E86" w:rsidP="00BA2E86">
          <w:pPr>
            <w:pStyle w:val="36959CB5DA0549428BD80665412C1CD6"/>
          </w:pPr>
          <w:r w:rsidRPr="00CE3C9D">
            <w:rPr>
              <w:rStyle w:val="PlaceholderText"/>
            </w:rPr>
            <w:t>Pasirinkite elementą.</w:t>
          </w:r>
        </w:p>
      </w:docPartBody>
    </w:docPart>
    <w:docPart>
      <w:docPartPr>
        <w:name w:val="4C1FB9946C394360848E988054743AF2"/>
        <w:category>
          <w:name w:val="General"/>
          <w:gallery w:val="placeholder"/>
        </w:category>
        <w:types>
          <w:type w:val="bbPlcHdr"/>
        </w:types>
        <w:behaviors>
          <w:behavior w:val="content"/>
        </w:behaviors>
        <w:guid w:val="{C017B9E5-472C-4571-904D-52087E13E903}"/>
      </w:docPartPr>
      <w:docPartBody>
        <w:p w:rsidR="00B4352D" w:rsidRDefault="00BA2E86" w:rsidP="00BA2E86">
          <w:pPr>
            <w:pStyle w:val="4C1FB9946C394360848E988054743AF2"/>
          </w:pPr>
          <w:r w:rsidRPr="00CE3C9D">
            <w:rPr>
              <w:rStyle w:val="PlaceholderText"/>
            </w:rPr>
            <w:t>Pasirinkite elementą.</w:t>
          </w:r>
        </w:p>
      </w:docPartBody>
    </w:docPart>
    <w:docPart>
      <w:docPartPr>
        <w:name w:val="E88F6615D2B34B06A101A5B4F854F60E"/>
        <w:category>
          <w:name w:val="General"/>
          <w:gallery w:val="placeholder"/>
        </w:category>
        <w:types>
          <w:type w:val="bbPlcHdr"/>
        </w:types>
        <w:behaviors>
          <w:behavior w:val="content"/>
        </w:behaviors>
        <w:guid w:val="{5A4124AD-5594-44B9-9142-35DA636B96F6}"/>
      </w:docPartPr>
      <w:docPartBody>
        <w:p w:rsidR="00B4352D" w:rsidRDefault="00BA2E86" w:rsidP="00BA2E86">
          <w:pPr>
            <w:pStyle w:val="E88F6615D2B34B06A101A5B4F854F60E"/>
          </w:pPr>
          <w:r w:rsidRPr="00CE3C9D">
            <w:rPr>
              <w:rStyle w:val="PlaceholderText"/>
            </w:rPr>
            <w:t>Pasirinkite elementą.</w:t>
          </w:r>
        </w:p>
      </w:docPartBody>
    </w:docPart>
    <w:docPart>
      <w:docPartPr>
        <w:name w:val="E8B736DC72824CB084DB2C5B340C740D"/>
        <w:category>
          <w:name w:val="General"/>
          <w:gallery w:val="placeholder"/>
        </w:category>
        <w:types>
          <w:type w:val="bbPlcHdr"/>
        </w:types>
        <w:behaviors>
          <w:behavior w:val="content"/>
        </w:behaviors>
        <w:guid w:val="{551B9846-B5DA-4BCA-8412-E83EBA1BAD46}"/>
      </w:docPartPr>
      <w:docPartBody>
        <w:p w:rsidR="00B4352D" w:rsidRDefault="00BA2E86" w:rsidP="00BA2E86">
          <w:pPr>
            <w:pStyle w:val="E8B736DC72824CB084DB2C5B340C740D"/>
          </w:pPr>
          <w:r w:rsidRPr="00CE3C9D">
            <w:rPr>
              <w:rStyle w:val="PlaceholderText"/>
            </w:rPr>
            <w:t>Pasirinkite elementą.</w:t>
          </w:r>
        </w:p>
      </w:docPartBody>
    </w:docPart>
    <w:docPart>
      <w:docPartPr>
        <w:name w:val="3596DD2758A4495F9543C8F26C06D756"/>
        <w:category>
          <w:name w:val="General"/>
          <w:gallery w:val="placeholder"/>
        </w:category>
        <w:types>
          <w:type w:val="bbPlcHdr"/>
        </w:types>
        <w:behaviors>
          <w:behavior w:val="content"/>
        </w:behaviors>
        <w:guid w:val="{8CC8D87B-AEBB-4206-A6E4-9845787C097C}"/>
      </w:docPartPr>
      <w:docPartBody>
        <w:p w:rsidR="00B4352D" w:rsidRDefault="00BA2E86" w:rsidP="00BA2E86">
          <w:pPr>
            <w:pStyle w:val="3596DD2758A4495F9543C8F26C06D756"/>
          </w:pPr>
          <w:r w:rsidRPr="00CE3C9D">
            <w:rPr>
              <w:rStyle w:val="PlaceholderText"/>
            </w:rPr>
            <w:t>Pasirinkite elementą.</w:t>
          </w:r>
        </w:p>
      </w:docPartBody>
    </w:docPart>
    <w:docPart>
      <w:docPartPr>
        <w:name w:val="D440CC01078240638CF1757D8666415E"/>
        <w:category>
          <w:name w:val="General"/>
          <w:gallery w:val="placeholder"/>
        </w:category>
        <w:types>
          <w:type w:val="bbPlcHdr"/>
        </w:types>
        <w:behaviors>
          <w:behavior w:val="content"/>
        </w:behaviors>
        <w:guid w:val="{B62A42E8-4E3F-4EEC-AE12-5BC4E27A7C37}"/>
      </w:docPartPr>
      <w:docPartBody>
        <w:p w:rsidR="00B4352D" w:rsidRDefault="00BA2E86" w:rsidP="00BA2E86">
          <w:pPr>
            <w:pStyle w:val="D440CC01078240638CF1757D8666415E"/>
          </w:pPr>
          <w:r w:rsidRPr="00CE3C9D">
            <w:rPr>
              <w:rStyle w:val="PlaceholderText"/>
            </w:rPr>
            <w:t>Pasirinkite elementą.</w:t>
          </w:r>
        </w:p>
      </w:docPartBody>
    </w:docPart>
    <w:docPart>
      <w:docPartPr>
        <w:name w:val="24D487148BD14CBB8B0F05B689D38354"/>
        <w:category>
          <w:name w:val="General"/>
          <w:gallery w:val="placeholder"/>
        </w:category>
        <w:types>
          <w:type w:val="bbPlcHdr"/>
        </w:types>
        <w:behaviors>
          <w:behavior w:val="content"/>
        </w:behaviors>
        <w:guid w:val="{A7879520-5831-47FE-946F-DA79698A52EA}"/>
      </w:docPartPr>
      <w:docPartBody>
        <w:p w:rsidR="00B4352D" w:rsidRDefault="00BA2E86" w:rsidP="00BA2E86">
          <w:pPr>
            <w:pStyle w:val="24D487148BD14CBB8B0F05B689D38354"/>
          </w:pPr>
          <w:r w:rsidRPr="00CE3C9D">
            <w:rPr>
              <w:rStyle w:val="PlaceholderText"/>
            </w:rPr>
            <w:t>Pasirinkite elementą.</w:t>
          </w:r>
        </w:p>
      </w:docPartBody>
    </w:docPart>
    <w:docPart>
      <w:docPartPr>
        <w:name w:val="AC3FE8C4CE304403951AF90A177876C9"/>
        <w:category>
          <w:name w:val="General"/>
          <w:gallery w:val="placeholder"/>
        </w:category>
        <w:types>
          <w:type w:val="bbPlcHdr"/>
        </w:types>
        <w:behaviors>
          <w:behavior w:val="content"/>
        </w:behaviors>
        <w:guid w:val="{4B003423-EA05-4D53-8925-65EA8D11021D}"/>
      </w:docPartPr>
      <w:docPartBody>
        <w:p w:rsidR="00B4352D" w:rsidRDefault="00BA2E86" w:rsidP="00BA2E86">
          <w:pPr>
            <w:pStyle w:val="AC3FE8C4CE304403951AF90A177876C9"/>
          </w:pPr>
          <w:r w:rsidRPr="00CE3C9D">
            <w:rPr>
              <w:rStyle w:val="PlaceholderText"/>
            </w:rPr>
            <w:t>Pasirinkite elementą.</w:t>
          </w:r>
        </w:p>
      </w:docPartBody>
    </w:docPart>
    <w:docPart>
      <w:docPartPr>
        <w:name w:val="14AD0E053F9941AFB6361BEE1B4EF5BA"/>
        <w:category>
          <w:name w:val="General"/>
          <w:gallery w:val="placeholder"/>
        </w:category>
        <w:types>
          <w:type w:val="bbPlcHdr"/>
        </w:types>
        <w:behaviors>
          <w:behavior w:val="content"/>
        </w:behaviors>
        <w:guid w:val="{ED5BBA7E-BD51-465A-BEB2-BFD86BD40B22}"/>
      </w:docPartPr>
      <w:docPartBody>
        <w:p w:rsidR="00B4352D" w:rsidRDefault="00BA2E86" w:rsidP="00BA2E86">
          <w:pPr>
            <w:pStyle w:val="14AD0E053F9941AFB6361BEE1B4EF5BA"/>
          </w:pPr>
          <w:r w:rsidRPr="00CE3C9D">
            <w:rPr>
              <w:rStyle w:val="PlaceholderText"/>
            </w:rPr>
            <w:t>Pasirinkite elementą.</w:t>
          </w:r>
        </w:p>
      </w:docPartBody>
    </w:docPart>
    <w:docPart>
      <w:docPartPr>
        <w:name w:val="A5EA58BDF9E243B68D5D2396B5C4FEEA"/>
        <w:category>
          <w:name w:val="General"/>
          <w:gallery w:val="placeholder"/>
        </w:category>
        <w:types>
          <w:type w:val="bbPlcHdr"/>
        </w:types>
        <w:behaviors>
          <w:behavior w:val="content"/>
        </w:behaviors>
        <w:guid w:val="{F571011F-A1A0-43D9-8E98-E793E840382C}"/>
      </w:docPartPr>
      <w:docPartBody>
        <w:p w:rsidR="00B4352D" w:rsidRDefault="00BA2E86" w:rsidP="00BA2E86">
          <w:pPr>
            <w:pStyle w:val="A5EA58BDF9E243B68D5D2396B5C4FEEA"/>
          </w:pPr>
          <w:r w:rsidRPr="00CE3C9D">
            <w:rPr>
              <w:rStyle w:val="PlaceholderText"/>
            </w:rPr>
            <w:t>Pasirinkite elementą.</w:t>
          </w:r>
        </w:p>
      </w:docPartBody>
    </w:docPart>
    <w:docPart>
      <w:docPartPr>
        <w:name w:val="D1EAFFB70AE749818E9F9666DF74C939"/>
        <w:category>
          <w:name w:val="General"/>
          <w:gallery w:val="placeholder"/>
        </w:category>
        <w:types>
          <w:type w:val="bbPlcHdr"/>
        </w:types>
        <w:behaviors>
          <w:behavior w:val="content"/>
        </w:behaviors>
        <w:guid w:val="{0D3F0975-896F-4C4F-BF61-D308927CC594}"/>
      </w:docPartPr>
      <w:docPartBody>
        <w:p w:rsidR="00B4352D" w:rsidRDefault="00BA2E86" w:rsidP="00BA2E86">
          <w:pPr>
            <w:pStyle w:val="D1EAFFB70AE749818E9F9666DF74C939"/>
          </w:pPr>
          <w:r w:rsidRPr="00CE3C9D">
            <w:rPr>
              <w:rStyle w:val="PlaceholderText"/>
            </w:rPr>
            <w:t>Pasirinkite elementą.</w:t>
          </w:r>
        </w:p>
      </w:docPartBody>
    </w:docPart>
    <w:docPart>
      <w:docPartPr>
        <w:name w:val="C1FE08AABFD14A3796CE70BAD804FE08"/>
        <w:category>
          <w:name w:val="General"/>
          <w:gallery w:val="placeholder"/>
        </w:category>
        <w:types>
          <w:type w:val="bbPlcHdr"/>
        </w:types>
        <w:behaviors>
          <w:behavior w:val="content"/>
        </w:behaviors>
        <w:guid w:val="{20A9000F-30D3-402B-9644-5C9293D797DB}"/>
      </w:docPartPr>
      <w:docPartBody>
        <w:p w:rsidR="00B4352D" w:rsidRDefault="00BA2E86" w:rsidP="00BA2E86">
          <w:pPr>
            <w:pStyle w:val="C1FE08AABFD14A3796CE70BAD804FE08"/>
          </w:pPr>
          <w:r w:rsidRPr="00CE3C9D">
            <w:rPr>
              <w:rStyle w:val="PlaceholderText"/>
            </w:rPr>
            <w:t>Pasirinkite elementą.</w:t>
          </w:r>
        </w:p>
      </w:docPartBody>
    </w:docPart>
    <w:docPart>
      <w:docPartPr>
        <w:name w:val="03560CFC3898461CAF34B5155D2305A9"/>
        <w:category>
          <w:name w:val="General"/>
          <w:gallery w:val="placeholder"/>
        </w:category>
        <w:types>
          <w:type w:val="bbPlcHdr"/>
        </w:types>
        <w:behaviors>
          <w:behavior w:val="content"/>
        </w:behaviors>
        <w:guid w:val="{705A5EC9-B873-4CC3-9D76-E486DD135F24}"/>
      </w:docPartPr>
      <w:docPartBody>
        <w:p w:rsidR="00B4352D" w:rsidRDefault="00BA2E86" w:rsidP="00BA2E86">
          <w:pPr>
            <w:pStyle w:val="03560CFC3898461CAF34B5155D2305A9"/>
          </w:pPr>
          <w:r w:rsidRPr="00CE3C9D">
            <w:rPr>
              <w:rStyle w:val="PlaceholderText"/>
            </w:rPr>
            <w:t>Pasirinkite elementą.</w:t>
          </w:r>
        </w:p>
      </w:docPartBody>
    </w:docPart>
    <w:docPart>
      <w:docPartPr>
        <w:name w:val="668A774AA1A3414DA8ADA0F269DC947E"/>
        <w:category>
          <w:name w:val="General"/>
          <w:gallery w:val="placeholder"/>
        </w:category>
        <w:types>
          <w:type w:val="bbPlcHdr"/>
        </w:types>
        <w:behaviors>
          <w:behavior w:val="content"/>
        </w:behaviors>
        <w:guid w:val="{FE06268C-4F5B-4FED-8103-7370346491E5}"/>
      </w:docPartPr>
      <w:docPartBody>
        <w:p w:rsidR="00B4352D" w:rsidRDefault="00BA2E86" w:rsidP="00BA2E86">
          <w:pPr>
            <w:pStyle w:val="668A774AA1A3414DA8ADA0F269DC947E"/>
          </w:pPr>
          <w:r w:rsidRPr="00CE3C9D">
            <w:rPr>
              <w:rStyle w:val="PlaceholderText"/>
            </w:rPr>
            <w:t>Pasirinkite elementą.</w:t>
          </w:r>
        </w:p>
      </w:docPartBody>
    </w:docPart>
    <w:docPart>
      <w:docPartPr>
        <w:name w:val="AC3DE17DA1094B4DAEFDB42DAC6C6790"/>
        <w:category>
          <w:name w:val="General"/>
          <w:gallery w:val="placeholder"/>
        </w:category>
        <w:types>
          <w:type w:val="bbPlcHdr"/>
        </w:types>
        <w:behaviors>
          <w:behavior w:val="content"/>
        </w:behaviors>
        <w:guid w:val="{EA10DC25-4505-412E-B1EA-D5A5DA340B32}"/>
      </w:docPartPr>
      <w:docPartBody>
        <w:p w:rsidR="00B4352D" w:rsidRDefault="00BA2E86" w:rsidP="00BA2E86">
          <w:pPr>
            <w:pStyle w:val="AC3DE17DA1094B4DAEFDB42DAC6C6790"/>
          </w:pPr>
          <w:r w:rsidRPr="00CE3C9D">
            <w:rPr>
              <w:rStyle w:val="PlaceholderText"/>
            </w:rPr>
            <w:t>Pasirinkite elementą.</w:t>
          </w:r>
        </w:p>
      </w:docPartBody>
    </w:docPart>
    <w:docPart>
      <w:docPartPr>
        <w:name w:val="BEF78E672CDB405CAEA4A2D4ACF90A9E"/>
        <w:category>
          <w:name w:val="General"/>
          <w:gallery w:val="placeholder"/>
        </w:category>
        <w:types>
          <w:type w:val="bbPlcHdr"/>
        </w:types>
        <w:behaviors>
          <w:behavior w:val="content"/>
        </w:behaviors>
        <w:guid w:val="{2B267A80-B0D6-4FA7-8DFB-AB2E5FD2F1E3}"/>
      </w:docPartPr>
      <w:docPartBody>
        <w:p w:rsidR="00B4352D" w:rsidRDefault="00BA2E86" w:rsidP="00BA2E86">
          <w:pPr>
            <w:pStyle w:val="BEF78E672CDB405CAEA4A2D4ACF90A9E"/>
          </w:pPr>
          <w:r w:rsidRPr="00CE3C9D">
            <w:rPr>
              <w:rStyle w:val="PlaceholderText"/>
            </w:rPr>
            <w:t>Pasirinkite elementą.</w:t>
          </w:r>
        </w:p>
      </w:docPartBody>
    </w:docPart>
    <w:docPart>
      <w:docPartPr>
        <w:name w:val="145F5F990CB3452BA4A622B2042E1086"/>
        <w:category>
          <w:name w:val="General"/>
          <w:gallery w:val="placeholder"/>
        </w:category>
        <w:types>
          <w:type w:val="bbPlcHdr"/>
        </w:types>
        <w:behaviors>
          <w:behavior w:val="content"/>
        </w:behaviors>
        <w:guid w:val="{C5F8D714-CC9E-41CA-B716-4223E23963B3}"/>
      </w:docPartPr>
      <w:docPartBody>
        <w:p w:rsidR="00B4352D" w:rsidRDefault="00BA2E86" w:rsidP="00BA2E86">
          <w:pPr>
            <w:pStyle w:val="145F5F990CB3452BA4A622B2042E1086"/>
          </w:pPr>
          <w:r w:rsidRPr="00CE3C9D">
            <w:rPr>
              <w:rStyle w:val="PlaceholderText"/>
            </w:rPr>
            <w:t>Pasirinkite elementą.</w:t>
          </w:r>
        </w:p>
      </w:docPartBody>
    </w:docPart>
    <w:docPart>
      <w:docPartPr>
        <w:name w:val="736E522AE4E649378EE63C715E7C9271"/>
        <w:category>
          <w:name w:val="General"/>
          <w:gallery w:val="placeholder"/>
        </w:category>
        <w:types>
          <w:type w:val="bbPlcHdr"/>
        </w:types>
        <w:behaviors>
          <w:behavior w:val="content"/>
        </w:behaviors>
        <w:guid w:val="{5DAC5062-19B5-4FA4-92FB-D987395DEADE}"/>
      </w:docPartPr>
      <w:docPartBody>
        <w:p w:rsidR="00B4352D" w:rsidRDefault="00BA2E86" w:rsidP="00BA2E86">
          <w:pPr>
            <w:pStyle w:val="736E522AE4E649378EE63C715E7C9271"/>
          </w:pPr>
          <w:r w:rsidRPr="00CE3C9D">
            <w:rPr>
              <w:rStyle w:val="PlaceholderText"/>
            </w:rPr>
            <w:t>Pasirinkite elementą.</w:t>
          </w:r>
        </w:p>
      </w:docPartBody>
    </w:docPart>
    <w:docPart>
      <w:docPartPr>
        <w:name w:val="10C3EBE9445A48BF85DA5109E5EE2839"/>
        <w:category>
          <w:name w:val="General"/>
          <w:gallery w:val="placeholder"/>
        </w:category>
        <w:types>
          <w:type w:val="bbPlcHdr"/>
        </w:types>
        <w:behaviors>
          <w:behavior w:val="content"/>
        </w:behaviors>
        <w:guid w:val="{A6EA3111-B5C9-4A9E-9C5F-506B270834A9}"/>
      </w:docPartPr>
      <w:docPartBody>
        <w:p w:rsidR="00B4352D" w:rsidRDefault="00BA2E86" w:rsidP="00BA2E86">
          <w:pPr>
            <w:pStyle w:val="10C3EBE9445A48BF85DA5109E5EE2839"/>
          </w:pPr>
          <w:r w:rsidRPr="00CE3C9D">
            <w:rPr>
              <w:rStyle w:val="PlaceholderText"/>
            </w:rPr>
            <w:t>Pasirinkite elementą.</w:t>
          </w:r>
        </w:p>
      </w:docPartBody>
    </w:docPart>
    <w:docPart>
      <w:docPartPr>
        <w:name w:val="F7D4545A30114C3A869D2595298D97DB"/>
        <w:category>
          <w:name w:val="General"/>
          <w:gallery w:val="placeholder"/>
        </w:category>
        <w:types>
          <w:type w:val="bbPlcHdr"/>
        </w:types>
        <w:behaviors>
          <w:behavior w:val="content"/>
        </w:behaviors>
        <w:guid w:val="{8AEF4F9A-3E96-4E00-BB4B-BAAC4899EE7E}"/>
      </w:docPartPr>
      <w:docPartBody>
        <w:p w:rsidR="00B4352D" w:rsidRDefault="00BA2E86" w:rsidP="00BA2E86">
          <w:pPr>
            <w:pStyle w:val="F7D4545A30114C3A869D2595298D97DB"/>
          </w:pPr>
          <w:r w:rsidRPr="00CE3C9D">
            <w:rPr>
              <w:rStyle w:val="PlaceholderText"/>
            </w:rPr>
            <w:t>Pasirinkite elementą.</w:t>
          </w:r>
        </w:p>
      </w:docPartBody>
    </w:docPart>
    <w:docPart>
      <w:docPartPr>
        <w:name w:val="29EB4CACAAA843BC9B82371A57F0A9C7"/>
        <w:category>
          <w:name w:val="General"/>
          <w:gallery w:val="placeholder"/>
        </w:category>
        <w:types>
          <w:type w:val="bbPlcHdr"/>
        </w:types>
        <w:behaviors>
          <w:behavior w:val="content"/>
        </w:behaviors>
        <w:guid w:val="{186923FB-9D04-44C6-87FC-8D40C903D01D}"/>
      </w:docPartPr>
      <w:docPartBody>
        <w:p w:rsidR="00B4352D" w:rsidRDefault="00BA2E86" w:rsidP="00BA2E86">
          <w:pPr>
            <w:pStyle w:val="29EB4CACAAA843BC9B82371A57F0A9C7"/>
          </w:pPr>
          <w:r w:rsidRPr="00CE3C9D">
            <w:rPr>
              <w:rStyle w:val="PlaceholderText"/>
            </w:rPr>
            <w:t>Pasirinkite elementą.</w:t>
          </w:r>
        </w:p>
      </w:docPartBody>
    </w:docPart>
    <w:docPart>
      <w:docPartPr>
        <w:name w:val="402EAE8C2C334D0CBD7411C27F6C8251"/>
        <w:category>
          <w:name w:val="General"/>
          <w:gallery w:val="placeholder"/>
        </w:category>
        <w:types>
          <w:type w:val="bbPlcHdr"/>
        </w:types>
        <w:behaviors>
          <w:behavior w:val="content"/>
        </w:behaviors>
        <w:guid w:val="{EB08FB30-C281-4087-83C3-5F514F337FED}"/>
      </w:docPartPr>
      <w:docPartBody>
        <w:p w:rsidR="00B4352D" w:rsidRDefault="00BA2E86" w:rsidP="00BA2E86">
          <w:pPr>
            <w:pStyle w:val="402EAE8C2C334D0CBD7411C27F6C8251"/>
          </w:pPr>
          <w:r w:rsidRPr="00CE3C9D">
            <w:rPr>
              <w:rStyle w:val="PlaceholderText"/>
            </w:rPr>
            <w:t>Pasirinkite elementą.</w:t>
          </w:r>
        </w:p>
      </w:docPartBody>
    </w:docPart>
    <w:docPart>
      <w:docPartPr>
        <w:name w:val="4BA1BF7C57AC4EA48BBB2D5073AE0E15"/>
        <w:category>
          <w:name w:val="General"/>
          <w:gallery w:val="placeholder"/>
        </w:category>
        <w:types>
          <w:type w:val="bbPlcHdr"/>
        </w:types>
        <w:behaviors>
          <w:behavior w:val="content"/>
        </w:behaviors>
        <w:guid w:val="{4E13BECC-2B1B-4268-A17C-A12EEB7E9E65}"/>
      </w:docPartPr>
      <w:docPartBody>
        <w:p w:rsidR="00B4352D" w:rsidRDefault="00BA2E86" w:rsidP="00BA2E86">
          <w:pPr>
            <w:pStyle w:val="4BA1BF7C57AC4EA48BBB2D5073AE0E15"/>
          </w:pPr>
          <w:r w:rsidRPr="00CE3C9D">
            <w:rPr>
              <w:rStyle w:val="PlaceholderText"/>
            </w:rPr>
            <w:t>Pasirinkite elementą.</w:t>
          </w:r>
        </w:p>
      </w:docPartBody>
    </w:docPart>
    <w:docPart>
      <w:docPartPr>
        <w:name w:val="D01BFDC31DB049C1A27A62F080BD6404"/>
        <w:category>
          <w:name w:val="General"/>
          <w:gallery w:val="placeholder"/>
        </w:category>
        <w:types>
          <w:type w:val="bbPlcHdr"/>
        </w:types>
        <w:behaviors>
          <w:behavior w:val="content"/>
        </w:behaviors>
        <w:guid w:val="{94CF3FDF-14E2-459A-98E6-A937A786973E}"/>
      </w:docPartPr>
      <w:docPartBody>
        <w:p w:rsidR="00B4352D" w:rsidRDefault="00BA2E86" w:rsidP="00BA2E86">
          <w:pPr>
            <w:pStyle w:val="D01BFDC31DB049C1A27A62F080BD6404"/>
          </w:pPr>
          <w:r w:rsidRPr="00CE3C9D">
            <w:rPr>
              <w:rStyle w:val="PlaceholderText"/>
            </w:rPr>
            <w:t>Pasirinkite elementą.</w:t>
          </w:r>
        </w:p>
      </w:docPartBody>
    </w:docPart>
    <w:docPart>
      <w:docPartPr>
        <w:name w:val="17A942917806411495B695FFFDA9C96C"/>
        <w:category>
          <w:name w:val="General"/>
          <w:gallery w:val="placeholder"/>
        </w:category>
        <w:types>
          <w:type w:val="bbPlcHdr"/>
        </w:types>
        <w:behaviors>
          <w:behavior w:val="content"/>
        </w:behaviors>
        <w:guid w:val="{9B3871D3-2535-4625-90FD-6D5C68C32A20}"/>
      </w:docPartPr>
      <w:docPartBody>
        <w:p w:rsidR="00B4352D" w:rsidRDefault="00BA2E86" w:rsidP="00BA2E86">
          <w:pPr>
            <w:pStyle w:val="17A942917806411495B695FFFDA9C96C"/>
          </w:pPr>
          <w:r w:rsidRPr="00CE3C9D">
            <w:rPr>
              <w:rStyle w:val="PlaceholderText"/>
            </w:rPr>
            <w:t>Pasirinkite elementą.</w:t>
          </w:r>
        </w:p>
      </w:docPartBody>
    </w:docPart>
    <w:docPart>
      <w:docPartPr>
        <w:name w:val="BB316F8648CC4954816C577D1B9A74B9"/>
        <w:category>
          <w:name w:val="General"/>
          <w:gallery w:val="placeholder"/>
        </w:category>
        <w:types>
          <w:type w:val="bbPlcHdr"/>
        </w:types>
        <w:behaviors>
          <w:behavior w:val="content"/>
        </w:behaviors>
        <w:guid w:val="{DBAACCF1-0A6A-4998-86CF-036BFA4FDF50}"/>
      </w:docPartPr>
      <w:docPartBody>
        <w:p w:rsidR="00B4352D" w:rsidRDefault="00BA2E86" w:rsidP="00BA2E86">
          <w:pPr>
            <w:pStyle w:val="BB316F8648CC4954816C577D1B9A74B9"/>
          </w:pPr>
          <w:r w:rsidRPr="00CE3C9D">
            <w:rPr>
              <w:rStyle w:val="PlaceholderText"/>
            </w:rPr>
            <w:t>Pasirinkite elementą.</w:t>
          </w:r>
        </w:p>
      </w:docPartBody>
    </w:docPart>
    <w:docPart>
      <w:docPartPr>
        <w:name w:val="80EB729986C3472E81996EF29BDC48B4"/>
        <w:category>
          <w:name w:val="General"/>
          <w:gallery w:val="placeholder"/>
        </w:category>
        <w:types>
          <w:type w:val="bbPlcHdr"/>
        </w:types>
        <w:behaviors>
          <w:behavior w:val="content"/>
        </w:behaviors>
        <w:guid w:val="{AE8FB194-F490-462B-B9AA-54A7621079C9}"/>
      </w:docPartPr>
      <w:docPartBody>
        <w:p w:rsidR="00B4352D" w:rsidRDefault="00BA2E86" w:rsidP="00BA2E86">
          <w:pPr>
            <w:pStyle w:val="80EB729986C3472E81996EF29BDC48B4"/>
          </w:pPr>
          <w:r w:rsidRPr="00CE3C9D">
            <w:rPr>
              <w:rStyle w:val="PlaceholderText"/>
            </w:rPr>
            <w:t>Pasirinkite elementą.</w:t>
          </w:r>
        </w:p>
      </w:docPartBody>
    </w:docPart>
    <w:docPart>
      <w:docPartPr>
        <w:name w:val="5ACFF7DD50554543A7B5A4C99EAF7C5E"/>
        <w:category>
          <w:name w:val="General"/>
          <w:gallery w:val="placeholder"/>
        </w:category>
        <w:types>
          <w:type w:val="bbPlcHdr"/>
        </w:types>
        <w:behaviors>
          <w:behavior w:val="content"/>
        </w:behaviors>
        <w:guid w:val="{F85A4A6A-FE59-47C0-890F-F8C5DEDBDE67}"/>
      </w:docPartPr>
      <w:docPartBody>
        <w:p w:rsidR="00B4352D" w:rsidRDefault="00BA2E86" w:rsidP="00BA2E86">
          <w:pPr>
            <w:pStyle w:val="5ACFF7DD50554543A7B5A4C99EAF7C5E"/>
          </w:pPr>
          <w:r w:rsidRPr="00CE3C9D">
            <w:rPr>
              <w:rStyle w:val="PlaceholderText"/>
            </w:rPr>
            <w:t>Pasirinkite elementą.</w:t>
          </w:r>
        </w:p>
      </w:docPartBody>
    </w:docPart>
    <w:docPart>
      <w:docPartPr>
        <w:name w:val="F3B56489601F41E381749E12C5C6FC1E"/>
        <w:category>
          <w:name w:val="General"/>
          <w:gallery w:val="placeholder"/>
        </w:category>
        <w:types>
          <w:type w:val="bbPlcHdr"/>
        </w:types>
        <w:behaviors>
          <w:behavior w:val="content"/>
        </w:behaviors>
        <w:guid w:val="{399A0682-792D-43A5-8ACC-C39D3DEF1026}"/>
      </w:docPartPr>
      <w:docPartBody>
        <w:p w:rsidR="00B4352D" w:rsidRDefault="00BA2E86" w:rsidP="00BA2E86">
          <w:pPr>
            <w:pStyle w:val="F3B56489601F41E381749E12C5C6FC1E"/>
          </w:pPr>
          <w:r w:rsidRPr="00CE3C9D">
            <w:rPr>
              <w:rStyle w:val="PlaceholderText"/>
            </w:rPr>
            <w:t>Pasirinkite elementą.</w:t>
          </w:r>
        </w:p>
      </w:docPartBody>
    </w:docPart>
    <w:docPart>
      <w:docPartPr>
        <w:name w:val="A7BE61FAE2AA4A4CABB17C0A39364724"/>
        <w:category>
          <w:name w:val="General"/>
          <w:gallery w:val="placeholder"/>
        </w:category>
        <w:types>
          <w:type w:val="bbPlcHdr"/>
        </w:types>
        <w:behaviors>
          <w:behavior w:val="content"/>
        </w:behaviors>
        <w:guid w:val="{11372E98-7206-4780-8D71-5F57981743B8}"/>
      </w:docPartPr>
      <w:docPartBody>
        <w:p w:rsidR="00B4352D" w:rsidRDefault="00BA2E86" w:rsidP="00BA2E86">
          <w:pPr>
            <w:pStyle w:val="A7BE61FAE2AA4A4CABB17C0A39364724"/>
          </w:pPr>
          <w:r w:rsidRPr="00CE3C9D">
            <w:rPr>
              <w:rStyle w:val="PlaceholderText"/>
            </w:rPr>
            <w:t>Pasirinkite elementą.</w:t>
          </w:r>
        </w:p>
      </w:docPartBody>
    </w:docPart>
    <w:docPart>
      <w:docPartPr>
        <w:name w:val="C5F8709078C14447A9808E626BB777DB"/>
        <w:category>
          <w:name w:val="General"/>
          <w:gallery w:val="placeholder"/>
        </w:category>
        <w:types>
          <w:type w:val="bbPlcHdr"/>
        </w:types>
        <w:behaviors>
          <w:behavior w:val="content"/>
        </w:behaviors>
        <w:guid w:val="{E8AD6A28-2E47-4609-BA0F-7BAADAA7D273}"/>
      </w:docPartPr>
      <w:docPartBody>
        <w:p w:rsidR="00B4352D" w:rsidRDefault="00BA2E86" w:rsidP="00BA2E86">
          <w:pPr>
            <w:pStyle w:val="C5F8709078C14447A9808E626BB777DB"/>
          </w:pPr>
          <w:r w:rsidRPr="00CE3C9D">
            <w:rPr>
              <w:rStyle w:val="PlaceholderText"/>
            </w:rPr>
            <w:t>Pasirinkite elementą.</w:t>
          </w:r>
        </w:p>
      </w:docPartBody>
    </w:docPart>
    <w:docPart>
      <w:docPartPr>
        <w:name w:val="08DB4CD45DAD4BA6BFD8D321F3DFF9F5"/>
        <w:category>
          <w:name w:val="General"/>
          <w:gallery w:val="placeholder"/>
        </w:category>
        <w:types>
          <w:type w:val="bbPlcHdr"/>
        </w:types>
        <w:behaviors>
          <w:behavior w:val="content"/>
        </w:behaviors>
        <w:guid w:val="{E5B8F6E0-8D97-4FB4-905B-BEB547344DB1}"/>
      </w:docPartPr>
      <w:docPartBody>
        <w:p w:rsidR="00B4352D" w:rsidRDefault="00BA2E86" w:rsidP="00BA2E86">
          <w:pPr>
            <w:pStyle w:val="08DB4CD45DAD4BA6BFD8D321F3DFF9F5"/>
          </w:pPr>
          <w:r w:rsidRPr="00CE3C9D">
            <w:rPr>
              <w:rStyle w:val="PlaceholderText"/>
            </w:rPr>
            <w:t>Pasirinkite elementą.</w:t>
          </w:r>
        </w:p>
      </w:docPartBody>
    </w:docPart>
    <w:docPart>
      <w:docPartPr>
        <w:name w:val="7F111797053845CFB1B37DA05DFF874D"/>
        <w:category>
          <w:name w:val="General"/>
          <w:gallery w:val="placeholder"/>
        </w:category>
        <w:types>
          <w:type w:val="bbPlcHdr"/>
        </w:types>
        <w:behaviors>
          <w:behavior w:val="content"/>
        </w:behaviors>
        <w:guid w:val="{423AF86B-8A66-489E-93E7-827547189E7B}"/>
      </w:docPartPr>
      <w:docPartBody>
        <w:p w:rsidR="00B4352D" w:rsidRDefault="00BA2E86" w:rsidP="00BA2E86">
          <w:pPr>
            <w:pStyle w:val="7F111797053845CFB1B37DA05DFF874D"/>
          </w:pPr>
          <w:r w:rsidRPr="00CE3C9D">
            <w:rPr>
              <w:rStyle w:val="PlaceholderText"/>
            </w:rPr>
            <w:t>Pasirinkite elementą.</w:t>
          </w:r>
        </w:p>
      </w:docPartBody>
    </w:docPart>
    <w:docPart>
      <w:docPartPr>
        <w:name w:val="497414CBF25540529FBF6E9B76981112"/>
        <w:category>
          <w:name w:val="General"/>
          <w:gallery w:val="placeholder"/>
        </w:category>
        <w:types>
          <w:type w:val="bbPlcHdr"/>
        </w:types>
        <w:behaviors>
          <w:behavior w:val="content"/>
        </w:behaviors>
        <w:guid w:val="{588DDBBD-0594-448E-AA3A-D51801FC8138}"/>
      </w:docPartPr>
      <w:docPartBody>
        <w:p w:rsidR="00B4352D" w:rsidRDefault="00BA2E86" w:rsidP="00BA2E86">
          <w:pPr>
            <w:pStyle w:val="497414CBF25540529FBF6E9B76981112"/>
          </w:pPr>
          <w:r w:rsidRPr="00CE3C9D">
            <w:rPr>
              <w:rStyle w:val="PlaceholderText"/>
            </w:rPr>
            <w:t>Pasirinkite elementą.</w:t>
          </w:r>
        </w:p>
      </w:docPartBody>
    </w:docPart>
    <w:docPart>
      <w:docPartPr>
        <w:name w:val="50311CE24C214212AD56FF0EAC3CAC30"/>
        <w:category>
          <w:name w:val="General"/>
          <w:gallery w:val="placeholder"/>
        </w:category>
        <w:types>
          <w:type w:val="bbPlcHdr"/>
        </w:types>
        <w:behaviors>
          <w:behavior w:val="content"/>
        </w:behaviors>
        <w:guid w:val="{2E91ACC6-CF92-46F7-B9EA-4B6A5F089633}"/>
      </w:docPartPr>
      <w:docPartBody>
        <w:p w:rsidR="00B4352D" w:rsidRDefault="00BA2E86" w:rsidP="00BA2E86">
          <w:pPr>
            <w:pStyle w:val="50311CE24C214212AD56FF0EAC3CAC30"/>
          </w:pPr>
          <w:r w:rsidRPr="00CE3C9D">
            <w:rPr>
              <w:rStyle w:val="PlaceholderText"/>
            </w:rPr>
            <w:t>Pasirinkite elementą.</w:t>
          </w:r>
        </w:p>
      </w:docPartBody>
    </w:docPart>
    <w:docPart>
      <w:docPartPr>
        <w:name w:val="E74DF9836F674D9289969AAEE8C72CE7"/>
        <w:category>
          <w:name w:val="General"/>
          <w:gallery w:val="placeholder"/>
        </w:category>
        <w:types>
          <w:type w:val="bbPlcHdr"/>
        </w:types>
        <w:behaviors>
          <w:behavior w:val="content"/>
        </w:behaviors>
        <w:guid w:val="{00A7D814-B40D-43A7-ADEC-9C7B25425EF2}"/>
      </w:docPartPr>
      <w:docPartBody>
        <w:p w:rsidR="00B4352D" w:rsidRDefault="00BA2E86" w:rsidP="00BA2E86">
          <w:pPr>
            <w:pStyle w:val="E74DF9836F674D9289969AAEE8C72CE7"/>
          </w:pPr>
          <w:r w:rsidRPr="00CE3C9D">
            <w:rPr>
              <w:rStyle w:val="PlaceholderText"/>
            </w:rPr>
            <w:t>Pasirinkite elementą.</w:t>
          </w:r>
        </w:p>
      </w:docPartBody>
    </w:docPart>
    <w:docPart>
      <w:docPartPr>
        <w:name w:val="41C0AF9D8B62408D8036C8B60D3959FA"/>
        <w:category>
          <w:name w:val="General"/>
          <w:gallery w:val="placeholder"/>
        </w:category>
        <w:types>
          <w:type w:val="bbPlcHdr"/>
        </w:types>
        <w:behaviors>
          <w:behavior w:val="content"/>
        </w:behaviors>
        <w:guid w:val="{832B5691-EBBB-46A6-B1F4-C96AAE8E8DCE}"/>
      </w:docPartPr>
      <w:docPartBody>
        <w:p w:rsidR="00B4352D" w:rsidRDefault="00BA2E86" w:rsidP="00BA2E86">
          <w:pPr>
            <w:pStyle w:val="41C0AF9D8B62408D8036C8B60D3959FA"/>
          </w:pPr>
          <w:r w:rsidRPr="00CE3C9D">
            <w:rPr>
              <w:rStyle w:val="PlaceholderText"/>
            </w:rPr>
            <w:t>Pasirinkite elementą.</w:t>
          </w:r>
        </w:p>
      </w:docPartBody>
    </w:docPart>
    <w:docPart>
      <w:docPartPr>
        <w:name w:val="ED640859BD4C4386A2942FCC7B379729"/>
        <w:category>
          <w:name w:val="General"/>
          <w:gallery w:val="placeholder"/>
        </w:category>
        <w:types>
          <w:type w:val="bbPlcHdr"/>
        </w:types>
        <w:behaviors>
          <w:behavior w:val="content"/>
        </w:behaviors>
        <w:guid w:val="{C84B54D5-4E59-4BF1-8CED-45733934B554}"/>
      </w:docPartPr>
      <w:docPartBody>
        <w:p w:rsidR="00B4352D" w:rsidRDefault="00BA2E86" w:rsidP="00BA2E86">
          <w:pPr>
            <w:pStyle w:val="ED640859BD4C4386A2942FCC7B379729"/>
          </w:pPr>
          <w:r w:rsidRPr="00CE3C9D">
            <w:rPr>
              <w:rStyle w:val="PlaceholderText"/>
            </w:rPr>
            <w:t>Pasirinkite elementą.</w:t>
          </w:r>
        </w:p>
      </w:docPartBody>
    </w:docPart>
    <w:docPart>
      <w:docPartPr>
        <w:name w:val="7ED8866E57664DF586FE806F91560C93"/>
        <w:category>
          <w:name w:val="General"/>
          <w:gallery w:val="placeholder"/>
        </w:category>
        <w:types>
          <w:type w:val="bbPlcHdr"/>
        </w:types>
        <w:behaviors>
          <w:behavior w:val="content"/>
        </w:behaviors>
        <w:guid w:val="{195C833D-45D4-41D1-A5BE-7FFFA7782C31}"/>
      </w:docPartPr>
      <w:docPartBody>
        <w:p w:rsidR="00B4352D" w:rsidRDefault="00BA2E86" w:rsidP="00BA2E86">
          <w:pPr>
            <w:pStyle w:val="7ED8866E57664DF586FE806F91560C93"/>
          </w:pPr>
          <w:r w:rsidRPr="00CE3C9D">
            <w:rPr>
              <w:rStyle w:val="PlaceholderText"/>
            </w:rPr>
            <w:t>Pasirinkite elementą.</w:t>
          </w:r>
        </w:p>
      </w:docPartBody>
    </w:docPart>
    <w:docPart>
      <w:docPartPr>
        <w:name w:val="A62650F972394D7BA1491CAFD7048F07"/>
        <w:category>
          <w:name w:val="General"/>
          <w:gallery w:val="placeholder"/>
        </w:category>
        <w:types>
          <w:type w:val="bbPlcHdr"/>
        </w:types>
        <w:behaviors>
          <w:behavior w:val="content"/>
        </w:behaviors>
        <w:guid w:val="{9A22D84E-C287-454B-B3DF-151659CFC358}"/>
      </w:docPartPr>
      <w:docPartBody>
        <w:p w:rsidR="00B4352D" w:rsidRDefault="00BA2E86" w:rsidP="00BA2E86">
          <w:pPr>
            <w:pStyle w:val="A62650F972394D7BA1491CAFD7048F07"/>
          </w:pPr>
          <w:r w:rsidRPr="00CE3C9D">
            <w:rPr>
              <w:rStyle w:val="PlaceholderText"/>
            </w:rPr>
            <w:t>Pasirinkite elementą.</w:t>
          </w:r>
        </w:p>
      </w:docPartBody>
    </w:docPart>
    <w:docPart>
      <w:docPartPr>
        <w:name w:val="6356F963221C4775BF6B797AAFB1EE98"/>
        <w:category>
          <w:name w:val="General"/>
          <w:gallery w:val="placeholder"/>
        </w:category>
        <w:types>
          <w:type w:val="bbPlcHdr"/>
        </w:types>
        <w:behaviors>
          <w:behavior w:val="content"/>
        </w:behaviors>
        <w:guid w:val="{8445D81D-A915-4957-B863-7996EFB9286B}"/>
      </w:docPartPr>
      <w:docPartBody>
        <w:p w:rsidR="00B4352D" w:rsidRDefault="00BA2E86" w:rsidP="00BA2E86">
          <w:pPr>
            <w:pStyle w:val="6356F963221C4775BF6B797AAFB1EE98"/>
          </w:pPr>
          <w:r w:rsidRPr="00CE3C9D">
            <w:rPr>
              <w:rStyle w:val="PlaceholderText"/>
            </w:rPr>
            <w:t>Pasirinkite elementą.</w:t>
          </w:r>
        </w:p>
      </w:docPartBody>
    </w:docPart>
    <w:docPart>
      <w:docPartPr>
        <w:name w:val="FC9BA6E214C045C5BE742555B56A677E"/>
        <w:category>
          <w:name w:val="General"/>
          <w:gallery w:val="placeholder"/>
        </w:category>
        <w:types>
          <w:type w:val="bbPlcHdr"/>
        </w:types>
        <w:behaviors>
          <w:behavior w:val="content"/>
        </w:behaviors>
        <w:guid w:val="{8C3547C5-59EA-44BC-AEB1-0F321856CAD6}"/>
      </w:docPartPr>
      <w:docPartBody>
        <w:p w:rsidR="00B4352D" w:rsidRDefault="00BA2E86" w:rsidP="00BA2E86">
          <w:pPr>
            <w:pStyle w:val="FC9BA6E214C045C5BE742555B56A677E"/>
          </w:pPr>
          <w:r w:rsidRPr="00CE3C9D">
            <w:rPr>
              <w:rStyle w:val="PlaceholderText"/>
            </w:rPr>
            <w:t>Pasirinkite elementą.</w:t>
          </w:r>
        </w:p>
      </w:docPartBody>
    </w:docPart>
    <w:docPart>
      <w:docPartPr>
        <w:name w:val="7C1E2E4E173D4D4280D6337F51B4FC76"/>
        <w:category>
          <w:name w:val="General"/>
          <w:gallery w:val="placeholder"/>
        </w:category>
        <w:types>
          <w:type w:val="bbPlcHdr"/>
        </w:types>
        <w:behaviors>
          <w:behavior w:val="content"/>
        </w:behaviors>
        <w:guid w:val="{8C45566A-8D4A-45D1-AFF4-59C4D5ADFD68}"/>
      </w:docPartPr>
      <w:docPartBody>
        <w:p w:rsidR="00B4352D" w:rsidRDefault="00BA2E86" w:rsidP="00BA2E86">
          <w:pPr>
            <w:pStyle w:val="7C1E2E4E173D4D4280D6337F51B4FC76"/>
          </w:pPr>
          <w:r w:rsidRPr="00CE3C9D">
            <w:rPr>
              <w:rStyle w:val="PlaceholderText"/>
            </w:rPr>
            <w:t>Pasirinkite elementą.</w:t>
          </w:r>
        </w:p>
      </w:docPartBody>
    </w:docPart>
    <w:docPart>
      <w:docPartPr>
        <w:name w:val="B9DB3B164D584FC79BEF0BD6B8125A6E"/>
        <w:category>
          <w:name w:val="General"/>
          <w:gallery w:val="placeholder"/>
        </w:category>
        <w:types>
          <w:type w:val="bbPlcHdr"/>
        </w:types>
        <w:behaviors>
          <w:behavior w:val="content"/>
        </w:behaviors>
        <w:guid w:val="{79FFC63E-2F4F-4A9A-989B-7E5B1A16BF0C}"/>
      </w:docPartPr>
      <w:docPartBody>
        <w:p w:rsidR="00B4352D" w:rsidRDefault="00BA2E86" w:rsidP="00BA2E86">
          <w:pPr>
            <w:pStyle w:val="B9DB3B164D584FC79BEF0BD6B8125A6E"/>
          </w:pPr>
          <w:r w:rsidRPr="00CE3C9D">
            <w:rPr>
              <w:rStyle w:val="PlaceholderText"/>
            </w:rPr>
            <w:t>Pasirinkite elementą.</w:t>
          </w:r>
        </w:p>
      </w:docPartBody>
    </w:docPart>
    <w:docPart>
      <w:docPartPr>
        <w:name w:val="0AD9D0F2E56A43B9B9A37D27CFF3C6B2"/>
        <w:category>
          <w:name w:val="General"/>
          <w:gallery w:val="placeholder"/>
        </w:category>
        <w:types>
          <w:type w:val="bbPlcHdr"/>
        </w:types>
        <w:behaviors>
          <w:behavior w:val="content"/>
        </w:behaviors>
        <w:guid w:val="{C29DA6D7-32D7-4C60-9F76-44615D0EFBE0}"/>
      </w:docPartPr>
      <w:docPartBody>
        <w:p w:rsidR="00B4352D" w:rsidRDefault="00BA2E86" w:rsidP="00BA2E86">
          <w:pPr>
            <w:pStyle w:val="0AD9D0F2E56A43B9B9A37D27CFF3C6B2"/>
          </w:pPr>
          <w:r w:rsidRPr="00CE3C9D">
            <w:rPr>
              <w:rStyle w:val="PlaceholderText"/>
            </w:rPr>
            <w:t>Pasirinkite elementą.</w:t>
          </w:r>
        </w:p>
      </w:docPartBody>
    </w:docPart>
    <w:docPart>
      <w:docPartPr>
        <w:name w:val="F0AC90739AB047608C220C18F4EADBFE"/>
        <w:category>
          <w:name w:val="General"/>
          <w:gallery w:val="placeholder"/>
        </w:category>
        <w:types>
          <w:type w:val="bbPlcHdr"/>
        </w:types>
        <w:behaviors>
          <w:behavior w:val="content"/>
        </w:behaviors>
        <w:guid w:val="{03B1A0B2-9380-484C-B5E7-50B6372E04E9}"/>
      </w:docPartPr>
      <w:docPartBody>
        <w:p w:rsidR="00B4352D" w:rsidRDefault="00BA2E86" w:rsidP="00BA2E86">
          <w:pPr>
            <w:pStyle w:val="F0AC90739AB047608C220C18F4EADBFE"/>
          </w:pPr>
          <w:r w:rsidRPr="00CE3C9D">
            <w:rPr>
              <w:rStyle w:val="PlaceholderText"/>
            </w:rPr>
            <w:t>Pasirinkite elementą.</w:t>
          </w:r>
        </w:p>
      </w:docPartBody>
    </w:docPart>
    <w:docPart>
      <w:docPartPr>
        <w:name w:val="88D73CDDEB1F4F389DAC387394A15B9C"/>
        <w:category>
          <w:name w:val="General"/>
          <w:gallery w:val="placeholder"/>
        </w:category>
        <w:types>
          <w:type w:val="bbPlcHdr"/>
        </w:types>
        <w:behaviors>
          <w:behavior w:val="content"/>
        </w:behaviors>
        <w:guid w:val="{2FD4F53B-2186-4EFD-A11D-4A3F60E32D71}"/>
      </w:docPartPr>
      <w:docPartBody>
        <w:p w:rsidR="00B4352D" w:rsidRDefault="00BA2E86" w:rsidP="00BA2E86">
          <w:pPr>
            <w:pStyle w:val="88D73CDDEB1F4F389DAC387394A15B9C"/>
          </w:pPr>
          <w:r w:rsidRPr="00CE3C9D">
            <w:rPr>
              <w:rStyle w:val="PlaceholderText"/>
            </w:rPr>
            <w:t>Pasirinkite elementą.</w:t>
          </w:r>
        </w:p>
      </w:docPartBody>
    </w:docPart>
    <w:docPart>
      <w:docPartPr>
        <w:name w:val="6B52C46E11F54922BE65BC1CC5A13B8C"/>
        <w:category>
          <w:name w:val="General"/>
          <w:gallery w:val="placeholder"/>
        </w:category>
        <w:types>
          <w:type w:val="bbPlcHdr"/>
        </w:types>
        <w:behaviors>
          <w:behavior w:val="content"/>
        </w:behaviors>
        <w:guid w:val="{0EBE841B-7C09-4787-A7BE-2AE00B182D1B}"/>
      </w:docPartPr>
      <w:docPartBody>
        <w:p w:rsidR="00B4352D" w:rsidRDefault="00BA2E86" w:rsidP="00BA2E86">
          <w:pPr>
            <w:pStyle w:val="6B52C46E11F54922BE65BC1CC5A13B8C"/>
          </w:pPr>
          <w:r w:rsidRPr="00CE3C9D">
            <w:rPr>
              <w:rStyle w:val="PlaceholderText"/>
            </w:rPr>
            <w:t>Pasirinkite elementą.</w:t>
          </w:r>
        </w:p>
      </w:docPartBody>
    </w:docPart>
    <w:docPart>
      <w:docPartPr>
        <w:name w:val="FD7B92F52CE146C48230A32958984F69"/>
        <w:category>
          <w:name w:val="General"/>
          <w:gallery w:val="placeholder"/>
        </w:category>
        <w:types>
          <w:type w:val="bbPlcHdr"/>
        </w:types>
        <w:behaviors>
          <w:behavior w:val="content"/>
        </w:behaviors>
        <w:guid w:val="{AEF6B2E4-53C5-4426-A0D0-7CDE6370421F}"/>
      </w:docPartPr>
      <w:docPartBody>
        <w:p w:rsidR="00B4352D" w:rsidRDefault="00BA2E86" w:rsidP="00BA2E86">
          <w:pPr>
            <w:pStyle w:val="FD7B92F52CE146C48230A32958984F69"/>
          </w:pPr>
          <w:r w:rsidRPr="00CE3C9D">
            <w:rPr>
              <w:rStyle w:val="PlaceholderText"/>
            </w:rPr>
            <w:t>Pasirinkite elementą.</w:t>
          </w:r>
        </w:p>
      </w:docPartBody>
    </w:docPart>
    <w:docPart>
      <w:docPartPr>
        <w:name w:val="EE787BD4F53E44EC87533169599C01BA"/>
        <w:category>
          <w:name w:val="General"/>
          <w:gallery w:val="placeholder"/>
        </w:category>
        <w:types>
          <w:type w:val="bbPlcHdr"/>
        </w:types>
        <w:behaviors>
          <w:behavior w:val="content"/>
        </w:behaviors>
        <w:guid w:val="{AB70BB1D-B3D8-4A6A-9A39-FC6B45206202}"/>
      </w:docPartPr>
      <w:docPartBody>
        <w:p w:rsidR="00B4352D" w:rsidRDefault="00BA2E86" w:rsidP="00BA2E86">
          <w:pPr>
            <w:pStyle w:val="EE787BD4F53E44EC87533169599C01BA"/>
          </w:pPr>
          <w:r w:rsidRPr="00CE3C9D">
            <w:rPr>
              <w:rStyle w:val="PlaceholderText"/>
            </w:rPr>
            <w:t>Pasirinkite elementą.</w:t>
          </w:r>
        </w:p>
      </w:docPartBody>
    </w:docPart>
    <w:docPart>
      <w:docPartPr>
        <w:name w:val="0D7D603879064911BC3AE220F11AEB0B"/>
        <w:category>
          <w:name w:val="General"/>
          <w:gallery w:val="placeholder"/>
        </w:category>
        <w:types>
          <w:type w:val="bbPlcHdr"/>
        </w:types>
        <w:behaviors>
          <w:behavior w:val="content"/>
        </w:behaviors>
        <w:guid w:val="{062CD7F2-F48D-444F-A13D-9991B0D761A1}"/>
      </w:docPartPr>
      <w:docPartBody>
        <w:p w:rsidR="00B4352D" w:rsidRDefault="00BA2E86" w:rsidP="00BA2E86">
          <w:pPr>
            <w:pStyle w:val="0D7D603879064911BC3AE220F11AEB0B"/>
          </w:pPr>
          <w:r w:rsidRPr="00CE3C9D">
            <w:rPr>
              <w:rStyle w:val="PlaceholderText"/>
            </w:rPr>
            <w:t>Pasirinkite elementą.</w:t>
          </w:r>
        </w:p>
      </w:docPartBody>
    </w:docPart>
    <w:docPart>
      <w:docPartPr>
        <w:name w:val="685441BFDE1F46589B6375E332317D2C"/>
        <w:category>
          <w:name w:val="General"/>
          <w:gallery w:val="placeholder"/>
        </w:category>
        <w:types>
          <w:type w:val="bbPlcHdr"/>
        </w:types>
        <w:behaviors>
          <w:behavior w:val="content"/>
        </w:behaviors>
        <w:guid w:val="{59FDB6DC-6690-41FA-B912-549504CDF6A3}"/>
      </w:docPartPr>
      <w:docPartBody>
        <w:p w:rsidR="00B4352D" w:rsidRDefault="00BA2E86" w:rsidP="00BA2E86">
          <w:pPr>
            <w:pStyle w:val="685441BFDE1F46589B6375E332317D2C"/>
          </w:pPr>
          <w:r w:rsidRPr="00CE3C9D">
            <w:rPr>
              <w:rStyle w:val="PlaceholderText"/>
            </w:rPr>
            <w:t>Pasirinkite elementą.</w:t>
          </w:r>
        </w:p>
      </w:docPartBody>
    </w:docPart>
    <w:docPart>
      <w:docPartPr>
        <w:name w:val="ED2F176539404BFC8A4F99BB44FD7DAE"/>
        <w:category>
          <w:name w:val="General"/>
          <w:gallery w:val="placeholder"/>
        </w:category>
        <w:types>
          <w:type w:val="bbPlcHdr"/>
        </w:types>
        <w:behaviors>
          <w:behavior w:val="content"/>
        </w:behaviors>
        <w:guid w:val="{022DC830-72D8-4807-9295-B42124C551E3}"/>
      </w:docPartPr>
      <w:docPartBody>
        <w:p w:rsidR="00B4352D" w:rsidRDefault="00BA2E86" w:rsidP="00BA2E86">
          <w:pPr>
            <w:pStyle w:val="ED2F176539404BFC8A4F99BB44FD7DAE"/>
          </w:pPr>
          <w:r w:rsidRPr="004046CF">
            <w:rPr>
              <w:rStyle w:val="PlaceholderText"/>
            </w:rPr>
            <w:t>Norėdami įvesti datą, spustelėkite arba bakstelėkite čia.</w:t>
          </w:r>
        </w:p>
      </w:docPartBody>
    </w:docPart>
    <w:docPart>
      <w:docPartPr>
        <w:name w:val="EEB02D70DCD84C4B93B0DBF9E6EB8774"/>
        <w:category>
          <w:name w:val="General"/>
          <w:gallery w:val="placeholder"/>
        </w:category>
        <w:types>
          <w:type w:val="bbPlcHdr"/>
        </w:types>
        <w:behaviors>
          <w:behavior w:val="content"/>
        </w:behaviors>
        <w:guid w:val="{0C7D66C5-446F-4C2F-9493-3809EB1404B0}"/>
      </w:docPartPr>
      <w:docPartBody>
        <w:p w:rsidR="00B4352D" w:rsidRDefault="00BA2E86" w:rsidP="00BA2E86">
          <w:pPr>
            <w:pStyle w:val="EEB02D70DCD84C4B93B0DBF9E6EB8774"/>
          </w:pPr>
          <w:r w:rsidRPr="00E1762B">
            <w:rPr>
              <w:rStyle w:val="PlaceholderText"/>
            </w:rPr>
            <w:t>Norėdami įvesti tekstą, spustelėkite arba bakstelėkite čia.</w:t>
          </w:r>
        </w:p>
      </w:docPartBody>
    </w:docPart>
    <w:docPart>
      <w:docPartPr>
        <w:name w:val="4DD35A38018544DD8B40A10095142891"/>
        <w:category>
          <w:name w:val="General"/>
          <w:gallery w:val="placeholder"/>
        </w:category>
        <w:types>
          <w:type w:val="bbPlcHdr"/>
        </w:types>
        <w:behaviors>
          <w:behavior w:val="content"/>
        </w:behaviors>
        <w:guid w:val="{07E68353-0B76-452F-BDED-0B0F3DCF12B6}"/>
      </w:docPartPr>
      <w:docPartBody>
        <w:p w:rsidR="00B4352D" w:rsidRDefault="00BA2E86" w:rsidP="00BA2E86">
          <w:pPr>
            <w:pStyle w:val="4DD35A38018544DD8B40A10095142891"/>
          </w:pPr>
          <w:r w:rsidRPr="00E1762B">
            <w:rPr>
              <w:rStyle w:val="PlaceholderText"/>
            </w:rPr>
            <w:t>Norėdami įvesti tekstą, spustelėkite arba bakstelėkite čia.</w:t>
          </w:r>
        </w:p>
      </w:docPartBody>
    </w:docPart>
    <w:docPart>
      <w:docPartPr>
        <w:name w:val="39FB2F6358BB44C39171668C03EA63A1"/>
        <w:category>
          <w:name w:val="General"/>
          <w:gallery w:val="placeholder"/>
        </w:category>
        <w:types>
          <w:type w:val="bbPlcHdr"/>
        </w:types>
        <w:behaviors>
          <w:behavior w:val="content"/>
        </w:behaviors>
        <w:guid w:val="{1C7D5AD4-9F21-4B7B-9412-E5A06EEAA03C}"/>
      </w:docPartPr>
      <w:docPartBody>
        <w:p w:rsidR="00063CE2" w:rsidRDefault="00D70B6F" w:rsidP="00D70B6F">
          <w:pPr>
            <w:pStyle w:val="39FB2F6358BB44C39171668C03EA63A1"/>
          </w:pPr>
          <w:r w:rsidRPr="00E1762B">
            <w:rPr>
              <w:rStyle w:val="PlaceholderText"/>
            </w:rPr>
            <w:t>Norėdami įvesti tekstą, spustelėkite arba bakstelėkite čia.</w:t>
          </w:r>
        </w:p>
      </w:docPartBody>
    </w:docPart>
    <w:docPart>
      <w:docPartPr>
        <w:name w:val="B6484B15BF944605AC7AA4607058F8F7"/>
        <w:category>
          <w:name w:val="General"/>
          <w:gallery w:val="placeholder"/>
        </w:category>
        <w:types>
          <w:type w:val="bbPlcHdr"/>
        </w:types>
        <w:behaviors>
          <w:behavior w:val="content"/>
        </w:behaviors>
        <w:guid w:val="{ADC954D7-31EC-4A22-8946-E7FA7DA176A2}"/>
      </w:docPartPr>
      <w:docPartBody>
        <w:p w:rsidR="00063CE2" w:rsidRDefault="00D70B6F" w:rsidP="00D70B6F">
          <w:pPr>
            <w:pStyle w:val="B6484B15BF944605AC7AA4607058F8F7"/>
          </w:pPr>
          <w:r w:rsidRPr="00E1762B">
            <w:rPr>
              <w:rStyle w:val="PlaceholderText"/>
            </w:rPr>
            <w:t>Norėdami įvesti tekstą, spustelėkite arba bakstelėkite čia.</w:t>
          </w:r>
        </w:p>
      </w:docPartBody>
    </w:docPart>
    <w:docPart>
      <w:docPartPr>
        <w:name w:val="914A392CC0AF40868035699DCFD9A280"/>
        <w:category>
          <w:name w:val="General"/>
          <w:gallery w:val="placeholder"/>
        </w:category>
        <w:types>
          <w:type w:val="bbPlcHdr"/>
        </w:types>
        <w:behaviors>
          <w:behavior w:val="content"/>
        </w:behaviors>
        <w:guid w:val="{D2FC7A11-F978-47A1-9DFD-0A60EF73317F}"/>
      </w:docPartPr>
      <w:docPartBody>
        <w:p w:rsidR="00063CE2" w:rsidRDefault="00D70B6F" w:rsidP="00D70B6F">
          <w:pPr>
            <w:pStyle w:val="914A392CC0AF40868035699DCFD9A280"/>
          </w:pPr>
          <w:r w:rsidRPr="00E1762B">
            <w:rPr>
              <w:rStyle w:val="PlaceholderText"/>
            </w:rPr>
            <w:t>Norėdami įvesti tekstą, spustelėkite arba bakstelėkite čia.</w:t>
          </w:r>
        </w:p>
      </w:docPartBody>
    </w:docPart>
    <w:docPart>
      <w:docPartPr>
        <w:name w:val="588C141F3C964F8BAABC3CCDAAE74EF5"/>
        <w:category>
          <w:name w:val="General"/>
          <w:gallery w:val="placeholder"/>
        </w:category>
        <w:types>
          <w:type w:val="bbPlcHdr"/>
        </w:types>
        <w:behaviors>
          <w:behavior w:val="content"/>
        </w:behaviors>
        <w:guid w:val="{3CE891C0-F5AD-4269-95E6-06155156A790}"/>
      </w:docPartPr>
      <w:docPartBody>
        <w:p w:rsidR="000602DD" w:rsidRDefault="00D01D0B" w:rsidP="00D01D0B">
          <w:pPr>
            <w:pStyle w:val="588C141F3C964F8BAABC3CCDAAE74EF5"/>
          </w:pPr>
          <w:r w:rsidRPr="005F02C7">
            <w:rPr>
              <w:rStyle w:val="PlaceholderText"/>
            </w:rPr>
            <w:t>Norėdami įvesti tekstą, spustelėkite arba bakstelėkite čia.</w:t>
          </w:r>
        </w:p>
      </w:docPartBody>
    </w:docPart>
    <w:docPart>
      <w:docPartPr>
        <w:name w:val="AE708343E5A04248A92BAF6F19E3F084"/>
        <w:category>
          <w:name w:val="General"/>
          <w:gallery w:val="placeholder"/>
        </w:category>
        <w:types>
          <w:type w:val="bbPlcHdr"/>
        </w:types>
        <w:behaviors>
          <w:behavior w:val="content"/>
        </w:behaviors>
        <w:guid w:val="{B22E0FDD-D242-4F7C-9BB7-6B55B3B352A2}"/>
      </w:docPartPr>
      <w:docPartBody>
        <w:p w:rsidR="00F857A9" w:rsidRDefault="000602DD" w:rsidP="000602DD">
          <w:pPr>
            <w:pStyle w:val="AE708343E5A04248A92BAF6F19E3F084"/>
          </w:pPr>
          <w:r w:rsidRPr="00CE3C9D">
            <w:rPr>
              <w:rStyle w:val="PlaceholderText"/>
            </w:rPr>
            <w:t>Pasirinkite elementą.</w:t>
          </w:r>
        </w:p>
      </w:docPartBody>
    </w:docPart>
    <w:docPart>
      <w:docPartPr>
        <w:name w:val="E60E37F3EAC04272A2CCE9D3FAF87058"/>
        <w:category>
          <w:name w:val="General"/>
          <w:gallery w:val="placeholder"/>
        </w:category>
        <w:types>
          <w:type w:val="bbPlcHdr"/>
        </w:types>
        <w:behaviors>
          <w:behavior w:val="content"/>
        </w:behaviors>
        <w:guid w:val="{DB866211-19D9-4606-BEF5-6D5D364982DE}"/>
      </w:docPartPr>
      <w:docPartBody>
        <w:p w:rsidR="00F857A9" w:rsidRDefault="000602DD" w:rsidP="000602DD">
          <w:pPr>
            <w:pStyle w:val="E60E37F3EAC04272A2CCE9D3FAF87058"/>
          </w:pPr>
          <w:r w:rsidRPr="004046CF">
            <w:rPr>
              <w:rStyle w:val="PlaceholderText"/>
            </w:rPr>
            <w:t>Norėdami įvesti datą, spustelėkite arba bakstelėkite čia.</w:t>
          </w:r>
        </w:p>
      </w:docPartBody>
    </w:docPart>
    <w:docPart>
      <w:docPartPr>
        <w:name w:val="BA425D2741284082881CFF057C940957"/>
        <w:category>
          <w:name w:val="General"/>
          <w:gallery w:val="placeholder"/>
        </w:category>
        <w:types>
          <w:type w:val="bbPlcHdr"/>
        </w:types>
        <w:behaviors>
          <w:behavior w:val="content"/>
        </w:behaviors>
        <w:guid w:val="{B32946B5-06C6-4AF6-B2A9-5AC957313134}"/>
      </w:docPartPr>
      <w:docPartBody>
        <w:p w:rsidR="00F857A9" w:rsidRDefault="000602DD" w:rsidP="000602DD">
          <w:pPr>
            <w:pStyle w:val="BA425D2741284082881CFF057C940957"/>
          </w:pPr>
          <w:r w:rsidRPr="00CE3C9D">
            <w:rPr>
              <w:rStyle w:val="PlaceholderText"/>
            </w:rPr>
            <w:t>Pasirinkite elementą.</w:t>
          </w:r>
        </w:p>
      </w:docPartBody>
    </w:docPart>
    <w:docPart>
      <w:docPartPr>
        <w:name w:val="731D5076CE914763B28635311BD7C1D3"/>
        <w:category>
          <w:name w:val="General"/>
          <w:gallery w:val="placeholder"/>
        </w:category>
        <w:types>
          <w:type w:val="bbPlcHdr"/>
        </w:types>
        <w:behaviors>
          <w:behavior w:val="content"/>
        </w:behaviors>
        <w:guid w:val="{C2380C29-E98D-42CD-BAE9-135CF9F8512E}"/>
      </w:docPartPr>
      <w:docPartBody>
        <w:p w:rsidR="00F857A9" w:rsidRDefault="000602DD" w:rsidP="000602DD">
          <w:pPr>
            <w:pStyle w:val="731D5076CE914763B28635311BD7C1D3"/>
          </w:pPr>
          <w:r w:rsidRPr="004046CF">
            <w:rPr>
              <w:rStyle w:val="PlaceholderText"/>
            </w:rPr>
            <w:t>Norėdami įvesti datą, spustelėkite arba bakstelėkite čia.</w:t>
          </w:r>
        </w:p>
      </w:docPartBody>
    </w:docPart>
    <w:docPart>
      <w:docPartPr>
        <w:name w:val="C3A649E298BF46AFA8557C3CF3E7C220"/>
        <w:category>
          <w:name w:val="General"/>
          <w:gallery w:val="placeholder"/>
        </w:category>
        <w:types>
          <w:type w:val="bbPlcHdr"/>
        </w:types>
        <w:behaviors>
          <w:behavior w:val="content"/>
        </w:behaviors>
        <w:guid w:val="{6A61F154-0313-409A-8768-2929E469D967}"/>
      </w:docPartPr>
      <w:docPartBody>
        <w:p w:rsidR="00F857A9" w:rsidRDefault="000602DD" w:rsidP="000602DD">
          <w:pPr>
            <w:pStyle w:val="C3A649E298BF46AFA8557C3CF3E7C220"/>
          </w:pPr>
          <w:r w:rsidRPr="00CE3C9D">
            <w:rPr>
              <w:rStyle w:val="PlaceholderText"/>
            </w:rPr>
            <w:t>Pasirinkite elementą.</w:t>
          </w:r>
        </w:p>
      </w:docPartBody>
    </w:docPart>
    <w:docPart>
      <w:docPartPr>
        <w:name w:val="05FEDDDA81774D10BA8A0FD4BD4D10B3"/>
        <w:category>
          <w:name w:val="General"/>
          <w:gallery w:val="placeholder"/>
        </w:category>
        <w:types>
          <w:type w:val="bbPlcHdr"/>
        </w:types>
        <w:behaviors>
          <w:behavior w:val="content"/>
        </w:behaviors>
        <w:guid w:val="{40A0A02E-6718-45E3-9704-8A6AB81984F3}"/>
      </w:docPartPr>
      <w:docPartBody>
        <w:p w:rsidR="00F857A9" w:rsidRDefault="000602DD" w:rsidP="000602DD">
          <w:pPr>
            <w:pStyle w:val="05FEDDDA81774D10BA8A0FD4BD4D10B3"/>
          </w:pPr>
          <w:r w:rsidRPr="004046CF">
            <w:rPr>
              <w:rStyle w:val="PlaceholderText"/>
            </w:rPr>
            <w:t>Norėdami įvesti datą, spustelėkite arba bakstelėkite čia.</w:t>
          </w:r>
        </w:p>
      </w:docPartBody>
    </w:docPart>
    <w:docPart>
      <w:docPartPr>
        <w:name w:val="AFD608FACAA34F8794657CE55F958B12"/>
        <w:category>
          <w:name w:val="General"/>
          <w:gallery w:val="placeholder"/>
        </w:category>
        <w:types>
          <w:type w:val="bbPlcHdr"/>
        </w:types>
        <w:behaviors>
          <w:behavior w:val="content"/>
        </w:behaviors>
        <w:guid w:val="{ECC1AC1E-75CA-4A96-BDB9-73D63942DF19}"/>
      </w:docPartPr>
      <w:docPartBody>
        <w:p w:rsidR="00F857A9" w:rsidRDefault="000602DD" w:rsidP="000602DD">
          <w:pPr>
            <w:pStyle w:val="AFD608FACAA34F8794657CE55F958B12"/>
          </w:pPr>
          <w:r w:rsidRPr="00CE3C9D">
            <w:rPr>
              <w:rStyle w:val="PlaceholderText"/>
            </w:rPr>
            <w:t>Pasirinkite elementą.</w:t>
          </w:r>
        </w:p>
      </w:docPartBody>
    </w:docPart>
    <w:docPart>
      <w:docPartPr>
        <w:name w:val="8C4544584DA44D55A1651AE0E6CD757F"/>
        <w:category>
          <w:name w:val="General"/>
          <w:gallery w:val="placeholder"/>
        </w:category>
        <w:types>
          <w:type w:val="bbPlcHdr"/>
        </w:types>
        <w:behaviors>
          <w:behavior w:val="content"/>
        </w:behaviors>
        <w:guid w:val="{941303AD-F1D7-46F3-B1A3-E0EA6B47FF0B}"/>
      </w:docPartPr>
      <w:docPartBody>
        <w:p w:rsidR="00F857A9" w:rsidRDefault="000602DD" w:rsidP="000602DD">
          <w:pPr>
            <w:pStyle w:val="8C4544584DA44D55A1651AE0E6CD757F"/>
          </w:pPr>
          <w:r w:rsidRPr="004046CF">
            <w:rPr>
              <w:rStyle w:val="PlaceholderText"/>
            </w:rPr>
            <w:t>Norėdami įvesti datą, spustelėkite arba bakstelėkite čia.</w:t>
          </w:r>
        </w:p>
      </w:docPartBody>
    </w:docPart>
    <w:docPart>
      <w:docPartPr>
        <w:name w:val="66361FEA2B2E4DD99FF8E9CB2493BFDB"/>
        <w:category>
          <w:name w:val="General"/>
          <w:gallery w:val="placeholder"/>
        </w:category>
        <w:types>
          <w:type w:val="bbPlcHdr"/>
        </w:types>
        <w:behaviors>
          <w:behavior w:val="content"/>
        </w:behaviors>
        <w:guid w:val="{B58A8572-11E7-4931-A401-337EBCEE1013}"/>
      </w:docPartPr>
      <w:docPartBody>
        <w:p w:rsidR="00F857A9" w:rsidRDefault="000602DD" w:rsidP="000602DD">
          <w:pPr>
            <w:pStyle w:val="66361FEA2B2E4DD99FF8E9CB2493BFDB"/>
          </w:pPr>
          <w:r w:rsidRPr="00CE3C9D">
            <w:rPr>
              <w:rStyle w:val="PlaceholderText"/>
            </w:rPr>
            <w:t>Pasirinkite elementą.</w:t>
          </w:r>
        </w:p>
      </w:docPartBody>
    </w:docPart>
    <w:docPart>
      <w:docPartPr>
        <w:name w:val="AE45D6DA76C64872A2FC714EC02B5734"/>
        <w:category>
          <w:name w:val="General"/>
          <w:gallery w:val="placeholder"/>
        </w:category>
        <w:types>
          <w:type w:val="bbPlcHdr"/>
        </w:types>
        <w:behaviors>
          <w:behavior w:val="content"/>
        </w:behaviors>
        <w:guid w:val="{88A2EEB5-62D5-4F50-83A4-A9DC6825E840}"/>
      </w:docPartPr>
      <w:docPartBody>
        <w:p w:rsidR="00F857A9" w:rsidRDefault="000602DD" w:rsidP="000602DD">
          <w:pPr>
            <w:pStyle w:val="AE45D6DA76C64872A2FC714EC02B5734"/>
          </w:pPr>
          <w:r w:rsidRPr="004046CF">
            <w:rPr>
              <w:rStyle w:val="PlaceholderText"/>
            </w:rPr>
            <w:t>Norėdami įvesti datą, spustelėkite arba bakstelėkite čia.</w:t>
          </w:r>
        </w:p>
      </w:docPartBody>
    </w:docPart>
    <w:docPart>
      <w:docPartPr>
        <w:name w:val="A54F5E9A8CA94EC3A32EAF593487C057"/>
        <w:category>
          <w:name w:val="General"/>
          <w:gallery w:val="placeholder"/>
        </w:category>
        <w:types>
          <w:type w:val="bbPlcHdr"/>
        </w:types>
        <w:behaviors>
          <w:behavior w:val="content"/>
        </w:behaviors>
        <w:guid w:val="{EA32CAB3-4F59-41FC-9484-0B59D3D2DB52}"/>
      </w:docPartPr>
      <w:docPartBody>
        <w:p w:rsidR="00F857A9" w:rsidRDefault="000602DD" w:rsidP="000602DD">
          <w:pPr>
            <w:pStyle w:val="A54F5E9A8CA94EC3A32EAF593487C057"/>
          </w:pPr>
          <w:r w:rsidRPr="00CE3C9D">
            <w:rPr>
              <w:rStyle w:val="PlaceholderText"/>
            </w:rPr>
            <w:t>Pasirinkite elementą.</w:t>
          </w:r>
        </w:p>
      </w:docPartBody>
    </w:docPart>
    <w:docPart>
      <w:docPartPr>
        <w:name w:val="E02B32F66394491EA203C049FF3E39F5"/>
        <w:category>
          <w:name w:val="General"/>
          <w:gallery w:val="placeholder"/>
        </w:category>
        <w:types>
          <w:type w:val="bbPlcHdr"/>
        </w:types>
        <w:behaviors>
          <w:behavior w:val="content"/>
        </w:behaviors>
        <w:guid w:val="{11E12A16-6C2F-41AA-B2CC-A1BA93C1AE5B}"/>
      </w:docPartPr>
      <w:docPartBody>
        <w:p w:rsidR="00F857A9" w:rsidRDefault="000602DD" w:rsidP="000602DD">
          <w:pPr>
            <w:pStyle w:val="E02B32F66394491EA203C049FF3E39F5"/>
          </w:pPr>
          <w:r w:rsidRPr="004046CF">
            <w:rPr>
              <w:rStyle w:val="PlaceholderText"/>
            </w:rPr>
            <w:t>Norėdami įvesti datą, spustelėkite arba bakstelėkite čia.</w:t>
          </w:r>
        </w:p>
      </w:docPartBody>
    </w:docPart>
    <w:docPart>
      <w:docPartPr>
        <w:name w:val="AC2A97318FED44A5B1B0244C79E6687B"/>
        <w:category>
          <w:name w:val="General"/>
          <w:gallery w:val="placeholder"/>
        </w:category>
        <w:types>
          <w:type w:val="bbPlcHdr"/>
        </w:types>
        <w:behaviors>
          <w:behavior w:val="content"/>
        </w:behaviors>
        <w:guid w:val="{673EE947-E88B-42CE-AD7A-3A77E05FB0C8}"/>
      </w:docPartPr>
      <w:docPartBody>
        <w:p w:rsidR="00F857A9" w:rsidRDefault="000602DD" w:rsidP="000602DD">
          <w:pPr>
            <w:pStyle w:val="AC2A97318FED44A5B1B0244C79E6687B"/>
          </w:pPr>
          <w:r w:rsidRPr="00CE3C9D">
            <w:rPr>
              <w:rStyle w:val="PlaceholderText"/>
            </w:rPr>
            <w:t>Pasirinkite elementą.</w:t>
          </w:r>
        </w:p>
      </w:docPartBody>
    </w:docPart>
    <w:docPart>
      <w:docPartPr>
        <w:name w:val="F563D33AF91F4A4BADA8CF0B3ACCA8E5"/>
        <w:category>
          <w:name w:val="General"/>
          <w:gallery w:val="placeholder"/>
        </w:category>
        <w:types>
          <w:type w:val="bbPlcHdr"/>
        </w:types>
        <w:behaviors>
          <w:behavior w:val="content"/>
        </w:behaviors>
        <w:guid w:val="{6571C526-FB5E-4D3E-8F2B-76BEE910ED8C}"/>
      </w:docPartPr>
      <w:docPartBody>
        <w:p w:rsidR="00F857A9" w:rsidRDefault="000602DD" w:rsidP="000602DD">
          <w:pPr>
            <w:pStyle w:val="F563D33AF91F4A4BADA8CF0B3ACCA8E5"/>
          </w:pPr>
          <w:r w:rsidRPr="004046CF">
            <w:rPr>
              <w:rStyle w:val="PlaceholderText"/>
            </w:rPr>
            <w:t>Norėdami įvesti datą, spustelėkite arba bakstelėkite čia.</w:t>
          </w:r>
        </w:p>
      </w:docPartBody>
    </w:docPart>
    <w:docPart>
      <w:docPartPr>
        <w:name w:val="B5F139C07B784FE4BE86BD4CE1A058E6"/>
        <w:category>
          <w:name w:val="General"/>
          <w:gallery w:val="placeholder"/>
        </w:category>
        <w:types>
          <w:type w:val="bbPlcHdr"/>
        </w:types>
        <w:behaviors>
          <w:behavior w:val="content"/>
        </w:behaviors>
        <w:guid w:val="{9449155E-6DC6-4222-9AE2-0909A2F244E4}"/>
      </w:docPartPr>
      <w:docPartBody>
        <w:p w:rsidR="00F857A9" w:rsidRDefault="000602DD" w:rsidP="000602DD">
          <w:pPr>
            <w:pStyle w:val="B5F139C07B784FE4BE86BD4CE1A058E6"/>
          </w:pPr>
          <w:r w:rsidRPr="00CE3C9D">
            <w:rPr>
              <w:rStyle w:val="PlaceholderText"/>
            </w:rPr>
            <w:t>Pasirinkite elementą.</w:t>
          </w:r>
        </w:p>
      </w:docPartBody>
    </w:docPart>
    <w:docPart>
      <w:docPartPr>
        <w:name w:val="3C4E6D0EB03B419FBEAAE859F925D953"/>
        <w:category>
          <w:name w:val="General"/>
          <w:gallery w:val="placeholder"/>
        </w:category>
        <w:types>
          <w:type w:val="bbPlcHdr"/>
        </w:types>
        <w:behaviors>
          <w:behavior w:val="content"/>
        </w:behaviors>
        <w:guid w:val="{24E2F570-5049-4208-B3A6-87ACFE45BC9A}"/>
      </w:docPartPr>
      <w:docPartBody>
        <w:p w:rsidR="00F857A9" w:rsidRDefault="000602DD" w:rsidP="000602DD">
          <w:pPr>
            <w:pStyle w:val="3C4E6D0EB03B419FBEAAE859F925D953"/>
          </w:pPr>
          <w:r w:rsidRPr="004046CF">
            <w:rPr>
              <w:rStyle w:val="PlaceholderText"/>
            </w:rPr>
            <w:t>Norėdami įvesti datą, spustelėkite arba bakstelėkite čia.</w:t>
          </w:r>
        </w:p>
      </w:docPartBody>
    </w:docPart>
    <w:docPart>
      <w:docPartPr>
        <w:name w:val="34BDBFC0EB984492805B1BC0F2E7C9A4"/>
        <w:category>
          <w:name w:val="General"/>
          <w:gallery w:val="placeholder"/>
        </w:category>
        <w:types>
          <w:type w:val="bbPlcHdr"/>
        </w:types>
        <w:behaviors>
          <w:behavior w:val="content"/>
        </w:behaviors>
        <w:guid w:val="{6B6ECF1F-AF41-4C18-9BD0-368F7543D702}"/>
      </w:docPartPr>
      <w:docPartBody>
        <w:p w:rsidR="00F857A9" w:rsidRDefault="000602DD" w:rsidP="000602DD">
          <w:pPr>
            <w:pStyle w:val="34BDBFC0EB984492805B1BC0F2E7C9A4"/>
          </w:pPr>
          <w:r w:rsidRPr="00CE3C9D">
            <w:rPr>
              <w:rStyle w:val="PlaceholderText"/>
            </w:rPr>
            <w:t>Pasirinkite elementą.</w:t>
          </w:r>
        </w:p>
      </w:docPartBody>
    </w:docPart>
    <w:docPart>
      <w:docPartPr>
        <w:name w:val="1EE7A3BB66E14F2EA4495FD0B2E484DA"/>
        <w:category>
          <w:name w:val="General"/>
          <w:gallery w:val="placeholder"/>
        </w:category>
        <w:types>
          <w:type w:val="bbPlcHdr"/>
        </w:types>
        <w:behaviors>
          <w:behavior w:val="content"/>
        </w:behaviors>
        <w:guid w:val="{17E33A61-CC1B-4C12-965A-AB316B303693}"/>
      </w:docPartPr>
      <w:docPartBody>
        <w:p w:rsidR="00F857A9" w:rsidRDefault="000602DD" w:rsidP="000602DD">
          <w:pPr>
            <w:pStyle w:val="1EE7A3BB66E14F2EA4495FD0B2E484DA"/>
          </w:pPr>
          <w:r w:rsidRPr="004046CF">
            <w:rPr>
              <w:rStyle w:val="PlaceholderText"/>
            </w:rPr>
            <w:t>Norėdami įvesti datą, spustelėkite arba bakstelėkite čia.</w:t>
          </w:r>
        </w:p>
      </w:docPartBody>
    </w:docPart>
    <w:docPart>
      <w:docPartPr>
        <w:name w:val="65AA6B92A45E4737963C8A304FF1FC1B"/>
        <w:category>
          <w:name w:val="General"/>
          <w:gallery w:val="placeholder"/>
        </w:category>
        <w:types>
          <w:type w:val="bbPlcHdr"/>
        </w:types>
        <w:behaviors>
          <w:behavior w:val="content"/>
        </w:behaviors>
        <w:guid w:val="{77977E41-1428-49DF-A266-55FD481E0196}"/>
      </w:docPartPr>
      <w:docPartBody>
        <w:p w:rsidR="00F857A9" w:rsidRDefault="000602DD" w:rsidP="000602DD">
          <w:pPr>
            <w:pStyle w:val="65AA6B92A45E4737963C8A304FF1FC1B"/>
          </w:pPr>
          <w:r w:rsidRPr="00CE3C9D">
            <w:rPr>
              <w:rStyle w:val="PlaceholderText"/>
            </w:rPr>
            <w:t>Pasirinkite elementą.</w:t>
          </w:r>
        </w:p>
      </w:docPartBody>
    </w:docPart>
    <w:docPart>
      <w:docPartPr>
        <w:name w:val="EF26AAC89ECE4A3A905C66DDE0D0AEF0"/>
        <w:category>
          <w:name w:val="General"/>
          <w:gallery w:val="placeholder"/>
        </w:category>
        <w:types>
          <w:type w:val="bbPlcHdr"/>
        </w:types>
        <w:behaviors>
          <w:behavior w:val="content"/>
        </w:behaviors>
        <w:guid w:val="{575AE390-8D47-49F7-A602-198B1851FC17}"/>
      </w:docPartPr>
      <w:docPartBody>
        <w:p w:rsidR="00F857A9" w:rsidRDefault="000602DD" w:rsidP="000602DD">
          <w:pPr>
            <w:pStyle w:val="EF26AAC89ECE4A3A905C66DDE0D0AEF0"/>
          </w:pPr>
          <w:r w:rsidRPr="004046CF">
            <w:rPr>
              <w:rStyle w:val="PlaceholderText"/>
            </w:rPr>
            <w:t>Norėdami įvesti datą,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T160t00">
    <w:altName w:val="Yu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939"/>
    <w:rsid w:val="00006EBB"/>
    <w:rsid w:val="000602DD"/>
    <w:rsid w:val="00063CE2"/>
    <w:rsid w:val="0006758E"/>
    <w:rsid w:val="00097E46"/>
    <w:rsid w:val="000A08FE"/>
    <w:rsid w:val="000B2685"/>
    <w:rsid w:val="000B3557"/>
    <w:rsid w:val="000E57F0"/>
    <w:rsid w:val="00103F50"/>
    <w:rsid w:val="00107C03"/>
    <w:rsid w:val="00116AB3"/>
    <w:rsid w:val="001918AA"/>
    <w:rsid w:val="001D6B49"/>
    <w:rsid w:val="002012BE"/>
    <w:rsid w:val="00233C1E"/>
    <w:rsid w:val="00241EE3"/>
    <w:rsid w:val="002714C3"/>
    <w:rsid w:val="002A3AC6"/>
    <w:rsid w:val="002B5630"/>
    <w:rsid w:val="002B6797"/>
    <w:rsid w:val="00327D14"/>
    <w:rsid w:val="00364480"/>
    <w:rsid w:val="0037590E"/>
    <w:rsid w:val="00384761"/>
    <w:rsid w:val="003B7FF3"/>
    <w:rsid w:val="00403DCD"/>
    <w:rsid w:val="004311A2"/>
    <w:rsid w:val="004367F9"/>
    <w:rsid w:val="00445573"/>
    <w:rsid w:val="004A0F63"/>
    <w:rsid w:val="004B2D89"/>
    <w:rsid w:val="00516385"/>
    <w:rsid w:val="00521AF8"/>
    <w:rsid w:val="0052696E"/>
    <w:rsid w:val="00527F15"/>
    <w:rsid w:val="00551B1B"/>
    <w:rsid w:val="0056515D"/>
    <w:rsid w:val="005A7ACC"/>
    <w:rsid w:val="005C6A3E"/>
    <w:rsid w:val="00650379"/>
    <w:rsid w:val="006600F6"/>
    <w:rsid w:val="006737E4"/>
    <w:rsid w:val="006C7A96"/>
    <w:rsid w:val="007166A7"/>
    <w:rsid w:val="007F43E9"/>
    <w:rsid w:val="007F62AD"/>
    <w:rsid w:val="00822A04"/>
    <w:rsid w:val="008250C4"/>
    <w:rsid w:val="008720AE"/>
    <w:rsid w:val="008942B5"/>
    <w:rsid w:val="008C5F93"/>
    <w:rsid w:val="00964708"/>
    <w:rsid w:val="00993BD4"/>
    <w:rsid w:val="00997867"/>
    <w:rsid w:val="009C324A"/>
    <w:rsid w:val="009C48DC"/>
    <w:rsid w:val="009D541A"/>
    <w:rsid w:val="00A11290"/>
    <w:rsid w:val="00A71E1B"/>
    <w:rsid w:val="00A736E7"/>
    <w:rsid w:val="00A755A7"/>
    <w:rsid w:val="00AF0BD3"/>
    <w:rsid w:val="00B30410"/>
    <w:rsid w:val="00B35B58"/>
    <w:rsid w:val="00B4352D"/>
    <w:rsid w:val="00B7741B"/>
    <w:rsid w:val="00B85939"/>
    <w:rsid w:val="00B93439"/>
    <w:rsid w:val="00B96EAC"/>
    <w:rsid w:val="00BA2E86"/>
    <w:rsid w:val="00BC5EE2"/>
    <w:rsid w:val="00BD2069"/>
    <w:rsid w:val="00C00522"/>
    <w:rsid w:val="00C02CF2"/>
    <w:rsid w:val="00C41FC4"/>
    <w:rsid w:val="00C7503B"/>
    <w:rsid w:val="00C760C0"/>
    <w:rsid w:val="00CE18CE"/>
    <w:rsid w:val="00D01D0B"/>
    <w:rsid w:val="00D57375"/>
    <w:rsid w:val="00D70B6F"/>
    <w:rsid w:val="00DC24A1"/>
    <w:rsid w:val="00EA7FBD"/>
    <w:rsid w:val="00EB67D3"/>
    <w:rsid w:val="00EF47C4"/>
    <w:rsid w:val="00F426DC"/>
    <w:rsid w:val="00F730B8"/>
    <w:rsid w:val="00F811E5"/>
    <w:rsid w:val="00F857A9"/>
    <w:rsid w:val="00FB255B"/>
    <w:rsid w:val="00FD1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0602DD"/>
    <w:rPr>
      <w:color w:val="808080"/>
    </w:rPr>
  </w:style>
  <w:style w:type="paragraph" w:customStyle="1" w:styleId="02204112C8EE4E5BA48C85978C39EAF51">
    <w:name w:val="02204112C8EE4E5BA48C85978C39EAF51"/>
    <w:rsid w:val="00BC5EE2"/>
    <w:pPr>
      <w:spacing w:after="0" w:line="240" w:lineRule="auto"/>
    </w:pPr>
    <w:rPr>
      <w:rFonts w:ascii="Times New Roman" w:eastAsia="Times New Roman" w:hAnsi="Times New Roman" w:cs="Times New Roman"/>
      <w:sz w:val="24"/>
      <w:szCs w:val="20"/>
      <w:lang w:val="lt-LT"/>
    </w:rPr>
  </w:style>
  <w:style w:type="paragraph" w:customStyle="1" w:styleId="C097B2B82D124889B1BD7B943966ED642">
    <w:name w:val="C097B2B82D124889B1BD7B943966ED642"/>
    <w:rsid w:val="006600F6"/>
    <w:pPr>
      <w:spacing w:after="0" w:line="240" w:lineRule="auto"/>
    </w:pPr>
    <w:rPr>
      <w:rFonts w:ascii="Times New Roman" w:eastAsia="Times New Roman" w:hAnsi="Times New Roman" w:cs="Times New Roman"/>
      <w:sz w:val="24"/>
      <w:szCs w:val="20"/>
      <w:lang w:val="lt-LT"/>
    </w:rPr>
  </w:style>
  <w:style w:type="paragraph" w:customStyle="1" w:styleId="80B1F261AFC64B1F83D64E630854941A2">
    <w:name w:val="80B1F261AFC64B1F83D64E630854941A2"/>
    <w:rsid w:val="006600F6"/>
    <w:pPr>
      <w:spacing w:after="0" w:line="240" w:lineRule="auto"/>
    </w:pPr>
    <w:rPr>
      <w:rFonts w:ascii="Times New Roman" w:eastAsia="Times New Roman" w:hAnsi="Times New Roman" w:cs="Times New Roman"/>
      <w:sz w:val="24"/>
      <w:szCs w:val="20"/>
      <w:lang w:val="lt-LT"/>
    </w:rPr>
  </w:style>
  <w:style w:type="paragraph" w:customStyle="1" w:styleId="2F316CC8F17946F2A4AF0FFD5C6EAB6F2">
    <w:name w:val="2F316CC8F17946F2A4AF0FFD5C6EAB6F2"/>
    <w:rsid w:val="006600F6"/>
    <w:pPr>
      <w:spacing w:after="0" w:line="240" w:lineRule="auto"/>
    </w:pPr>
    <w:rPr>
      <w:rFonts w:ascii="Times New Roman" w:eastAsia="Times New Roman" w:hAnsi="Times New Roman" w:cs="Times New Roman"/>
      <w:sz w:val="24"/>
      <w:szCs w:val="20"/>
      <w:lang w:val="lt-LT"/>
    </w:rPr>
  </w:style>
  <w:style w:type="paragraph" w:customStyle="1" w:styleId="2E5EB67D001442A58D860162F563988B2">
    <w:name w:val="2E5EB67D001442A58D860162F563988B2"/>
    <w:rsid w:val="006600F6"/>
    <w:pPr>
      <w:spacing w:after="0" w:line="240" w:lineRule="auto"/>
    </w:pPr>
    <w:rPr>
      <w:rFonts w:ascii="Times New Roman" w:eastAsia="Times New Roman" w:hAnsi="Times New Roman" w:cs="Times New Roman"/>
      <w:sz w:val="24"/>
      <w:szCs w:val="20"/>
      <w:lang w:val="lt-LT"/>
    </w:rPr>
  </w:style>
  <w:style w:type="paragraph" w:customStyle="1" w:styleId="8AC83B0E440E47A9AE655B272DA7BECE">
    <w:name w:val="8AC83B0E440E47A9AE655B272DA7BECE"/>
    <w:rsid w:val="00B7741B"/>
    <w:rPr>
      <w:lang w:val="lt-LT" w:eastAsia="lt-LT"/>
    </w:rPr>
  </w:style>
  <w:style w:type="paragraph" w:customStyle="1" w:styleId="CA6492D3B32044C2843C3A66DB97D923">
    <w:name w:val="CA6492D3B32044C2843C3A66DB97D923"/>
    <w:rsid w:val="00B7741B"/>
    <w:rPr>
      <w:lang w:val="lt-LT" w:eastAsia="lt-LT"/>
    </w:rPr>
  </w:style>
  <w:style w:type="paragraph" w:customStyle="1" w:styleId="A12B5EC15BA94548B44D55314A1B2584">
    <w:name w:val="A12B5EC15BA94548B44D55314A1B2584"/>
    <w:rsid w:val="00B7741B"/>
    <w:rPr>
      <w:lang w:val="lt-LT" w:eastAsia="lt-LT"/>
    </w:rPr>
  </w:style>
  <w:style w:type="paragraph" w:customStyle="1" w:styleId="823A9FB467264298BCED6B697EFBDF17">
    <w:name w:val="823A9FB467264298BCED6B697EFBDF17"/>
    <w:rsid w:val="00B7741B"/>
    <w:rPr>
      <w:lang w:val="lt-LT" w:eastAsia="lt-LT"/>
    </w:rPr>
  </w:style>
  <w:style w:type="paragraph" w:customStyle="1" w:styleId="B6EF82240032407E87497DEFD631CDE1">
    <w:name w:val="B6EF82240032407E87497DEFD631CDE1"/>
    <w:rsid w:val="00B7741B"/>
    <w:rPr>
      <w:lang w:val="lt-LT" w:eastAsia="lt-LT"/>
    </w:rPr>
  </w:style>
  <w:style w:type="paragraph" w:customStyle="1" w:styleId="1B2D42CE773C4F5488DF9D46C2E0329C">
    <w:name w:val="1B2D42CE773C4F5488DF9D46C2E0329C"/>
    <w:rsid w:val="00B7741B"/>
    <w:rPr>
      <w:lang w:val="lt-LT" w:eastAsia="lt-LT"/>
    </w:rPr>
  </w:style>
  <w:style w:type="paragraph" w:customStyle="1" w:styleId="3593C1D373CD4F5B896AB4800574D7E2">
    <w:name w:val="3593C1D373CD4F5B896AB4800574D7E2"/>
    <w:rsid w:val="00B7741B"/>
    <w:rPr>
      <w:lang w:val="lt-LT" w:eastAsia="lt-LT"/>
    </w:rPr>
  </w:style>
  <w:style w:type="paragraph" w:customStyle="1" w:styleId="39030464F3134A8EBF71D6DD600FC8E5">
    <w:name w:val="39030464F3134A8EBF71D6DD600FC8E5"/>
    <w:rsid w:val="00B7741B"/>
    <w:rPr>
      <w:lang w:val="lt-LT" w:eastAsia="lt-LT"/>
    </w:rPr>
  </w:style>
  <w:style w:type="paragraph" w:customStyle="1" w:styleId="A1645DF19794463FBB4299410330CFCF">
    <w:name w:val="A1645DF19794463FBB4299410330CFCF"/>
    <w:rsid w:val="00B7741B"/>
    <w:rPr>
      <w:lang w:val="lt-LT" w:eastAsia="lt-LT"/>
    </w:rPr>
  </w:style>
  <w:style w:type="paragraph" w:customStyle="1" w:styleId="8CDAC5D4D4534A04865FA78D4C59002F">
    <w:name w:val="8CDAC5D4D4534A04865FA78D4C59002F"/>
    <w:rsid w:val="00B7741B"/>
    <w:rPr>
      <w:lang w:val="lt-LT" w:eastAsia="lt-LT"/>
    </w:rPr>
  </w:style>
  <w:style w:type="paragraph" w:customStyle="1" w:styleId="F878A87349024F35A19C898A329B1B74">
    <w:name w:val="F878A87349024F35A19C898A329B1B74"/>
    <w:rsid w:val="00C7503B"/>
    <w:rPr>
      <w:lang w:val="lt-LT" w:eastAsia="lt-LT"/>
    </w:rPr>
  </w:style>
  <w:style w:type="paragraph" w:customStyle="1" w:styleId="BF4587AA37FE4AE199D484E40906DB35">
    <w:name w:val="BF4587AA37FE4AE199D484E40906DB35"/>
    <w:rsid w:val="00C7503B"/>
    <w:rPr>
      <w:lang w:val="lt-LT" w:eastAsia="lt-LT"/>
    </w:rPr>
  </w:style>
  <w:style w:type="paragraph" w:customStyle="1" w:styleId="B498525DFED64012A50FDB152D712975">
    <w:name w:val="B498525DFED64012A50FDB152D712975"/>
    <w:rsid w:val="00C7503B"/>
    <w:rPr>
      <w:lang w:val="lt-LT" w:eastAsia="lt-LT"/>
    </w:rPr>
  </w:style>
  <w:style w:type="paragraph" w:customStyle="1" w:styleId="054B7DD73E0C4163821839F12D73C635">
    <w:name w:val="054B7DD73E0C4163821839F12D73C635"/>
    <w:rsid w:val="00C7503B"/>
    <w:rPr>
      <w:lang w:val="lt-LT" w:eastAsia="lt-LT"/>
    </w:rPr>
  </w:style>
  <w:style w:type="paragraph" w:customStyle="1" w:styleId="CECE77D417874855AD07E9CA2CDA552A">
    <w:name w:val="CECE77D417874855AD07E9CA2CDA552A"/>
    <w:rsid w:val="00964708"/>
    <w:rPr>
      <w:lang w:val="lt-LT" w:eastAsia="lt-LT"/>
    </w:rPr>
  </w:style>
  <w:style w:type="paragraph" w:customStyle="1" w:styleId="4CC2109276CB4A6E9B26F5711478385C">
    <w:name w:val="4CC2109276CB4A6E9B26F5711478385C"/>
    <w:rsid w:val="00964708"/>
    <w:rPr>
      <w:lang w:val="lt-LT" w:eastAsia="lt-LT"/>
    </w:rPr>
  </w:style>
  <w:style w:type="paragraph" w:customStyle="1" w:styleId="30E45D99FD744650927214F756A08B86">
    <w:name w:val="30E45D99FD744650927214F756A08B86"/>
    <w:rsid w:val="00964708"/>
    <w:rPr>
      <w:lang w:val="lt-LT" w:eastAsia="lt-LT"/>
    </w:rPr>
  </w:style>
  <w:style w:type="paragraph" w:customStyle="1" w:styleId="009B4BB14FEF4C63841EA074F6A3FF11">
    <w:name w:val="009B4BB14FEF4C63841EA074F6A3FF11"/>
    <w:rsid w:val="00964708"/>
    <w:rPr>
      <w:lang w:val="lt-LT" w:eastAsia="lt-LT"/>
    </w:rPr>
  </w:style>
  <w:style w:type="paragraph" w:customStyle="1" w:styleId="1B9EB6819F994494B6FC23E2C83337EC">
    <w:name w:val="1B9EB6819F994494B6FC23E2C83337EC"/>
    <w:rsid w:val="00964708"/>
    <w:rPr>
      <w:lang w:val="lt-LT" w:eastAsia="lt-LT"/>
    </w:rPr>
  </w:style>
  <w:style w:type="paragraph" w:customStyle="1" w:styleId="DFAE66F42F284E42A8C6F5074F7259C5">
    <w:name w:val="DFAE66F42F284E42A8C6F5074F7259C5"/>
    <w:rsid w:val="00BA2E86"/>
    <w:rPr>
      <w:lang w:val="lt-LT" w:eastAsia="lt-LT"/>
    </w:rPr>
  </w:style>
  <w:style w:type="paragraph" w:customStyle="1" w:styleId="0073879AC74D4EB49A2A8CF44900359A">
    <w:name w:val="0073879AC74D4EB49A2A8CF44900359A"/>
    <w:rsid w:val="00BA2E86"/>
    <w:rPr>
      <w:lang w:val="lt-LT" w:eastAsia="lt-LT"/>
    </w:rPr>
  </w:style>
  <w:style w:type="paragraph" w:customStyle="1" w:styleId="57767A9A2A024A7EA721FBBB0EC7F0DE">
    <w:name w:val="57767A9A2A024A7EA721FBBB0EC7F0DE"/>
    <w:rsid w:val="00BA2E86"/>
    <w:rPr>
      <w:lang w:val="lt-LT" w:eastAsia="lt-LT"/>
    </w:rPr>
  </w:style>
  <w:style w:type="paragraph" w:customStyle="1" w:styleId="947C48635D4D4E2789E693D216002329">
    <w:name w:val="947C48635D4D4E2789E693D216002329"/>
    <w:rsid w:val="00BA2E86"/>
    <w:rPr>
      <w:lang w:val="lt-LT" w:eastAsia="lt-LT"/>
    </w:rPr>
  </w:style>
  <w:style w:type="paragraph" w:customStyle="1" w:styleId="78A13557EC284B80BC8A98E3D6A6A02C">
    <w:name w:val="78A13557EC284B80BC8A98E3D6A6A02C"/>
    <w:rsid w:val="00BA2E86"/>
    <w:rPr>
      <w:lang w:val="lt-LT" w:eastAsia="lt-LT"/>
    </w:rPr>
  </w:style>
  <w:style w:type="paragraph" w:customStyle="1" w:styleId="EA6342A06EDC46FF8018E9BCFB295127">
    <w:name w:val="EA6342A06EDC46FF8018E9BCFB295127"/>
    <w:rsid w:val="00BA2E86"/>
    <w:rPr>
      <w:lang w:val="lt-LT" w:eastAsia="lt-LT"/>
    </w:rPr>
  </w:style>
  <w:style w:type="paragraph" w:customStyle="1" w:styleId="BE3582C5CDEC4B649ECA1B16E64D8879">
    <w:name w:val="BE3582C5CDEC4B649ECA1B16E64D8879"/>
    <w:rsid w:val="00BA2E86"/>
    <w:rPr>
      <w:lang w:val="lt-LT" w:eastAsia="lt-LT"/>
    </w:rPr>
  </w:style>
  <w:style w:type="paragraph" w:customStyle="1" w:styleId="7874AB30371A467D998F3D399DAD6F43">
    <w:name w:val="7874AB30371A467D998F3D399DAD6F43"/>
    <w:rsid w:val="00BA2E86"/>
    <w:rPr>
      <w:lang w:val="lt-LT" w:eastAsia="lt-LT"/>
    </w:rPr>
  </w:style>
  <w:style w:type="paragraph" w:customStyle="1" w:styleId="98BD5F13D9BE479CBADB2BF9CD6394E6">
    <w:name w:val="98BD5F13D9BE479CBADB2BF9CD6394E6"/>
    <w:rsid w:val="00BA2E86"/>
    <w:rPr>
      <w:lang w:val="lt-LT" w:eastAsia="lt-LT"/>
    </w:rPr>
  </w:style>
  <w:style w:type="paragraph" w:customStyle="1" w:styleId="34E254072379412288A995E254D29296">
    <w:name w:val="34E254072379412288A995E254D29296"/>
    <w:rsid w:val="00BA2E86"/>
    <w:rPr>
      <w:lang w:val="lt-LT" w:eastAsia="lt-LT"/>
    </w:rPr>
  </w:style>
  <w:style w:type="paragraph" w:customStyle="1" w:styleId="ECFB2BCF299A4B179C45E73672060320">
    <w:name w:val="ECFB2BCF299A4B179C45E73672060320"/>
    <w:rsid w:val="00BA2E86"/>
    <w:rPr>
      <w:lang w:val="lt-LT" w:eastAsia="lt-LT"/>
    </w:rPr>
  </w:style>
  <w:style w:type="paragraph" w:customStyle="1" w:styleId="860BE20AD1A64133A5725565833C68F8">
    <w:name w:val="860BE20AD1A64133A5725565833C68F8"/>
    <w:rsid w:val="00BA2E86"/>
    <w:rPr>
      <w:lang w:val="lt-LT" w:eastAsia="lt-LT"/>
    </w:rPr>
  </w:style>
  <w:style w:type="paragraph" w:customStyle="1" w:styleId="D3805B634C624C32B5B084FF316444FE">
    <w:name w:val="D3805B634C624C32B5B084FF316444FE"/>
    <w:rsid w:val="00BA2E86"/>
    <w:rPr>
      <w:lang w:val="lt-LT" w:eastAsia="lt-LT"/>
    </w:rPr>
  </w:style>
  <w:style w:type="paragraph" w:customStyle="1" w:styleId="CF3F55BC92714D408C49201E21621658">
    <w:name w:val="CF3F55BC92714D408C49201E21621658"/>
    <w:rsid w:val="00BA2E86"/>
    <w:rPr>
      <w:lang w:val="lt-LT" w:eastAsia="lt-LT"/>
    </w:rPr>
  </w:style>
  <w:style w:type="paragraph" w:customStyle="1" w:styleId="B4BC244A596E44C0A5B578438F3492E9">
    <w:name w:val="B4BC244A596E44C0A5B578438F3492E9"/>
    <w:rsid w:val="00BA2E86"/>
    <w:rPr>
      <w:lang w:val="lt-LT" w:eastAsia="lt-LT"/>
    </w:rPr>
  </w:style>
  <w:style w:type="paragraph" w:customStyle="1" w:styleId="5D95D7A40F5E42D3AD27A103EFE3B66E">
    <w:name w:val="5D95D7A40F5E42D3AD27A103EFE3B66E"/>
    <w:rsid w:val="00BA2E86"/>
    <w:rPr>
      <w:lang w:val="lt-LT" w:eastAsia="lt-LT"/>
    </w:rPr>
  </w:style>
  <w:style w:type="paragraph" w:customStyle="1" w:styleId="88E2B9C6F0014A84B20714CFD83FE57F">
    <w:name w:val="88E2B9C6F0014A84B20714CFD83FE57F"/>
    <w:rsid w:val="00BA2E86"/>
    <w:rPr>
      <w:lang w:val="lt-LT" w:eastAsia="lt-LT"/>
    </w:rPr>
  </w:style>
  <w:style w:type="paragraph" w:customStyle="1" w:styleId="BCFAC97AE44D48E6B52E646426221A5B">
    <w:name w:val="BCFAC97AE44D48E6B52E646426221A5B"/>
    <w:rsid w:val="00BA2E86"/>
    <w:rPr>
      <w:lang w:val="lt-LT" w:eastAsia="lt-LT"/>
    </w:rPr>
  </w:style>
  <w:style w:type="paragraph" w:customStyle="1" w:styleId="53A88EA0A8DA4BFE987921C3342669F0">
    <w:name w:val="53A88EA0A8DA4BFE987921C3342669F0"/>
    <w:rsid w:val="00BA2E86"/>
    <w:rPr>
      <w:lang w:val="lt-LT" w:eastAsia="lt-LT"/>
    </w:rPr>
  </w:style>
  <w:style w:type="paragraph" w:customStyle="1" w:styleId="D81CDDFEF6484D64BEE7194A45044EFA">
    <w:name w:val="D81CDDFEF6484D64BEE7194A45044EFA"/>
    <w:rsid w:val="00BA2E86"/>
    <w:rPr>
      <w:lang w:val="lt-LT" w:eastAsia="lt-LT"/>
    </w:rPr>
  </w:style>
  <w:style w:type="paragraph" w:customStyle="1" w:styleId="A670C1A6562B4EB5B58854ED935873BA">
    <w:name w:val="A670C1A6562B4EB5B58854ED935873BA"/>
    <w:rsid w:val="00BA2E86"/>
    <w:rPr>
      <w:lang w:val="lt-LT" w:eastAsia="lt-LT"/>
    </w:rPr>
  </w:style>
  <w:style w:type="paragraph" w:customStyle="1" w:styleId="EFBCB6CB1AD34C8F9D8D02585A9F00BA">
    <w:name w:val="EFBCB6CB1AD34C8F9D8D02585A9F00BA"/>
    <w:rsid w:val="00BA2E86"/>
    <w:rPr>
      <w:lang w:val="lt-LT" w:eastAsia="lt-LT"/>
    </w:rPr>
  </w:style>
  <w:style w:type="paragraph" w:customStyle="1" w:styleId="78BE1F70B72D4B7FB805C0544F525705">
    <w:name w:val="78BE1F70B72D4B7FB805C0544F525705"/>
    <w:rsid w:val="00BA2E86"/>
    <w:rPr>
      <w:lang w:val="lt-LT" w:eastAsia="lt-LT"/>
    </w:rPr>
  </w:style>
  <w:style w:type="paragraph" w:customStyle="1" w:styleId="5B2D63088884402BA5A9ECFC9F3F732A">
    <w:name w:val="5B2D63088884402BA5A9ECFC9F3F732A"/>
    <w:rsid w:val="00BA2E86"/>
    <w:rPr>
      <w:lang w:val="lt-LT" w:eastAsia="lt-LT"/>
    </w:rPr>
  </w:style>
  <w:style w:type="paragraph" w:customStyle="1" w:styleId="6D200A735E644E098C3A955D042D82C7">
    <w:name w:val="6D200A735E644E098C3A955D042D82C7"/>
    <w:rsid w:val="00BA2E86"/>
    <w:rPr>
      <w:lang w:val="lt-LT" w:eastAsia="lt-LT"/>
    </w:rPr>
  </w:style>
  <w:style w:type="paragraph" w:customStyle="1" w:styleId="EA5D8E4D00F64EDC91ACC50F024A91AA">
    <w:name w:val="EA5D8E4D00F64EDC91ACC50F024A91AA"/>
    <w:rsid w:val="00BA2E86"/>
    <w:rPr>
      <w:lang w:val="lt-LT" w:eastAsia="lt-LT"/>
    </w:rPr>
  </w:style>
  <w:style w:type="paragraph" w:customStyle="1" w:styleId="23D4678E5C234363B86B399DE12D27E3">
    <w:name w:val="23D4678E5C234363B86B399DE12D27E3"/>
    <w:rsid w:val="00BA2E86"/>
    <w:rPr>
      <w:lang w:val="lt-LT" w:eastAsia="lt-LT"/>
    </w:rPr>
  </w:style>
  <w:style w:type="paragraph" w:customStyle="1" w:styleId="36959CB5DA0549428BD80665412C1CD6">
    <w:name w:val="36959CB5DA0549428BD80665412C1CD6"/>
    <w:rsid w:val="00BA2E86"/>
    <w:rPr>
      <w:lang w:val="lt-LT" w:eastAsia="lt-LT"/>
    </w:rPr>
  </w:style>
  <w:style w:type="paragraph" w:customStyle="1" w:styleId="4C1FB9946C394360848E988054743AF2">
    <w:name w:val="4C1FB9946C394360848E988054743AF2"/>
    <w:rsid w:val="00BA2E86"/>
    <w:rPr>
      <w:lang w:val="lt-LT" w:eastAsia="lt-LT"/>
    </w:rPr>
  </w:style>
  <w:style w:type="paragraph" w:customStyle="1" w:styleId="E88F6615D2B34B06A101A5B4F854F60E">
    <w:name w:val="E88F6615D2B34B06A101A5B4F854F60E"/>
    <w:rsid w:val="00BA2E86"/>
    <w:rPr>
      <w:lang w:val="lt-LT" w:eastAsia="lt-LT"/>
    </w:rPr>
  </w:style>
  <w:style w:type="paragraph" w:customStyle="1" w:styleId="E8B736DC72824CB084DB2C5B340C740D">
    <w:name w:val="E8B736DC72824CB084DB2C5B340C740D"/>
    <w:rsid w:val="00BA2E86"/>
    <w:rPr>
      <w:lang w:val="lt-LT" w:eastAsia="lt-LT"/>
    </w:rPr>
  </w:style>
  <w:style w:type="paragraph" w:customStyle="1" w:styleId="3596DD2758A4495F9543C8F26C06D756">
    <w:name w:val="3596DD2758A4495F9543C8F26C06D756"/>
    <w:rsid w:val="00BA2E86"/>
    <w:rPr>
      <w:lang w:val="lt-LT" w:eastAsia="lt-LT"/>
    </w:rPr>
  </w:style>
  <w:style w:type="paragraph" w:customStyle="1" w:styleId="D440CC01078240638CF1757D8666415E">
    <w:name w:val="D440CC01078240638CF1757D8666415E"/>
    <w:rsid w:val="00BA2E86"/>
    <w:rPr>
      <w:lang w:val="lt-LT" w:eastAsia="lt-LT"/>
    </w:rPr>
  </w:style>
  <w:style w:type="paragraph" w:customStyle="1" w:styleId="24D487148BD14CBB8B0F05B689D38354">
    <w:name w:val="24D487148BD14CBB8B0F05B689D38354"/>
    <w:rsid w:val="00BA2E86"/>
    <w:rPr>
      <w:lang w:val="lt-LT" w:eastAsia="lt-LT"/>
    </w:rPr>
  </w:style>
  <w:style w:type="paragraph" w:customStyle="1" w:styleId="AC3FE8C4CE304403951AF90A177876C9">
    <w:name w:val="AC3FE8C4CE304403951AF90A177876C9"/>
    <w:rsid w:val="00BA2E86"/>
    <w:rPr>
      <w:lang w:val="lt-LT" w:eastAsia="lt-LT"/>
    </w:rPr>
  </w:style>
  <w:style w:type="paragraph" w:customStyle="1" w:styleId="14AD0E053F9941AFB6361BEE1B4EF5BA">
    <w:name w:val="14AD0E053F9941AFB6361BEE1B4EF5BA"/>
    <w:rsid w:val="00BA2E86"/>
    <w:rPr>
      <w:lang w:val="lt-LT" w:eastAsia="lt-LT"/>
    </w:rPr>
  </w:style>
  <w:style w:type="paragraph" w:customStyle="1" w:styleId="A5EA58BDF9E243B68D5D2396B5C4FEEA">
    <w:name w:val="A5EA58BDF9E243B68D5D2396B5C4FEEA"/>
    <w:rsid w:val="00BA2E86"/>
    <w:rPr>
      <w:lang w:val="lt-LT" w:eastAsia="lt-LT"/>
    </w:rPr>
  </w:style>
  <w:style w:type="paragraph" w:customStyle="1" w:styleId="D1EAFFB70AE749818E9F9666DF74C939">
    <w:name w:val="D1EAFFB70AE749818E9F9666DF74C939"/>
    <w:rsid w:val="00BA2E86"/>
    <w:rPr>
      <w:lang w:val="lt-LT" w:eastAsia="lt-LT"/>
    </w:rPr>
  </w:style>
  <w:style w:type="paragraph" w:customStyle="1" w:styleId="C1FE08AABFD14A3796CE70BAD804FE08">
    <w:name w:val="C1FE08AABFD14A3796CE70BAD804FE08"/>
    <w:rsid w:val="00BA2E86"/>
    <w:rPr>
      <w:lang w:val="lt-LT" w:eastAsia="lt-LT"/>
    </w:rPr>
  </w:style>
  <w:style w:type="paragraph" w:customStyle="1" w:styleId="03560CFC3898461CAF34B5155D2305A9">
    <w:name w:val="03560CFC3898461CAF34B5155D2305A9"/>
    <w:rsid w:val="00BA2E86"/>
    <w:rPr>
      <w:lang w:val="lt-LT" w:eastAsia="lt-LT"/>
    </w:rPr>
  </w:style>
  <w:style w:type="paragraph" w:customStyle="1" w:styleId="668A774AA1A3414DA8ADA0F269DC947E">
    <w:name w:val="668A774AA1A3414DA8ADA0F269DC947E"/>
    <w:rsid w:val="00BA2E86"/>
    <w:rPr>
      <w:lang w:val="lt-LT" w:eastAsia="lt-LT"/>
    </w:rPr>
  </w:style>
  <w:style w:type="paragraph" w:customStyle="1" w:styleId="AC3DE17DA1094B4DAEFDB42DAC6C6790">
    <w:name w:val="AC3DE17DA1094B4DAEFDB42DAC6C6790"/>
    <w:rsid w:val="00BA2E86"/>
    <w:rPr>
      <w:lang w:val="lt-LT" w:eastAsia="lt-LT"/>
    </w:rPr>
  </w:style>
  <w:style w:type="paragraph" w:customStyle="1" w:styleId="BEF78E672CDB405CAEA4A2D4ACF90A9E">
    <w:name w:val="BEF78E672CDB405CAEA4A2D4ACF90A9E"/>
    <w:rsid w:val="00BA2E86"/>
    <w:rPr>
      <w:lang w:val="lt-LT" w:eastAsia="lt-LT"/>
    </w:rPr>
  </w:style>
  <w:style w:type="paragraph" w:customStyle="1" w:styleId="145F5F990CB3452BA4A622B2042E1086">
    <w:name w:val="145F5F990CB3452BA4A622B2042E1086"/>
    <w:rsid w:val="00BA2E86"/>
    <w:rPr>
      <w:lang w:val="lt-LT" w:eastAsia="lt-LT"/>
    </w:rPr>
  </w:style>
  <w:style w:type="paragraph" w:customStyle="1" w:styleId="736E522AE4E649378EE63C715E7C9271">
    <w:name w:val="736E522AE4E649378EE63C715E7C9271"/>
    <w:rsid w:val="00BA2E86"/>
    <w:rPr>
      <w:lang w:val="lt-LT" w:eastAsia="lt-LT"/>
    </w:rPr>
  </w:style>
  <w:style w:type="paragraph" w:customStyle="1" w:styleId="10C3EBE9445A48BF85DA5109E5EE2839">
    <w:name w:val="10C3EBE9445A48BF85DA5109E5EE2839"/>
    <w:rsid w:val="00BA2E86"/>
    <w:rPr>
      <w:lang w:val="lt-LT" w:eastAsia="lt-LT"/>
    </w:rPr>
  </w:style>
  <w:style w:type="paragraph" w:customStyle="1" w:styleId="F7D4545A30114C3A869D2595298D97DB">
    <w:name w:val="F7D4545A30114C3A869D2595298D97DB"/>
    <w:rsid w:val="00BA2E86"/>
    <w:rPr>
      <w:lang w:val="lt-LT" w:eastAsia="lt-LT"/>
    </w:rPr>
  </w:style>
  <w:style w:type="paragraph" w:customStyle="1" w:styleId="29EB4CACAAA843BC9B82371A57F0A9C7">
    <w:name w:val="29EB4CACAAA843BC9B82371A57F0A9C7"/>
    <w:rsid w:val="00BA2E86"/>
    <w:rPr>
      <w:lang w:val="lt-LT" w:eastAsia="lt-LT"/>
    </w:rPr>
  </w:style>
  <w:style w:type="paragraph" w:customStyle="1" w:styleId="402EAE8C2C334D0CBD7411C27F6C8251">
    <w:name w:val="402EAE8C2C334D0CBD7411C27F6C8251"/>
    <w:rsid w:val="00BA2E86"/>
    <w:rPr>
      <w:lang w:val="lt-LT" w:eastAsia="lt-LT"/>
    </w:rPr>
  </w:style>
  <w:style w:type="paragraph" w:customStyle="1" w:styleId="4BA1BF7C57AC4EA48BBB2D5073AE0E15">
    <w:name w:val="4BA1BF7C57AC4EA48BBB2D5073AE0E15"/>
    <w:rsid w:val="00BA2E86"/>
    <w:rPr>
      <w:lang w:val="lt-LT" w:eastAsia="lt-LT"/>
    </w:rPr>
  </w:style>
  <w:style w:type="paragraph" w:customStyle="1" w:styleId="D01BFDC31DB049C1A27A62F080BD6404">
    <w:name w:val="D01BFDC31DB049C1A27A62F080BD6404"/>
    <w:rsid w:val="00BA2E86"/>
    <w:rPr>
      <w:lang w:val="lt-LT" w:eastAsia="lt-LT"/>
    </w:rPr>
  </w:style>
  <w:style w:type="paragraph" w:customStyle="1" w:styleId="17A942917806411495B695FFFDA9C96C">
    <w:name w:val="17A942917806411495B695FFFDA9C96C"/>
    <w:rsid w:val="00BA2E86"/>
    <w:rPr>
      <w:lang w:val="lt-LT" w:eastAsia="lt-LT"/>
    </w:rPr>
  </w:style>
  <w:style w:type="paragraph" w:customStyle="1" w:styleId="BB316F8648CC4954816C577D1B9A74B9">
    <w:name w:val="BB316F8648CC4954816C577D1B9A74B9"/>
    <w:rsid w:val="00BA2E86"/>
    <w:rPr>
      <w:lang w:val="lt-LT" w:eastAsia="lt-LT"/>
    </w:rPr>
  </w:style>
  <w:style w:type="paragraph" w:customStyle="1" w:styleId="80EB729986C3472E81996EF29BDC48B4">
    <w:name w:val="80EB729986C3472E81996EF29BDC48B4"/>
    <w:rsid w:val="00BA2E86"/>
    <w:rPr>
      <w:lang w:val="lt-LT" w:eastAsia="lt-LT"/>
    </w:rPr>
  </w:style>
  <w:style w:type="paragraph" w:customStyle="1" w:styleId="5ACFF7DD50554543A7B5A4C99EAF7C5E">
    <w:name w:val="5ACFF7DD50554543A7B5A4C99EAF7C5E"/>
    <w:rsid w:val="00BA2E86"/>
    <w:rPr>
      <w:lang w:val="lt-LT" w:eastAsia="lt-LT"/>
    </w:rPr>
  </w:style>
  <w:style w:type="paragraph" w:customStyle="1" w:styleId="F3B56489601F41E381749E12C5C6FC1E">
    <w:name w:val="F3B56489601F41E381749E12C5C6FC1E"/>
    <w:rsid w:val="00BA2E86"/>
    <w:rPr>
      <w:lang w:val="lt-LT" w:eastAsia="lt-LT"/>
    </w:rPr>
  </w:style>
  <w:style w:type="paragraph" w:customStyle="1" w:styleId="A7BE61FAE2AA4A4CABB17C0A39364724">
    <w:name w:val="A7BE61FAE2AA4A4CABB17C0A39364724"/>
    <w:rsid w:val="00BA2E86"/>
    <w:rPr>
      <w:lang w:val="lt-LT" w:eastAsia="lt-LT"/>
    </w:rPr>
  </w:style>
  <w:style w:type="paragraph" w:customStyle="1" w:styleId="C5F8709078C14447A9808E626BB777DB">
    <w:name w:val="C5F8709078C14447A9808E626BB777DB"/>
    <w:rsid w:val="00BA2E86"/>
    <w:rPr>
      <w:lang w:val="lt-LT" w:eastAsia="lt-LT"/>
    </w:rPr>
  </w:style>
  <w:style w:type="paragraph" w:customStyle="1" w:styleId="08DB4CD45DAD4BA6BFD8D321F3DFF9F5">
    <w:name w:val="08DB4CD45DAD4BA6BFD8D321F3DFF9F5"/>
    <w:rsid w:val="00BA2E86"/>
    <w:rPr>
      <w:lang w:val="lt-LT" w:eastAsia="lt-LT"/>
    </w:rPr>
  </w:style>
  <w:style w:type="paragraph" w:customStyle="1" w:styleId="7F111797053845CFB1B37DA05DFF874D">
    <w:name w:val="7F111797053845CFB1B37DA05DFF874D"/>
    <w:rsid w:val="00BA2E86"/>
    <w:rPr>
      <w:lang w:val="lt-LT" w:eastAsia="lt-LT"/>
    </w:rPr>
  </w:style>
  <w:style w:type="paragraph" w:customStyle="1" w:styleId="497414CBF25540529FBF6E9B76981112">
    <w:name w:val="497414CBF25540529FBF6E9B76981112"/>
    <w:rsid w:val="00BA2E86"/>
    <w:rPr>
      <w:lang w:val="lt-LT" w:eastAsia="lt-LT"/>
    </w:rPr>
  </w:style>
  <w:style w:type="paragraph" w:customStyle="1" w:styleId="50311CE24C214212AD56FF0EAC3CAC30">
    <w:name w:val="50311CE24C214212AD56FF0EAC3CAC30"/>
    <w:rsid w:val="00BA2E86"/>
    <w:rPr>
      <w:lang w:val="lt-LT" w:eastAsia="lt-LT"/>
    </w:rPr>
  </w:style>
  <w:style w:type="paragraph" w:customStyle="1" w:styleId="E74DF9836F674D9289969AAEE8C72CE7">
    <w:name w:val="E74DF9836F674D9289969AAEE8C72CE7"/>
    <w:rsid w:val="00BA2E86"/>
    <w:rPr>
      <w:lang w:val="lt-LT" w:eastAsia="lt-LT"/>
    </w:rPr>
  </w:style>
  <w:style w:type="paragraph" w:customStyle="1" w:styleId="41C0AF9D8B62408D8036C8B60D3959FA">
    <w:name w:val="41C0AF9D8B62408D8036C8B60D3959FA"/>
    <w:rsid w:val="00BA2E86"/>
    <w:rPr>
      <w:lang w:val="lt-LT" w:eastAsia="lt-LT"/>
    </w:rPr>
  </w:style>
  <w:style w:type="paragraph" w:customStyle="1" w:styleId="ED640859BD4C4386A2942FCC7B379729">
    <w:name w:val="ED640859BD4C4386A2942FCC7B379729"/>
    <w:rsid w:val="00BA2E86"/>
    <w:rPr>
      <w:lang w:val="lt-LT" w:eastAsia="lt-LT"/>
    </w:rPr>
  </w:style>
  <w:style w:type="paragraph" w:customStyle="1" w:styleId="7ED8866E57664DF586FE806F91560C93">
    <w:name w:val="7ED8866E57664DF586FE806F91560C93"/>
    <w:rsid w:val="00BA2E86"/>
    <w:rPr>
      <w:lang w:val="lt-LT" w:eastAsia="lt-LT"/>
    </w:rPr>
  </w:style>
  <w:style w:type="paragraph" w:customStyle="1" w:styleId="A62650F972394D7BA1491CAFD7048F07">
    <w:name w:val="A62650F972394D7BA1491CAFD7048F07"/>
    <w:rsid w:val="00BA2E86"/>
    <w:rPr>
      <w:lang w:val="lt-LT" w:eastAsia="lt-LT"/>
    </w:rPr>
  </w:style>
  <w:style w:type="paragraph" w:customStyle="1" w:styleId="6356F963221C4775BF6B797AAFB1EE98">
    <w:name w:val="6356F963221C4775BF6B797AAFB1EE98"/>
    <w:rsid w:val="00BA2E86"/>
    <w:rPr>
      <w:lang w:val="lt-LT" w:eastAsia="lt-LT"/>
    </w:rPr>
  </w:style>
  <w:style w:type="paragraph" w:customStyle="1" w:styleId="FC9BA6E214C045C5BE742555B56A677E">
    <w:name w:val="FC9BA6E214C045C5BE742555B56A677E"/>
    <w:rsid w:val="00BA2E86"/>
    <w:rPr>
      <w:lang w:val="lt-LT" w:eastAsia="lt-LT"/>
    </w:rPr>
  </w:style>
  <w:style w:type="paragraph" w:customStyle="1" w:styleId="7C1E2E4E173D4D4280D6337F51B4FC76">
    <w:name w:val="7C1E2E4E173D4D4280D6337F51B4FC76"/>
    <w:rsid w:val="00BA2E86"/>
    <w:rPr>
      <w:lang w:val="lt-LT" w:eastAsia="lt-LT"/>
    </w:rPr>
  </w:style>
  <w:style w:type="paragraph" w:customStyle="1" w:styleId="B9DB3B164D584FC79BEF0BD6B8125A6E">
    <w:name w:val="B9DB3B164D584FC79BEF0BD6B8125A6E"/>
    <w:rsid w:val="00BA2E86"/>
    <w:rPr>
      <w:lang w:val="lt-LT" w:eastAsia="lt-LT"/>
    </w:rPr>
  </w:style>
  <w:style w:type="paragraph" w:customStyle="1" w:styleId="0AD9D0F2E56A43B9B9A37D27CFF3C6B2">
    <w:name w:val="0AD9D0F2E56A43B9B9A37D27CFF3C6B2"/>
    <w:rsid w:val="00BA2E86"/>
    <w:rPr>
      <w:lang w:val="lt-LT" w:eastAsia="lt-LT"/>
    </w:rPr>
  </w:style>
  <w:style w:type="paragraph" w:customStyle="1" w:styleId="F0AC90739AB047608C220C18F4EADBFE">
    <w:name w:val="F0AC90739AB047608C220C18F4EADBFE"/>
    <w:rsid w:val="00BA2E86"/>
    <w:rPr>
      <w:lang w:val="lt-LT" w:eastAsia="lt-LT"/>
    </w:rPr>
  </w:style>
  <w:style w:type="paragraph" w:customStyle="1" w:styleId="88D73CDDEB1F4F389DAC387394A15B9C">
    <w:name w:val="88D73CDDEB1F4F389DAC387394A15B9C"/>
    <w:rsid w:val="00BA2E86"/>
    <w:rPr>
      <w:lang w:val="lt-LT" w:eastAsia="lt-LT"/>
    </w:rPr>
  </w:style>
  <w:style w:type="paragraph" w:customStyle="1" w:styleId="6B52C46E11F54922BE65BC1CC5A13B8C">
    <w:name w:val="6B52C46E11F54922BE65BC1CC5A13B8C"/>
    <w:rsid w:val="00BA2E86"/>
    <w:rPr>
      <w:lang w:val="lt-LT" w:eastAsia="lt-LT"/>
    </w:rPr>
  </w:style>
  <w:style w:type="paragraph" w:customStyle="1" w:styleId="FD7B92F52CE146C48230A32958984F69">
    <w:name w:val="FD7B92F52CE146C48230A32958984F69"/>
    <w:rsid w:val="00BA2E86"/>
    <w:rPr>
      <w:lang w:val="lt-LT" w:eastAsia="lt-LT"/>
    </w:rPr>
  </w:style>
  <w:style w:type="paragraph" w:customStyle="1" w:styleId="EE787BD4F53E44EC87533169599C01BA">
    <w:name w:val="EE787BD4F53E44EC87533169599C01BA"/>
    <w:rsid w:val="00BA2E86"/>
    <w:rPr>
      <w:lang w:val="lt-LT" w:eastAsia="lt-LT"/>
    </w:rPr>
  </w:style>
  <w:style w:type="paragraph" w:customStyle="1" w:styleId="0D7D603879064911BC3AE220F11AEB0B">
    <w:name w:val="0D7D603879064911BC3AE220F11AEB0B"/>
    <w:rsid w:val="00BA2E86"/>
    <w:rPr>
      <w:lang w:val="lt-LT" w:eastAsia="lt-LT"/>
    </w:rPr>
  </w:style>
  <w:style w:type="paragraph" w:customStyle="1" w:styleId="685441BFDE1F46589B6375E332317D2C">
    <w:name w:val="685441BFDE1F46589B6375E332317D2C"/>
    <w:rsid w:val="00BA2E86"/>
    <w:rPr>
      <w:lang w:val="lt-LT" w:eastAsia="lt-LT"/>
    </w:rPr>
  </w:style>
  <w:style w:type="paragraph" w:customStyle="1" w:styleId="ED2F176539404BFC8A4F99BB44FD7DAE">
    <w:name w:val="ED2F176539404BFC8A4F99BB44FD7DAE"/>
    <w:rsid w:val="00BA2E86"/>
    <w:rPr>
      <w:lang w:val="lt-LT" w:eastAsia="lt-LT"/>
    </w:rPr>
  </w:style>
  <w:style w:type="paragraph" w:customStyle="1" w:styleId="EEB02D70DCD84C4B93B0DBF9E6EB8774">
    <w:name w:val="EEB02D70DCD84C4B93B0DBF9E6EB8774"/>
    <w:rsid w:val="00BA2E86"/>
    <w:rPr>
      <w:lang w:val="lt-LT" w:eastAsia="lt-LT"/>
    </w:rPr>
  </w:style>
  <w:style w:type="paragraph" w:customStyle="1" w:styleId="4DD35A38018544DD8B40A10095142891">
    <w:name w:val="4DD35A38018544DD8B40A10095142891"/>
    <w:rsid w:val="00BA2E86"/>
    <w:rPr>
      <w:lang w:val="lt-LT" w:eastAsia="lt-LT"/>
    </w:rPr>
  </w:style>
  <w:style w:type="paragraph" w:customStyle="1" w:styleId="39FB2F6358BB44C39171668C03EA63A1">
    <w:name w:val="39FB2F6358BB44C39171668C03EA63A1"/>
    <w:rsid w:val="00D70B6F"/>
    <w:rPr>
      <w:lang w:val="lt-LT" w:eastAsia="lt-LT"/>
    </w:rPr>
  </w:style>
  <w:style w:type="paragraph" w:customStyle="1" w:styleId="B6484B15BF944605AC7AA4607058F8F7">
    <w:name w:val="B6484B15BF944605AC7AA4607058F8F7"/>
    <w:rsid w:val="00D70B6F"/>
    <w:rPr>
      <w:lang w:val="lt-LT" w:eastAsia="lt-LT"/>
    </w:rPr>
  </w:style>
  <w:style w:type="paragraph" w:customStyle="1" w:styleId="914A392CC0AF40868035699DCFD9A280">
    <w:name w:val="914A392CC0AF40868035699DCFD9A280"/>
    <w:rsid w:val="00D70B6F"/>
    <w:rPr>
      <w:lang w:val="lt-LT" w:eastAsia="lt-LT"/>
    </w:rPr>
  </w:style>
  <w:style w:type="paragraph" w:customStyle="1" w:styleId="588C141F3C964F8BAABC3CCDAAE74EF5">
    <w:name w:val="588C141F3C964F8BAABC3CCDAAE74EF5"/>
    <w:rsid w:val="00D01D0B"/>
    <w:rPr>
      <w:kern w:val="2"/>
      <w:lang w:val="lt-LT" w:eastAsia="lt-LT"/>
      <w14:ligatures w14:val="standardContextual"/>
    </w:rPr>
  </w:style>
  <w:style w:type="paragraph" w:customStyle="1" w:styleId="AE708343E5A04248A92BAF6F19E3F084">
    <w:name w:val="AE708343E5A04248A92BAF6F19E3F084"/>
    <w:rsid w:val="000602DD"/>
    <w:rPr>
      <w:kern w:val="2"/>
      <w:lang w:val="lt-LT" w:eastAsia="lt-LT"/>
      <w14:ligatures w14:val="standardContextual"/>
    </w:rPr>
  </w:style>
  <w:style w:type="paragraph" w:customStyle="1" w:styleId="E60E37F3EAC04272A2CCE9D3FAF87058">
    <w:name w:val="E60E37F3EAC04272A2CCE9D3FAF87058"/>
    <w:rsid w:val="000602DD"/>
    <w:rPr>
      <w:kern w:val="2"/>
      <w:lang w:val="lt-LT" w:eastAsia="lt-LT"/>
      <w14:ligatures w14:val="standardContextual"/>
    </w:rPr>
  </w:style>
  <w:style w:type="paragraph" w:customStyle="1" w:styleId="BA425D2741284082881CFF057C940957">
    <w:name w:val="BA425D2741284082881CFF057C940957"/>
    <w:rsid w:val="000602DD"/>
    <w:rPr>
      <w:kern w:val="2"/>
      <w:lang w:val="lt-LT" w:eastAsia="lt-LT"/>
      <w14:ligatures w14:val="standardContextual"/>
    </w:rPr>
  </w:style>
  <w:style w:type="paragraph" w:customStyle="1" w:styleId="731D5076CE914763B28635311BD7C1D3">
    <w:name w:val="731D5076CE914763B28635311BD7C1D3"/>
    <w:rsid w:val="000602DD"/>
    <w:rPr>
      <w:kern w:val="2"/>
      <w:lang w:val="lt-LT" w:eastAsia="lt-LT"/>
      <w14:ligatures w14:val="standardContextual"/>
    </w:rPr>
  </w:style>
  <w:style w:type="paragraph" w:customStyle="1" w:styleId="C3A649E298BF46AFA8557C3CF3E7C220">
    <w:name w:val="C3A649E298BF46AFA8557C3CF3E7C220"/>
    <w:rsid w:val="000602DD"/>
    <w:rPr>
      <w:kern w:val="2"/>
      <w:lang w:val="lt-LT" w:eastAsia="lt-LT"/>
      <w14:ligatures w14:val="standardContextual"/>
    </w:rPr>
  </w:style>
  <w:style w:type="paragraph" w:customStyle="1" w:styleId="05FEDDDA81774D10BA8A0FD4BD4D10B3">
    <w:name w:val="05FEDDDA81774D10BA8A0FD4BD4D10B3"/>
    <w:rsid w:val="000602DD"/>
    <w:rPr>
      <w:kern w:val="2"/>
      <w:lang w:val="lt-LT" w:eastAsia="lt-LT"/>
      <w14:ligatures w14:val="standardContextual"/>
    </w:rPr>
  </w:style>
  <w:style w:type="paragraph" w:customStyle="1" w:styleId="AFD608FACAA34F8794657CE55F958B12">
    <w:name w:val="AFD608FACAA34F8794657CE55F958B12"/>
    <w:rsid w:val="000602DD"/>
    <w:rPr>
      <w:kern w:val="2"/>
      <w:lang w:val="lt-LT" w:eastAsia="lt-LT"/>
      <w14:ligatures w14:val="standardContextual"/>
    </w:rPr>
  </w:style>
  <w:style w:type="paragraph" w:customStyle="1" w:styleId="8C4544584DA44D55A1651AE0E6CD757F">
    <w:name w:val="8C4544584DA44D55A1651AE0E6CD757F"/>
    <w:rsid w:val="000602DD"/>
    <w:rPr>
      <w:kern w:val="2"/>
      <w:lang w:val="lt-LT" w:eastAsia="lt-LT"/>
      <w14:ligatures w14:val="standardContextual"/>
    </w:rPr>
  </w:style>
  <w:style w:type="paragraph" w:customStyle="1" w:styleId="66361FEA2B2E4DD99FF8E9CB2493BFDB">
    <w:name w:val="66361FEA2B2E4DD99FF8E9CB2493BFDB"/>
    <w:rsid w:val="000602DD"/>
    <w:rPr>
      <w:kern w:val="2"/>
      <w:lang w:val="lt-LT" w:eastAsia="lt-LT"/>
      <w14:ligatures w14:val="standardContextual"/>
    </w:rPr>
  </w:style>
  <w:style w:type="paragraph" w:customStyle="1" w:styleId="AE45D6DA76C64872A2FC714EC02B5734">
    <w:name w:val="AE45D6DA76C64872A2FC714EC02B5734"/>
    <w:rsid w:val="000602DD"/>
    <w:rPr>
      <w:kern w:val="2"/>
      <w:lang w:val="lt-LT" w:eastAsia="lt-LT"/>
      <w14:ligatures w14:val="standardContextual"/>
    </w:rPr>
  </w:style>
  <w:style w:type="paragraph" w:customStyle="1" w:styleId="A54F5E9A8CA94EC3A32EAF593487C057">
    <w:name w:val="A54F5E9A8CA94EC3A32EAF593487C057"/>
    <w:rsid w:val="000602DD"/>
    <w:rPr>
      <w:kern w:val="2"/>
      <w:lang w:val="lt-LT" w:eastAsia="lt-LT"/>
      <w14:ligatures w14:val="standardContextual"/>
    </w:rPr>
  </w:style>
  <w:style w:type="paragraph" w:customStyle="1" w:styleId="E02B32F66394491EA203C049FF3E39F5">
    <w:name w:val="E02B32F66394491EA203C049FF3E39F5"/>
    <w:rsid w:val="000602DD"/>
    <w:rPr>
      <w:kern w:val="2"/>
      <w:lang w:val="lt-LT" w:eastAsia="lt-LT"/>
      <w14:ligatures w14:val="standardContextual"/>
    </w:rPr>
  </w:style>
  <w:style w:type="paragraph" w:customStyle="1" w:styleId="AC2A97318FED44A5B1B0244C79E6687B">
    <w:name w:val="AC2A97318FED44A5B1B0244C79E6687B"/>
    <w:rsid w:val="000602DD"/>
    <w:rPr>
      <w:kern w:val="2"/>
      <w:lang w:val="lt-LT" w:eastAsia="lt-LT"/>
      <w14:ligatures w14:val="standardContextual"/>
    </w:rPr>
  </w:style>
  <w:style w:type="paragraph" w:customStyle="1" w:styleId="F563D33AF91F4A4BADA8CF0B3ACCA8E5">
    <w:name w:val="F563D33AF91F4A4BADA8CF0B3ACCA8E5"/>
    <w:rsid w:val="000602DD"/>
    <w:rPr>
      <w:kern w:val="2"/>
      <w:lang w:val="lt-LT" w:eastAsia="lt-LT"/>
      <w14:ligatures w14:val="standardContextual"/>
    </w:rPr>
  </w:style>
  <w:style w:type="paragraph" w:customStyle="1" w:styleId="B5F139C07B784FE4BE86BD4CE1A058E6">
    <w:name w:val="B5F139C07B784FE4BE86BD4CE1A058E6"/>
    <w:rsid w:val="000602DD"/>
    <w:rPr>
      <w:kern w:val="2"/>
      <w:lang w:val="lt-LT" w:eastAsia="lt-LT"/>
      <w14:ligatures w14:val="standardContextual"/>
    </w:rPr>
  </w:style>
  <w:style w:type="paragraph" w:customStyle="1" w:styleId="3C4E6D0EB03B419FBEAAE859F925D953">
    <w:name w:val="3C4E6D0EB03B419FBEAAE859F925D953"/>
    <w:rsid w:val="000602DD"/>
    <w:rPr>
      <w:kern w:val="2"/>
      <w:lang w:val="lt-LT" w:eastAsia="lt-LT"/>
      <w14:ligatures w14:val="standardContextual"/>
    </w:rPr>
  </w:style>
  <w:style w:type="paragraph" w:customStyle="1" w:styleId="34BDBFC0EB984492805B1BC0F2E7C9A4">
    <w:name w:val="34BDBFC0EB984492805B1BC0F2E7C9A4"/>
    <w:rsid w:val="000602DD"/>
    <w:rPr>
      <w:kern w:val="2"/>
      <w:lang w:val="lt-LT" w:eastAsia="lt-LT"/>
      <w14:ligatures w14:val="standardContextual"/>
    </w:rPr>
  </w:style>
  <w:style w:type="paragraph" w:customStyle="1" w:styleId="1EE7A3BB66E14F2EA4495FD0B2E484DA">
    <w:name w:val="1EE7A3BB66E14F2EA4495FD0B2E484DA"/>
    <w:rsid w:val="000602DD"/>
    <w:rPr>
      <w:kern w:val="2"/>
      <w:lang w:val="lt-LT" w:eastAsia="lt-LT"/>
      <w14:ligatures w14:val="standardContextual"/>
    </w:rPr>
  </w:style>
  <w:style w:type="paragraph" w:customStyle="1" w:styleId="65AA6B92A45E4737963C8A304FF1FC1B">
    <w:name w:val="65AA6B92A45E4737963C8A304FF1FC1B"/>
    <w:rsid w:val="000602DD"/>
    <w:rPr>
      <w:kern w:val="2"/>
      <w:lang w:val="lt-LT" w:eastAsia="lt-LT"/>
      <w14:ligatures w14:val="standardContextual"/>
    </w:rPr>
  </w:style>
  <w:style w:type="paragraph" w:customStyle="1" w:styleId="EF26AAC89ECE4A3A905C66DDE0D0AEF0">
    <w:name w:val="EF26AAC89ECE4A3A905C66DDE0D0AEF0"/>
    <w:rsid w:val="000602DD"/>
    <w:rPr>
      <w:kern w:val="2"/>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76070-6EBE-4886-A696-ECB07158D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171359</Words>
  <Characters>97675</Characters>
  <Application>Microsoft Office Word</Application>
  <DocSecurity>0</DocSecurity>
  <Lines>813</Lines>
  <Paragraphs>536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268498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Sigutė Mečkovskienė</dc:creator>
  <cp:lastModifiedBy>Agne Abželtyte</cp:lastModifiedBy>
  <cp:revision>18</cp:revision>
  <cp:lastPrinted>2023-04-17T06:59:00Z</cp:lastPrinted>
  <dcterms:created xsi:type="dcterms:W3CDTF">2023-05-30T06:12:00Z</dcterms:created>
  <dcterms:modified xsi:type="dcterms:W3CDTF">2023-11-08T08:00:00Z</dcterms:modified>
</cp:coreProperties>
</file>