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427291BF" w14:textId="11A8E18C" w:rsidR="007A6700" w:rsidRPr="00EC2971" w:rsidRDefault="007A6700" w:rsidP="007A6700">
      <w:pPr>
        <w:tabs>
          <w:tab w:val="center" w:pos="4320"/>
          <w:tab w:val="center" w:pos="6120"/>
          <w:tab w:val="right" w:pos="8640"/>
        </w:tabs>
        <w:ind w:left="10368"/>
        <w:rPr>
          <w:b/>
          <w:sz w:val="22"/>
          <w:szCs w:val="22"/>
          <w:lang w:eastAsia="x-none"/>
        </w:rPr>
      </w:pPr>
      <w:r w:rsidRPr="00EC2971">
        <w:rPr>
          <w:sz w:val="22"/>
          <w:szCs w:val="22"/>
        </w:rPr>
        <w:t xml:space="preserve">„Raseinių rajono vietos veiklos grupės „Raseinių krašto bendrija“ </w:t>
      </w:r>
      <w:r w:rsidRPr="00696F5E">
        <w:rPr>
          <w:sz w:val="22"/>
          <w:szCs w:val="22"/>
        </w:rPr>
        <w:t>valdybos 202</w:t>
      </w:r>
      <w:r w:rsidR="005F51FD" w:rsidRPr="00696F5E">
        <w:rPr>
          <w:sz w:val="22"/>
          <w:szCs w:val="22"/>
        </w:rPr>
        <w:t>1</w:t>
      </w:r>
      <w:r w:rsidRPr="00696F5E">
        <w:rPr>
          <w:sz w:val="22"/>
          <w:szCs w:val="22"/>
        </w:rPr>
        <w:t xml:space="preserve"> m. </w:t>
      </w:r>
      <w:r w:rsidR="005F51FD" w:rsidRPr="00696F5E">
        <w:rPr>
          <w:sz w:val="22"/>
          <w:szCs w:val="22"/>
        </w:rPr>
        <w:t xml:space="preserve">kovo </w:t>
      </w:r>
      <w:r w:rsidR="00486805" w:rsidRPr="00696F5E">
        <w:rPr>
          <w:sz w:val="22"/>
          <w:szCs w:val="22"/>
        </w:rPr>
        <w:t>29</w:t>
      </w:r>
      <w:r w:rsidRPr="00696F5E">
        <w:rPr>
          <w:sz w:val="22"/>
          <w:szCs w:val="22"/>
        </w:rPr>
        <w:t xml:space="preserve"> d. posėdžio protokolu Nr.</w:t>
      </w:r>
      <w:r w:rsidR="003636A9" w:rsidRPr="00696F5E">
        <w:rPr>
          <w:sz w:val="22"/>
          <w:szCs w:val="22"/>
        </w:rPr>
        <w:t xml:space="preserve"> </w:t>
      </w:r>
      <w:r w:rsidR="00A3326D" w:rsidRPr="00696F5E">
        <w:rPr>
          <w:sz w:val="22"/>
          <w:szCs w:val="22"/>
        </w:rPr>
        <w:t>P-0</w:t>
      </w:r>
      <w:r w:rsidR="005F51FD" w:rsidRPr="00696F5E">
        <w:rPr>
          <w:sz w:val="22"/>
          <w:szCs w:val="22"/>
        </w:rPr>
        <w:t>3</w:t>
      </w: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72D34B3C"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5F51FD">
        <w:rPr>
          <w:rFonts w:ascii="TimesLT" w:hAnsi="TimesLT" w:cs="TimesLT"/>
          <w:lang w:eastAsia="en-US"/>
        </w:rPr>
        <w:t>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2"/>
            <w:shd w:val="clear" w:color="auto" w:fill="auto"/>
          </w:tcPr>
          <w:p w14:paraId="202FFBF6" w14:textId="176A269E" w:rsidR="007A6700" w:rsidRPr="00513F62" w:rsidRDefault="007A6700" w:rsidP="007A6700">
            <w:pPr>
              <w:jc w:val="both"/>
              <w:rPr>
                <w:sz w:val="22"/>
                <w:szCs w:val="22"/>
              </w:rPr>
            </w:pPr>
            <w:r w:rsidRPr="009B5B1D">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w:t>
            </w:r>
            <w:r w:rsidRPr="00046329">
              <w:rPr>
                <w:sz w:val="22"/>
                <w:szCs w:val="22"/>
              </w:rPr>
              <w:t>rugsėjo 21 d. įsakymu Nr. 3D-544 „Dėl Vietos projektų, įgyvendinamų bendruomenių inicijuotos vietos plėtros būdu, administravimo taisyklių patvirtinimo (</w:t>
            </w:r>
            <w:r w:rsidR="00046329" w:rsidRPr="00046329">
              <w:rPr>
                <w:sz w:val="22"/>
                <w:szCs w:val="22"/>
              </w:rPr>
              <w:t xml:space="preserve">(Lietuvos Respublikos žemės ūkio ministro 2020 m. gruodžio 1 d. įsakymo Nr. 3D-827 redakcija) </w:t>
            </w:r>
            <w:r w:rsidRPr="00046329">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w:t>
            </w:r>
            <w:r w:rsidRPr="009B5B1D">
              <w:rPr>
                <w:sz w:val="22"/>
                <w:szCs w:val="22"/>
              </w:rPr>
              <w:t xml:space="preserve"> FSA nurodyta kitaip.</w:t>
            </w:r>
          </w:p>
        </w:tc>
      </w:tr>
      <w:tr w:rsidR="000D6DC5" w:rsidRPr="00513F62" w14:paraId="0B076696" w14:textId="77777777" w:rsidTr="005F51FD">
        <w:trPr>
          <w:trHeight w:val="731"/>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3E01F2B4" w:rsidR="000D6DC5" w:rsidRPr="00513F62" w:rsidRDefault="005F51FD" w:rsidP="00B26F35">
            <w:pPr>
              <w:jc w:val="both"/>
              <w:rPr>
                <w:sz w:val="22"/>
                <w:szCs w:val="22"/>
              </w:rPr>
            </w:pPr>
            <w:r w:rsidRPr="006378A3">
              <w:rPr>
                <w:bCs/>
                <w:sz w:val="22"/>
                <w:szCs w:val="22"/>
              </w:rPr>
              <w:t xml:space="preserve">VPS priemonės „NVO socialinio verslo kūrimas ir plėtra (kai socialinio verslo iniciatorius NVO)“ (kodas LEADER-19.2-SAVA-1) </w:t>
            </w:r>
            <w:r w:rsidRPr="006378A3">
              <w:rPr>
                <w:noProof/>
                <w:color w:val="000000"/>
                <w:spacing w:val="-3"/>
                <w:sz w:val="22"/>
                <w:szCs w:val="22"/>
              </w:rPr>
              <w:t>(toliau</w:t>
            </w:r>
            <w:r w:rsidRPr="006378A3">
              <w:rPr>
                <w:spacing w:val="-23"/>
                <w:w w:val="110"/>
                <w:sz w:val="22"/>
                <w:szCs w:val="22"/>
              </w:rPr>
              <w:t xml:space="preserve"> </w:t>
            </w:r>
            <w:r w:rsidRPr="006378A3">
              <w:rPr>
                <w:rFonts w:ascii="Arial Unicode MS" w:eastAsia="Arial Unicode MS" w:hAnsi="Arial Unicode MS" w:cs="Arial Unicode MS"/>
                <w:noProof/>
                <w:color w:val="000000"/>
                <w:sz w:val="22"/>
                <w:szCs w:val="22"/>
              </w:rPr>
              <w:t>–</w:t>
            </w:r>
            <w:r w:rsidRPr="006378A3">
              <w:rPr>
                <w:rFonts w:ascii="Arial Unicode MS" w:eastAsia="Arial Unicode MS" w:hAnsi="Arial Unicode MS"/>
                <w:spacing w:val="-11"/>
                <w:w w:val="110"/>
                <w:sz w:val="22"/>
                <w:szCs w:val="22"/>
              </w:rPr>
              <w:t xml:space="preserve"> </w:t>
            </w:r>
            <w:r w:rsidRPr="006378A3">
              <w:rPr>
                <w:noProof/>
                <w:color w:val="000000"/>
                <w:sz w:val="22"/>
                <w:szCs w:val="22"/>
              </w:rPr>
              <w:t>VPS</w:t>
            </w:r>
            <w:r w:rsidRPr="006378A3">
              <w:rPr>
                <w:spacing w:val="-8"/>
                <w:w w:val="110"/>
                <w:sz w:val="22"/>
                <w:szCs w:val="22"/>
              </w:rPr>
              <w:t xml:space="preserve"> </w:t>
            </w:r>
            <w:r w:rsidRPr="006378A3">
              <w:rPr>
                <w:noProof/>
                <w:color w:val="000000"/>
                <w:sz w:val="22"/>
                <w:szCs w:val="22"/>
              </w:rPr>
              <w:t>priemonė)</w:t>
            </w:r>
            <w:r w:rsidRPr="006378A3">
              <w:rPr>
                <w:spacing w:val="1"/>
                <w:w w:val="110"/>
                <w:sz w:val="22"/>
                <w:szCs w:val="22"/>
              </w:rPr>
              <w:t xml:space="preserve"> </w:t>
            </w:r>
            <w:r w:rsidRPr="006378A3">
              <w:rPr>
                <w:noProof/>
                <w:color w:val="000000"/>
                <w:sz w:val="22"/>
                <w:szCs w:val="22"/>
              </w:rPr>
              <w:t>vietos</w:t>
            </w:r>
            <w:r w:rsidRPr="006378A3">
              <w:rPr>
                <w:spacing w:val="-11"/>
                <w:w w:val="110"/>
                <w:sz w:val="22"/>
                <w:szCs w:val="22"/>
              </w:rPr>
              <w:t xml:space="preserve"> </w:t>
            </w:r>
            <w:r w:rsidRPr="006378A3">
              <w:rPr>
                <w:noProof/>
                <w:color w:val="000000"/>
                <w:sz w:val="22"/>
                <w:szCs w:val="22"/>
              </w:rPr>
              <w:t>projektams</w:t>
            </w:r>
          </w:p>
        </w:tc>
      </w:tr>
      <w:tr w:rsidR="00E047F5" w:rsidRPr="00513F62" w14:paraId="31DB4124" w14:textId="77777777" w:rsidTr="00FB19FD">
        <w:trPr>
          <w:trHeight w:val="307"/>
        </w:trPr>
        <w:tc>
          <w:tcPr>
            <w:tcW w:w="756" w:type="dxa"/>
            <w:vMerge w:val="restart"/>
            <w:shd w:val="clear" w:color="auto" w:fill="auto"/>
            <w:vAlign w:val="center"/>
          </w:tcPr>
          <w:p w14:paraId="35F7317B" w14:textId="77777777" w:rsidR="00E047F5" w:rsidRPr="00513F62" w:rsidRDefault="00E047F5" w:rsidP="00A64429">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E047F5" w:rsidRPr="009B5B1D" w:rsidRDefault="00E047F5" w:rsidP="00A64429">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E047F5" w:rsidRPr="00513F62" w:rsidRDefault="00E047F5" w:rsidP="00A64429">
            <w:pPr>
              <w:jc w:val="both"/>
              <w:rPr>
                <w:i/>
                <w:sz w:val="22"/>
                <w:szCs w:val="22"/>
              </w:rPr>
            </w:pPr>
          </w:p>
        </w:tc>
        <w:tc>
          <w:tcPr>
            <w:tcW w:w="4040" w:type="dxa"/>
            <w:gridSpan w:val="10"/>
            <w:shd w:val="clear" w:color="auto" w:fill="auto"/>
            <w:vAlign w:val="center"/>
          </w:tcPr>
          <w:p w14:paraId="69BE5956" w14:textId="621DA5E1" w:rsidR="00E047F5" w:rsidRPr="003636A9" w:rsidRDefault="00E047F5" w:rsidP="00A64429">
            <w:pPr>
              <w:jc w:val="both"/>
              <w:rPr>
                <w:sz w:val="22"/>
                <w:szCs w:val="22"/>
              </w:rPr>
            </w:pPr>
            <w:r w:rsidRPr="003636A9">
              <w:rPr>
                <w:sz w:val="22"/>
                <w:szCs w:val="22"/>
              </w:rPr>
              <w:t>nuo vietos projektų paraiškų rinkimo pradžios</w:t>
            </w:r>
          </w:p>
        </w:tc>
        <w:tc>
          <w:tcPr>
            <w:tcW w:w="404" w:type="dxa"/>
            <w:shd w:val="clear" w:color="auto" w:fill="auto"/>
            <w:vAlign w:val="center"/>
          </w:tcPr>
          <w:p w14:paraId="467626B0" w14:textId="2671A33F" w:rsidR="00E047F5" w:rsidRPr="003636A9" w:rsidRDefault="00E047F5" w:rsidP="00A64429">
            <w:pPr>
              <w:jc w:val="center"/>
              <w:rPr>
                <w:sz w:val="22"/>
                <w:szCs w:val="22"/>
              </w:rPr>
            </w:pPr>
            <w:r w:rsidRPr="003636A9">
              <w:rPr>
                <w:sz w:val="22"/>
                <w:szCs w:val="22"/>
              </w:rPr>
              <w:t>2</w:t>
            </w:r>
          </w:p>
        </w:tc>
        <w:tc>
          <w:tcPr>
            <w:tcW w:w="404" w:type="dxa"/>
            <w:shd w:val="clear" w:color="auto" w:fill="auto"/>
            <w:vAlign w:val="center"/>
          </w:tcPr>
          <w:p w14:paraId="3DB6FDBD" w14:textId="7090810C" w:rsidR="00E047F5" w:rsidRPr="003636A9" w:rsidRDefault="00E047F5" w:rsidP="00A64429">
            <w:pPr>
              <w:jc w:val="center"/>
              <w:rPr>
                <w:sz w:val="22"/>
                <w:szCs w:val="22"/>
              </w:rPr>
            </w:pPr>
            <w:r w:rsidRPr="003636A9">
              <w:rPr>
                <w:sz w:val="22"/>
                <w:szCs w:val="22"/>
              </w:rPr>
              <w:t>0</w:t>
            </w:r>
          </w:p>
        </w:tc>
        <w:tc>
          <w:tcPr>
            <w:tcW w:w="404" w:type="dxa"/>
            <w:gridSpan w:val="2"/>
            <w:shd w:val="clear" w:color="auto" w:fill="auto"/>
            <w:vAlign w:val="center"/>
          </w:tcPr>
          <w:p w14:paraId="3031004C" w14:textId="72B3AF67" w:rsidR="00E047F5" w:rsidRPr="003636A9" w:rsidRDefault="00E047F5" w:rsidP="00A64429">
            <w:pPr>
              <w:jc w:val="center"/>
              <w:rPr>
                <w:sz w:val="22"/>
                <w:szCs w:val="22"/>
              </w:rPr>
            </w:pPr>
            <w:r w:rsidRPr="003636A9">
              <w:rPr>
                <w:sz w:val="22"/>
                <w:szCs w:val="22"/>
              </w:rPr>
              <w:t>2</w:t>
            </w:r>
          </w:p>
        </w:tc>
        <w:tc>
          <w:tcPr>
            <w:tcW w:w="404" w:type="dxa"/>
            <w:shd w:val="clear" w:color="auto" w:fill="auto"/>
            <w:vAlign w:val="center"/>
          </w:tcPr>
          <w:p w14:paraId="62E525C5" w14:textId="6A299D6E" w:rsidR="00E047F5" w:rsidRPr="003636A9" w:rsidRDefault="005F51FD" w:rsidP="00A64429">
            <w:pPr>
              <w:jc w:val="center"/>
              <w:rPr>
                <w:sz w:val="22"/>
                <w:szCs w:val="22"/>
              </w:rPr>
            </w:pPr>
            <w:r>
              <w:rPr>
                <w:sz w:val="22"/>
                <w:szCs w:val="22"/>
              </w:rPr>
              <w:t>1</w:t>
            </w:r>
          </w:p>
        </w:tc>
        <w:tc>
          <w:tcPr>
            <w:tcW w:w="404" w:type="dxa"/>
            <w:shd w:val="clear" w:color="auto" w:fill="auto"/>
            <w:vAlign w:val="center"/>
          </w:tcPr>
          <w:p w14:paraId="0BE6DF52" w14:textId="6161C510" w:rsidR="00E047F5" w:rsidRPr="003636A9" w:rsidRDefault="00E047F5" w:rsidP="00A64429">
            <w:pPr>
              <w:jc w:val="center"/>
              <w:rPr>
                <w:sz w:val="22"/>
                <w:szCs w:val="22"/>
              </w:rPr>
            </w:pPr>
            <w:r w:rsidRPr="003636A9">
              <w:rPr>
                <w:sz w:val="22"/>
                <w:szCs w:val="22"/>
              </w:rPr>
              <w:t>-</w:t>
            </w:r>
          </w:p>
        </w:tc>
        <w:tc>
          <w:tcPr>
            <w:tcW w:w="404" w:type="dxa"/>
            <w:shd w:val="clear" w:color="auto" w:fill="auto"/>
            <w:vAlign w:val="center"/>
          </w:tcPr>
          <w:p w14:paraId="3311FDB8" w14:textId="0B22954E" w:rsidR="00E047F5" w:rsidRPr="003636A9" w:rsidRDefault="005F51FD" w:rsidP="00A64429">
            <w:pPr>
              <w:jc w:val="center"/>
              <w:rPr>
                <w:sz w:val="22"/>
                <w:szCs w:val="22"/>
              </w:rPr>
            </w:pPr>
            <w:r>
              <w:rPr>
                <w:sz w:val="22"/>
                <w:szCs w:val="22"/>
              </w:rPr>
              <w:t>0</w:t>
            </w:r>
          </w:p>
        </w:tc>
        <w:tc>
          <w:tcPr>
            <w:tcW w:w="404" w:type="dxa"/>
            <w:shd w:val="clear" w:color="auto" w:fill="auto"/>
            <w:vAlign w:val="center"/>
          </w:tcPr>
          <w:p w14:paraId="543F46C5" w14:textId="0385C9DE" w:rsidR="00E047F5" w:rsidRPr="003636A9" w:rsidRDefault="005F51FD" w:rsidP="00A64429">
            <w:pPr>
              <w:jc w:val="center"/>
              <w:rPr>
                <w:sz w:val="22"/>
                <w:szCs w:val="22"/>
              </w:rPr>
            </w:pPr>
            <w:r>
              <w:rPr>
                <w:sz w:val="22"/>
                <w:szCs w:val="22"/>
              </w:rPr>
              <w:t>4</w:t>
            </w:r>
          </w:p>
        </w:tc>
        <w:tc>
          <w:tcPr>
            <w:tcW w:w="404" w:type="dxa"/>
            <w:shd w:val="clear" w:color="auto" w:fill="auto"/>
            <w:vAlign w:val="center"/>
          </w:tcPr>
          <w:p w14:paraId="1A8AE5FC" w14:textId="382F60DB" w:rsidR="00E047F5" w:rsidRPr="003636A9" w:rsidRDefault="00E047F5" w:rsidP="00A64429">
            <w:pPr>
              <w:jc w:val="center"/>
              <w:rPr>
                <w:sz w:val="22"/>
                <w:szCs w:val="22"/>
              </w:rPr>
            </w:pPr>
            <w:r w:rsidRPr="003636A9">
              <w:rPr>
                <w:sz w:val="22"/>
                <w:szCs w:val="22"/>
              </w:rPr>
              <w:t>-</w:t>
            </w:r>
          </w:p>
        </w:tc>
        <w:tc>
          <w:tcPr>
            <w:tcW w:w="404" w:type="dxa"/>
            <w:shd w:val="clear" w:color="auto" w:fill="auto"/>
            <w:vAlign w:val="center"/>
          </w:tcPr>
          <w:p w14:paraId="5DA5B608" w14:textId="0CA373B9" w:rsidR="00E047F5" w:rsidRPr="003636A9" w:rsidRDefault="00E047F5" w:rsidP="00A64429">
            <w:pPr>
              <w:jc w:val="center"/>
              <w:rPr>
                <w:sz w:val="22"/>
                <w:szCs w:val="22"/>
              </w:rPr>
            </w:pPr>
            <w:r w:rsidRPr="003636A9">
              <w:rPr>
                <w:sz w:val="22"/>
                <w:szCs w:val="22"/>
              </w:rPr>
              <w:t>0</w:t>
            </w:r>
          </w:p>
        </w:tc>
        <w:tc>
          <w:tcPr>
            <w:tcW w:w="971" w:type="dxa"/>
            <w:shd w:val="clear" w:color="auto" w:fill="auto"/>
            <w:vAlign w:val="center"/>
          </w:tcPr>
          <w:p w14:paraId="394547AB" w14:textId="64CAC6C7" w:rsidR="00E047F5" w:rsidRPr="003636A9" w:rsidRDefault="00486805" w:rsidP="00A64429">
            <w:pPr>
              <w:jc w:val="center"/>
              <w:rPr>
                <w:sz w:val="22"/>
                <w:szCs w:val="22"/>
              </w:rPr>
            </w:pPr>
            <w:r>
              <w:rPr>
                <w:sz w:val="22"/>
                <w:szCs w:val="22"/>
              </w:rPr>
              <w:t>7</w:t>
            </w:r>
          </w:p>
        </w:tc>
      </w:tr>
      <w:tr w:rsidR="00E047F5" w:rsidRPr="00513F62" w14:paraId="0672DB36" w14:textId="77777777" w:rsidTr="00FB19FD">
        <w:trPr>
          <w:trHeight w:val="307"/>
        </w:trPr>
        <w:tc>
          <w:tcPr>
            <w:tcW w:w="756" w:type="dxa"/>
            <w:vMerge/>
            <w:shd w:val="clear" w:color="auto" w:fill="auto"/>
            <w:vAlign w:val="center"/>
          </w:tcPr>
          <w:p w14:paraId="435EC9A3" w14:textId="77777777" w:rsidR="00E047F5" w:rsidRPr="00513F62" w:rsidRDefault="00E047F5" w:rsidP="00A64429">
            <w:pPr>
              <w:jc w:val="both"/>
              <w:rPr>
                <w:sz w:val="22"/>
                <w:szCs w:val="22"/>
              </w:rPr>
            </w:pPr>
          </w:p>
        </w:tc>
        <w:tc>
          <w:tcPr>
            <w:tcW w:w="5760" w:type="dxa"/>
            <w:vMerge/>
            <w:shd w:val="clear" w:color="auto" w:fill="auto"/>
            <w:vAlign w:val="center"/>
          </w:tcPr>
          <w:p w14:paraId="266A379A" w14:textId="77777777" w:rsidR="00E047F5" w:rsidRPr="00513F62" w:rsidRDefault="00E047F5" w:rsidP="00A64429">
            <w:pPr>
              <w:rPr>
                <w:sz w:val="22"/>
                <w:szCs w:val="22"/>
              </w:rPr>
            </w:pPr>
          </w:p>
        </w:tc>
        <w:tc>
          <w:tcPr>
            <w:tcW w:w="4040" w:type="dxa"/>
            <w:gridSpan w:val="10"/>
            <w:shd w:val="clear" w:color="auto" w:fill="auto"/>
            <w:vAlign w:val="center"/>
          </w:tcPr>
          <w:p w14:paraId="53E3CA10" w14:textId="7525A497" w:rsidR="00E047F5" w:rsidRPr="00513F62" w:rsidRDefault="00E047F5" w:rsidP="00A64429">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0282E3D"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74D42084" w14:textId="6082BDE3" w:rsidR="00E047F5" w:rsidRPr="00513F62" w:rsidRDefault="00E047F5" w:rsidP="00A64429">
            <w:pPr>
              <w:jc w:val="center"/>
              <w:rPr>
                <w:sz w:val="22"/>
                <w:szCs w:val="22"/>
              </w:rPr>
            </w:pPr>
            <w:r>
              <w:rPr>
                <w:sz w:val="22"/>
                <w:szCs w:val="22"/>
              </w:rPr>
              <w:t>0</w:t>
            </w:r>
          </w:p>
        </w:tc>
        <w:tc>
          <w:tcPr>
            <w:tcW w:w="404" w:type="dxa"/>
            <w:gridSpan w:val="2"/>
            <w:shd w:val="clear" w:color="auto" w:fill="auto"/>
            <w:vAlign w:val="center"/>
          </w:tcPr>
          <w:p w14:paraId="08F05C65" w14:textId="12BBA49B" w:rsidR="00E047F5" w:rsidRPr="00513F62" w:rsidRDefault="00E047F5" w:rsidP="00A64429">
            <w:pPr>
              <w:jc w:val="center"/>
              <w:rPr>
                <w:sz w:val="22"/>
                <w:szCs w:val="22"/>
              </w:rPr>
            </w:pPr>
            <w:r>
              <w:rPr>
                <w:sz w:val="22"/>
                <w:szCs w:val="22"/>
              </w:rPr>
              <w:t>2</w:t>
            </w:r>
          </w:p>
        </w:tc>
        <w:tc>
          <w:tcPr>
            <w:tcW w:w="404" w:type="dxa"/>
            <w:shd w:val="clear" w:color="auto" w:fill="auto"/>
            <w:vAlign w:val="center"/>
          </w:tcPr>
          <w:p w14:paraId="08154CA9" w14:textId="3AD28F3C" w:rsidR="00E047F5" w:rsidRPr="00513F62" w:rsidRDefault="005F51FD" w:rsidP="00A64429">
            <w:pPr>
              <w:jc w:val="center"/>
              <w:rPr>
                <w:sz w:val="22"/>
                <w:szCs w:val="22"/>
              </w:rPr>
            </w:pPr>
            <w:r>
              <w:rPr>
                <w:sz w:val="22"/>
                <w:szCs w:val="22"/>
              </w:rPr>
              <w:t>1</w:t>
            </w:r>
          </w:p>
        </w:tc>
        <w:tc>
          <w:tcPr>
            <w:tcW w:w="404" w:type="dxa"/>
            <w:shd w:val="clear" w:color="auto" w:fill="auto"/>
            <w:vAlign w:val="center"/>
          </w:tcPr>
          <w:p w14:paraId="342AAB30" w14:textId="6C644F67" w:rsidR="00E047F5" w:rsidRPr="00513F62" w:rsidRDefault="00E047F5" w:rsidP="00A64429">
            <w:pPr>
              <w:jc w:val="center"/>
              <w:rPr>
                <w:sz w:val="22"/>
                <w:szCs w:val="22"/>
              </w:rPr>
            </w:pPr>
            <w:r w:rsidRPr="009B5B1D">
              <w:rPr>
                <w:sz w:val="22"/>
                <w:szCs w:val="22"/>
              </w:rPr>
              <w:t>-</w:t>
            </w:r>
          </w:p>
        </w:tc>
        <w:tc>
          <w:tcPr>
            <w:tcW w:w="404" w:type="dxa"/>
            <w:shd w:val="clear" w:color="auto" w:fill="auto"/>
            <w:vAlign w:val="center"/>
          </w:tcPr>
          <w:p w14:paraId="63F62854" w14:textId="03B2C317" w:rsidR="00E047F5" w:rsidRPr="00513F62" w:rsidRDefault="005F51FD" w:rsidP="00A64429">
            <w:pPr>
              <w:jc w:val="center"/>
              <w:rPr>
                <w:sz w:val="22"/>
                <w:szCs w:val="22"/>
              </w:rPr>
            </w:pPr>
            <w:r>
              <w:rPr>
                <w:sz w:val="22"/>
                <w:szCs w:val="22"/>
              </w:rPr>
              <w:t>0</w:t>
            </w:r>
          </w:p>
        </w:tc>
        <w:tc>
          <w:tcPr>
            <w:tcW w:w="404" w:type="dxa"/>
            <w:shd w:val="clear" w:color="auto" w:fill="auto"/>
            <w:vAlign w:val="center"/>
          </w:tcPr>
          <w:p w14:paraId="7575FAD3" w14:textId="32C93556" w:rsidR="00E047F5" w:rsidRPr="00513F62" w:rsidRDefault="005F51FD" w:rsidP="00A64429">
            <w:pPr>
              <w:jc w:val="center"/>
              <w:rPr>
                <w:sz w:val="22"/>
                <w:szCs w:val="22"/>
              </w:rPr>
            </w:pPr>
            <w:r>
              <w:rPr>
                <w:sz w:val="22"/>
                <w:szCs w:val="22"/>
              </w:rPr>
              <w:t>5</w:t>
            </w:r>
          </w:p>
        </w:tc>
        <w:tc>
          <w:tcPr>
            <w:tcW w:w="404" w:type="dxa"/>
            <w:shd w:val="clear" w:color="auto" w:fill="auto"/>
            <w:vAlign w:val="center"/>
          </w:tcPr>
          <w:p w14:paraId="4A246876" w14:textId="68914984" w:rsidR="00E047F5" w:rsidRPr="00513F62" w:rsidRDefault="00E047F5" w:rsidP="00A64429">
            <w:pPr>
              <w:jc w:val="center"/>
              <w:rPr>
                <w:sz w:val="22"/>
                <w:szCs w:val="22"/>
              </w:rPr>
            </w:pPr>
            <w:r w:rsidRPr="009B5B1D">
              <w:rPr>
                <w:sz w:val="22"/>
                <w:szCs w:val="22"/>
              </w:rPr>
              <w:t>-</w:t>
            </w:r>
          </w:p>
        </w:tc>
        <w:tc>
          <w:tcPr>
            <w:tcW w:w="404" w:type="dxa"/>
            <w:shd w:val="clear" w:color="auto" w:fill="auto"/>
            <w:vAlign w:val="center"/>
          </w:tcPr>
          <w:p w14:paraId="71C861CA" w14:textId="635ADB0B" w:rsidR="00E047F5" w:rsidRPr="00513F62" w:rsidRDefault="00486805" w:rsidP="00A64429">
            <w:pPr>
              <w:jc w:val="center"/>
              <w:rPr>
                <w:sz w:val="22"/>
                <w:szCs w:val="22"/>
              </w:rPr>
            </w:pPr>
            <w:r>
              <w:rPr>
                <w:sz w:val="22"/>
                <w:szCs w:val="22"/>
              </w:rPr>
              <w:t>0</w:t>
            </w:r>
          </w:p>
        </w:tc>
        <w:tc>
          <w:tcPr>
            <w:tcW w:w="971" w:type="dxa"/>
            <w:shd w:val="clear" w:color="auto" w:fill="auto"/>
            <w:vAlign w:val="center"/>
          </w:tcPr>
          <w:p w14:paraId="2F5C63F1" w14:textId="14BCB1F9" w:rsidR="00E047F5" w:rsidRPr="00513F62" w:rsidRDefault="00486805" w:rsidP="00A64429">
            <w:pPr>
              <w:jc w:val="center"/>
              <w:rPr>
                <w:sz w:val="22"/>
                <w:szCs w:val="22"/>
              </w:rPr>
            </w:pPr>
            <w:r>
              <w:rPr>
                <w:sz w:val="22"/>
                <w:szCs w:val="22"/>
              </w:rPr>
              <w:t>6</w:t>
            </w:r>
          </w:p>
        </w:tc>
      </w:tr>
      <w:tr w:rsidR="00E047F5" w:rsidRPr="00513F62" w14:paraId="638EF3D9" w14:textId="77777777" w:rsidTr="00FB19FD">
        <w:trPr>
          <w:trHeight w:val="307"/>
        </w:trPr>
        <w:tc>
          <w:tcPr>
            <w:tcW w:w="756" w:type="dxa"/>
            <w:vMerge/>
            <w:shd w:val="clear" w:color="auto" w:fill="auto"/>
            <w:vAlign w:val="center"/>
          </w:tcPr>
          <w:p w14:paraId="5D754373" w14:textId="77777777" w:rsidR="00E047F5" w:rsidRPr="00513F62" w:rsidRDefault="00E047F5" w:rsidP="00E047F5">
            <w:pPr>
              <w:jc w:val="both"/>
              <w:rPr>
                <w:sz w:val="22"/>
                <w:szCs w:val="22"/>
              </w:rPr>
            </w:pPr>
          </w:p>
        </w:tc>
        <w:tc>
          <w:tcPr>
            <w:tcW w:w="5760" w:type="dxa"/>
            <w:vMerge/>
            <w:shd w:val="clear" w:color="auto" w:fill="auto"/>
            <w:vAlign w:val="center"/>
          </w:tcPr>
          <w:p w14:paraId="76A96BA4" w14:textId="77777777" w:rsidR="00E047F5" w:rsidRPr="00513F62" w:rsidRDefault="00E047F5" w:rsidP="00E047F5">
            <w:pPr>
              <w:rPr>
                <w:sz w:val="22"/>
                <w:szCs w:val="22"/>
              </w:rPr>
            </w:pPr>
          </w:p>
        </w:tc>
        <w:tc>
          <w:tcPr>
            <w:tcW w:w="4040" w:type="dxa"/>
            <w:gridSpan w:val="10"/>
            <w:shd w:val="clear" w:color="auto" w:fill="auto"/>
            <w:vAlign w:val="center"/>
          </w:tcPr>
          <w:p w14:paraId="5C935CC0" w14:textId="2F945AC5" w:rsidR="00E047F5" w:rsidRPr="00513F62" w:rsidRDefault="00E047F5" w:rsidP="00E047F5">
            <w:pPr>
              <w:jc w:val="both"/>
              <w:rPr>
                <w:sz w:val="22"/>
                <w:szCs w:val="22"/>
              </w:rPr>
            </w:pPr>
            <w:r w:rsidRPr="00ED3FC5">
              <w:rPr>
                <w:sz w:val="22"/>
                <w:szCs w:val="22"/>
              </w:rPr>
              <w:t xml:space="preserve">iki vietos projektų paraiškų rinkimo pabaigos </w:t>
            </w:r>
            <w:r w:rsidRPr="005F7A37">
              <w:rPr>
                <w:color w:val="FF0000"/>
                <w:sz w:val="22"/>
                <w:szCs w:val="22"/>
              </w:rPr>
              <w:t xml:space="preserve">(terminas taikomas esant </w:t>
            </w:r>
            <w:r w:rsidRPr="005F7A37">
              <w:rPr>
                <w:color w:val="FF0000"/>
                <w:sz w:val="22"/>
                <w:szCs w:val="22"/>
              </w:rPr>
              <w:lastRenderedPageBreak/>
              <w:t>karantinui</w:t>
            </w:r>
            <w:r>
              <w:rPr>
                <w:color w:val="FF0000"/>
                <w:sz w:val="22"/>
                <w:szCs w:val="22"/>
              </w:rPr>
              <w:t>,</w:t>
            </w:r>
            <w:r w:rsidRPr="005F7A37">
              <w:rPr>
                <w:color w:val="FF0000"/>
                <w:sz w:val="22"/>
                <w:szCs w:val="22"/>
              </w:rPr>
              <w:t xml:space="preserve"> paraiškoms pateiktoms per „paraiškų dėžutę“)</w:t>
            </w:r>
          </w:p>
        </w:tc>
        <w:tc>
          <w:tcPr>
            <w:tcW w:w="404" w:type="dxa"/>
            <w:shd w:val="clear" w:color="auto" w:fill="auto"/>
            <w:vAlign w:val="center"/>
          </w:tcPr>
          <w:p w14:paraId="1C5A1A6D" w14:textId="4DFAF4F6" w:rsidR="00E047F5" w:rsidRDefault="00E047F5" w:rsidP="00E047F5">
            <w:pPr>
              <w:jc w:val="center"/>
              <w:rPr>
                <w:sz w:val="22"/>
                <w:szCs w:val="22"/>
              </w:rPr>
            </w:pPr>
            <w:r>
              <w:rPr>
                <w:sz w:val="22"/>
                <w:szCs w:val="22"/>
              </w:rPr>
              <w:lastRenderedPageBreak/>
              <w:t>2</w:t>
            </w:r>
          </w:p>
        </w:tc>
        <w:tc>
          <w:tcPr>
            <w:tcW w:w="404" w:type="dxa"/>
            <w:shd w:val="clear" w:color="auto" w:fill="auto"/>
            <w:vAlign w:val="center"/>
          </w:tcPr>
          <w:p w14:paraId="47B497EC" w14:textId="2F945EE1" w:rsidR="00E047F5" w:rsidRDefault="00E047F5" w:rsidP="00E047F5">
            <w:pPr>
              <w:jc w:val="center"/>
              <w:rPr>
                <w:sz w:val="22"/>
                <w:szCs w:val="22"/>
              </w:rPr>
            </w:pPr>
            <w:r>
              <w:rPr>
                <w:sz w:val="22"/>
                <w:szCs w:val="22"/>
              </w:rPr>
              <w:t>0</w:t>
            </w:r>
          </w:p>
        </w:tc>
        <w:tc>
          <w:tcPr>
            <w:tcW w:w="404" w:type="dxa"/>
            <w:gridSpan w:val="2"/>
            <w:shd w:val="clear" w:color="auto" w:fill="auto"/>
            <w:vAlign w:val="center"/>
          </w:tcPr>
          <w:p w14:paraId="763507C8" w14:textId="6A08AB96" w:rsidR="00E047F5" w:rsidRDefault="00E047F5" w:rsidP="00E047F5">
            <w:pPr>
              <w:jc w:val="center"/>
              <w:rPr>
                <w:sz w:val="22"/>
                <w:szCs w:val="22"/>
              </w:rPr>
            </w:pPr>
            <w:r>
              <w:rPr>
                <w:sz w:val="22"/>
                <w:szCs w:val="22"/>
              </w:rPr>
              <w:t>2</w:t>
            </w:r>
          </w:p>
        </w:tc>
        <w:tc>
          <w:tcPr>
            <w:tcW w:w="404" w:type="dxa"/>
            <w:shd w:val="clear" w:color="auto" w:fill="auto"/>
            <w:vAlign w:val="center"/>
          </w:tcPr>
          <w:p w14:paraId="6B7875B2" w14:textId="10D68BC5" w:rsidR="00E047F5" w:rsidRDefault="001E7C91" w:rsidP="00E047F5">
            <w:pPr>
              <w:jc w:val="center"/>
              <w:rPr>
                <w:sz w:val="22"/>
                <w:szCs w:val="22"/>
              </w:rPr>
            </w:pPr>
            <w:r>
              <w:rPr>
                <w:sz w:val="22"/>
                <w:szCs w:val="22"/>
              </w:rPr>
              <w:t>1</w:t>
            </w:r>
          </w:p>
        </w:tc>
        <w:tc>
          <w:tcPr>
            <w:tcW w:w="404" w:type="dxa"/>
            <w:shd w:val="clear" w:color="auto" w:fill="auto"/>
            <w:vAlign w:val="center"/>
          </w:tcPr>
          <w:p w14:paraId="07481931" w14:textId="759EC591" w:rsidR="00E047F5" w:rsidRPr="009B5B1D" w:rsidRDefault="00E047F5" w:rsidP="00E047F5">
            <w:pPr>
              <w:jc w:val="center"/>
              <w:rPr>
                <w:sz w:val="22"/>
                <w:szCs w:val="22"/>
              </w:rPr>
            </w:pPr>
            <w:r w:rsidRPr="009B5B1D">
              <w:rPr>
                <w:sz w:val="22"/>
                <w:szCs w:val="22"/>
              </w:rPr>
              <w:t>-</w:t>
            </w:r>
          </w:p>
        </w:tc>
        <w:tc>
          <w:tcPr>
            <w:tcW w:w="404" w:type="dxa"/>
            <w:shd w:val="clear" w:color="auto" w:fill="auto"/>
            <w:vAlign w:val="center"/>
          </w:tcPr>
          <w:p w14:paraId="73FB1316" w14:textId="1348C901" w:rsidR="00E047F5" w:rsidRDefault="001E7C91" w:rsidP="00E047F5">
            <w:pPr>
              <w:jc w:val="center"/>
              <w:rPr>
                <w:sz w:val="22"/>
                <w:szCs w:val="22"/>
              </w:rPr>
            </w:pPr>
            <w:r>
              <w:rPr>
                <w:sz w:val="22"/>
                <w:szCs w:val="22"/>
              </w:rPr>
              <w:t>0</w:t>
            </w:r>
          </w:p>
        </w:tc>
        <w:tc>
          <w:tcPr>
            <w:tcW w:w="404" w:type="dxa"/>
            <w:shd w:val="clear" w:color="auto" w:fill="auto"/>
            <w:vAlign w:val="center"/>
          </w:tcPr>
          <w:p w14:paraId="02182C3B" w14:textId="2DD81872" w:rsidR="00E047F5" w:rsidRDefault="001E7C91" w:rsidP="00E047F5">
            <w:pPr>
              <w:jc w:val="center"/>
              <w:rPr>
                <w:sz w:val="22"/>
                <w:szCs w:val="22"/>
              </w:rPr>
            </w:pPr>
            <w:r>
              <w:rPr>
                <w:sz w:val="22"/>
                <w:szCs w:val="22"/>
              </w:rPr>
              <w:t>5</w:t>
            </w:r>
          </w:p>
        </w:tc>
        <w:tc>
          <w:tcPr>
            <w:tcW w:w="404" w:type="dxa"/>
            <w:shd w:val="clear" w:color="auto" w:fill="auto"/>
            <w:vAlign w:val="center"/>
          </w:tcPr>
          <w:p w14:paraId="74658303" w14:textId="08ECC7FE" w:rsidR="00E047F5" w:rsidRPr="009B5B1D" w:rsidRDefault="00E047F5" w:rsidP="00E047F5">
            <w:pPr>
              <w:jc w:val="center"/>
              <w:rPr>
                <w:sz w:val="22"/>
                <w:szCs w:val="22"/>
              </w:rPr>
            </w:pPr>
            <w:r w:rsidRPr="009B5B1D">
              <w:rPr>
                <w:sz w:val="22"/>
                <w:szCs w:val="22"/>
              </w:rPr>
              <w:t>-</w:t>
            </w:r>
          </w:p>
        </w:tc>
        <w:tc>
          <w:tcPr>
            <w:tcW w:w="404" w:type="dxa"/>
            <w:shd w:val="clear" w:color="auto" w:fill="auto"/>
            <w:vAlign w:val="center"/>
          </w:tcPr>
          <w:p w14:paraId="755FF10A" w14:textId="0FEC43A0" w:rsidR="00E047F5" w:rsidRDefault="00486805" w:rsidP="00E047F5">
            <w:pPr>
              <w:jc w:val="center"/>
              <w:rPr>
                <w:sz w:val="22"/>
                <w:szCs w:val="22"/>
              </w:rPr>
            </w:pPr>
            <w:r>
              <w:rPr>
                <w:sz w:val="22"/>
                <w:szCs w:val="22"/>
              </w:rPr>
              <w:t>0</w:t>
            </w:r>
          </w:p>
        </w:tc>
        <w:tc>
          <w:tcPr>
            <w:tcW w:w="971" w:type="dxa"/>
            <w:shd w:val="clear" w:color="auto" w:fill="auto"/>
            <w:vAlign w:val="center"/>
          </w:tcPr>
          <w:p w14:paraId="7CAF1393" w14:textId="57C28F96" w:rsidR="00E047F5" w:rsidRDefault="00486805" w:rsidP="00E047F5">
            <w:pPr>
              <w:jc w:val="center"/>
              <w:rPr>
                <w:sz w:val="22"/>
                <w:szCs w:val="22"/>
              </w:rPr>
            </w:pPr>
            <w:r>
              <w:rPr>
                <w:sz w:val="22"/>
                <w:szCs w:val="22"/>
              </w:rPr>
              <w:t>4</w:t>
            </w:r>
          </w:p>
        </w:tc>
      </w:tr>
      <w:tr w:rsidR="00A64429" w:rsidRPr="00513F62" w14:paraId="00C9CEC6" w14:textId="77777777" w:rsidTr="00A3326D">
        <w:trPr>
          <w:trHeight w:val="661"/>
        </w:trPr>
        <w:tc>
          <w:tcPr>
            <w:tcW w:w="756" w:type="dxa"/>
            <w:shd w:val="clear" w:color="auto" w:fill="auto"/>
            <w:vAlign w:val="center"/>
          </w:tcPr>
          <w:p w14:paraId="52B094EB" w14:textId="47BFA539" w:rsidR="00A64429" w:rsidRPr="00513F62" w:rsidRDefault="00A64429" w:rsidP="00A64429">
            <w:pPr>
              <w:jc w:val="center"/>
              <w:rPr>
                <w:sz w:val="22"/>
                <w:szCs w:val="22"/>
              </w:rPr>
            </w:pPr>
            <w:r w:rsidRPr="00513F62">
              <w:rPr>
                <w:sz w:val="22"/>
                <w:szCs w:val="22"/>
              </w:rPr>
              <w:t>1.4.</w:t>
            </w:r>
          </w:p>
        </w:tc>
        <w:tc>
          <w:tcPr>
            <w:tcW w:w="5760" w:type="dxa"/>
            <w:shd w:val="clear" w:color="auto" w:fill="auto"/>
            <w:vAlign w:val="center"/>
          </w:tcPr>
          <w:p w14:paraId="5B4DE578" w14:textId="0B8A333A" w:rsidR="00A64429" w:rsidRPr="00513F62" w:rsidRDefault="00A64429" w:rsidP="00A64429">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4FDBE09B" w:rsidR="00A64429" w:rsidRPr="00696F5E" w:rsidRDefault="00A64429" w:rsidP="00A64429">
            <w:pPr>
              <w:jc w:val="center"/>
              <w:rPr>
                <w:sz w:val="22"/>
                <w:szCs w:val="22"/>
              </w:rPr>
            </w:pPr>
            <w:r w:rsidRPr="00696F5E">
              <w:rPr>
                <w:sz w:val="22"/>
                <w:szCs w:val="22"/>
              </w:rPr>
              <w:t>2</w:t>
            </w:r>
          </w:p>
        </w:tc>
        <w:tc>
          <w:tcPr>
            <w:tcW w:w="404" w:type="dxa"/>
            <w:shd w:val="clear" w:color="auto" w:fill="auto"/>
            <w:vAlign w:val="center"/>
          </w:tcPr>
          <w:p w14:paraId="1753948D" w14:textId="41447E6A" w:rsidR="00A64429" w:rsidRPr="00696F5E" w:rsidRDefault="00A64429" w:rsidP="00A64429">
            <w:pPr>
              <w:jc w:val="center"/>
              <w:rPr>
                <w:sz w:val="22"/>
                <w:szCs w:val="22"/>
              </w:rPr>
            </w:pPr>
            <w:r w:rsidRPr="00696F5E">
              <w:rPr>
                <w:sz w:val="22"/>
                <w:szCs w:val="22"/>
              </w:rPr>
              <w:t>0</w:t>
            </w:r>
          </w:p>
        </w:tc>
        <w:tc>
          <w:tcPr>
            <w:tcW w:w="404" w:type="dxa"/>
            <w:shd w:val="clear" w:color="auto" w:fill="auto"/>
            <w:vAlign w:val="center"/>
          </w:tcPr>
          <w:p w14:paraId="7C7691A7" w14:textId="7BB275C1" w:rsidR="00A64429" w:rsidRPr="00696F5E" w:rsidRDefault="00A64429" w:rsidP="00A64429">
            <w:pPr>
              <w:jc w:val="center"/>
              <w:rPr>
                <w:sz w:val="22"/>
                <w:szCs w:val="22"/>
              </w:rPr>
            </w:pPr>
            <w:r w:rsidRPr="00696F5E">
              <w:rPr>
                <w:sz w:val="22"/>
                <w:szCs w:val="22"/>
              </w:rPr>
              <w:t>2</w:t>
            </w:r>
          </w:p>
        </w:tc>
        <w:tc>
          <w:tcPr>
            <w:tcW w:w="404" w:type="dxa"/>
            <w:shd w:val="clear" w:color="auto" w:fill="auto"/>
            <w:vAlign w:val="center"/>
          </w:tcPr>
          <w:p w14:paraId="6BBEA8DA" w14:textId="7BB17210" w:rsidR="00A64429" w:rsidRPr="00696F5E" w:rsidRDefault="001E7C91" w:rsidP="00A64429">
            <w:pPr>
              <w:jc w:val="center"/>
              <w:rPr>
                <w:sz w:val="22"/>
                <w:szCs w:val="22"/>
              </w:rPr>
            </w:pPr>
            <w:r w:rsidRPr="00696F5E">
              <w:rPr>
                <w:sz w:val="22"/>
                <w:szCs w:val="22"/>
              </w:rPr>
              <w:t>1</w:t>
            </w:r>
          </w:p>
        </w:tc>
        <w:tc>
          <w:tcPr>
            <w:tcW w:w="404" w:type="dxa"/>
            <w:shd w:val="clear" w:color="auto" w:fill="auto"/>
            <w:vAlign w:val="center"/>
          </w:tcPr>
          <w:p w14:paraId="0C60B6B3" w14:textId="27CB6D04" w:rsidR="00A64429" w:rsidRPr="00696F5E" w:rsidRDefault="00A64429" w:rsidP="00A64429">
            <w:pPr>
              <w:jc w:val="center"/>
              <w:rPr>
                <w:sz w:val="22"/>
                <w:szCs w:val="22"/>
              </w:rPr>
            </w:pPr>
            <w:r w:rsidRPr="00696F5E">
              <w:rPr>
                <w:sz w:val="22"/>
                <w:szCs w:val="22"/>
              </w:rPr>
              <w:t>-</w:t>
            </w:r>
          </w:p>
        </w:tc>
        <w:tc>
          <w:tcPr>
            <w:tcW w:w="404" w:type="dxa"/>
            <w:shd w:val="clear" w:color="auto" w:fill="auto"/>
            <w:vAlign w:val="center"/>
          </w:tcPr>
          <w:p w14:paraId="754D9C1C" w14:textId="63744230" w:rsidR="00A64429" w:rsidRPr="00696F5E" w:rsidRDefault="001E7C91" w:rsidP="00A64429">
            <w:pPr>
              <w:jc w:val="center"/>
              <w:rPr>
                <w:sz w:val="22"/>
                <w:szCs w:val="22"/>
              </w:rPr>
            </w:pPr>
            <w:r w:rsidRPr="00696F5E">
              <w:rPr>
                <w:sz w:val="22"/>
                <w:szCs w:val="22"/>
              </w:rPr>
              <w:t>0</w:t>
            </w:r>
          </w:p>
        </w:tc>
        <w:tc>
          <w:tcPr>
            <w:tcW w:w="404" w:type="dxa"/>
            <w:shd w:val="clear" w:color="auto" w:fill="auto"/>
            <w:vAlign w:val="center"/>
          </w:tcPr>
          <w:p w14:paraId="3D6AC905" w14:textId="18B1F08A" w:rsidR="00A64429" w:rsidRPr="00696F5E" w:rsidRDefault="001E7C91" w:rsidP="00A64429">
            <w:pPr>
              <w:jc w:val="center"/>
              <w:rPr>
                <w:sz w:val="22"/>
                <w:szCs w:val="22"/>
              </w:rPr>
            </w:pPr>
            <w:r w:rsidRPr="00696F5E">
              <w:rPr>
                <w:sz w:val="22"/>
                <w:szCs w:val="22"/>
              </w:rPr>
              <w:t>3</w:t>
            </w:r>
          </w:p>
        </w:tc>
        <w:tc>
          <w:tcPr>
            <w:tcW w:w="404" w:type="dxa"/>
            <w:shd w:val="clear" w:color="auto" w:fill="auto"/>
            <w:vAlign w:val="center"/>
          </w:tcPr>
          <w:p w14:paraId="44AE9F8E" w14:textId="51D16070" w:rsidR="00A64429" w:rsidRPr="00696F5E" w:rsidRDefault="00A64429" w:rsidP="00A64429">
            <w:pPr>
              <w:jc w:val="center"/>
              <w:rPr>
                <w:sz w:val="22"/>
                <w:szCs w:val="22"/>
              </w:rPr>
            </w:pPr>
            <w:r w:rsidRPr="00696F5E">
              <w:rPr>
                <w:sz w:val="22"/>
                <w:szCs w:val="22"/>
              </w:rPr>
              <w:t>-</w:t>
            </w:r>
          </w:p>
        </w:tc>
        <w:tc>
          <w:tcPr>
            <w:tcW w:w="404" w:type="dxa"/>
            <w:shd w:val="clear" w:color="auto" w:fill="auto"/>
            <w:vAlign w:val="center"/>
          </w:tcPr>
          <w:p w14:paraId="7A2BE326" w14:textId="722F5460" w:rsidR="00A64429" w:rsidRPr="00696F5E" w:rsidRDefault="00486805" w:rsidP="00A3326D">
            <w:pPr>
              <w:jc w:val="center"/>
              <w:rPr>
                <w:sz w:val="22"/>
                <w:szCs w:val="22"/>
              </w:rPr>
            </w:pPr>
            <w:r w:rsidRPr="00696F5E">
              <w:rPr>
                <w:sz w:val="22"/>
                <w:szCs w:val="22"/>
              </w:rPr>
              <w:t>2</w:t>
            </w:r>
          </w:p>
        </w:tc>
        <w:tc>
          <w:tcPr>
            <w:tcW w:w="404" w:type="dxa"/>
            <w:shd w:val="clear" w:color="auto" w:fill="auto"/>
            <w:vAlign w:val="center"/>
          </w:tcPr>
          <w:p w14:paraId="00B61D79" w14:textId="471B9072" w:rsidR="00A64429" w:rsidRPr="00696F5E" w:rsidRDefault="00486805" w:rsidP="00A64429">
            <w:pPr>
              <w:jc w:val="center"/>
              <w:rPr>
                <w:sz w:val="22"/>
                <w:szCs w:val="22"/>
              </w:rPr>
            </w:pPr>
            <w:r w:rsidRPr="00696F5E">
              <w:rPr>
                <w:sz w:val="22"/>
                <w:szCs w:val="22"/>
              </w:rPr>
              <w:t>9</w:t>
            </w:r>
          </w:p>
        </w:tc>
        <w:tc>
          <w:tcPr>
            <w:tcW w:w="921" w:type="dxa"/>
            <w:gridSpan w:val="3"/>
            <w:shd w:val="clear" w:color="auto" w:fill="auto"/>
            <w:vAlign w:val="center"/>
          </w:tcPr>
          <w:p w14:paraId="65955763" w14:textId="6600F0DD" w:rsidR="00A64429" w:rsidRPr="00696F5E" w:rsidRDefault="00A64429" w:rsidP="00A64429">
            <w:pPr>
              <w:jc w:val="center"/>
              <w:rPr>
                <w:sz w:val="22"/>
                <w:szCs w:val="22"/>
              </w:rPr>
            </w:pPr>
            <w:r w:rsidRPr="00696F5E">
              <w:rPr>
                <w:sz w:val="22"/>
                <w:szCs w:val="22"/>
              </w:rPr>
              <w:t>X</w:t>
            </w:r>
          </w:p>
        </w:tc>
        <w:tc>
          <w:tcPr>
            <w:tcW w:w="3686" w:type="dxa"/>
            <w:gridSpan w:val="8"/>
            <w:vAlign w:val="center"/>
          </w:tcPr>
          <w:p w14:paraId="2D466628" w14:textId="6DE51579" w:rsidR="00A64429" w:rsidRPr="00696F5E" w:rsidRDefault="00A64429" w:rsidP="003636A9">
            <w:pPr>
              <w:jc w:val="both"/>
              <w:rPr>
                <w:sz w:val="22"/>
                <w:szCs w:val="22"/>
              </w:rPr>
            </w:pPr>
            <w:r w:rsidRPr="00696F5E">
              <w:rPr>
                <w:sz w:val="22"/>
                <w:szCs w:val="22"/>
              </w:rPr>
              <w:t xml:space="preserve">kolegialaus valdymo organo sprendimu Nr. </w:t>
            </w:r>
            <w:r w:rsidR="003636A9" w:rsidRPr="00696F5E">
              <w:rPr>
                <w:sz w:val="22"/>
                <w:szCs w:val="22"/>
              </w:rPr>
              <w:t xml:space="preserve"> </w:t>
            </w:r>
            <w:r w:rsidR="00A3326D" w:rsidRPr="00696F5E">
              <w:rPr>
                <w:sz w:val="22"/>
                <w:szCs w:val="22"/>
              </w:rPr>
              <w:t>P-0</w:t>
            </w:r>
            <w:r w:rsidR="001E7C91" w:rsidRPr="00696F5E">
              <w:rPr>
                <w:sz w:val="22"/>
                <w:szCs w:val="22"/>
              </w:rPr>
              <w:t>3</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8205567" w:rsidR="00A64429" w:rsidRPr="00A64429" w:rsidRDefault="00A64429" w:rsidP="00A64429">
            <w:pPr>
              <w:rPr>
                <w:i/>
                <w:sz w:val="22"/>
                <w:szCs w:val="22"/>
              </w:rPr>
            </w:pPr>
            <w:r w:rsidRPr="009B5B1D">
              <w:rPr>
                <w:sz w:val="22"/>
                <w:szCs w:val="22"/>
              </w:rPr>
              <w:t xml:space="preserve">EŽŪFKP tikslinės srities Nr. </w:t>
            </w:r>
            <w:r>
              <w:rPr>
                <w:sz w:val="22"/>
                <w:szCs w:val="22"/>
              </w:rPr>
              <w:t>6</w:t>
            </w:r>
            <w:r w:rsidR="001E7C91">
              <w:rPr>
                <w:sz w:val="22"/>
                <w:szCs w:val="22"/>
              </w:rPr>
              <w:t>B</w:t>
            </w:r>
            <w:r w:rsidRPr="009B5B1D">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0C3D11D7" w:rsidR="002700E0" w:rsidRPr="00513F62" w:rsidRDefault="001E7C91" w:rsidP="00E06A34">
            <w:pPr>
              <w:jc w:val="both"/>
              <w:rPr>
                <w:b/>
                <w:sz w:val="22"/>
                <w:szCs w:val="22"/>
              </w:rPr>
            </w:pPr>
            <w:r w:rsidRPr="001E7C91">
              <w:rPr>
                <w:iCs/>
                <w:color w:val="000000"/>
                <w:sz w:val="22"/>
                <w:szCs w:val="22"/>
              </w:rPr>
              <w:t>Įvairinti socialinių paslaugų teikimą vietos gyventojams, kuriant ir plėtojant socialinį verslą.</w:t>
            </w:r>
          </w:p>
        </w:tc>
      </w:tr>
      <w:tr w:rsidR="00372601" w:rsidRPr="00513F62" w14:paraId="3F1A1273" w14:textId="77777777" w:rsidTr="00FB19FD">
        <w:tc>
          <w:tcPr>
            <w:tcW w:w="756"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6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1"/>
            <w:shd w:val="clear" w:color="auto" w:fill="auto"/>
          </w:tcPr>
          <w:p w14:paraId="7417631A" w14:textId="77777777" w:rsidR="00CD2302" w:rsidRPr="006378A3" w:rsidRDefault="00CD2302" w:rsidP="00CD2302">
            <w:pPr>
              <w:widowControl w:val="0"/>
              <w:kinsoku w:val="0"/>
              <w:autoSpaceDE w:val="0"/>
              <w:autoSpaceDN w:val="0"/>
              <w:adjustRightInd w:val="0"/>
              <w:spacing w:before="61" w:line="185" w:lineRule="auto"/>
              <w:rPr>
                <w:iCs/>
                <w:sz w:val="22"/>
                <w:szCs w:val="22"/>
              </w:rPr>
            </w:pPr>
            <w:r w:rsidRPr="006378A3">
              <w:rPr>
                <w:b/>
                <w:iCs/>
                <w:noProof/>
                <w:color w:val="000000"/>
                <w:sz w:val="22"/>
                <w:szCs w:val="22"/>
              </w:rPr>
              <w:t>Remiamos</w:t>
            </w:r>
            <w:r w:rsidRPr="006378A3">
              <w:rPr>
                <w:b/>
                <w:iCs/>
                <w:spacing w:val="-24"/>
                <w:w w:val="110"/>
                <w:sz w:val="22"/>
                <w:szCs w:val="22"/>
              </w:rPr>
              <w:t xml:space="preserve"> </w:t>
            </w:r>
            <w:r w:rsidRPr="006378A3">
              <w:rPr>
                <w:b/>
                <w:iCs/>
                <w:noProof/>
                <w:color w:val="000000"/>
                <w:sz w:val="22"/>
                <w:szCs w:val="22"/>
              </w:rPr>
              <w:t>veiklos:</w:t>
            </w:r>
          </w:p>
          <w:p w14:paraId="4041D3E2" w14:textId="77777777" w:rsidR="00CD2302" w:rsidRPr="006378A3" w:rsidRDefault="00CD2302" w:rsidP="00CD2302">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Vaikų priežiūra; </w:t>
            </w:r>
          </w:p>
          <w:p w14:paraId="386A4D42" w14:textId="77777777" w:rsidR="00CD2302" w:rsidRPr="006378A3" w:rsidRDefault="00CD2302" w:rsidP="00CD2302">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Paslaugos senjorams;</w:t>
            </w:r>
          </w:p>
          <w:p w14:paraId="6122B3BE" w14:textId="77777777" w:rsidR="00CD2302" w:rsidRPr="006378A3" w:rsidRDefault="00CD2302" w:rsidP="00CD2302">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Pagalba socialiai atskirtiems žmonėms;</w:t>
            </w:r>
          </w:p>
          <w:p w14:paraId="0B5666E7" w14:textId="77777777" w:rsidR="00CD2302" w:rsidRPr="006378A3" w:rsidRDefault="00CD2302" w:rsidP="00CD2302">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Reabilitacinės programos. </w:t>
            </w:r>
          </w:p>
          <w:p w14:paraId="0CB66E75" w14:textId="77777777" w:rsidR="00CD2302" w:rsidRPr="006378A3" w:rsidRDefault="00CD2302" w:rsidP="00CD2302">
            <w:pPr>
              <w:suppressAutoHyphens/>
              <w:autoSpaceDE w:val="0"/>
              <w:autoSpaceDN w:val="0"/>
              <w:adjustRightInd w:val="0"/>
              <w:jc w:val="both"/>
              <w:textAlignment w:val="center"/>
              <w:rPr>
                <w:b/>
                <w:bCs/>
                <w:sz w:val="22"/>
                <w:szCs w:val="22"/>
              </w:rPr>
            </w:pPr>
            <w:r w:rsidRPr="006378A3">
              <w:rPr>
                <w:sz w:val="22"/>
                <w:szCs w:val="22"/>
              </w:rPr>
              <w:t>Priemonė skirta</w:t>
            </w:r>
            <w:r w:rsidRPr="006378A3">
              <w:rPr>
                <w:b/>
                <w:bCs/>
                <w:sz w:val="22"/>
                <w:szCs w:val="22"/>
              </w:rPr>
              <w:t xml:space="preserve"> darbo vietoms kurti.</w:t>
            </w:r>
          </w:p>
          <w:p w14:paraId="549A50C9" w14:textId="4DB83D5E" w:rsidR="00372601" w:rsidRPr="00513F62" w:rsidRDefault="00CD2302" w:rsidP="00CD2302">
            <w:pPr>
              <w:suppressAutoHyphens/>
              <w:autoSpaceDE w:val="0"/>
              <w:autoSpaceDN w:val="0"/>
              <w:adjustRightInd w:val="0"/>
              <w:jc w:val="both"/>
              <w:textAlignment w:val="center"/>
              <w:rPr>
                <w:color w:val="000000"/>
                <w:sz w:val="22"/>
                <w:szCs w:val="22"/>
              </w:rPr>
            </w:pPr>
            <w:r w:rsidRPr="006378A3">
              <w:rPr>
                <w:sz w:val="22"/>
                <w:szCs w:val="22"/>
              </w:rPr>
              <w:t>Naujos darbo vietos sukūrimo ir išlaikymo rodiklio vertinimas atliekamas vadovaujantis Lietuvos Respublikos ūkio ministro 2017 m. lapkričio 9 d. įsakymu Nr. 3D-718 redakcija „Dėl projektų, įgyvendinamų pagal Lietuvos kaimo plėtros 2014-2020 metų programos priemonę, rodiklio „Naujos darbo vietos sukūrimas ir išlaikymas“ pasiekimo vertinimo metodikos patvirtinimo“.</w:t>
            </w:r>
            <w:r w:rsidRPr="006378A3">
              <w:rPr>
                <w:i/>
                <w:sz w:val="22"/>
                <w:szCs w:val="22"/>
              </w:rPr>
              <w:t xml:space="preserve"> </w:t>
            </w:r>
            <w:r w:rsidRPr="006378A3">
              <w:rPr>
                <w:color w:val="000000"/>
                <w:sz w:val="22"/>
                <w:szCs w:val="22"/>
              </w:rPr>
              <w:t>Pareiškėjai, teikiantys paraiškas, turi vietos projekto paraiškos (</w:t>
            </w:r>
            <w:r w:rsidRPr="006378A3">
              <w:rPr>
                <w:sz w:val="22"/>
                <w:szCs w:val="22"/>
              </w:rPr>
              <w:t>FSA 1 priedas</w:t>
            </w:r>
            <w:r w:rsidRPr="006378A3">
              <w:rPr>
                <w:color w:val="000000"/>
                <w:sz w:val="22"/>
                <w:szCs w:val="22"/>
              </w:rPr>
              <w:t>) 3 dalyje „Vietos projekto idėjos aprašymas“, taip pat verslo plane (</w:t>
            </w:r>
            <w:r w:rsidRPr="006378A3">
              <w:rPr>
                <w:sz w:val="22"/>
                <w:szCs w:val="22"/>
              </w:rPr>
              <w:t>FSA 2 priedas)</w:t>
            </w:r>
            <w:r w:rsidRPr="006378A3">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372601" w:rsidRPr="00513F62" w14:paraId="7BA12CB3" w14:textId="77777777" w:rsidTr="00FB19FD">
        <w:tc>
          <w:tcPr>
            <w:tcW w:w="756"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6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47" w:type="dxa"/>
            <w:gridSpan w:val="21"/>
            <w:shd w:val="clear" w:color="auto" w:fill="auto"/>
          </w:tcPr>
          <w:p w14:paraId="05025688" w14:textId="77777777" w:rsidR="00CD2302" w:rsidRPr="006378A3" w:rsidRDefault="00CD2302" w:rsidP="00CD2302">
            <w:pPr>
              <w:jc w:val="both"/>
              <w:rPr>
                <w:sz w:val="22"/>
                <w:szCs w:val="22"/>
              </w:rPr>
            </w:pPr>
            <w:r w:rsidRPr="006378A3">
              <w:rPr>
                <w:sz w:val="22"/>
                <w:szCs w:val="22"/>
              </w:rPr>
              <w:t xml:space="preserve">Galimi pareiškėjai: </w:t>
            </w:r>
            <w:r w:rsidRPr="006378A3">
              <w:rPr>
                <w:b/>
                <w:bCs/>
                <w:sz w:val="22"/>
                <w:szCs w:val="22"/>
              </w:rPr>
              <w:t>Juridiniai asmenys – NVO</w:t>
            </w:r>
            <w:r w:rsidRPr="006378A3">
              <w:rPr>
                <w:sz w:val="22"/>
                <w:szCs w:val="22"/>
              </w:rPr>
              <w:t>.</w:t>
            </w:r>
          </w:p>
          <w:p w14:paraId="45BE4758" w14:textId="77777777" w:rsidR="00CD2302" w:rsidRPr="006378A3" w:rsidRDefault="00CD2302" w:rsidP="00CD2302">
            <w:pPr>
              <w:jc w:val="both"/>
              <w:rPr>
                <w:i/>
                <w:sz w:val="22"/>
                <w:szCs w:val="22"/>
              </w:rPr>
            </w:pPr>
            <w:r w:rsidRPr="006378A3">
              <w:rPr>
                <w:sz w:val="22"/>
                <w:szCs w:val="22"/>
              </w:rPr>
              <w:t xml:space="preserve">Vadovaujantis Vietos projektų administravimo taisyklėmis: </w:t>
            </w:r>
            <w:r w:rsidRPr="006378A3">
              <w:rPr>
                <w:b/>
                <w:sz w:val="22"/>
                <w:szCs w:val="22"/>
              </w:rPr>
              <w:t xml:space="preserve">nevyriausybinė organizacija </w:t>
            </w:r>
            <w:r w:rsidRPr="006378A3">
              <w:rPr>
                <w:sz w:val="22"/>
                <w:szCs w:val="22"/>
              </w:rPr>
              <w:t>– nuo valstybės ar savivaldybių</w:t>
            </w:r>
            <w:r w:rsidRPr="006378A3">
              <w:rPr>
                <w:b/>
                <w:bCs/>
                <w:sz w:val="22"/>
                <w:szCs w:val="22"/>
              </w:rPr>
              <w:t xml:space="preserve"> </w:t>
            </w:r>
            <w:r w:rsidRPr="006378A3">
              <w:rPr>
                <w:bCs/>
                <w:sz w:val="22"/>
                <w:szCs w:val="22"/>
              </w:rPr>
              <w:t>institucijų ir įstaigų nepriklausomas savanoriškumo pagrindais visuomenės ar jos grupės naudai veikiantis viešasis juridinis asmuo, kurio tikslas nėra politinės valdžios siekimas arba vien tik religijos tikslų įgyvendinimas.</w:t>
            </w:r>
            <w:r w:rsidRPr="006378A3">
              <w:rPr>
                <w:color w:val="000000"/>
                <w:sz w:val="22"/>
                <w:szCs w:val="22"/>
              </w:rPr>
              <w:t xml:space="preserve"> Valstybė ar savivaldybė, juridinis asmuo, kurio visuotiniame dalyvių susirinkime valstybė ar savivaldybė turi daugiau kaip 1/3 balsų, negali turėti daugiau kaip 1/3 balsų NVO visuotiniame dalyvių susirinkime.</w:t>
            </w:r>
          </w:p>
          <w:p w14:paraId="1811BD8B" w14:textId="2FC3CDB1" w:rsidR="00372601" w:rsidRPr="00513F62" w:rsidRDefault="00CD2302" w:rsidP="00CD2302">
            <w:pPr>
              <w:pStyle w:val="CentrBold"/>
              <w:spacing w:line="240" w:lineRule="auto"/>
              <w:jc w:val="both"/>
              <w:rPr>
                <w:b w:val="0"/>
                <w:caps w:val="0"/>
                <w:sz w:val="22"/>
                <w:szCs w:val="22"/>
                <w:lang w:val="lt-LT"/>
              </w:rPr>
            </w:pPr>
            <w:r w:rsidRPr="006378A3">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6378A3">
              <w:rPr>
                <w:b w:val="0"/>
                <w:i/>
                <w:caps w:val="0"/>
                <w:sz w:val="22"/>
                <w:szCs w:val="22"/>
                <w:lang w:val="lt-LT"/>
              </w:rPr>
              <w:t xml:space="preserve"> </w:t>
            </w:r>
            <w:r w:rsidRPr="006378A3">
              <w:rPr>
                <w:b w:val="0"/>
                <w:caps w:val="0"/>
                <w:sz w:val="22"/>
                <w:szCs w:val="22"/>
                <w:lang w:val="lt-LT"/>
              </w:rPr>
              <w:t>tinkamumo reikalavimus.</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lastRenderedPageBreak/>
              <w:t>1.10.</w:t>
            </w:r>
          </w:p>
        </w:tc>
        <w:tc>
          <w:tcPr>
            <w:tcW w:w="576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47" w:type="dxa"/>
            <w:gridSpan w:val="21"/>
            <w:shd w:val="clear" w:color="auto" w:fill="auto"/>
          </w:tcPr>
          <w:p w14:paraId="324FA27E" w14:textId="0E9E9240" w:rsidR="0040498E" w:rsidRPr="0040498E" w:rsidRDefault="00E14736" w:rsidP="003636A9">
            <w:pPr>
              <w:jc w:val="both"/>
              <w:rPr>
                <w:b/>
                <w:i/>
                <w:sz w:val="22"/>
                <w:szCs w:val="22"/>
                <w:highlight w:val="yellow"/>
              </w:rPr>
            </w:pPr>
            <w:r w:rsidRPr="00E14736">
              <w:rPr>
                <w:sz w:val="22"/>
                <w:szCs w:val="22"/>
              </w:rPr>
              <w:t>144607</w:t>
            </w:r>
            <w:r w:rsidR="003636A9" w:rsidRPr="00E14736">
              <w:rPr>
                <w:sz w:val="22"/>
                <w:szCs w:val="22"/>
              </w:rPr>
              <w:t xml:space="preserve"> </w:t>
            </w:r>
            <w:r w:rsidR="0040498E" w:rsidRPr="00E14736">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47" w:type="dxa"/>
            <w:gridSpan w:val="21"/>
            <w:shd w:val="clear" w:color="auto" w:fill="auto"/>
          </w:tcPr>
          <w:p w14:paraId="44C8FF5A" w14:textId="5F199BDD" w:rsidR="0040498E" w:rsidRPr="0040498E" w:rsidRDefault="00E14736" w:rsidP="0040498E">
            <w:pPr>
              <w:jc w:val="both"/>
              <w:rPr>
                <w:b/>
                <w:i/>
                <w:sz w:val="22"/>
                <w:szCs w:val="22"/>
                <w:highlight w:val="yellow"/>
              </w:rPr>
            </w:pPr>
            <w:r>
              <w:rPr>
                <w:sz w:val="22"/>
                <w:szCs w:val="22"/>
              </w:rPr>
              <w:t>72303,50</w:t>
            </w:r>
            <w:r w:rsidR="00CD2302" w:rsidRPr="006378A3">
              <w:rPr>
                <w:sz w:val="22"/>
                <w:szCs w:val="22"/>
              </w:rPr>
              <w:t xml:space="preserve"> Eur</w:t>
            </w:r>
          </w:p>
        </w:tc>
      </w:tr>
      <w:tr w:rsidR="00CD2302" w:rsidRPr="00513F62" w14:paraId="5E3F2B2E" w14:textId="77777777" w:rsidTr="00FB19FD">
        <w:tc>
          <w:tcPr>
            <w:tcW w:w="756" w:type="dxa"/>
            <w:shd w:val="clear" w:color="auto" w:fill="auto"/>
          </w:tcPr>
          <w:p w14:paraId="03CECB57" w14:textId="7F96E816" w:rsidR="00CD2302" w:rsidRPr="00513F62" w:rsidRDefault="00CD2302" w:rsidP="00CD2302">
            <w:pPr>
              <w:jc w:val="center"/>
              <w:rPr>
                <w:sz w:val="22"/>
                <w:szCs w:val="22"/>
              </w:rPr>
            </w:pPr>
            <w:r w:rsidRPr="00513F62">
              <w:rPr>
                <w:sz w:val="22"/>
                <w:szCs w:val="22"/>
              </w:rPr>
              <w:t>1.12.</w:t>
            </w:r>
          </w:p>
        </w:tc>
        <w:tc>
          <w:tcPr>
            <w:tcW w:w="5760" w:type="dxa"/>
            <w:shd w:val="clear" w:color="auto" w:fill="auto"/>
          </w:tcPr>
          <w:p w14:paraId="2F5B8BF8" w14:textId="77777777" w:rsidR="00CD2302" w:rsidRPr="00513F62" w:rsidRDefault="00CD2302" w:rsidP="00CD2302">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74878A75" w:rsidR="00CD2302" w:rsidRPr="00513F62" w:rsidRDefault="00CD2302" w:rsidP="00CD2302">
            <w:pPr>
              <w:pStyle w:val="BodyText13"/>
              <w:ind w:firstLine="0"/>
              <w:rPr>
                <w:rFonts w:ascii="Times New Roman" w:hAnsi="Times New Roman" w:cs="Times New Roman"/>
                <w:b/>
                <w:i/>
                <w:sz w:val="22"/>
                <w:szCs w:val="22"/>
                <w:lang w:val="lt-LT"/>
              </w:rPr>
            </w:pPr>
            <w:r w:rsidRPr="006378A3">
              <w:rPr>
                <w:rFonts w:ascii="Times New Roman" w:hAnsi="Times New Roman" w:cs="Times New Roman"/>
                <w:noProof/>
                <w:color w:val="000000"/>
                <w:spacing w:val="-4"/>
                <w:sz w:val="22"/>
                <w:szCs w:val="22"/>
                <w:lang w:val="lt-LT"/>
              </w:rPr>
              <w:t>Lėšos</w:t>
            </w:r>
            <w:r w:rsidRPr="006378A3">
              <w:rPr>
                <w:rFonts w:ascii="Times New Roman" w:hAnsi="Times New Roman"/>
                <w:spacing w:val="24"/>
                <w:w w:val="110"/>
                <w:sz w:val="22"/>
                <w:szCs w:val="22"/>
                <w:lang w:val="lt-LT"/>
              </w:rPr>
              <w:t xml:space="preserve"> </w:t>
            </w:r>
            <w:r w:rsidRPr="006378A3">
              <w:rPr>
                <w:rFonts w:ascii="Times New Roman" w:hAnsi="Times New Roman" w:cs="Times New Roman"/>
                <w:noProof/>
                <w:color w:val="000000"/>
                <w:sz w:val="22"/>
                <w:szCs w:val="22"/>
                <w:lang w:val="lt-LT"/>
              </w:rPr>
              <w:t>vietos</w:t>
            </w:r>
            <w:r w:rsidRPr="006378A3">
              <w:rPr>
                <w:rFonts w:ascii="Times New Roman" w:hAnsi="Times New Roman"/>
                <w:spacing w:val="30"/>
                <w:w w:val="110"/>
                <w:sz w:val="22"/>
                <w:szCs w:val="22"/>
                <w:lang w:val="lt-LT"/>
              </w:rPr>
              <w:t xml:space="preserve"> </w:t>
            </w:r>
            <w:r w:rsidRPr="006378A3">
              <w:rPr>
                <w:rFonts w:ascii="Times New Roman" w:hAnsi="Times New Roman" w:cs="Times New Roman"/>
                <w:noProof/>
                <w:color w:val="000000"/>
                <w:sz w:val="22"/>
                <w:szCs w:val="22"/>
                <w:lang w:val="lt-LT"/>
              </w:rPr>
              <w:t>projektui</w:t>
            </w:r>
            <w:r w:rsidRPr="006378A3">
              <w:rPr>
                <w:rFonts w:ascii="Times New Roman" w:hAnsi="Times New Roman"/>
                <w:spacing w:val="39"/>
                <w:w w:val="110"/>
                <w:sz w:val="22"/>
                <w:szCs w:val="22"/>
                <w:lang w:val="lt-LT"/>
              </w:rPr>
              <w:t xml:space="preserve"> </w:t>
            </w:r>
            <w:r w:rsidRPr="006378A3">
              <w:rPr>
                <w:rFonts w:ascii="Times New Roman" w:hAnsi="Times New Roman" w:cs="Times New Roman"/>
                <w:noProof/>
                <w:color w:val="000000"/>
                <w:sz w:val="22"/>
                <w:szCs w:val="22"/>
                <w:lang w:val="lt-LT"/>
              </w:rPr>
              <w:t>įgyvendinti</w:t>
            </w:r>
            <w:r w:rsidRPr="006378A3">
              <w:rPr>
                <w:rFonts w:ascii="Times New Roman" w:hAnsi="Times New Roman"/>
                <w:spacing w:val="32"/>
                <w:w w:val="110"/>
                <w:sz w:val="22"/>
                <w:szCs w:val="22"/>
                <w:lang w:val="lt-LT"/>
              </w:rPr>
              <w:t xml:space="preserve"> </w:t>
            </w:r>
            <w:r w:rsidRPr="006378A3">
              <w:rPr>
                <w:rFonts w:ascii="Times New Roman" w:hAnsi="Times New Roman" w:cs="Times New Roman"/>
                <w:noProof/>
                <w:color w:val="000000"/>
                <w:sz w:val="22"/>
                <w:szCs w:val="22"/>
                <w:lang w:val="lt-LT"/>
              </w:rPr>
              <w:t>gali</w:t>
            </w:r>
            <w:r w:rsidRPr="006378A3">
              <w:rPr>
                <w:rFonts w:ascii="Times New Roman" w:hAnsi="Times New Roman"/>
                <w:spacing w:val="38"/>
                <w:w w:val="110"/>
                <w:sz w:val="22"/>
                <w:szCs w:val="22"/>
                <w:lang w:val="lt-LT"/>
              </w:rPr>
              <w:t xml:space="preserve"> </w:t>
            </w:r>
            <w:r w:rsidRPr="006378A3">
              <w:rPr>
                <w:rFonts w:ascii="Times New Roman" w:hAnsi="Times New Roman" w:cs="Times New Roman"/>
                <w:noProof/>
                <w:color w:val="000000"/>
                <w:sz w:val="22"/>
                <w:szCs w:val="22"/>
                <w:lang w:val="lt-LT"/>
              </w:rPr>
              <w:t>sudaryti</w:t>
            </w:r>
            <w:r w:rsidRPr="006378A3">
              <w:rPr>
                <w:rFonts w:ascii="Times New Roman" w:hAnsi="Times New Roman"/>
                <w:spacing w:val="28"/>
                <w:w w:val="110"/>
                <w:sz w:val="22"/>
                <w:szCs w:val="22"/>
                <w:lang w:val="lt-LT"/>
              </w:rPr>
              <w:t xml:space="preserve"> </w:t>
            </w:r>
            <w:r w:rsidRPr="006378A3">
              <w:rPr>
                <w:rFonts w:ascii="Times New Roman" w:hAnsi="Times New Roman" w:cs="Times New Roman"/>
                <w:noProof/>
                <w:color w:val="000000"/>
                <w:sz w:val="22"/>
                <w:szCs w:val="22"/>
                <w:lang w:val="lt-LT"/>
              </w:rPr>
              <w:t>iki</w:t>
            </w:r>
            <w:r w:rsidRPr="006378A3">
              <w:rPr>
                <w:rFonts w:ascii="Times New Roman" w:hAnsi="Times New Roman"/>
                <w:spacing w:val="37"/>
                <w:w w:val="110"/>
                <w:sz w:val="22"/>
                <w:szCs w:val="22"/>
                <w:lang w:val="lt-LT"/>
              </w:rPr>
              <w:t xml:space="preserve"> </w:t>
            </w:r>
            <w:r w:rsidRPr="006378A3">
              <w:rPr>
                <w:rFonts w:ascii="Times New Roman" w:hAnsi="Times New Roman" w:cs="Times New Roman"/>
                <w:b/>
                <w:noProof/>
                <w:color w:val="000000"/>
                <w:sz w:val="22"/>
                <w:szCs w:val="22"/>
                <w:lang w:val="lt-LT"/>
              </w:rPr>
              <w:t>95</w:t>
            </w:r>
            <w:r w:rsidRPr="006378A3">
              <w:rPr>
                <w:rFonts w:ascii="Times New Roman" w:hAnsi="Times New Roman"/>
                <w:b/>
                <w:spacing w:val="32"/>
                <w:w w:val="110"/>
                <w:sz w:val="22"/>
                <w:szCs w:val="22"/>
                <w:lang w:val="lt-LT"/>
              </w:rPr>
              <w:t xml:space="preserve"> </w:t>
            </w:r>
            <w:r w:rsidRPr="006378A3">
              <w:rPr>
                <w:rFonts w:ascii="Times New Roman" w:hAnsi="Times New Roman" w:cs="Times New Roman"/>
                <w:b/>
                <w:noProof/>
                <w:color w:val="000000"/>
                <w:sz w:val="22"/>
                <w:szCs w:val="22"/>
                <w:lang w:val="lt-LT"/>
              </w:rPr>
              <w:t>proc</w:t>
            </w:r>
            <w:r w:rsidRPr="006378A3">
              <w:rPr>
                <w:rFonts w:ascii="Times New Roman" w:hAnsi="Times New Roman" w:cs="Times New Roman"/>
                <w:noProof/>
                <w:color w:val="000000"/>
                <w:sz w:val="22"/>
                <w:szCs w:val="22"/>
                <w:lang w:val="lt-LT"/>
              </w:rPr>
              <w:t>.</w:t>
            </w:r>
            <w:r w:rsidRPr="006378A3">
              <w:rPr>
                <w:rFonts w:ascii="Times New Roman" w:hAnsi="Times New Roman"/>
                <w:spacing w:val="34"/>
                <w:w w:val="110"/>
                <w:sz w:val="22"/>
                <w:szCs w:val="22"/>
                <w:lang w:val="lt-LT"/>
              </w:rPr>
              <w:t xml:space="preserve"> </w:t>
            </w:r>
            <w:r w:rsidRPr="006378A3">
              <w:rPr>
                <w:rFonts w:ascii="Times New Roman" w:hAnsi="Times New Roman" w:cs="Times New Roman"/>
                <w:noProof/>
                <w:color w:val="000000"/>
                <w:sz w:val="22"/>
                <w:szCs w:val="22"/>
                <w:lang w:val="lt-LT"/>
              </w:rPr>
              <w:t>visų</w:t>
            </w:r>
            <w:r w:rsidRPr="006378A3">
              <w:rPr>
                <w:rFonts w:ascii="Times New Roman" w:hAnsi="Times New Roman"/>
                <w:spacing w:val="32"/>
                <w:w w:val="110"/>
                <w:sz w:val="22"/>
                <w:szCs w:val="22"/>
                <w:lang w:val="lt-LT"/>
              </w:rPr>
              <w:t xml:space="preserve"> </w:t>
            </w:r>
            <w:r w:rsidRPr="006378A3">
              <w:rPr>
                <w:rFonts w:ascii="Times New Roman" w:hAnsi="Times New Roman" w:cs="Times New Roman"/>
                <w:noProof/>
                <w:color w:val="000000"/>
                <w:sz w:val="22"/>
                <w:szCs w:val="22"/>
                <w:lang w:val="lt-LT"/>
              </w:rPr>
              <w:t>tinkamų</w:t>
            </w:r>
            <w:r w:rsidRPr="006378A3">
              <w:rPr>
                <w:rFonts w:ascii="Times New Roman" w:hAnsi="Times New Roman"/>
                <w:spacing w:val="35"/>
                <w:w w:val="110"/>
                <w:sz w:val="22"/>
                <w:szCs w:val="22"/>
                <w:lang w:val="lt-LT"/>
              </w:rPr>
              <w:t xml:space="preserve"> </w:t>
            </w:r>
            <w:r w:rsidRPr="006378A3">
              <w:rPr>
                <w:rFonts w:ascii="Times New Roman" w:hAnsi="Times New Roman" w:cs="Times New Roman"/>
                <w:noProof/>
                <w:color w:val="000000"/>
                <w:sz w:val="22"/>
                <w:szCs w:val="22"/>
                <w:lang w:val="lt-LT"/>
              </w:rPr>
              <w:t>finansuoti</w:t>
            </w:r>
            <w:r w:rsidRPr="006378A3">
              <w:rPr>
                <w:rFonts w:ascii="Times New Roman" w:hAnsi="Times New Roman"/>
                <w:spacing w:val="31"/>
                <w:w w:val="110"/>
                <w:sz w:val="22"/>
                <w:szCs w:val="22"/>
                <w:lang w:val="lt-LT"/>
              </w:rPr>
              <w:t xml:space="preserve"> </w:t>
            </w:r>
            <w:r w:rsidRPr="006378A3">
              <w:rPr>
                <w:rFonts w:ascii="Times New Roman" w:hAnsi="Times New Roman" w:cs="Times New Roman"/>
                <w:noProof/>
                <w:color w:val="000000"/>
                <w:sz w:val="22"/>
                <w:szCs w:val="22"/>
                <w:lang w:val="lt-LT"/>
              </w:rPr>
              <w:t>vietos</w:t>
            </w:r>
            <w:r w:rsidRPr="006378A3">
              <w:rPr>
                <w:rFonts w:ascii="Times New Roman" w:hAnsi="Times New Roman"/>
                <w:spacing w:val="80"/>
                <w:sz w:val="22"/>
                <w:szCs w:val="22"/>
                <w:rtl/>
              </w:rPr>
              <w:t xml:space="preserve"> </w:t>
            </w:r>
            <w:r w:rsidRPr="006378A3">
              <w:rPr>
                <w:rFonts w:ascii="Times New Roman" w:hAnsi="Times New Roman" w:cs="Times New Roman"/>
                <w:noProof/>
                <w:color w:val="000000"/>
                <w:sz w:val="22"/>
                <w:szCs w:val="22"/>
                <w:lang w:val="lt-LT"/>
              </w:rPr>
              <w:t>projektų</w:t>
            </w:r>
            <w:r w:rsidRPr="006378A3">
              <w:rPr>
                <w:rFonts w:ascii="Times New Roman" w:hAnsi="Times New Roman"/>
                <w:spacing w:val="-27"/>
                <w:w w:val="110"/>
                <w:sz w:val="22"/>
                <w:szCs w:val="22"/>
                <w:lang w:val="lt-LT"/>
              </w:rPr>
              <w:t xml:space="preserve"> </w:t>
            </w:r>
            <w:r w:rsidRPr="006378A3">
              <w:rPr>
                <w:rFonts w:ascii="Times New Roman" w:hAnsi="Times New Roman" w:cs="Times New Roman"/>
                <w:noProof/>
                <w:color w:val="000000"/>
                <w:sz w:val="22"/>
                <w:szCs w:val="22"/>
                <w:lang w:val="lt-LT"/>
              </w:rPr>
              <w:t>išlaidų.</w:t>
            </w:r>
          </w:p>
        </w:tc>
      </w:tr>
      <w:tr w:rsidR="00CD2302" w:rsidRPr="00513F62" w14:paraId="40AB570B" w14:textId="77777777" w:rsidTr="00FB19FD">
        <w:tc>
          <w:tcPr>
            <w:tcW w:w="756" w:type="dxa"/>
            <w:shd w:val="clear" w:color="auto" w:fill="auto"/>
          </w:tcPr>
          <w:p w14:paraId="38687AFF" w14:textId="5B528C67" w:rsidR="00CD2302" w:rsidRPr="00513F62" w:rsidRDefault="00CD2302" w:rsidP="00CD2302">
            <w:pPr>
              <w:jc w:val="center"/>
              <w:rPr>
                <w:sz w:val="22"/>
                <w:szCs w:val="22"/>
              </w:rPr>
            </w:pPr>
            <w:r w:rsidRPr="00513F62">
              <w:rPr>
                <w:sz w:val="22"/>
                <w:szCs w:val="22"/>
              </w:rPr>
              <w:t>1.13.</w:t>
            </w:r>
          </w:p>
        </w:tc>
        <w:tc>
          <w:tcPr>
            <w:tcW w:w="5760" w:type="dxa"/>
            <w:shd w:val="clear" w:color="auto" w:fill="auto"/>
          </w:tcPr>
          <w:p w14:paraId="1B436912" w14:textId="6CEC9048" w:rsidR="00CD2302" w:rsidRPr="00513F62" w:rsidRDefault="00CD2302" w:rsidP="00CD2302">
            <w:pPr>
              <w:pStyle w:val="BodyText13"/>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CD2302" w:rsidRPr="00DE4CEB" w:rsidRDefault="00CD2302" w:rsidP="00CD2302">
            <w:pPr>
              <w:jc w:val="both"/>
              <w:rPr>
                <w:sz w:val="22"/>
                <w:szCs w:val="22"/>
              </w:rPr>
            </w:pPr>
            <w:r w:rsidRPr="00DE4CEB">
              <w:rPr>
                <w:sz w:val="22"/>
                <w:szCs w:val="22"/>
              </w:rPr>
              <w:t>1. pareiškėjo nuosavomis piniginėmis lėšomis;</w:t>
            </w:r>
          </w:p>
          <w:p w14:paraId="02900668" w14:textId="77777777" w:rsidR="00CD2302" w:rsidRPr="00DE4CEB" w:rsidRDefault="00CD2302" w:rsidP="00CD2302">
            <w:pPr>
              <w:jc w:val="both"/>
              <w:rPr>
                <w:sz w:val="22"/>
                <w:szCs w:val="22"/>
              </w:rPr>
            </w:pPr>
            <w:r w:rsidRPr="00DE4CEB">
              <w:rPr>
                <w:sz w:val="22"/>
                <w:szCs w:val="22"/>
              </w:rPr>
              <w:t>2. pareiškėjo skolintomis lėšomis.</w:t>
            </w:r>
          </w:p>
          <w:p w14:paraId="6A528797" w14:textId="77777777" w:rsidR="00CD2302" w:rsidRPr="00DE4CEB" w:rsidRDefault="00CD2302" w:rsidP="00CD2302">
            <w:pPr>
              <w:jc w:val="both"/>
              <w:rPr>
                <w:sz w:val="22"/>
                <w:szCs w:val="22"/>
              </w:rPr>
            </w:pPr>
            <w:r w:rsidRPr="00DE4CEB">
              <w:rPr>
                <w:sz w:val="22"/>
                <w:szCs w:val="22"/>
              </w:rPr>
              <w:t>3. pareiškėjo iš vietos projekte numatytos vykdyti veiklos gautinomis lėšomis.</w:t>
            </w:r>
          </w:p>
          <w:p w14:paraId="0422A89E" w14:textId="7B289474" w:rsidR="00CD2302" w:rsidRPr="00513F62" w:rsidRDefault="00CD2302" w:rsidP="00CD2302">
            <w:pPr>
              <w:jc w:val="both"/>
              <w:rPr>
                <w:b/>
                <w:i/>
                <w:sz w:val="22"/>
                <w:szCs w:val="22"/>
              </w:rPr>
            </w:pPr>
            <w:r w:rsidRPr="00DE4CEB">
              <w:rPr>
                <w:sz w:val="22"/>
                <w:szCs w:val="22"/>
              </w:rPr>
              <w:t>4. gautinomis paramos lėšomis, kai vietos projektas įgyvendinamas ne vienu etapu.</w:t>
            </w:r>
          </w:p>
        </w:tc>
      </w:tr>
      <w:tr w:rsidR="00CD2302" w:rsidRPr="00513F62" w14:paraId="763E58A5" w14:textId="77777777" w:rsidTr="00FB19FD">
        <w:tc>
          <w:tcPr>
            <w:tcW w:w="756" w:type="dxa"/>
            <w:shd w:val="clear" w:color="auto" w:fill="auto"/>
          </w:tcPr>
          <w:p w14:paraId="083709D5" w14:textId="08E1215D" w:rsidR="00CD2302" w:rsidRPr="00513F62" w:rsidRDefault="00CD2302" w:rsidP="00CD2302">
            <w:pPr>
              <w:jc w:val="center"/>
              <w:rPr>
                <w:sz w:val="22"/>
                <w:szCs w:val="22"/>
              </w:rPr>
            </w:pPr>
            <w:r w:rsidRPr="00513F62">
              <w:rPr>
                <w:sz w:val="22"/>
                <w:szCs w:val="22"/>
              </w:rPr>
              <w:t>1.14.</w:t>
            </w:r>
          </w:p>
        </w:tc>
        <w:tc>
          <w:tcPr>
            <w:tcW w:w="5760" w:type="dxa"/>
            <w:shd w:val="clear" w:color="auto" w:fill="auto"/>
          </w:tcPr>
          <w:p w14:paraId="4280D2C5" w14:textId="35AE0D2E" w:rsidR="00CD2302" w:rsidRPr="00513F62" w:rsidRDefault="00CD2302" w:rsidP="00CD2302">
            <w:pPr>
              <w:pStyle w:val="BodyText13"/>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4529A63D" w:rsidR="00CD2302" w:rsidRPr="00513F62" w:rsidRDefault="00CD2302" w:rsidP="00CD2302">
            <w:pPr>
              <w:pStyle w:val="num1diagrama0"/>
              <w:tabs>
                <w:tab w:val="left" w:pos="540"/>
                <w:tab w:val="left" w:pos="1260"/>
                <w:tab w:val="left" w:pos="1440"/>
                <w:tab w:val="left" w:pos="1620"/>
                <w:tab w:val="left" w:pos="1800"/>
              </w:tabs>
              <w:rPr>
                <w:i/>
                <w:sz w:val="22"/>
                <w:szCs w:val="22"/>
              </w:rPr>
            </w:pPr>
            <w:r w:rsidRPr="00DE4CEB">
              <w:rPr>
                <w:sz w:val="22"/>
                <w:szCs w:val="22"/>
              </w:rPr>
              <w:t xml:space="preserve">EŽŪFKP ir Lietuvos Respublikos valstybės biudžeto lėšos. </w:t>
            </w:r>
          </w:p>
        </w:tc>
      </w:tr>
      <w:tr w:rsidR="00CD2302" w:rsidRPr="00513F62" w14:paraId="14CA2429" w14:textId="77777777" w:rsidTr="00FB19FD">
        <w:tc>
          <w:tcPr>
            <w:tcW w:w="15163" w:type="dxa"/>
            <w:gridSpan w:val="23"/>
            <w:shd w:val="clear" w:color="auto" w:fill="FBE4D5"/>
          </w:tcPr>
          <w:p w14:paraId="50DBA15C" w14:textId="77777777" w:rsidR="00CD2302" w:rsidRPr="00513F62" w:rsidRDefault="00CD2302" w:rsidP="00CD2302">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871"/>
        <w:gridCol w:w="4064"/>
        <w:gridCol w:w="15"/>
        <w:gridCol w:w="4584"/>
      </w:tblGrid>
      <w:tr w:rsidR="00C95BE1" w:rsidRPr="00513F62" w14:paraId="5F62FF71" w14:textId="77777777" w:rsidTr="009D4B37">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9D4B37">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0D93EFF3"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9D4B37">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9D4B37">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871" w:type="dxa"/>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599" w:type="dxa"/>
            <w:gridSpan w:val="2"/>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9D4B37">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871" w:type="dxa"/>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599" w:type="dxa"/>
            <w:gridSpan w:val="2"/>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D2302" w:rsidRPr="00513F62" w14:paraId="6E401A91" w14:textId="77777777" w:rsidTr="009D4B37">
        <w:tc>
          <w:tcPr>
            <w:tcW w:w="756" w:type="dxa"/>
            <w:shd w:val="clear" w:color="auto" w:fill="auto"/>
            <w:vAlign w:val="center"/>
          </w:tcPr>
          <w:p w14:paraId="6E1957F8" w14:textId="694D04EE" w:rsidR="00CD2302" w:rsidRPr="00513F62" w:rsidRDefault="00CD2302" w:rsidP="00CD2302">
            <w:pPr>
              <w:rPr>
                <w:b/>
                <w:sz w:val="22"/>
                <w:szCs w:val="22"/>
              </w:rPr>
            </w:pPr>
            <w:r w:rsidRPr="00DE4CEB">
              <w:rPr>
                <w:b/>
                <w:sz w:val="22"/>
                <w:szCs w:val="22"/>
              </w:rPr>
              <w:t>1.</w:t>
            </w:r>
          </w:p>
        </w:tc>
        <w:tc>
          <w:tcPr>
            <w:tcW w:w="3873" w:type="dxa"/>
            <w:shd w:val="clear" w:color="auto" w:fill="auto"/>
          </w:tcPr>
          <w:p w14:paraId="4AC2FDEB" w14:textId="77777777" w:rsidR="00CD2302" w:rsidRPr="00DE2205" w:rsidRDefault="00CD2302" w:rsidP="00CD2302">
            <w:pPr>
              <w:jc w:val="both"/>
              <w:rPr>
                <w:b/>
                <w:sz w:val="22"/>
                <w:szCs w:val="22"/>
              </w:rPr>
            </w:pPr>
            <w:r w:rsidRPr="00DE2205">
              <w:rPr>
                <w:b/>
                <w:sz w:val="22"/>
                <w:szCs w:val="22"/>
              </w:rPr>
              <w:t xml:space="preserve">Didesnis naujų darbo vietų skaičius.  </w:t>
            </w:r>
          </w:p>
          <w:p w14:paraId="7E492ACE" w14:textId="359409F2" w:rsidR="00CD2302" w:rsidRPr="00513F62" w:rsidRDefault="00CD2302" w:rsidP="00CD2302">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871" w:type="dxa"/>
            <w:shd w:val="clear" w:color="auto" w:fill="auto"/>
          </w:tcPr>
          <w:p w14:paraId="57FC175F" w14:textId="21F3C20C" w:rsidR="00CD2302" w:rsidRPr="00513F62" w:rsidRDefault="00CD2302" w:rsidP="00CD2302">
            <w:pPr>
              <w:jc w:val="center"/>
              <w:rPr>
                <w:sz w:val="22"/>
                <w:szCs w:val="22"/>
              </w:rPr>
            </w:pPr>
            <w:r>
              <w:rPr>
                <w:b/>
                <w:sz w:val="22"/>
                <w:szCs w:val="22"/>
              </w:rPr>
              <w:t>30</w:t>
            </w:r>
          </w:p>
        </w:tc>
        <w:tc>
          <w:tcPr>
            <w:tcW w:w="4064" w:type="dxa"/>
            <w:shd w:val="clear" w:color="auto" w:fill="auto"/>
          </w:tcPr>
          <w:p w14:paraId="7D197F22" w14:textId="04F0C346" w:rsidR="00CD2302" w:rsidRPr="00513F62" w:rsidRDefault="000E25AD" w:rsidP="00CD2302">
            <w:pPr>
              <w:jc w:val="both"/>
              <w:rPr>
                <w:sz w:val="22"/>
                <w:szCs w:val="22"/>
              </w:rPr>
            </w:pPr>
            <w:r w:rsidRPr="000E25AD">
              <w:rPr>
                <w:sz w:val="22"/>
                <w:szCs w:val="22"/>
              </w:rPr>
              <w:t xml:space="preserve">Paraiškoje turi būti aiškiai nurodyta, kiek etatų, kokios specializacijos darbo vietų, tiesiogiai susijusių su vykdoma veikla, kuriai prašoma paramos, bus sukurta. Darbo vietų skaičiavimas atliekamas, remiantis „Projektų, įgyvendinamų pagal Lietuvos kaimo plėtros 2014 – 2020 metų programos priemones, rodiklio „Naujos darbo vietos </w:t>
            </w:r>
            <w:r w:rsidRPr="000E25AD">
              <w:rPr>
                <w:sz w:val="22"/>
                <w:szCs w:val="22"/>
              </w:rPr>
              <w:lastRenderedPageBreak/>
              <w:t xml:space="preserve">sukūrimas ir išlaikymas“ pasiekimo vertinimo metodika“, patvirtinta Žemės ūkio ministro 2017 m. lapkričio 9 įsakymu Nr. 3D-718. </w:t>
            </w:r>
            <w:r w:rsidR="00CD2302" w:rsidRPr="006378A3">
              <w:rPr>
                <w:sz w:val="22"/>
                <w:szCs w:val="22"/>
              </w:rPr>
              <w:t>Vertinama pagal vietos projekto paraiškos 4 dalyje „Vietos projekto atitiktis vietos projektų atrankos kriterijams“, 6 dalyje „Vietos projekto pasiekimų rodikliai“ pateiktą informaciją ir verslo plano 2 lentelėje pateikta informacija.</w:t>
            </w:r>
          </w:p>
        </w:tc>
        <w:tc>
          <w:tcPr>
            <w:tcW w:w="4599" w:type="dxa"/>
            <w:gridSpan w:val="2"/>
            <w:shd w:val="clear" w:color="auto" w:fill="auto"/>
          </w:tcPr>
          <w:p w14:paraId="23CE26F7" w14:textId="77777777" w:rsidR="00CD2302" w:rsidRPr="006378A3" w:rsidRDefault="00CD2302" w:rsidP="00CD2302">
            <w:pPr>
              <w:autoSpaceDE w:val="0"/>
              <w:autoSpaceDN w:val="0"/>
              <w:adjustRightInd w:val="0"/>
              <w:jc w:val="both"/>
              <w:rPr>
                <w:sz w:val="22"/>
                <w:szCs w:val="22"/>
              </w:rPr>
            </w:pPr>
            <w:r w:rsidRPr="006378A3">
              <w:rPr>
                <w:sz w:val="22"/>
                <w:szCs w:val="22"/>
              </w:rPr>
              <w:lastRenderedPageBreak/>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6378A3">
              <w:rPr>
                <w:sz w:val="22"/>
                <w:szCs w:val="22"/>
              </w:rPr>
              <w:t>us</w:t>
            </w:r>
            <w:proofErr w:type="spellEnd"/>
            <w:r w:rsidRPr="006378A3">
              <w:rPr>
                <w:sz w:val="22"/>
                <w:szCs w:val="22"/>
              </w:rPr>
              <w:t>) asmenį (-</w:t>
            </w:r>
            <w:proofErr w:type="spellStart"/>
            <w:r w:rsidRPr="006378A3">
              <w:rPr>
                <w:sz w:val="22"/>
                <w:szCs w:val="22"/>
              </w:rPr>
              <w:t>is</w:t>
            </w:r>
            <w:proofErr w:type="spellEnd"/>
            <w:r w:rsidRPr="006378A3">
              <w:rPr>
                <w:sz w:val="22"/>
                <w:szCs w:val="22"/>
              </w:rPr>
              <w:t xml:space="preserve">) (apdraustųjų sąrašas nurodytai datai)). </w:t>
            </w:r>
          </w:p>
          <w:p w14:paraId="562F4392" w14:textId="36B99D7C" w:rsidR="00CD2302" w:rsidRPr="00513F62" w:rsidRDefault="00CD2302" w:rsidP="00CD2302">
            <w:pPr>
              <w:jc w:val="both"/>
              <w:rPr>
                <w:sz w:val="22"/>
                <w:szCs w:val="22"/>
              </w:rPr>
            </w:pPr>
            <w:r w:rsidRPr="006378A3">
              <w:rPr>
                <w:sz w:val="22"/>
                <w:szCs w:val="22"/>
              </w:rPr>
              <w:lastRenderedPageBreak/>
              <w:t>Vietos projekto kontrolės laikotarpio metu – pagal užbaigto vietos projekto metinėse ataskaitose pateiktus duomenis ir pridedamus dokumentus (darbo sutartis (-</w:t>
            </w:r>
            <w:proofErr w:type="spellStart"/>
            <w:r w:rsidRPr="006378A3">
              <w:rPr>
                <w:sz w:val="22"/>
                <w:szCs w:val="22"/>
              </w:rPr>
              <w:t>ys</w:t>
            </w:r>
            <w:proofErr w:type="spellEnd"/>
            <w:r w:rsidRPr="006378A3">
              <w:rPr>
                <w:sz w:val="22"/>
                <w:szCs w:val="22"/>
              </w:rPr>
              <w:t>), Valstybinio socialinio draudimo fondo pažyma apie įdarbintą (-</w:t>
            </w:r>
            <w:proofErr w:type="spellStart"/>
            <w:r w:rsidRPr="006378A3">
              <w:rPr>
                <w:sz w:val="22"/>
                <w:szCs w:val="22"/>
              </w:rPr>
              <w:t>us</w:t>
            </w:r>
            <w:proofErr w:type="spellEnd"/>
            <w:r w:rsidRPr="006378A3">
              <w:rPr>
                <w:sz w:val="22"/>
                <w:szCs w:val="22"/>
              </w:rPr>
              <w:t>) asmenį (-</w:t>
            </w:r>
            <w:proofErr w:type="spellStart"/>
            <w:r w:rsidRPr="006378A3">
              <w:rPr>
                <w:sz w:val="22"/>
                <w:szCs w:val="22"/>
              </w:rPr>
              <w:t>is</w:t>
            </w:r>
            <w:proofErr w:type="spellEnd"/>
            <w:r w:rsidRPr="006378A3">
              <w:rPr>
                <w:sz w:val="22"/>
                <w:szCs w:val="22"/>
              </w:rPr>
              <w:t>) (apdraustųjų asmenų sąrašas už nurodytą laikotarpį) ir (arba) pajamų deklaracija (-</w:t>
            </w:r>
            <w:proofErr w:type="spellStart"/>
            <w:r w:rsidRPr="006378A3">
              <w:rPr>
                <w:sz w:val="22"/>
                <w:szCs w:val="22"/>
              </w:rPr>
              <w:t>os</w:t>
            </w:r>
            <w:proofErr w:type="spellEnd"/>
            <w:r w:rsidRPr="006378A3">
              <w:rPr>
                <w:sz w:val="22"/>
                <w:szCs w:val="22"/>
              </w:rPr>
              <w:t>)).</w:t>
            </w:r>
          </w:p>
        </w:tc>
      </w:tr>
      <w:tr w:rsidR="00BE4A4D" w:rsidRPr="00513F62" w14:paraId="381CF4C2" w14:textId="77777777" w:rsidTr="009D4B37">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lastRenderedPageBreak/>
              <w:t>1.1.</w:t>
            </w:r>
          </w:p>
        </w:tc>
        <w:tc>
          <w:tcPr>
            <w:tcW w:w="3873" w:type="dxa"/>
            <w:shd w:val="clear" w:color="auto" w:fill="auto"/>
          </w:tcPr>
          <w:p w14:paraId="52727442" w14:textId="43480D81" w:rsidR="00BE4A4D" w:rsidRPr="00513F62" w:rsidRDefault="00BE4A4D" w:rsidP="00BE4A4D">
            <w:pPr>
              <w:jc w:val="both"/>
              <w:rPr>
                <w:sz w:val="22"/>
                <w:szCs w:val="22"/>
              </w:rPr>
            </w:pPr>
            <w:r w:rsidRPr="00D3036B">
              <w:rPr>
                <w:sz w:val="22"/>
                <w:szCs w:val="22"/>
              </w:rPr>
              <w:t xml:space="preserve">Sukuriama </w:t>
            </w:r>
            <w:r w:rsidR="009D4B37">
              <w:rPr>
                <w:sz w:val="22"/>
                <w:szCs w:val="22"/>
              </w:rPr>
              <w:t>3</w:t>
            </w:r>
            <w:r w:rsidRPr="00D3036B">
              <w:rPr>
                <w:sz w:val="22"/>
                <w:szCs w:val="22"/>
              </w:rPr>
              <w:t xml:space="preserve"> ir daugiau darbo vietos </w:t>
            </w:r>
          </w:p>
        </w:tc>
        <w:tc>
          <w:tcPr>
            <w:tcW w:w="1871" w:type="dxa"/>
            <w:shd w:val="clear" w:color="auto" w:fill="auto"/>
          </w:tcPr>
          <w:p w14:paraId="0BE2D8FA" w14:textId="6ADA07BF" w:rsidR="00BE4A4D" w:rsidRPr="00513F62" w:rsidRDefault="009D4B37" w:rsidP="00BE4A4D">
            <w:pPr>
              <w:jc w:val="center"/>
              <w:rPr>
                <w:sz w:val="22"/>
                <w:szCs w:val="22"/>
              </w:rPr>
            </w:pPr>
            <w:r>
              <w:rPr>
                <w:sz w:val="22"/>
                <w:szCs w:val="22"/>
              </w:rPr>
              <w:t>3</w:t>
            </w:r>
            <w:r w:rsidR="00BE4A4D">
              <w:rPr>
                <w:sz w:val="22"/>
                <w:szCs w:val="22"/>
              </w:rPr>
              <w:t>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584"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9D4B37">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689C288" w:rsidR="00BE4A4D" w:rsidRPr="00513F62" w:rsidRDefault="00BE4A4D" w:rsidP="00BE4A4D">
            <w:pPr>
              <w:jc w:val="both"/>
              <w:rPr>
                <w:sz w:val="22"/>
                <w:szCs w:val="22"/>
              </w:rPr>
            </w:pPr>
            <w:r w:rsidRPr="00D3036B">
              <w:rPr>
                <w:sz w:val="22"/>
                <w:szCs w:val="22"/>
              </w:rPr>
              <w:t>Sukuriama 2</w:t>
            </w:r>
            <w:r w:rsidR="009D4B37">
              <w:rPr>
                <w:sz w:val="22"/>
                <w:szCs w:val="22"/>
              </w:rPr>
              <w:t>,5</w:t>
            </w:r>
            <w:r w:rsidRPr="00D3036B">
              <w:rPr>
                <w:sz w:val="22"/>
                <w:szCs w:val="22"/>
              </w:rPr>
              <w:t xml:space="preserve"> darbo vietos</w:t>
            </w:r>
          </w:p>
        </w:tc>
        <w:tc>
          <w:tcPr>
            <w:tcW w:w="1871" w:type="dxa"/>
            <w:shd w:val="clear" w:color="auto" w:fill="auto"/>
          </w:tcPr>
          <w:p w14:paraId="1F827DA0" w14:textId="0105C3C4" w:rsidR="00BE4A4D" w:rsidRPr="00513F62" w:rsidRDefault="009D4B37" w:rsidP="00BE4A4D">
            <w:pPr>
              <w:jc w:val="center"/>
              <w:rPr>
                <w:sz w:val="22"/>
                <w:szCs w:val="22"/>
              </w:rPr>
            </w:pPr>
            <w:r>
              <w:rPr>
                <w:sz w:val="22"/>
                <w:szCs w:val="22"/>
              </w:rPr>
              <w:t>2</w:t>
            </w:r>
            <w:r w:rsidR="00BE4A4D">
              <w:rPr>
                <w:sz w:val="22"/>
                <w:szCs w:val="22"/>
              </w:rPr>
              <w:t>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584" w:type="dxa"/>
            <w:shd w:val="clear" w:color="auto" w:fill="auto"/>
          </w:tcPr>
          <w:p w14:paraId="44656FA1" w14:textId="77777777" w:rsidR="00BE4A4D" w:rsidRPr="00513F62" w:rsidRDefault="00BE4A4D" w:rsidP="00BE4A4D">
            <w:pPr>
              <w:jc w:val="both"/>
              <w:rPr>
                <w:sz w:val="22"/>
                <w:szCs w:val="22"/>
              </w:rPr>
            </w:pPr>
          </w:p>
        </w:tc>
      </w:tr>
      <w:tr w:rsidR="0005594F" w:rsidRPr="00513F62" w14:paraId="7F8D5482" w14:textId="77777777" w:rsidTr="009D4B37">
        <w:tc>
          <w:tcPr>
            <w:tcW w:w="756" w:type="dxa"/>
            <w:shd w:val="clear" w:color="auto" w:fill="auto"/>
          </w:tcPr>
          <w:p w14:paraId="50AE80ED" w14:textId="1419EBE1" w:rsidR="0005594F" w:rsidRPr="0005594F" w:rsidRDefault="009D4B37" w:rsidP="0005594F">
            <w:pPr>
              <w:rPr>
                <w:b/>
                <w:iCs/>
                <w:sz w:val="22"/>
                <w:szCs w:val="22"/>
              </w:rPr>
            </w:pPr>
            <w:r>
              <w:rPr>
                <w:b/>
                <w:iCs/>
                <w:sz w:val="22"/>
                <w:szCs w:val="22"/>
              </w:rPr>
              <w:t>2</w:t>
            </w:r>
            <w:r w:rsidR="0005594F" w:rsidRPr="0005594F">
              <w:rPr>
                <w:b/>
                <w:iCs/>
                <w:sz w:val="22"/>
                <w:szCs w:val="22"/>
              </w:rPr>
              <w:t>.</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871"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xml:space="preserve">) ir </w:t>
            </w:r>
            <w:r>
              <w:rPr>
                <w:sz w:val="22"/>
                <w:szCs w:val="22"/>
              </w:rPr>
              <w:lastRenderedPageBreak/>
              <w:t>matuojama (-</w:t>
            </w:r>
            <w:proofErr w:type="spellStart"/>
            <w:r>
              <w:rPr>
                <w:sz w:val="22"/>
                <w:szCs w:val="22"/>
              </w:rPr>
              <w:t>os</w:t>
            </w:r>
            <w:proofErr w:type="spellEnd"/>
            <w:r>
              <w:rPr>
                <w:sz w:val="22"/>
                <w:szCs w:val="22"/>
              </w:rPr>
              <w:t>) kaimo vietovės, kurioje yra įgyvendinamas projektas, lygmenyje.</w:t>
            </w:r>
          </w:p>
        </w:tc>
        <w:tc>
          <w:tcPr>
            <w:tcW w:w="4584"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9D4B37">
        <w:tc>
          <w:tcPr>
            <w:tcW w:w="756" w:type="dxa"/>
            <w:shd w:val="clear" w:color="auto" w:fill="auto"/>
          </w:tcPr>
          <w:p w14:paraId="6BEFFDC7" w14:textId="20BA90FE" w:rsidR="0005594F" w:rsidRPr="00513F62" w:rsidRDefault="009D4B37" w:rsidP="0005594F">
            <w:pPr>
              <w:rPr>
                <w:i/>
                <w:sz w:val="22"/>
                <w:szCs w:val="22"/>
              </w:rPr>
            </w:pPr>
            <w:r>
              <w:rPr>
                <w:sz w:val="22"/>
                <w:szCs w:val="22"/>
              </w:rPr>
              <w:t>2</w:t>
            </w:r>
            <w:r w:rsidR="0005594F" w:rsidRPr="00DE4CEB">
              <w:rPr>
                <w:sz w:val="22"/>
                <w:szCs w:val="22"/>
              </w:rPr>
              <w:t>.1.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871"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584"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9D4B37">
        <w:tc>
          <w:tcPr>
            <w:tcW w:w="756" w:type="dxa"/>
            <w:shd w:val="clear" w:color="auto" w:fill="auto"/>
          </w:tcPr>
          <w:p w14:paraId="507D4111" w14:textId="64E17836" w:rsidR="0005594F" w:rsidRPr="00513F62" w:rsidRDefault="009D4B37" w:rsidP="0005594F">
            <w:pPr>
              <w:rPr>
                <w:i/>
                <w:sz w:val="22"/>
                <w:szCs w:val="22"/>
              </w:rPr>
            </w:pPr>
            <w:r>
              <w:rPr>
                <w:sz w:val="22"/>
                <w:szCs w:val="22"/>
              </w:rPr>
              <w:t>2</w:t>
            </w:r>
            <w:r w:rsidR="0005594F" w:rsidRPr="00DE4CEB">
              <w:rPr>
                <w:sz w:val="22"/>
                <w:szCs w:val="22"/>
              </w:rPr>
              <w:t>.2.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871" w:type="dxa"/>
            <w:shd w:val="clear" w:color="auto" w:fill="auto"/>
          </w:tcPr>
          <w:p w14:paraId="654C2909" w14:textId="4E7EB25C" w:rsidR="0005594F" w:rsidRPr="0005594F" w:rsidRDefault="00A30B47" w:rsidP="0005594F">
            <w:pPr>
              <w:jc w:val="center"/>
              <w:rPr>
                <w:bCs/>
                <w:iCs/>
                <w:sz w:val="22"/>
                <w:szCs w:val="22"/>
              </w:rPr>
            </w:pPr>
            <w:r>
              <w:rPr>
                <w:bCs/>
                <w:iCs/>
                <w:sz w:val="22"/>
                <w:szCs w:val="22"/>
              </w:rPr>
              <w:t>1</w:t>
            </w:r>
            <w:r w:rsidR="009D4B37">
              <w:rPr>
                <w:bCs/>
                <w:iCs/>
                <w:sz w:val="22"/>
                <w:szCs w:val="22"/>
              </w:rPr>
              <w:t>5</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584" w:type="dxa"/>
            <w:shd w:val="clear" w:color="auto" w:fill="auto"/>
          </w:tcPr>
          <w:p w14:paraId="65B73203" w14:textId="77777777" w:rsidR="0005594F" w:rsidRPr="00513F62" w:rsidRDefault="0005594F" w:rsidP="0005594F">
            <w:pPr>
              <w:jc w:val="both"/>
              <w:rPr>
                <w:b/>
                <w:i/>
                <w:sz w:val="22"/>
                <w:szCs w:val="22"/>
              </w:rPr>
            </w:pPr>
          </w:p>
        </w:tc>
      </w:tr>
      <w:tr w:rsidR="005F2CF1" w:rsidRPr="00513F62" w14:paraId="6D9B6180" w14:textId="77777777" w:rsidTr="009D4B37">
        <w:tc>
          <w:tcPr>
            <w:tcW w:w="756" w:type="dxa"/>
            <w:shd w:val="clear" w:color="auto" w:fill="auto"/>
          </w:tcPr>
          <w:p w14:paraId="4351CA5D" w14:textId="3ABC69A8" w:rsidR="005F2CF1" w:rsidRPr="00DE4CEB" w:rsidRDefault="005F2CF1" w:rsidP="005F2CF1">
            <w:pPr>
              <w:rPr>
                <w:sz w:val="22"/>
                <w:szCs w:val="22"/>
              </w:rPr>
            </w:pPr>
            <w:r w:rsidRPr="006378A3">
              <w:rPr>
                <w:b/>
                <w:sz w:val="22"/>
                <w:szCs w:val="22"/>
              </w:rPr>
              <w:t>3.</w:t>
            </w:r>
          </w:p>
        </w:tc>
        <w:tc>
          <w:tcPr>
            <w:tcW w:w="3873" w:type="dxa"/>
            <w:shd w:val="clear" w:color="auto" w:fill="auto"/>
          </w:tcPr>
          <w:p w14:paraId="33CD3C1C" w14:textId="692E1FA8" w:rsidR="005F2CF1" w:rsidRPr="008E64BA" w:rsidRDefault="005F2CF1" w:rsidP="005F2CF1">
            <w:pPr>
              <w:rPr>
                <w:sz w:val="22"/>
                <w:szCs w:val="22"/>
              </w:rPr>
            </w:pPr>
            <w:r w:rsidRPr="006378A3">
              <w:rPr>
                <w:b/>
                <w:sz w:val="22"/>
                <w:szCs w:val="22"/>
              </w:rPr>
              <w:t>Projektas skirtas paslaugų, kuriomis naudosis daugiau nei vienos seniūnijos vaikai, senjorai, socialiai atskirti žmonės, kūrimui ir (arba) plėtrai (didesnė projekto naudos gavėjų aprėptis).</w:t>
            </w:r>
            <w:r w:rsidRPr="006378A3">
              <w:rPr>
                <w:sz w:val="22"/>
                <w:szCs w:val="22"/>
              </w:rPr>
              <w:t xml:space="preserve"> Šis atrankos kriterijus detalizuojamas taip:</w:t>
            </w:r>
          </w:p>
        </w:tc>
        <w:tc>
          <w:tcPr>
            <w:tcW w:w="1871" w:type="dxa"/>
            <w:shd w:val="clear" w:color="auto" w:fill="auto"/>
          </w:tcPr>
          <w:p w14:paraId="6387CE58" w14:textId="298150C4" w:rsidR="005F2CF1" w:rsidRPr="0005594F" w:rsidRDefault="005F2CF1" w:rsidP="005F2CF1">
            <w:pPr>
              <w:jc w:val="center"/>
              <w:rPr>
                <w:bCs/>
                <w:iCs/>
                <w:sz w:val="22"/>
                <w:szCs w:val="22"/>
              </w:rPr>
            </w:pPr>
            <w:r>
              <w:rPr>
                <w:b/>
                <w:sz w:val="22"/>
                <w:szCs w:val="22"/>
              </w:rPr>
              <w:t>30</w:t>
            </w:r>
          </w:p>
        </w:tc>
        <w:tc>
          <w:tcPr>
            <w:tcW w:w="4079" w:type="dxa"/>
            <w:gridSpan w:val="2"/>
            <w:shd w:val="clear" w:color="auto" w:fill="auto"/>
          </w:tcPr>
          <w:p w14:paraId="6C03ED71" w14:textId="615CAFB1" w:rsidR="005F2CF1" w:rsidRPr="005F2CF1" w:rsidRDefault="005F2CF1" w:rsidP="005F2CF1">
            <w:pPr>
              <w:jc w:val="both"/>
              <w:rPr>
                <w:bCs/>
                <w:iCs/>
                <w:sz w:val="22"/>
                <w:szCs w:val="22"/>
              </w:rPr>
            </w:pPr>
            <w:r w:rsidRPr="005F2CF1">
              <w:rPr>
                <w:bCs/>
                <w:iCs/>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584" w:type="dxa"/>
            <w:shd w:val="clear" w:color="auto" w:fill="auto"/>
          </w:tcPr>
          <w:p w14:paraId="6DB90255" w14:textId="33310EC5" w:rsidR="005F2CF1" w:rsidRPr="005F2CF1" w:rsidRDefault="005F2CF1" w:rsidP="005F2CF1">
            <w:pPr>
              <w:jc w:val="both"/>
              <w:rPr>
                <w:bCs/>
                <w:iCs/>
                <w:sz w:val="22"/>
                <w:szCs w:val="22"/>
              </w:rPr>
            </w:pPr>
            <w:r w:rsidRPr="005F2CF1">
              <w:rPr>
                <w:bCs/>
                <w:iCs/>
                <w:sz w:val="22"/>
                <w:szCs w:val="22"/>
              </w:rPr>
              <w:t>Atitiktis atrankos kriterijui vertinama pagal vietos projekto įgyvendinimo ataskaitoje pateiktus duomenis ir pridedamus dokumentus (naudos gavėjų sąrašai ir panaši informacija).</w:t>
            </w:r>
          </w:p>
        </w:tc>
      </w:tr>
      <w:tr w:rsidR="005F2CF1" w:rsidRPr="00513F62" w14:paraId="25A6F74B" w14:textId="77777777" w:rsidTr="009D4B37">
        <w:tc>
          <w:tcPr>
            <w:tcW w:w="756" w:type="dxa"/>
            <w:shd w:val="clear" w:color="auto" w:fill="auto"/>
          </w:tcPr>
          <w:p w14:paraId="7CF8579E" w14:textId="610435C9" w:rsidR="005F2CF1" w:rsidRPr="00DE4CEB" w:rsidRDefault="005F2CF1" w:rsidP="005F2CF1">
            <w:pPr>
              <w:rPr>
                <w:sz w:val="22"/>
                <w:szCs w:val="22"/>
              </w:rPr>
            </w:pPr>
            <w:r w:rsidRPr="006378A3">
              <w:rPr>
                <w:b/>
                <w:sz w:val="22"/>
                <w:szCs w:val="22"/>
              </w:rPr>
              <w:t>3.1.</w:t>
            </w:r>
          </w:p>
        </w:tc>
        <w:tc>
          <w:tcPr>
            <w:tcW w:w="3873" w:type="dxa"/>
            <w:shd w:val="clear" w:color="auto" w:fill="auto"/>
          </w:tcPr>
          <w:p w14:paraId="5E464CCC" w14:textId="79903DE7" w:rsidR="005F2CF1" w:rsidRPr="008E64BA" w:rsidRDefault="005F2CF1" w:rsidP="005F2CF1">
            <w:pPr>
              <w:rPr>
                <w:sz w:val="22"/>
                <w:szCs w:val="22"/>
              </w:rPr>
            </w:pPr>
            <w:r w:rsidRPr="006378A3">
              <w:rPr>
                <w:sz w:val="22"/>
                <w:szCs w:val="22"/>
              </w:rPr>
              <w:t xml:space="preserve">Projekto rezultatais naudosis </w:t>
            </w:r>
            <w:r>
              <w:rPr>
                <w:sz w:val="22"/>
                <w:szCs w:val="22"/>
              </w:rPr>
              <w:t>trijų</w:t>
            </w:r>
            <w:r w:rsidRPr="006378A3">
              <w:rPr>
                <w:sz w:val="22"/>
                <w:szCs w:val="22"/>
              </w:rPr>
              <w:t xml:space="preserve"> ir daugiau seniūnijų gyventojai (mažiausiai po 2 gyventojus iš kiekvienos seniūnijos).</w:t>
            </w:r>
          </w:p>
        </w:tc>
        <w:tc>
          <w:tcPr>
            <w:tcW w:w="1871" w:type="dxa"/>
            <w:shd w:val="clear" w:color="auto" w:fill="auto"/>
          </w:tcPr>
          <w:p w14:paraId="49FD0673" w14:textId="2DA3B79D" w:rsidR="005F2CF1" w:rsidRPr="0005594F" w:rsidRDefault="005F2CF1" w:rsidP="005F2CF1">
            <w:pPr>
              <w:jc w:val="center"/>
              <w:rPr>
                <w:bCs/>
                <w:iCs/>
                <w:sz w:val="22"/>
                <w:szCs w:val="22"/>
              </w:rPr>
            </w:pPr>
            <w:r w:rsidRPr="00CA1E63">
              <w:rPr>
                <w:sz w:val="22"/>
                <w:szCs w:val="22"/>
              </w:rPr>
              <w:t>30</w:t>
            </w:r>
          </w:p>
        </w:tc>
        <w:tc>
          <w:tcPr>
            <w:tcW w:w="4079" w:type="dxa"/>
            <w:gridSpan w:val="2"/>
            <w:shd w:val="clear" w:color="auto" w:fill="auto"/>
          </w:tcPr>
          <w:p w14:paraId="0AED498A" w14:textId="77777777" w:rsidR="005F2CF1" w:rsidRPr="00513F62" w:rsidRDefault="005F2CF1" w:rsidP="005F2CF1">
            <w:pPr>
              <w:jc w:val="both"/>
              <w:rPr>
                <w:b/>
                <w:i/>
                <w:sz w:val="22"/>
                <w:szCs w:val="22"/>
              </w:rPr>
            </w:pPr>
          </w:p>
        </w:tc>
        <w:tc>
          <w:tcPr>
            <w:tcW w:w="4584" w:type="dxa"/>
            <w:shd w:val="clear" w:color="auto" w:fill="auto"/>
          </w:tcPr>
          <w:p w14:paraId="4C2AEBDA" w14:textId="77777777" w:rsidR="005F2CF1" w:rsidRPr="00513F62" w:rsidRDefault="005F2CF1" w:rsidP="005F2CF1">
            <w:pPr>
              <w:jc w:val="both"/>
              <w:rPr>
                <w:b/>
                <w:i/>
                <w:sz w:val="22"/>
                <w:szCs w:val="22"/>
              </w:rPr>
            </w:pPr>
          </w:p>
        </w:tc>
      </w:tr>
      <w:tr w:rsidR="005F2CF1" w:rsidRPr="00513F62" w14:paraId="26E884D2" w14:textId="77777777" w:rsidTr="009D4B37">
        <w:tc>
          <w:tcPr>
            <w:tcW w:w="756" w:type="dxa"/>
            <w:shd w:val="clear" w:color="auto" w:fill="auto"/>
          </w:tcPr>
          <w:p w14:paraId="1169BDB5" w14:textId="7CC7BCB3" w:rsidR="005F2CF1" w:rsidRPr="00DE4CEB" w:rsidRDefault="005F2CF1" w:rsidP="005F2CF1">
            <w:pPr>
              <w:rPr>
                <w:sz w:val="22"/>
                <w:szCs w:val="22"/>
              </w:rPr>
            </w:pPr>
            <w:r w:rsidRPr="006378A3">
              <w:rPr>
                <w:b/>
                <w:sz w:val="22"/>
                <w:szCs w:val="22"/>
              </w:rPr>
              <w:t>3.2.</w:t>
            </w:r>
          </w:p>
        </w:tc>
        <w:tc>
          <w:tcPr>
            <w:tcW w:w="3873" w:type="dxa"/>
            <w:shd w:val="clear" w:color="auto" w:fill="auto"/>
          </w:tcPr>
          <w:p w14:paraId="209F8AD8" w14:textId="159F27D9" w:rsidR="005F2CF1" w:rsidRPr="008E64BA" w:rsidRDefault="005F2CF1" w:rsidP="005F2CF1">
            <w:pPr>
              <w:rPr>
                <w:sz w:val="22"/>
                <w:szCs w:val="22"/>
              </w:rPr>
            </w:pPr>
            <w:r w:rsidRPr="006378A3">
              <w:rPr>
                <w:sz w:val="22"/>
                <w:szCs w:val="22"/>
              </w:rPr>
              <w:t xml:space="preserve">Projekto rezultatais naudosis </w:t>
            </w:r>
            <w:r>
              <w:rPr>
                <w:sz w:val="22"/>
                <w:szCs w:val="22"/>
              </w:rPr>
              <w:t>dviejų</w:t>
            </w:r>
            <w:r w:rsidRPr="006378A3">
              <w:rPr>
                <w:sz w:val="22"/>
                <w:szCs w:val="22"/>
              </w:rPr>
              <w:t xml:space="preserve"> seniūnijų gyventojai (mažiausiai po 2 gyventojus iš kiekvienos seniūnijos).</w:t>
            </w:r>
          </w:p>
        </w:tc>
        <w:tc>
          <w:tcPr>
            <w:tcW w:w="1871" w:type="dxa"/>
            <w:shd w:val="clear" w:color="auto" w:fill="auto"/>
          </w:tcPr>
          <w:p w14:paraId="239E3BE4" w14:textId="15C87D63" w:rsidR="005F2CF1" w:rsidRPr="0005594F" w:rsidRDefault="005F2CF1" w:rsidP="005F2CF1">
            <w:pPr>
              <w:jc w:val="center"/>
              <w:rPr>
                <w:bCs/>
                <w:iCs/>
                <w:sz w:val="22"/>
                <w:szCs w:val="22"/>
              </w:rPr>
            </w:pPr>
            <w:r w:rsidRPr="00CA1E63">
              <w:rPr>
                <w:sz w:val="22"/>
                <w:szCs w:val="22"/>
              </w:rPr>
              <w:t>20</w:t>
            </w:r>
          </w:p>
        </w:tc>
        <w:tc>
          <w:tcPr>
            <w:tcW w:w="4079" w:type="dxa"/>
            <w:gridSpan w:val="2"/>
            <w:shd w:val="clear" w:color="auto" w:fill="auto"/>
          </w:tcPr>
          <w:p w14:paraId="086C4EE2" w14:textId="77777777" w:rsidR="005F2CF1" w:rsidRPr="00513F62" w:rsidRDefault="005F2CF1" w:rsidP="005F2CF1">
            <w:pPr>
              <w:jc w:val="both"/>
              <w:rPr>
                <w:b/>
                <w:i/>
                <w:sz w:val="22"/>
                <w:szCs w:val="22"/>
              </w:rPr>
            </w:pPr>
          </w:p>
        </w:tc>
        <w:tc>
          <w:tcPr>
            <w:tcW w:w="4584" w:type="dxa"/>
            <w:shd w:val="clear" w:color="auto" w:fill="auto"/>
          </w:tcPr>
          <w:p w14:paraId="3E1AD84B" w14:textId="77777777" w:rsidR="005F2CF1" w:rsidRPr="00513F62" w:rsidRDefault="005F2CF1" w:rsidP="005F2CF1">
            <w:pPr>
              <w:jc w:val="both"/>
              <w:rPr>
                <w:b/>
                <w:i/>
                <w:sz w:val="22"/>
                <w:szCs w:val="22"/>
              </w:rPr>
            </w:pPr>
          </w:p>
        </w:tc>
      </w:tr>
      <w:tr w:rsidR="005F2CF1" w:rsidRPr="00513F62" w14:paraId="68589532" w14:textId="77777777" w:rsidTr="009D4B37">
        <w:tc>
          <w:tcPr>
            <w:tcW w:w="756" w:type="dxa"/>
            <w:shd w:val="clear" w:color="auto" w:fill="auto"/>
          </w:tcPr>
          <w:p w14:paraId="5DD1B252" w14:textId="1DF3743F" w:rsidR="005F2CF1" w:rsidRPr="00DE4CEB" w:rsidRDefault="005F2CF1" w:rsidP="005F2CF1">
            <w:pPr>
              <w:rPr>
                <w:sz w:val="22"/>
                <w:szCs w:val="22"/>
              </w:rPr>
            </w:pPr>
            <w:r>
              <w:rPr>
                <w:b/>
                <w:sz w:val="22"/>
                <w:szCs w:val="22"/>
              </w:rPr>
              <w:t>4</w:t>
            </w:r>
            <w:r w:rsidRPr="006378A3">
              <w:rPr>
                <w:b/>
                <w:sz w:val="22"/>
                <w:szCs w:val="22"/>
              </w:rPr>
              <w:t>.</w:t>
            </w:r>
          </w:p>
        </w:tc>
        <w:tc>
          <w:tcPr>
            <w:tcW w:w="3873" w:type="dxa"/>
            <w:shd w:val="clear" w:color="auto" w:fill="auto"/>
          </w:tcPr>
          <w:p w14:paraId="50B2D186" w14:textId="1FBF4E36" w:rsidR="005F2CF1" w:rsidRPr="008E64BA" w:rsidRDefault="005F2CF1" w:rsidP="005F2CF1">
            <w:pPr>
              <w:rPr>
                <w:sz w:val="22"/>
                <w:szCs w:val="22"/>
              </w:rPr>
            </w:pPr>
            <w:r w:rsidRPr="006378A3">
              <w:rPr>
                <w:b/>
                <w:sz w:val="22"/>
                <w:szCs w:val="22"/>
              </w:rPr>
              <w:t xml:space="preserve">Socialinio verslo subjektų veiklos modelis. </w:t>
            </w:r>
            <w:r w:rsidRPr="006378A3">
              <w:rPr>
                <w:sz w:val="22"/>
                <w:szCs w:val="22"/>
              </w:rPr>
              <w:t>Šis atrankos kriterijus detalizuojamas taip:</w:t>
            </w:r>
          </w:p>
        </w:tc>
        <w:tc>
          <w:tcPr>
            <w:tcW w:w="1871" w:type="dxa"/>
            <w:shd w:val="clear" w:color="auto" w:fill="auto"/>
          </w:tcPr>
          <w:p w14:paraId="771CE46F" w14:textId="09281F60" w:rsidR="005F2CF1" w:rsidRPr="0005594F" w:rsidRDefault="005F2CF1" w:rsidP="005F2CF1">
            <w:pPr>
              <w:jc w:val="center"/>
              <w:rPr>
                <w:bCs/>
                <w:iCs/>
                <w:sz w:val="22"/>
                <w:szCs w:val="22"/>
              </w:rPr>
            </w:pPr>
            <w:r w:rsidRPr="006378A3">
              <w:rPr>
                <w:b/>
                <w:sz w:val="22"/>
                <w:szCs w:val="22"/>
              </w:rPr>
              <w:t>20</w:t>
            </w:r>
          </w:p>
        </w:tc>
        <w:tc>
          <w:tcPr>
            <w:tcW w:w="4079" w:type="dxa"/>
            <w:gridSpan w:val="2"/>
            <w:shd w:val="clear" w:color="auto" w:fill="auto"/>
          </w:tcPr>
          <w:p w14:paraId="48991E2F" w14:textId="77777777" w:rsidR="005F2CF1" w:rsidRPr="006378A3" w:rsidRDefault="005F2CF1" w:rsidP="005F2CF1">
            <w:pPr>
              <w:jc w:val="both"/>
              <w:rPr>
                <w:sz w:val="22"/>
                <w:szCs w:val="22"/>
              </w:rPr>
            </w:pPr>
            <w:r w:rsidRPr="006378A3">
              <w:rPr>
                <w:sz w:val="22"/>
                <w:szCs w:val="22"/>
              </w:rPr>
              <w:t>Socialinio verslo subjektų veiklos modeliai apibrėžti Socialinio verslo vykdymo pagal Lietuvos kaimo plėtros 2014–2020 metų programos priemonės gairėse. Taikoma tik socialiniai verslui.</w:t>
            </w:r>
          </w:p>
          <w:p w14:paraId="2A745F9A" w14:textId="3527D75A" w:rsidR="005F2CF1" w:rsidRPr="00513F62" w:rsidRDefault="005F2CF1" w:rsidP="005F2CF1">
            <w:pPr>
              <w:jc w:val="both"/>
              <w:rPr>
                <w:b/>
                <w:i/>
                <w:sz w:val="22"/>
                <w:szCs w:val="22"/>
              </w:rPr>
            </w:pPr>
            <w:r w:rsidRPr="006378A3">
              <w:rPr>
                <w:sz w:val="22"/>
                <w:szCs w:val="22"/>
              </w:rPr>
              <w:t>Tikrinama pagal vietos projekto paraiškos 4 dalyje „Vietos projekto atitiktis vietos projektų atrankos kriterijams“ ir  verslo plano 1 dalyje „Bendroji informacija“ pateiktus duomenis ir pateikta informacija.</w:t>
            </w:r>
          </w:p>
        </w:tc>
        <w:tc>
          <w:tcPr>
            <w:tcW w:w="4584" w:type="dxa"/>
            <w:shd w:val="clear" w:color="auto" w:fill="auto"/>
          </w:tcPr>
          <w:p w14:paraId="15E875AB" w14:textId="77777777" w:rsidR="005F2CF1" w:rsidRPr="006378A3" w:rsidRDefault="005F2CF1" w:rsidP="005F2CF1">
            <w:pPr>
              <w:pStyle w:val="Default"/>
              <w:jc w:val="both"/>
              <w:rPr>
                <w:color w:val="auto"/>
                <w:sz w:val="22"/>
                <w:szCs w:val="22"/>
              </w:rPr>
            </w:pPr>
            <w:r w:rsidRPr="006378A3">
              <w:rPr>
                <w:color w:val="auto"/>
                <w:sz w:val="22"/>
                <w:szCs w:val="22"/>
              </w:rPr>
              <w:t xml:space="preserve">Tikrinama paraiškos pateikimo metu ir vietos projektų įgyvendinimo laikotarpiu pagal vietos projektų įgyvendinimo ataskaitas. </w:t>
            </w:r>
          </w:p>
          <w:p w14:paraId="4D84525D" w14:textId="11F6DA25" w:rsidR="005F2CF1" w:rsidRPr="00513F62" w:rsidRDefault="005F2CF1" w:rsidP="005F2CF1">
            <w:pPr>
              <w:jc w:val="both"/>
              <w:rPr>
                <w:b/>
                <w:i/>
                <w:sz w:val="22"/>
                <w:szCs w:val="22"/>
              </w:rPr>
            </w:pPr>
            <w:r w:rsidRPr="006378A3">
              <w:rPr>
                <w:sz w:val="22"/>
                <w:szCs w:val="22"/>
              </w:rPr>
              <w:t>Vietos projektų kontrolės laikotarpiu tikrinama pagal vykdytojo pateiktas užbaigto vietos projekto metines ataskaitas.</w:t>
            </w:r>
          </w:p>
        </w:tc>
      </w:tr>
      <w:tr w:rsidR="005F2CF1" w:rsidRPr="00513F62" w14:paraId="0D85A002" w14:textId="77777777" w:rsidTr="009D4B37">
        <w:tc>
          <w:tcPr>
            <w:tcW w:w="756" w:type="dxa"/>
            <w:shd w:val="clear" w:color="auto" w:fill="auto"/>
          </w:tcPr>
          <w:p w14:paraId="29609015" w14:textId="63484A5D" w:rsidR="005F2CF1" w:rsidRPr="00DE4CEB" w:rsidRDefault="005F2CF1" w:rsidP="005F2CF1">
            <w:pPr>
              <w:rPr>
                <w:sz w:val="22"/>
                <w:szCs w:val="22"/>
              </w:rPr>
            </w:pPr>
            <w:r>
              <w:rPr>
                <w:sz w:val="22"/>
                <w:szCs w:val="22"/>
              </w:rPr>
              <w:t>4</w:t>
            </w:r>
            <w:r w:rsidRPr="006378A3">
              <w:rPr>
                <w:sz w:val="22"/>
                <w:szCs w:val="22"/>
              </w:rPr>
              <w:t>.1.</w:t>
            </w:r>
          </w:p>
        </w:tc>
        <w:tc>
          <w:tcPr>
            <w:tcW w:w="3873" w:type="dxa"/>
            <w:shd w:val="clear" w:color="auto" w:fill="auto"/>
          </w:tcPr>
          <w:p w14:paraId="78844533" w14:textId="6759BD3B" w:rsidR="005F2CF1" w:rsidRPr="008E64BA" w:rsidRDefault="005F2CF1" w:rsidP="005F2CF1">
            <w:pPr>
              <w:rPr>
                <w:sz w:val="22"/>
                <w:szCs w:val="22"/>
              </w:rPr>
            </w:pPr>
            <w:r w:rsidRPr="006378A3">
              <w:rPr>
                <w:sz w:val="22"/>
                <w:szCs w:val="22"/>
              </w:rPr>
              <w:t>Socialinis verslas vykdomas pagal integruotą modelį</w:t>
            </w:r>
          </w:p>
        </w:tc>
        <w:tc>
          <w:tcPr>
            <w:tcW w:w="1871" w:type="dxa"/>
            <w:shd w:val="clear" w:color="auto" w:fill="auto"/>
          </w:tcPr>
          <w:p w14:paraId="055FB1FD" w14:textId="78BD6C67" w:rsidR="005F2CF1" w:rsidRPr="0005594F" w:rsidRDefault="005F2CF1" w:rsidP="005F2CF1">
            <w:pPr>
              <w:jc w:val="center"/>
              <w:rPr>
                <w:bCs/>
                <w:iCs/>
                <w:sz w:val="22"/>
                <w:szCs w:val="22"/>
              </w:rPr>
            </w:pPr>
            <w:r w:rsidRPr="006378A3">
              <w:rPr>
                <w:sz w:val="22"/>
                <w:szCs w:val="22"/>
              </w:rPr>
              <w:t>20</w:t>
            </w:r>
          </w:p>
        </w:tc>
        <w:tc>
          <w:tcPr>
            <w:tcW w:w="4079" w:type="dxa"/>
            <w:gridSpan w:val="2"/>
            <w:shd w:val="clear" w:color="auto" w:fill="auto"/>
          </w:tcPr>
          <w:p w14:paraId="433BDF26" w14:textId="77777777" w:rsidR="005F2CF1" w:rsidRPr="00513F62" w:rsidRDefault="005F2CF1" w:rsidP="005F2CF1">
            <w:pPr>
              <w:jc w:val="both"/>
              <w:rPr>
                <w:b/>
                <w:i/>
                <w:sz w:val="22"/>
                <w:szCs w:val="22"/>
              </w:rPr>
            </w:pPr>
          </w:p>
        </w:tc>
        <w:tc>
          <w:tcPr>
            <w:tcW w:w="4584" w:type="dxa"/>
            <w:shd w:val="clear" w:color="auto" w:fill="auto"/>
          </w:tcPr>
          <w:p w14:paraId="6AEC7D09" w14:textId="77777777" w:rsidR="005F2CF1" w:rsidRPr="00513F62" w:rsidRDefault="005F2CF1" w:rsidP="005F2CF1">
            <w:pPr>
              <w:jc w:val="both"/>
              <w:rPr>
                <w:b/>
                <w:i/>
                <w:sz w:val="22"/>
                <w:szCs w:val="22"/>
              </w:rPr>
            </w:pPr>
          </w:p>
        </w:tc>
      </w:tr>
      <w:tr w:rsidR="005F2CF1" w:rsidRPr="00513F62" w14:paraId="64E2948D" w14:textId="77777777" w:rsidTr="009D4B37">
        <w:tc>
          <w:tcPr>
            <w:tcW w:w="756" w:type="dxa"/>
            <w:shd w:val="clear" w:color="auto" w:fill="auto"/>
          </w:tcPr>
          <w:p w14:paraId="1BAC2ED6" w14:textId="15F4A1CF" w:rsidR="005F2CF1" w:rsidRPr="00DE4CEB" w:rsidRDefault="005F2CF1" w:rsidP="005F2CF1">
            <w:pPr>
              <w:rPr>
                <w:sz w:val="22"/>
                <w:szCs w:val="22"/>
              </w:rPr>
            </w:pPr>
            <w:r>
              <w:rPr>
                <w:sz w:val="22"/>
                <w:szCs w:val="22"/>
              </w:rPr>
              <w:t>4</w:t>
            </w:r>
            <w:r w:rsidRPr="006378A3">
              <w:rPr>
                <w:sz w:val="22"/>
                <w:szCs w:val="22"/>
              </w:rPr>
              <w:t>.2.</w:t>
            </w:r>
          </w:p>
        </w:tc>
        <w:tc>
          <w:tcPr>
            <w:tcW w:w="3873" w:type="dxa"/>
            <w:shd w:val="clear" w:color="auto" w:fill="auto"/>
          </w:tcPr>
          <w:p w14:paraId="378D8602" w14:textId="64F03560" w:rsidR="005F2CF1" w:rsidRPr="008E64BA" w:rsidRDefault="005F2CF1" w:rsidP="005F2CF1">
            <w:pPr>
              <w:rPr>
                <w:sz w:val="22"/>
                <w:szCs w:val="22"/>
              </w:rPr>
            </w:pPr>
            <w:r w:rsidRPr="006378A3">
              <w:rPr>
                <w:sz w:val="22"/>
                <w:szCs w:val="22"/>
              </w:rPr>
              <w:t>Socialinis verslas vykdomas pagal išorinį modelį</w:t>
            </w:r>
          </w:p>
        </w:tc>
        <w:tc>
          <w:tcPr>
            <w:tcW w:w="1871" w:type="dxa"/>
            <w:shd w:val="clear" w:color="auto" w:fill="auto"/>
          </w:tcPr>
          <w:p w14:paraId="4B5AD264" w14:textId="6E3C8009" w:rsidR="005F2CF1" w:rsidRPr="0005594F" w:rsidRDefault="005F2CF1" w:rsidP="005F2CF1">
            <w:pPr>
              <w:jc w:val="center"/>
              <w:rPr>
                <w:bCs/>
                <w:iCs/>
                <w:sz w:val="22"/>
                <w:szCs w:val="22"/>
              </w:rPr>
            </w:pPr>
            <w:r w:rsidRPr="006378A3">
              <w:rPr>
                <w:sz w:val="22"/>
                <w:szCs w:val="22"/>
              </w:rPr>
              <w:t>15</w:t>
            </w:r>
          </w:p>
        </w:tc>
        <w:tc>
          <w:tcPr>
            <w:tcW w:w="4079" w:type="dxa"/>
            <w:gridSpan w:val="2"/>
            <w:shd w:val="clear" w:color="auto" w:fill="auto"/>
          </w:tcPr>
          <w:p w14:paraId="76463418" w14:textId="38CDA960" w:rsidR="005F2CF1" w:rsidRPr="00513F62" w:rsidRDefault="005F2CF1" w:rsidP="005F2CF1">
            <w:pPr>
              <w:jc w:val="both"/>
              <w:rPr>
                <w:b/>
                <w:i/>
                <w:sz w:val="22"/>
                <w:szCs w:val="22"/>
              </w:rPr>
            </w:pPr>
          </w:p>
        </w:tc>
        <w:tc>
          <w:tcPr>
            <w:tcW w:w="4584" w:type="dxa"/>
            <w:shd w:val="clear" w:color="auto" w:fill="auto"/>
          </w:tcPr>
          <w:p w14:paraId="7E4980E4" w14:textId="77777777" w:rsidR="005F2CF1" w:rsidRPr="00513F62" w:rsidRDefault="005F2CF1" w:rsidP="005F2CF1">
            <w:pPr>
              <w:jc w:val="both"/>
              <w:rPr>
                <w:b/>
                <w:i/>
                <w:sz w:val="22"/>
                <w:szCs w:val="22"/>
              </w:rPr>
            </w:pPr>
          </w:p>
        </w:tc>
      </w:tr>
      <w:tr w:rsidR="005F2CF1" w:rsidRPr="00513F62" w14:paraId="5BAFF76E" w14:textId="77777777" w:rsidTr="009D4B37">
        <w:tc>
          <w:tcPr>
            <w:tcW w:w="756" w:type="dxa"/>
            <w:shd w:val="clear" w:color="auto" w:fill="auto"/>
          </w:tcPr>
          <w:p w14:paraId="3288C422" w14:textId="2208C325" w:rsidR="005F2CF1" w:rsidRDefault="005F2CF1" w:rsidP="005F2CF1">
            <w:pPr>
              <w:rPr>
                <w:sz w:val="22"/>
                <w:szCs w:val="22"/>
              </w:rPr>
            </w:pPr>
            <w:r>
              <w:rPr>
                <w:sz w:val="22"/>
                <w:szCs w:val="22"/>
              </w:rPr>
              <w:t>4</w:t>
            </w:r>
            <w:r w:rsidRPr="006378A3">
              <w:rPr>
                <w:sz w:val="22"/>
                <w:szCs w:val="22"/>
              </w:rPr>
              <w:t>.3.</w:t>
            </w:r>
          </w:p>
        </w:tc>
        <w:tc>
          <w:tcPr>
            <w:tcW w:w="3873" w:type="dxa"/>
            <w:shd w:val="clear" w:color="auto" w:fill="auto"/>
          </w:tcPr>
          <w:p w14:paraId="43D924C4" w14:textId="45332F3E" w:rsidR="005F2CF1" w:rsidRPr="003C0CA6" w:rsidRDefault="005F2CF1" w:rsidP="005F2CF1">
            <w:pPr>
              <w:rPr>
                <w:b/>
                <w:sz w:val="22"/>
                <w:szCs w:val="22"/>
              </w:rPr>
            </w:pPr>
            <w:r w:rsidRPr="006378A3">
              <w:rPr>
                <w:sz w:val="22"/>
                <w:szCs w:val="22"/>
              </w:rPr>
              <w:t xml:space="preserve">Socialinis verslas vykdomas pagal įterpiantį modelį </w:t>
            </w:r>
          </w:p>
        </w:tc>
        <w:tc>
          <w:tcPr>
            <w:tcW w:w="1871" w:type="dxa"/>
            <w:shd w:val="clear" w:color="auto" w:fill="auto"/>
          </w:tcPr>
          <w:p w14:paraId="7C6459ED" w14:textId="57A83E54" w:rsidR="005F2CF1" w:rsidRPr="00DD18B3" w:rsidRDefault="005F2CF1" w:rsidP="005F2CF1">
            <w:pPr>
              <w:jc w:val="center"/>
              <w:rPr>
                <w:b/>
                <w:sz w:val="22"/>
                <w:szCs w:val="22"/>
              </w:rPr>
            </w:pPr>
            <w:r w:rsidRPr="006378A3">
              <w:rPr>
                <w:sz w:val="22"/>
                <w:szCs w:val="22"/>
              </w:rPr>
              <w:t>10</w:t>
            </w:r>
          </w:p>
        </w:tc>
        <w:tc>
          <w:tcPr>
            <w:tcW w:w="4079" w:type="dxa"/>
            <w:gridSpan w:val="2"/>
            <w:shd w:val="clear" w:color="auto" w:fill="auto"/>
          </w:tcPr>
          <w:p w14:paraId="30DADA6D" w14:textId="1B35FD69" w:rsidR="005F2CF1" w:rsidRPr="003C0CA6" w:rsidRDefault="005F2CF1" w:rsidP="005F2CF1">
            <w:pPr>
              <w:jc w:val="both"/>
              <w:rPr>
                <w:sz w:val="22"/>
                <w:szCs w:val="22"/>
              </w:rPr>
            </w:pPr>
          </w:p>
        </w:tc>
        <w:tc>
          <w:tcPr>
            <w:tcW w:w="4584" w:type="dxa"/>
            <w:shd w:val="clear" w:color="auto" w:fill="auto"/>
          </w:tcPr>
          <w:p w14:paraId="56FA4EDA" w14:textId="77777777" w:rsidR="005F2CF1" w:rsidRPr="003C0CA6" w:rsidRDefault="005F2CF1" w:rsidP="005F2CF1">
            <w:pPr>
              <w:pStyle w:val="CommentText"/>
              <w:rPr>
                <w:sz w:val="22"/>
                <w:szCs w:val="22"/>
              </w:rPr>
            </w:pPr>
          </w:p>
        </w:tc>
      </w:tr>
      <w:tr w:rsidR="005F2CF1" w:rsidRPr="00513F62" w14:paraId="339A2D71" w14:textId="77777777" w:rsidTr="009D4B37">
        <w:tc>
          <w:tcPr>
            <w:tcW w:w="4629" w:type="dxa"/>
            <w:gridSpan w:val="2"/>
            <w:shd w:val="clear" w:color="auto" w:fill="auto"/>
          </w:tcPr>
          <w:p w14:paraId="6A026E8D" w14:textId="02B879D3" w:rsidR="005F2CF1" w:rsidRPr="00513F62" w:rsidRDefault="005F2CF1" w:rsidP="005F2CF1">
            <w:pPr>
              <w:jc w:val="center"/>
              <w:rPr>
                <w:b/>
                <w:sz w:val="22"/>
                <w:szCs w:val="22"/>
              </w:rPr>
            </w:pPr>
            <w:r w:rsidRPr="00513F62">
              <w:rPr>
                <w:b/>
                <w:sz w:val="22"/>
                <w:szCs w:val="22"/>
              </w:rPr>
              <w:lastRenderedPageBreak/>
              <w:t xml:space="preserve">Iš viso: </w:t>
            </w:r>
          </w:p>
        </w:tc>
        <w:tc>
          <w:tcPr>
            <w:tcW w:w="1871" w:type="dxa"/>
            <w:shd w:val="clear" w:color="auto" w:fill="auto"/>
          </w:tcPr>
          <w:p w14:paraId="7A580EA8" w14:textId="0E3C0647" w:rsidR="005F2CF1" w:rsidRPr="00513F62" w:rsidRDefault="005F2CF1" w:rsidP="005F2CF1">
            <w:pPr>
              <w:jc w:val="center"/>
              <w:rPr>
                <w:b/>
                <w:sz w:val="22"/>
                <w:szCs w:val="22"/>
              </w:rPr>
            </w:pPr>
            <w:r w:rsidRPr="00513F62">
              <w:rPr>
                <w:b/>
                <w:sz w:val="22"/>
                <w:szCs w:val="22"/>
              </w:rPr>
              <w:t>100</w:t>
            </w:r>
          </w:p>
        </w:tc>
        <w:tc>
          <w:tcPr>
            <w:tcW w:w="4079" w:type="dxa"/>
            <w:gridSpan w:val="2"/>
            <w:shd w:val="clear" w:color="auto" w:fill="auto"/>
          </w:tcPr>
          <w:p w14:paraId="1F374868" w14:textId="77777777" w:rsidR="005F2CF1" w:rsidRPr="00513F62" w:rsidRDefault="005F2CF1" w:rsidP="005F2CF1">
            <w:pPr>
              <w:jc w:val="both"/>
              <w:rPr>
                <w:b/>
                <w:sz w:val="22"/>
                <w:szCs w:val="22"/>
              </w:rPr>
            </w:pPr>
          </w:p>
        </w:tc>
        <w:tc>
          <w:tcPr>
            <w:tcW w:w="4584" w:type="dxa"/>
            <w:shd w:val="clear" w:color="auto" w:fill="auto"/>
          </w:tcPr>
          <w:p w14:paraId="26E17D8C" w14:textId="77777777" w:rsidR="005F2CF1" w:rsidRPr="00513F62" w:rsidRDefault="005F2CF1" w:rsidP="005F2CF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3836"/>
        <w:gridCol w:w="10206"/>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4CA6CC0" w14:textId="77777777" w:rsidR="0005594F" w:rsidRPr="002404D9" w:rsidRDefault="0005594F" w:rsidP="0005594F">
            <w:pPr>
              <w:jc w:val="both"/>
              <w:rPr>
                <w:bCs/>
                <w:sz w:val="22"/>
                <w:szCs w:val="22"/>
              </w:rPr>
            </w:pPr>
            <w:r w:rsidRPr="002404D9">
              <w:rPr>
                <w:bCs/>
                <w:sz w:val="22"/>
                <w:szCs w:val="22"/>
              </w:rPr>
              <w:t>Tinkamos finansuoti išlaidos turi būti patirtos tinkamu laikotarpiu, bet ne anksčiau kaip nuo vietos projekto pateikimo dienos ir ne vėliau kaip iki vietos</w:t>
            </w:r>
          </w:p>
          <w:p w14:paraId="74BAE1A8" w14:textId="77777777" w:rsidR="0005594F" w:rsidRPr="002404D9" w:rsidRDefault="0005594F" w:rsidP="0005594F">
            <w:pPr>
              <w:jc w:val="both"/>
              <w:rPr>
                <w:bCs/>
                <w:sz w:val="22"/>
                <w:szCs w:val="22"/>
              </w:rPr>
            </w:pPr>
            <w:r w:rsidRPr="002404D9">
              <w:rPr>
                <w:bCs/>
                <w:sz w:val="22"/>
                <w:szCs w:val="22"/>
              </w:rPr>
              <w:t>projekto įgyvendinimo tinkamo laikotarpio pabaigos, išskyrus vietos projekto bendrąsias išlaidas. Vietos projekto bendrosios išlaidos gali būti patirtos ne</w:t>
            </w:r>
          </w:p>
          <w:p w14:paraId="406FD70D" w14:textId="77777777" w:rsidR="0005594F" w:rsidRPr="00F76773" w:rsidRDefault="0005594F" w:rsidP="0005594F">
            <w:pPr>
              <w:jc w:val="both"/>
              <w:rPr>
                <w:bCs/>
                <w:sz w:val="22"/>
                <w:szCs w:val="22"/>
              </w:rPr>
            </w:pPr>
            <w:r w:rsidRPr="002404D9">
              <w:rPr>
                <w:bCs/>
                <w:sz w:val="22"/>
                <w:szCs w:val="22"/>
              </w:rPr>
              <w:t xml:space="preserve">anksčiau kaip 12 (dvylika) </w:t>
            </w:r>
            <w:r w:rsidRPr="00F76773">
              <w:rPr>
                <w:bCs/>
                <w:sz w:val="22"/>
                <w:szCs w:val="22"/>
              </w:rPr>
              <w:t>mėnesių iki vietos projekto paraiškos pateikimo dienos. Vietos projekto tinkamas įgyvendinimo laikotarpis 24 (dvidešimt keturi)</w:t>
            </w:r>
          </w:p>
          <w:p w14:paraId="53A49807" w14:textId="213A2E08" w:rsidR="0005594F" w:rsidRPr="00513F62" w:rsidRDefault="0005594F" w:rsidP="0005594F">
            <w:pPr>
              <w:jc w:val="both"/>
              <w:rPr>
                <w:b/>
                <w:sz w:val="22"/>
                <w:szCs w:val="22"/>
              </w:rPr>
            </w:pPr>
            <w:r w:rsidRPr="00F76773">
              <w:rPr>
                <w:bCs/>
                <w:sz w:val="22"/>
                <w:szCs w:val="22"/>
              </w:rPr>
              <w:t>mėnesiai nuo</w:t>
            </w:r>
            <w:r w:rsidRPr="00F76773">
              <w:rPr>
                <w:color w:val="000000"/>
                <w:sz w:val="22"/>
                <w:szCs w:val="22"/>
              </w:rPr>
              <w:t xml:space="preserve"> sprendimo skirti paramą priėmimo dienos.</w:t>
            </w:r>
            <w:r w:rsidR="00BE4A4D"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7DD88C4A"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FE34B9">
              <w:t xml:space="preserve"> Netaikoma.</w:t>
            </w:r>
          </w:p>
        </w:tc>
      </w:tr>
      <w:tr w:rsidR="001D4F77" w:rsidRPr="00513F62" w14:paraId="6C982737" w14:textId="77777777" w:rsidTr="00FB19FD">
        <w:tc>
          <w:tcPr>
            <w:tcW w:w="15163" w:type="dxa"/>
            <w:gridSpan w:val="4"/>
            <w:shd w:val="clear" w:color="auto" w:fill="auto"/>
          </w:tcPr>
          <w:p w14:paraId="25594426" w14:textId="745CAB10" w:rsidR="001D4F77" w:rsidRPr="00860CFD" w:rsidRDefault="001D4F77" w:rsidP="001D4F77">
            <w:pPr>
              <w:jc w:val="both"/>
              <w:rPr>
                <w:b/>
                <w:sz w:val="22"/>
                <w:szCs w:val="22"/>
              </w:rPr>
            </w:pPr>
            <w:r w:rsidRPr="00860CFD">
              <w:rPr>
                <w:b/>
                <w:sz w:val="22"/>
                <w:szCs w:val="22"/>
              </w:rPr>
              <w:t>3.</w:t>
            </w:r>
            <w:r w:rsidR="00E71282" w:rsidRPr="00860CFD">
              <w:rPr>
                <w:b/>
                <w:sz w:val="22"/>
                <w:szCs w:val="22"/>
              </w:rPr>
              <w:t>3</w:t>
            </w:r>
            <w:r w:rsidRPr="00860CFD">
              <w:rPr>
                <w:b/>
                <w:sz w:val="22"/>
                <w:szCs w:val="22"/>
              </w:rPr>
              <w:t>. Papildomos tinkamumo sąlygos, susijusios su tinkamomis finansuoti išlaidomis:</w:t>
            </w:r>
          </w:p>
        </w:tc>
      </w:tr>
      <w:tr w:rsidR="005F2CF1" w:rsidRPr="00513F62" w14:paraId="448E611A" w14:textId="77777777" w:rsidTr="00842C9C">
        <w:trPr>
          <w:trHeight w:val="598"/>
        </w:trPr>
        <w:tc>
          <w:tcPr>
            <w:tcW w:w="1121" w:type="dxa"/>
            <w:gridSpan w:val="2"/>
            <w:shd w:val="clear" w:color="auto" w:fill="auto"/>
          </w:tcPr>
          <w:p w14:paraId="242558C7" w14:textId="3E8ABA9E" w:rsidR="005F2CF1" w:rsidRPr="00860CFD" w:rsidRDefault="005F2CF1" w:rsidP="005F2CF1">
            <w:pPr>
              <w:rPr>
                <w:sz w:val="22"/>
                <w:szCs w:val="22"/>
              </w:rPr>
            </w:pPr>
            <w:r w:rsidRPr="00860CFD">
              <w:rPr>
                <w:sz w:val="22"/>
                <w:szCs w:val="22"/>
              </w:rPr>
              <w:t>3.3.1.</w:t>
            </w:r>
          </w:p>
        </w:tc>
        <w:tc>
          <w:tcPr>
            <w:tcW w:w="14042" w:type="dxa"/>
            <w:gridSpan w:val="2"/>
            <w:shd w:val="clear" w:color="auto" w:fill="auto"/>
          </w:tcPr>
          <w:p w14:paraId="679B1C02" w14:textId="2D3D96E0" w:rsidR="005F2CF1" w:rsidRPr="00860CFD" w:rsidRDefault="00FE34B9" w:rsidP="005F2CF1">
            <w:pPr>
              <w:jc w:val="both"/>
              <w:rPr>
                <w:i/>
                <w:sz w:val="22"/>
                <w:szCs w:val="22"/>
              </w:rPr>
            </w:pPr>
            <w:r w:rsidRPr="00860CFD">
              <w:t xml:space="preserve">Planuojamos vienos darbo vietos (vieno etato) sukūrimo kaina (vertinama paramos lėšų dalis be nuosavo indėlio) negali būti didesnė už </w:t>
            </w:r>
            <w:r w:rsidR="00297739">
              <w:rPr>
                <w:sz w:val="22"/>
                <w:szCs w:val="22"/>
              </w:rPr>
              <w:t>40000,00</w:t>
            </w:r>
            <w:r w:rsidRPr="00860CFD">
              <w:rPr>
                <w:sz w:val="22"/>
                <w:szCs w:val="22"/>
              </w:rPr>
              <w:t xml:space="preserve">  </w:t>
            </w:r>
            <w:r w:rsidRPr="00860CFD">
              <w:t xml:space="preserve">Eur. Jeigu vietos projektu kuriama mažiau arba daugiau kaip viena darbo vieta (etatas), planuojamos darbo vietos kainos pagrįstumui įrodyti taikomas </w:t>
            </w:r>
            <w:r w:rsidRPr="00860CFD">
              <w:rPr>
                <w:i/>
                <w:iCs/>
              </w:rPr>
              <w:t xml:space="preserve">pro </w:t>
            </w:r>
            <w:proofErr w:type="spellStart"/>
            <w:r w:rsidRPr="00860CFD">
              <w:rPr>
                <w:i/>
                <w:iCs/>
              </w:rPr>
              <w:t>rata</w:t>
            </w:r>
            <w:proofErr w:type="spellEnd"/>
            <w:r w:rsidRPr="00860CFD">
              <w:rPr>
                <w:i/>
                <w:iCs/>
              </w:rPr>
              <w:t xml:space="preserve"> </w:t>
            </w:r>
            <w:r w:rsidRPr="00860CFD">
              <w:t xml:space="preserve">principas (pvz., jeigu vietos projekte numatoma sukurti ir išlaikyti 0,5 naujos darbo vietos (etato), laikoma, kad didžiausia galima parama 0,5 naujos darbo vietos (etato) sukurti gali siekti iki </w:t>
            </w:r>
            <w:r w:rsidR="00297739">
              <w:t>20000,00</w:t>
            </w:r>
            <w:r w:rsidRPr="00860CFD">
              <w:t xml:space="preserve"> Eur</w:t>
            </w:r>
            <w:r w:rsidRPr="00860CFD">
              <w:rPr>
                <w:strike/>
              </w:rPr>
              <w:t>.</w:t>
            </w:r>
          </w:p>
        </w:tc>
      </w:tr>
      <w:tr w:rsidR="00DE6D4E" w:rsidRPr="00513F62" w14:paraId="716E18AA" w14:textId="77777777" w:rsidTr="00842C9C">
        <w:trPr>
          <w:trHeight w:val="598"/>
        </w:trPr>
        <w:tc>
          <w:tcPr>
            <w:tcW w:w="1121" w:type="dxa"/>
            <w:gridSpan w:val="2"/>
            <w:shd w:val="clear" w:color="auto" w:fill="auto"/>
          </w:tcPr>
          <w:p w14:paraId="6E0303D4" w14:textId="0129DFDC" w:rsidR="00DE6D4E" w:rsidRPr="00DE4CEB" w:rsidRDefault="00DE6D4E" w:rsidP="00DE6D4E">
            <w:pPr>
              <w:rPr>
                <w:sz w:val="22"/>
                <w:szCs w:val="22"/>
              </w:rPr>
            </w:pPr>
            <w:r w:rsidRPr="00744495">
              <w:rPr>
                <w:sz w:val="22"/>
                <w:szCs w:val="22"/>
              </w:rPr>
              <w:t>3.</w:t>
            </w:r>
            <w:r>
              <w:rPr>
                <w:sz w:val="22"/>
                <w:szCs w:val="22"/>
              </w:rPr>
              <w:t>3</w:t>
            </w:r>
            <w:r w:rsidRPr="00744495">
              <w:rPr>
                <w:sz w:val="22"/>
                <w:szCs w:val="22"/>
              </w:rPr>
              <w:t>.2.</w:t>
            </w:r>
          </w:p>
        </w:tc>
        <w:tc>
          <w:tcPr>
            <w:tcW w:w="14042" w:type="dxa"/>
            <w:gridSpan w:val="2"/>
            <w:shd w:val="clear" w:color="auto" w:fill="auto"/>
          </w:tcPr>
          <w:p w14:paraId="2D49BC5E" w14:textId="77777777" w:rsidR="00DE6D4E" w:rsidRPr="00744495" w:rsidRDefault="00DE6D4E" w:rsidP="00DE6D4E">
            <w:pPr>
              <w:pStyle w:val="tajtip"/>
              <w:shd w:val="clear" w:color="auto" w:fill="FFFFFF"/>
              <w:spacing w:before="0" w:beforeAutospacing="0" w:after="0" w:afterAutospacing="0"/>
              <w:jc w:val="both"/>
              <w:rPr>
                <w:sz w:val="22"/>
                <w:szCs w:val="22"/>
              </w:rPr>
            </w:pPr>
            <w:r w:rsidRPr="00744495">
              <w:rPr>
                <w:sz w:val="22"/>
                <w:szCs w:val="22"/>
              </w:rPr>
              <w:t>Motorinės transporto priemonės įsigijimas yra tinkamos finansuoti išlaidos tik tuo atveju, jeigu:</w:t>
            </w:r>
          </w:p>
          <w:p w14:paraId="00CC37DF" w14:textId="77777777" w:rsidR="00DE6D4E" w:rsidRPr="00744495" w:rsidRDefault="00DE6D4E" w:rsidP="00DE6D4E">
            <w:pPr>
              <w:pStyle w:val="tajtip"/>
              <w:shd w:val="clear" w:color="auto" w:fill="FFFFFF"/>
              <w:spacing w:before="0" w:beforeAutospacing="0" w:after="0" w:afterAutospacing="0"/>
              <w:jc w:val="both"/>
              <w:rPr>
                <w:sz w:val="22"/>
                <w:szCs w:val="22"/>
              </w:rPr>
            </w:pPr>
            <w:r w:rsidRPr="0074449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744495">
              <w:rPr>
                <w:sz w:val="22"/>
                <w:szCs w:val="22"/>
              </w:rPr>
              <w:t>kemperiai</w:t>
            </w:r>
            <w:proofErr w:type="spellEnd"/>
            <w:r w:rsidRPr="00744495">
              <w:rPr>
                <w:sz w:val="22"/>
                <w:szCs w:val="22"/>
              </w:rPr>
              <w:t>), įsigijimas;</w:t>
            </w:r>
          </w:p>
          <w:p w14:paraId="04B6BC9A" w14:textId="358811B2" w:rsidR="00DE6D4E" w:rsidRPr="00DE6D4E" w:rsidRDefault="00DE6D4E" w:rsidP="00DE6D4E">
            <w:pPr>
              <w:jc w:val="both"/>
              <w:rPr>
                <w:highlight w:val="yellow"/>
              </w:rPr>
            </w:pPr>
            <w:r w:rsidRPr="00744495">
              <w:rPr>
                <w:sz w:val="22"/>
                <w:szCs w:val="22"/>
              </w:rPr>
              <w:lastRenderedPageBreak/>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794B9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916"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206"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794B9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916"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206"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DE6D4E" w:rsidRPr="00513F62" w14:paraId="3ED3D71D" w14:textId="77777777" w:rsidTr="00794B98">
        <w:tc>
          <w:tcPr>
            <w:tcW w:w="1041" w:type="dxa"/>
            <w:shd w:val="clear" w:color="auto" w:fill="auto"/>
          </w:tcPr>
          <w:p w14:paraId="6B19A60E" w14:textId="50C4745C" w:rsidR="00DE6D4E" w:rsidRPr="00513F62" w:rsidRDefault="00DE6D4E" w:rsidP="00DE6D4E">
            <w:pPr>
              <w:rPr>
                <w:sz w:val="22"/>
                <w:szCs w:val="22"/>
              </w:rPr>
            </w:pPr>
            <w:r w:rsidRPr="00513F62">
              <w:rPr>
                <w:sz w:val="22"/>
                <w:szCs w:val="22"/>
              </w:rPr>
              <w:t>3.4.1.1.</w:t>
            </w:r>
          </w:p>
        </w:tc>
        <w:tc>
          <w:tcPr>
            <w:tcW w:w="3916" w:type="dxa"/>
            <w:gridSpan w:val="2"/>
            <w:shd w:val="clear" w:color="auto" w:fill="auto"/>
          </w:tcPr>
          <w:p w14:paraId="67E3EEC8" w14:textId="77777777" w:rsidR="00DE6D4E" w:rsidRPr="00744495" w:rsidRDefault="00DE6D4E" w:rsidP="00DE6D4E">
            <w:pPr>
              <w:pStyle w:val="Default"/>
              <w:jc w:val="both"/>
              <w:rPr>
                <w:sz w:val="22"/>
                <w:szCs w:val="22"/>
              </w:rPr>
            </w:pPr>
            <w:r w:rsidRPr="00744495">
              <w:rPr>
                <w:sz w:val="22"/>
                <w:szCs w:val="22"/>
              </w:rPr>
              <w:t xml:space="preserve">Įrangos, įrenginių, įrankių, </w:t>
            </w:r>
          </w:p>
          <w:p w14:paraId="2E4C64BF" w14:textId="77777777" w:rsidR="00DE6D4E" w:rsidRPr="00744495" w:rsidRDefault="00DE6D4E" w:rsidP="00DE6D4E">
            <w:pPr>
              <w:pStyle w:val="Default"/>
              <w:rPr>
                <w:sz w:val="22"/>
                <w:szCs w:val="22"/>
              </w:rPr>
            </w:pPr>
            <w:r w:rsidRPr="00744495">
              <w:rPr>
                <w:sz w:val="22"/>
                <w:szCs w:val="22"/>
              </w:rPr>
              <w:t xml:space="preserve">mechanizmų, baldų, kitos įrangos, </w:t>
            </w:r>
          </w:p>
          <w:p w14:paraId="43C1B10E" w14:textId="77777777" w:rsidR="00DE6D4E" w:rsidRPr="00744495" w:rsidRDefault="00DE6D4E" w:rsidP="00DE6D4E">
            <w:pPr>
              <w:pStyle w:val="Default"/>
              <w:rPr>
                <w:sz w:val="22"/>
                <w:szCs w:val="22"/>
              </w:rPr>
            </w:pPr>
            <w:r w:rsidRPr="00744495">
              <w:rPr>
                <w:sz w:val="22"/>
                <w:szCs w:val="22"/>
              </w:rPr>
              <w:t xml:space="preserve">kompiuterinės įrangos ir </w:t>
            </w:r>
          </w:p>
          <w:p w14:paraId="78B22C5E" w14:textId="77777777" w:rsidR="00DE6D4E" w:rsidRPr="00744495" w:rsidRDefault="00DE6D4E" w:rsidP="00DE6D4E">
            <w:pPr>
              <w:pStyle w:val="Default"/>
              <w:rPr>
                <w:sz w:val="22"/>
                <w:szCs w:val="22"/>
              </w:rPr>
            </w:pPr>
            <w:r w:rsidRPr="00744495">
              <w:rPr>
                <w:sz w:val="22"/>
                <w:szCs w:val="22"/>
              </w:rPr>
              <w:t xml:space="preserve">programų, kitos elektroninės, skaitmeninės technikos, kitų </w:t>
            </w:r>
          </w:p>
          <w:p w14:paraId="665CFA86" w14:textId="77777777" w:rsidR="00DE6D4E" w:rsidRPr="00744495" w:rsidRDefault="00DE6D4E" w:rsidP="00DE6D4E">
            <w:pPr>
              <w:pStyle w:val="Default"/>
              <w:rPr>
                <w:sz w:val="22"/>
                <w:szCs w:val="22"/>
              </w:rPr>
            </w:pPr>
            <w:r w:rsidRPr="00744495">
              <w:rPr>
                <w:sz w:val="22"/>
                <w:szCs w:val="22"/>
              </w:rPr>
              <w:t xml:space="preserve">prekių, tiesiogiai susijusių su </w:t>
            </w:r>
          </w:p>
          <w:p w14:paraId="1803C192" w14:textId="77777777" w:rsidR="00DE6D4E" w:rsidRPr="00744495" w:rsidRDefault="00DE6D4E" w:rsidP="00DE6D4E">
            <w:pPr>
              <w:pStyle w:val="Default"/>
              <w:rPr>
                <w:sz w:val="22"/>
                <w:szCs w:val="22"/>
              </w:rPr>
            </w:pPr>
            <w:r w:rsidRPr="00744495">
              <w:rPr>
                <w:sz w:val="22"/>
                <w:szCs w:val="22"/>
              </w:rPr>
              <w:t xml:space="preserve">vietos projekto įgyvendinimu, </w:t>
            </w:r>
          </w:p>
          <w:p w14:paraId="520463C4" w14:textId="6325BE2D" w:rsidR="00DE6D4E" w:rsidRPr="00842C9C" w:rsidRDefault="00DE6D4E" w:rsidP="00DE6D4E">
            <w:pPr>
              <w:rPr>
                <w:sz w:val="22"/>
                <w:szCs w:val="22"/>
              </w:rPr>
            </w:pPr>
            <w:r w:rsidRPr="00744495">
              <w:rPr>
                <w:sz w:val="22"/>
                <w:szCs w:val="22"/>
              </w:rPr>
              <w:t xml:space="preserve">įsigijimo išlaidos </w:t>
            </w:r>
          </w:p>
        </w:tc>
        <w:tc>
          <w:tcPr>
            <w:tcW w:w="10206" w:type="dxa"/>
            <w:vMerge w:val="restart"/>
            <w:shd w:val="clear" w:color="auto" w:fill="auto"/>
          </w:tcPr>
          <w:p w14:paraId="505F41D3" w14:textId="77777777" w:rsidR="00DE6D4E" w:rsidRDefault="00DE6D4E" w:rsidP="00DE6D4E">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DE6D4E" w:rsidRDefault="00DE6D4E" w:rsidP="00DE6D4E">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DE6D4E" w:rsidRDefault="00DE6D4E" w:rsidP="00DE6D4E">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DE6D4E" w:rsidRPr="00513F62" w:rsidRDefault="00DE6D4E" w:rsidP="00DE6D4E">
            <w:pPr>
              <w:jc w:val="both"/>
              <w:rPr>
                <w:sz w:val="22"/>
                <w:szCs w:val="22"/>
              </w:rPr>
            </w:pPr>
          </w:p>
        </w:tc>
      </w:tr>
      <w:tr w:rsidR="00DE6D4E" w:rsidRPr="00513F62" w14:paraId="4ACFF736" w14:textId="77777777" w:rsidTr="00DE6D4E">
        <w:trPr>
          <w:trHeight w:val="517"/>
        </w:trPr>
        <w:tc>
          <w:tcPr>
            <w:tcW w:w="1041" w:type="dxa"/>
            <w:shd w:val="clear" w:color="auto" w:fill="auto"/>
          </w:tcPr>
          <w:p w14:paraId="5FF05684" w14:textId="4CD86765" w:rsidR="00DE6D4E" w:rsidRPr="00513F62" w:rsidRDefault="00DE6D4E" w:rsidP="00DE6D4E">
            <w:pPr>
              <w:rPr>
                <w:sz w:val="22"/>
                <w:szCs w:val="22"/>
              </w:rPr>
            </w:pPr>
            <w:r w:rsidRPr="00513F62">
              <w:rPr>
                <w:sz w:val="22"/>
                <w:szCs w:val="22"/>
              </w:rPr>
              <w:t>3.4.1.</w:t>
            </w:r>
            <w:r>
              <w:rPr>
                <w:sz w:val="22"/>
                <w:szCs w:val="22"/>
              </w:rPr>
              <w:t>2.</w:t>
            </w:r>
          </w:p>
        </w:tc>
        <w:tc>
          <w:tcPr>
            <w:tcW w:w="3916" w:type="dxa"/>
            <w:gridSpan w:val="2"/>
            <w:shd w:val="clear" w:color="auto" w:fill="auto"/>
          </w:tcPr>
          <w:p w14:paraId="54734909" w14:textId="77777777" w:rsidR="00DE6D4E" w:rsidRPr="00744495" w:rsidRDefault="00DE6D4E" w:rsidP="00DE6D4E">
            <w:pPr>
              <w:pStyle w:val="Default"/>
              <w:jc w:val="both"/>
              <w:rPr>
                <w:sz w:val="22"/>
                <w:szCs w:val="22"/>
              </w:rPr>
            </w:pPr>
            <w:r w:rsidRPr="00744495">
              <w:rPr>
                <w:sz w:val="22"/>
                <w:szCs w:val="22"/>
              </w:rPr>
              <w:t>Motorinės transporto priemonės įsigijimo išlaidos</w:t>
            </w:r>
          </w:p>
          <w:p w14:paraId="2233DDC5" w14:textId="39FDB0C5" w:rsidR="00DE6D4E" w:rsidRPr="00842C9C" w:rsidRDefault="00DE6D4E" w:rsidP="00DE6D4E">
            <w:pPr>
              <w:rPr>
                <w:sz w:val="22"/>
                <w:szCs w:val="22"/>
              </w:rPr>
            </w:pPr>
          </w:p>
        </w:tc>
        <w:tc>
          <w:tcPr>
            <w:tcW w:w="10206" w:type="dxa"/>
            <w:vMerge/>
            <w:shd w:val="clear" w:color="auto" w:fill="auto"/>
          </w:tcPr>
          <w:p w14:paraId="3ACFA3E9" w14:textId="72111654" w:rsidR="00DE6D4E" w:rsidRPr="00513F62" w:rsidRDefault="00DE6D4E" w:rsidP="00DE6D4E">
            <w:pPr>
              <w:jc w:val="both"/>
              <w:rPr>
                <w:sz w:val="22"/>
                <w:szCs w:val="22"/>
              </w:rPr>
            </w:pPr>
          </w:p>
        </w:tc>
      </w:tr>
      <w:tr w:rsidR="003E6738" w:rsidRPr="00513F62" w14:paraId="7C7562EE" w14:textId="77777777" w:rsidTr="00794B9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916"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0206"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794B9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916" w:type="dxa"/>
            <w:gridSpan w:val="2"/>
            <w:shd w:val="clear" w:color="auto" w:fill="auto"/>
          </w:tcPr>
          <w:p w14:paraId="32D9536C" w14:textId="15D1014D" w:rsidR="008A37B8" w:rsidRPr="00513F62" w:rsidRDefault="00582E0A" w:rsidP="008A37B8">
            <w:pPr>
              <w:rPr>
                <w:sz w:val="22"/>
                <w:szCs w:val="22"/>
              </w:rPr>
            </w:pPr>
            <w:r>
              <w:rPr>
                <w:sz w:val="22"/>
                <w:szCs w:val="22"/>
              </w:rPr>
              <w:t>d</w:t>
            </w:r>
            <w:r w:rsidRPr="00582E0A">
              <w:rPr>
                <w:sz w:val="22"/>
                <w:szCs w:val="22"/>
              </w:rPr>
              <w:t>arbų ir paslaugų įsigijimas projekte numatytai veiklai vykdyti skirtų gamybinių ir kitų būtinų statinių nauja statyba, rekonstravimas ir (arba) kapitalinis remontas</w:t>
            </w:r>
          </w:p>
        </w:tc>
        <w:tc>
          <w:tcPr>
            <w:tcW w:w="10206"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794B9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916"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w:t>
            </w:r>
            <w:r w:rsidRPr="003C467E">
              <w:rPr>
                <w:color w:val="000000"/>
                <w:sz w:val="22"/>
                <w:szCs w:val="22"/>
              </w:rPr>
              <w:lastRenderedPageBreak/>
              <w:t>sutvarkymo, kitos su projekto įgyvendinimu susijusios infrastruktūros kūrimo ar gerinimo darbų išlaidos).</w:t>
            </w:r>
          </w:p>
        </w:tc>
        <w:tc>
          <w:tcPr>
            <w:tcW w:w="10206" w:type="dxa"/>
            <w:vMerge/>
            <w:shd w:val="clear" w:color="auto" w:fill="auto"/>
          </w:tcPr>
          <w:p w14:paraId="2D5987F8" w14:textId="03FF3CD5" w:rsidR="008A37B8" w:rsidRPr="00513F62" w:rsidRDefault="008A37B8" w:rsidP="008A37B8">
            <w:pPr>
              <w:jc w:val="both"/>
              <w:rPr>
                <w:sz w:val="22"/>
                <w:szCs w:val="22"/>
              </w:rPr>
            </w:pPr>
          </w:p>
        </w:tc>
      </w:tr>
      <w:tr w:rsidR="001D4F77" w:rsidRPr="00513F62" w14:paraId="75D8EE90" w14:textId="77777777" w:rsidTr="00794B98">
        <w:tc>
          <w:tcPr>
            <w:tcW w:w="1041"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3916" w:type="dxa"/>
            <w:gridSpan w:val="2"/>
            <w:shd w:val="clear" w:color="auto" w:fill="auto"/>
          </w:tcPr>
          <w:p w14:paraId="4E378D9C" w14:textId="6898FA39" w:rsidR="001D4F77" w:rsidRPr="00513F62" w:rsidRDefault="00842C9C" w:rsidP="00842C9C">
            <w:pPr>
              <w:rPr>
                <w:b/>
                <w:sz w:val="22"/>
                <w:szCs w:val="22"/>
              </w:rPr>
            </w:pPr>
            <w:r w:rsidRPr="00842C9C">
              <w:rPr>
                <w:b/>
                <w:bCs/>
              </w:rPr>
              <w:t>Vietos projekto bendrosios išlaidos</w:t>
            </w:r>
            <w:r>
              <w:t xml:space="preserve"> (įskaitant viešinimo priemonių, nurodytų Vietos projektų administravimo taisyklių 157 punkte, įsigijimo).</w:t>
            </w:r>
          </w:p>
        </w:tc>
        <w:tc>
          <w:tcPr>
            <w:tcW w:w="10206"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2A0BFF2D" w14:textId="77777777" w:rsidTr="00794B98">
        <w:tc>
          <w:tcPr>
            <w:tcW w:w="1041"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3916" w:type="dxa"/>
            <w:gridSpan w:val="2"/>
            <w:shd w:val="clear" w:color="auto" w:fill="auto"/>
          </w:tcPr>
          <w:p w14:paraId="1103423C" w14:textId="3DBFD947" w:rsidR="001D4F77" w:rsidRPr="00513F62" w:rsidRDefault="001D4F77" w:rsidP="001D4F77">
            <w:pPr>
              <w:jc w:val="both"/>
              <w:rPr>
                <w:sz w:val="22"/>
                <w:szCs w:val="22"/>
              </w:rPr>
            </w:pPr>
            <w:r w:rsidRPr="00513F62">
              <w:rPr>
                <w:b/>
                <w:sz w:val="22"/>
                <w:szCs w:val="22"/>
              </w:rPr>
              <w:t>Pridėtinės vertės mokestis</w:t>
            </w:r>
          </w:p>
        </w:tc>
        <w:tc>
          <w:tcPr>
            <w:tcW w:w="10206"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794B98">
        <w:tc>
          <w:tcPr>
            <w:tcW w:w="1041" w:type="dxa"/>
            <w:shd w:val="clear" w:color="auto" w:fill="auto"/>
          </w:tcPr>
          <w:p w14:paraId="7FED9222" w14:textId="075D2D62" w:rsidR="001047C3" w:rsidRPr="00513F62" w:rsidRDefault="00D75493" w:rsidP="001D4F77">
            <w:pPr>
              <w:jc w:val="both"/>
              <w:rPr>
                <w:b/>
                <w:sz w:val="22"/>
                <w:szCs w:val="22"/>
              </w:rPr>
            </w:pPr>
            <w:r w:rsidRPr="00513F62">
              <w:rPr>
                <w:b/>
                <w:sz w:val="22"/>
                <w:szCs w:val="22"/>
              </w:rPr>
              <w:t>3.4.5.</w:t>
            </w:r>
          </w:p>
        </w:tc>
        <w:tc>
          <w:tcPr>
            <w:tcW w:w="3916"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0206"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6A91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22DAB">
              <w:rPr>
                <w:sz w:val="22"/>
                <w:szCs w:val="22"/>
              </w:rPr>
              <w:t>7</w:t>
            </w:r>
            <w:r w:rsidRPr="00513F62">
              <w:rPr>
                <w:sz w:val="22"/>
                <w:szCs w:val="22"/>
              </w:rPr>
              <w:t>. baudos, nuobaudos ir bylinėjimosi išlaidos;</w:t>
            </w:r>
          </w:p>
          <w:p w14:paraId="2C581F66" w14:textId="4B3C2340" w:rsidR="00AB1FB6" w:rsidRPr="00513F62" w:rsidRDefault="00064E66" w:rsidP="001D4F77">
            <w:pPr>
              <w:jc w:val="both"/>
              <w:rPr>
                <w:sz w:val="22"/>
                <w:szCs w:val="22"/>
              </w:rPr>
            </w:pPr>
            <w:r w:rsidRPr="00513F62">
              <w:rPr>
                <w:sz w:val="22"/>
                <w:szCs w:val="22"/>
              </w:rPr>
              <w:t>3.5.</w:t>
            </w:r>
            <w:r w:rsidR="00122DAB">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22DAB">
              <w:rPr>
                <w:sz w:val="22"/>
                <w:szCs w:val="22"/>
              </w:rPr>
              <w:t>.</w:t>
            </w:r>
          </w:p>
          <w:p w14:paraId="52F8B1D4" w14:textId="3BCE909E"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9</w:t>
            </w:r>
            <w:r w:rsidRPr="00513F62">
              <w:rPr>
                <w:sz w:val="22"/>
                <w:szCs w:val="22"/>
              </w:rPr>
              <w:t xml:space="preserve">. išlaidos, nepagrįstos faktine gautų prekių, atliktų darbų ar suteiktų paslaugų verte; </w:t>
            </w:r>
          </w:p>
          <w:p w14:paraId="29CB05EE" w14:textId="09BBBB3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122DA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C90E1A9" w:rsidR="00BD53B4" w:rsidRPr="00513F62" w:rsidRDefault="00BD53B4" w:rsidP="001D4F77">
            <w:pPr>
              <w:jc w:val="both"/>
              <w:rPr>
                <w:color w:val="000000"/>
                <w:sz w:val="22"/>
                <w:szCs w:val="22"/>
              </w:rPr>
            </w:pPr>
            <w:r w:rsidRPr="00513F62">
              <w:rPr>
                <w:color w:val="000000"/>
                <w:sz w:val="22"/>
                <w:szCs w:val="22"/>
              </w:rPr>
              <w:lastRenderedPageBreak/>
              <w:t>3.</w:t>
            </w:r>
            <w:r w:rsidR="00E71282" w:rsidRPr="00513F62">
              <w:rPr>
                <w:color w:val="000000"/>
                <w:sz w:val="22"/>
                <w:szCs w:val="22"/>
              </w:rPr>
              <w:t>5</w:t>
            </w:r>
            <w:r w:rsidRPr="00513F62">
              <w:rPr>
                <w:color w:val="000000"/>
                <w:sz w:val="22"/>
                <w:szCs w:val="22"/>
              </w:rPr>
              <w:t>.1</w:t>
            </w:r>
            <w:r w:rsidR="00122DA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181AB378" w:rsidR="009052E7" w:rsidRPr="00513F62" w:rsidRDefault="00950C04" w:rsidP="001D4F77">
            <w:pPr>
              <w:jc w:val="both"/>
              <w:rPr>
                <w:sz w:val="22"/>
                <w:szCs w:val="22"/>
              </w:rPr>
            </w:pPr>
            <w:r w:rsidRPr="00513F62">
              <w:rPr>
                <w:color w:val="000000"/>
                <w:sz w:val="22"/>
                <w:szCs w:val="22"/>
              </w:rPr>
              <w:t>3.5.1</w:t>
            </w:r>
            <w:r w:rsidR="00122DAB">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73E35CD8" w14:textId="77777777" w:rsidR="00515477" w:rsidRDefault="00AB4054" w:rsidP="008A37B8">
            <w:pPr>
              <w:jc w:val="both"/>
              <w:rPr>
                <w:sz w:val="22"/>
                <w:szCs w:val="22"/>
              </w:rPr>
            </w:pPr>
            <w:r w:rsidRPr="00513F62">
              <w:rPr>
                <w:sz w:val="22"/>
                <w:szCs w:val="22"/>
              </w:rPr>
              <w:t>3.5.1</w:t>
            </w:r>
            <w:r w:rsidR="00122DAB">
              <w:rPr>
                <w:sz w:val="22"/>
                <w:szCs w:val="22"/>
              </w:rPr>
              <w:t>4</w:t>
            </w:r>
            <w:r w:rsidRPr="00513F62">
              <w:rPr>
                <w:sz w:val="22"/>
                <w:szCs w:val="22"/>
              </w:rPr>
              <w:t>. investicijų į turtą, kurio valdymo (naudojimo) teisė pareiškėjui apribota (turtas areštuotas).</w:t>
            </w:r>
            <w:bookmarkStart w:id="0" w:name="part_23ab4035294d44e58798996d3b3945c2"/>
            <w:bookmarkEnd w:id="0"/>
          </w:p>
          <w:p w14:paraId="746DC81F" w14:textId="6B1150D9"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.1</w:t>
            </w:r>
            <w:r>
              <w:rPr>
                <w:sz w:val="22"/>
                <w:szCs w:val="22"/>
              </w:rPr>
              <w:t>5</w:t>
            </w:r>
            <w:r w:rsidRPr="00B123A3">
              <w:rPr>
                <w:sz w:val="22"/>
                <w:szCs w:val="22"/>
              </w:rPr>
              <w:t xml:space="preserve">. neremiamas </w:t>
            </w:r>
            <w:r w:rsidRPr="00B123A3">
              <w:rPr>
                <w:bCs/>
                <w:sz w:val="22"/>
                <w:szCs w:val="22"/>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Pr="00B123A3">
              <w:rPr>
                <w:bCs/>
                <w:sz w:val="22"/>
                <w:szCs w:val="22"/>
              </w:rPr>
              <w:t>tipų;O</w:t>
            </w:r>
            <w:proofErr w:type="spellEnd"/>
            <w:r w:rsidRPr="00B123A3">
              <w:rPr>
                <w:bCs/>
                <w:sz w:val="22"/>
                <w:szCs w:val="22"/>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B123A3">
              <w:rPr>
                <w:bCs/>
                <w:sz w:val="22"/>
                <w:szCs w:val="22"/>
              </w:rPr>
              <w:t>kemperiai</w:t>
            </w:r>
            <w:proofErr w:type="spellEnd"/>
            <w:r w:rsidRPr="00B123A3">
              <w:rPr>
                <w:bCs/>
                <w:sz w:val="22"/>
                <w:szCs w:val="22"/>
              </w:rPr>
              <w:t>)</w:t>
            </w:r>
            <w:r w:rsidRPr="00B123A3">
              <w:rPr>
                <w:sz w:val="22"/>
                <w:szCs w:val="22"/>
              </w:rPr>
              <w:t>.</w:t>
            </w:r>
          </w:p>
          <w:p w14:paraId="32A33EA1" w14:textId="1E565433"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.1</w:t>
            </w:r>
            <w:r>
              <w:rPr>
                <w:sz w:val="22"/>
                <w:szCs w:val="22"/>
              </w:rPr>
              <w:t>6</w:t>
            </w:r>
            <w:r w:rsidRPr="00B123A3">
              <w:rPr>
                <w:sz w:val="22"/>
                <w:szCs w:val="22"/>
              </w:rPr>
              <w:t>. 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3BA67996" w14:textId="7A4BF93D"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.1</w:t>
            </w:r>
            <w:r>
              <w:rPr>
                <w:sz w:val="22"/>
                <w:szCs w:val="22"/>
              </w:rPr>
              <w:t>7</w:t>
            </w:r>
            <w:r w:rsidRPr="00B123A3">
              <w:rPr>
                <w:sz w:val="22"/>
                <w:szCs w:val="22"/>
              </w:rPr>
              <w:t xml:space="preserve">. išlaidos reklamai, skirtai ne projektui viešinti; </w:t>
            </w:r>
          </w:p>
          <w:p w14:paraId="7C9333D3" w14:textId="15E1FE86"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.1</w:t>
            </w:r>
            <w:r>
              <w:rPr>
                <w:sz w:val="22"/>
                <w:szCs w:val="22"/>
              </w:rPr>
              <w:t>8</w:t>
            </w:r>
            <w:r w:rsidRPr="00B123A3">
              <w:rPr>
                <w:sz w:val="22"/>
                <w:szCs w:val="22"/>
              </w:rPr>
              <w:t xml:space="preserve">. išlaidos ar jų dalis, patirtos perkant prekes, darbus ar paslaugas nesilaikant pirkimo procedūrų, nustatytų Pirkimų taisyklėse; </w:t>
            </w:r>
          </w:p>
          <w:p w14:paraId="363818AB" w14:textId="1B44466C"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.1</w:t>
            </w:r>
            <w:r>
              <w:rPr>
                <w:sz w:val="22"/>
                <w:szCs w:val="22"/>
              </w:rPr>
              <w:t>9</w:t>
            </w:r>
            <w:r w:rsidRPr="00B123A3">
              <w:rPr>
                <w:sz w:val="22"/>
                <w:szCs w:val="22"/>
              </w:rPr>
              <w:t xml:space="preserve">. žemės pirkimo ir (arba) nuomos išlaidos, išlaidos, susijusios su turto nuomos sutartimi, turto nuomos mokestis, palūkanų mokėjimo, netiesioginės išlaidos, draudimo įmokos; </w:t>
            </w:r>
          </w:p>
          <w:p w14:paraId="21172B12" w14:textId="3C46C746"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w:t>
            </w:r>
            <w:r>
              <w:rPr>
                <w:sz w:val="22"/>
                <w:szCs w:val="22"/>
              </w:rPr>
              <w:t>20</w:t>
            </w:r>
            <w:r w:rsidRPr="00B123A3">
              <w:rPr>
                <w:sz w:val="22"/>
                <w:szCs w:val="22"/>
              </w:rPr>
              <w:t xml:space="preserve">. gyvūnų, vienmečių augalų įsigijimo išlaidos; </w:t>
            </w:r>
          </w:p>
          <w:p w14:paraId="10DC07F1" w14:textId="2C680357"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w:t>
            </w:r>
            <w:r>
              <w:rPr>
                <w:sz w:val="22"/>
                <w:szCs w:val="22"/>
              </w:rPr>
              <w:t>21</w:t>
            </w:r>
            <w:r w:rsidRPr="00B123A3">
              <w:rPr>
                <w:sz w:val="22"/>
                <w:szCs w:val="22"/>
              </w:rPr>
              <w:t>. investicijos į turtą, kurio valdymo (naudojimo) teisė pareiškėjui apribota (turtas areštuotas);</w:t>
            </w:r>
          </w:p>
          <w:p w14:paraId="64295714" w14:textId="327DAFFC"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w:t>
            </w:r>
            <w:r>
              <w:rPr>
                <w:sz w:val="22"/>
                <w:szCs w:val="22"/>
              </w:rPr>
              <w:t>22</w:t>
            </w:r>
            <w:r w:rsidRPr="00B123A3">
              <w:rPr>
                <w:sz w:val="22"/>
                <w:szCs w:val="22"/>
              </w:rPr>
              <w:t xml:space="preserve">. išlaidos, padengtos naudojant finansų inžinerijos priemones, finansuotas iš ES struktūrinių fondų lėšų, finansuojamos iš kitų nacionalinių programų, ES struktūrinių </w:t>
            </w:r>
            <w:proofErr w:type="spellStart"/>
            <w:r w:rsidRPr="00B123A3">
              <w:rPr>
                <w:sz w:val="22"/>
                <w:szCs w:val="22"/>
              </w:rPr>
              <w:t>fornų</w:t>
            </w:r>
            <w:proofErr w:type="spellEnd"/>
            <w:r w:rsidRPr="00B123A3">
              <w:rPr>
                <w:sz w:val="22"/>
                <w:szCs w:val="22"/>
              </w:rPr>
              <w:t>, bet kurio kito ES ir (arba) tarptautinio fondo lėšų;</w:t>
            </w:r>
          </w:p>
          <w:p w14:paraId="20FE92C1" w14:textId="18E82930"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.2</w:t>
            </w:r>
            <w:r>
              <w:rPr>
                <w:sz w:val="22"/>
                <w:szCs w:val="22"/>
              </w:rPr>
              <w:t>3</w:t>
            </w:r>
            <w:r w:rsidRPr="00B123A3">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150AC96" w14:textId="0D898F18"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.2</w:t>
            </w:r>
            <w:r>
              <w:rPr>
                <w:sz w:val="22"/>
                <w:szCs w:val="22"/>
              </w:rPr>
              <w:t>4</w:t>
            </w:r>
            <w:r w:rsidRPr="00B123A3">
              <w:rPr>
                <w:sz w:val="22"/>
                <w:szCs w:val="22"/>
              </w:rPr>
              <w:t>. visų tipų orlaiviams priskiriami aparatai (mašinos), kaip apibrėžta Lietuvos Respublikos aviacijos įstatyme ir kituose reglamentuojančiuose teisės aktuose;</w:t>
            </w:r>
          </w:p>
          <w:p w14:paraId="6EF9D25A" w14:textId="46D71C13"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.2</w:t>
            </w:r>
            <w:r>
              <w:rPr>
                <w:sz w:val="22"/>
                <w:szCs w:val="22"/>
              </w:rPr>
              <w:t>5</w:t>
            </w:r>
            <w:r w:rsidRPr="00B123A3">
              <w:rPr>
                <w:sz w:val="22"/>
                <w:szCs w:val="22"/>
              </w:rPr>
              <w:t>. trumpalaikio turto įsigijimo išlaidos, išskyrus naujų statybinių medžiagų įsigijimo išlaidas;</w:t>
            </w:r>
          </w:p>
          <w:p w14:paraId="0107BB10" w14:textId="3316DCCC" w:rsidR="00B123A3" w:rsidRPr="00B123A3" w:rsidRDefault="00B123A3" w:rsidP="00B123A3">
            <w:pPr>
              <w:jc w:val="both"/>
              <w:rPr>
                <w:sz w:val="22"/>
                <w:szCs w:val="22"/>
              </w:rPr>
            </w:pPr>
            <w:r w:rsidRPr="00B123A3">
              <w:rPr>
                <w:sz w:val="22"/>
                <w:szCs w:val="22"/>
              </w:rPr>
              <w:t>3.</w:t>
            </w:r>
            <w:r>
              <w:rPr>
                <w:sz w:val="22"/>
                <w:szCs w:val="22"/>
              </w:rPr>
              <w:t>5</w:t>
            </w:r>
            <w:r w:rsidRPr="00B123A3">
              <w:rPr>
                <w:sz w:val="22"/>
                <w:szCs w:val="22"/>
              </w:rPr>
              <w:t>.2</w:t>
            </w:r>
            <w:r>
              <w:rPr>
                <w:sz w:val="22"/>
                <w:szCs w:val="22"/>
              </w:rPr>
              <w:t>6</w:t>
            </w:r>
            <w:r w:rsidRPr="00B123A3">
              <w:rPr>
                <w:sz w:val="22"/>
                <w:szCs w:val="22"/>
              </w:rPr>
              <w:t xml:space="preserve">.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1D655CC7" w14:textId="2FB8B639" w:rsidR="00B123A3" w:rsidRPr="00A408D6" w:rsidRDefault="00B123A3" w:rsidP="00B123A3">
            <w:pPr>
              <w:jc w:val="both"/>
              <w:rPr>
                <w:sz w:val="22"/>
                <w:szCs w:val="22"/>
              </w:rPr>
            </w:pPr>
            <w:r w:rsidRPr="00B123A3">
              <w:rPr>
                <w:sz w:val="22"/>
                <w:szCs w:val="22"/>
              </w:rPr>
              <w:t>3.</w:t>
            </w:r>
            <w:r>
              <w:rPr>
                <w:sz w:val="22"/>
                <w:szCs w:val="22"/>
              </w:rPr>
              <w:t>5</w:t>
            </w:r>
            <w:r w:rsidRPr="00B123A3">
              <w:rPr>
                <w:sz w:val="22"/>
                <w:szCs w:val="22"/>
              </w:rPr>
              <w:t>.2</w:t>
            </w:r>
            <w:r>
              <w:rPr>
                <w:sz w:val="22"/>
                <w:szCs w:val="22"/>
              </w:rPr>
              <w:t>7</w:t>
            </w:r>
            <w:r w:rsidRPr="00B123A3">
              <w:rPr>
                <w:sz w:val="22"/>
                <w:szCs w:val="22"/>
              </w:rPr>
              <w:t xml:space="preserve">. miškų ūkio įranga ir technika (medienos ištraukimo traktoriai, </w:t>
            </w:r>
            <w:proofErr w:type="spellStart"/>
            <w:r w:rsidRPr="00B123A3">
              <w:rPr>
                <w:sz w:val="22"/>
                <w:szCs w:val="22"/>
              </w:rPr>
              <w:t>savikrovės</w:t>
            </w:r>
            <w:proofErr w:type="spellEnd"/>
            <w:r w:rsidRPr="00B123A3">
              <w:rPr>
                <w:sz w:val="22"/>
                <w:szCs w:val="22"/>
              </w:rPr>
              <w:t xml:space="preserve"> priekabos, </w:t>
            </w:r>
            <w:proofErr w:type="spellStart"/>
            <w:r w:rsidRPr="00B123A3">
              <w:rPr>
                <w:sz w:val="22"/>
                <w:szCs w:val="22"/>
              </w:rPr>
              <w:t>miškavežiai</w:t>
            </w:r>
            <w:proofErr w:type="spellEnd"/>
            <w:r w:rsidRPr="00B123A3">
              <w:rPr>
                <w:sz w:val="22"/>
                <w:szCs w:val="22"/>
              </w:rPr>
              <w:t>, medkirtės ar medžių kirtimo galvutės, medžių ir krūmų pjovimo ir skiedrų ruošimo kombainai energetinėms plantacijoms, medienos smulkintuvai, kapoklės ir t.t.).</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53"/>
        <w:gridCol w:w="4658"/>
        <w:gridCol w:w="1115"/>
        <w:gridCol w:w="3544"/>
      </w:tblGrid>
      <w:tr w:rsidR="005D4D6D" w:rsidRPr="00513F62" w14:paraId="008E8697" w14:textId="77777777" w:rsidTr="00F81AA2">
        <w:trPr>
          <w:trHeight w:val="278"/>
        </w:trPr>
        <w:tc>
          <w:tcPr>
            <w:tcW w:w="15163" w:type="dxa"/>
            <w:gridSpan w:val="6"/>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6"/>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gridSpan w:val="5"/>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5"/>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5"/>
            <w:shd w:val="clear" w:color="auto" w:fill="auto"/>
          </w:tcPr>
          <w:p w14:paraId="2DED04E3" w14:textId="3B803C55"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papunk</w:t>
            </w:r>
            <w:r w:rsidR="00A408D6">
              <w:rPr>
                <w:sz w:val="22"/>
                <w:szCs w:val="22"/>
              </w:rPr>
              <w:t>tyje</w:t>
            </w:r>
            <w:r w:rsidRPr="00513F62">
              <w:rPr>
                <w:sz w:val="22"/>
                <w:szCs w:val="22"/>
              </w:rPr>
              <w:t>.</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5"/>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CC327E" w:rsidRDefault="00D7347C" w:rsidP="00D7347C">
            <w:pPr>
              <w:jc w:val="center"/>
              <w:rPr>
                <w:b/>
                <w:sz w:val="22"/>
                <w:szCs w:val="22"/>
              </w:rPr>
            </w:pPr>
            <w:r w:rsidRPr="00CC327E">
              <w:rPr>
                <w:b/>
                <w:sz w:val="22"/>
                <w:szCs w:val="22"/>
              </w:rPr>
              <w:t>Eil. Nr.</w:t>
            </w:r>
          </w:p>
        </w:tc>
        <w:tc>
          <w:tcPr>
            <w:tcW w:w="4205" w:type="dxa"/>
            <w:shd w:val="clear" w:color="auto" w:fill="auto"/>
            <w:vAlign w:val="center"/>
          </w:tcPr>
          <w:p w14:paraId="73EBB547" w14:textId="77777777" w:rsidR="00D7347C" w:rsidRPr="00CC327E" w:rsidRDefault="00D7347C" w:rsidP="00D7347C">
            <w:pPr>
              <w:jc w:val="center"/>
              <w:rPr>
                <w:b/>
                <w:sz w:val="22"/>
                <w:szCs w:val="22"/>
              </w:rPr>
            </w:pPr>
            <w:r w:rsidRPr="00CC327E">
              <w:rPr>
                <w:b/>
                <w:sz w:val="22"/>
                <w:szCs w:val="22"/>
              </w:rPr>
              <w:t xml:space="preserve">Vietos projektų finansavimo sąlyga </w:t>
            </w:r>
          </w:p>
        </w:tc>
        <w:tc>
          <w:tcPr>
            <w:tcW w:w="6226" w:type="dxa"/>
            <w:gridSpan w:val="3"/>
            <w:shd w:val="clear" w:color="auto" w:fill="auto"/>
            <w:vAlign w:val="center"/>
          </w:tcPr>
          <w:p w14:paraId="34966239" w14:textId="77777777" w:rsidR="00D7347C" w:rsidRPr="00CC327E" w:rsidRDefault="00D7347C" w:rsidP="00D7347C">
            <w:pPr>
              <w:jc w:val="center"/>
              <w:rPr>
                <w:b/>
                <w:sz w:val="22"/>
                <w:szCs w:val="22"/>
              </w:rPr>
            </w:pPr>
            <w:proofErr w:type="spellStart"/>
            <w:r w:rsidRPr="00CC327E">
              <w:rPr>
                <w:b/>
                <w:sz w:val="22"/>
                <w:szCs w:val="22"/>
              </w:rPr>
              <w:t>Patikrinamumas</w:t>
            </w:r>
            <w:proofErr w:type="spellEnd"/>
          </w:p>
          <w:p w14:paraId="0843013F" w14:textId="6E5D2660" w:rsidR="00D7347C" w:rsidRPr="00CC327E" w:rsidRDefault="00D7347C" w:rsidP="00D7347C">
            <w:pPr>
              <w:jc w:val="center"/>
              <w:rPr>
                <w:sz w:val="22"/>
                <w:szCs w:val="22"/>
              </w:rPr>
            </w:pPr>
            <w:r w:rsidRPr="00CC327E">
              <w:rPr>
                <w:sz w:val="22"/>
                <w:szCs w:val="22"/>
              </w:rPr>
              <w:t xml:space="preserve">(Pateikiamas paaiškinimas, kaip </w:t>
            </w:r>
            <w:r w:rsidRPr="00CC327E">
              <w:rPr>
                <w:b/>
                <w:sz w:val="22"/>
                <w:szCs w:val="22"/>
              </w:rPr>
              <w:t>vietos projekto paraiškos vertinimo</w:t>
            </w:r>
            <w:r w:rsidRPr="00CC327E">
              <w:rPr>
                <w:sz w:val="22"/>
                <w:szCs w:val="22"/>
              </w:rPr>
              <w:t xml:space="preserve"> </w:t>
            </w:r>
            <w:r w:rsidRPr="00CC327E">
              <w:rPr>
                <w:b/>
                <w:sz w:val="22"/>
                <w:szCs w:val="22"/>
              </w:rPr>
              <w:t>metu</w:t>
            </w:r>
            <w:r w:rsidRPr="00CC327E">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CC327E" w:rsidRDefault="00D7347C" w:rsidP="00D7347C">
            <w:pPr>
              <w:jc w:val="center"/>
              <w:rPr>
                <w:b/>
                <w:sz w:val="22"/>
                <w:szCs w:val="22"/>
              </w:rPr>
            </w:pPr>
            <w:proofErr w:type="spellStart"/>
            <w:r w:rsidRPr="00CC327E">
              <w:rPr>
                <w:b/>
                <w:sz w:val="22"/>
                <w:szCs w:val="22"/>
              </w:rPr>
              <w:t>Kontroliuojamumas</w:t>
            </w:r>
            <w:proofErr w:type="spellEnd"/>
            <w:r w:rsidRPr="00CC327E">
              <w:rPr>
                <w:b/>
                <w:sz w:val="22"/>
                <w:szCs w:val="22"/>
              </w:rPr>
              <w:t xml:space="preserve"> (kai taikoma)</w:t>
            </w:r>
          </w:p>
          <w:p w14:paraId="70B6A8DB" w14:textId="366B9FB5" w:rsidR="00D7347C" w:rsidRPr="00CC327E" w:rsidRDefault="00D7347C">
            <w:pPr>
              <w:jc w:val="center"/>
              <w:rPr>
                <w:sz w:val="22"/>
                <w:szCs w:val="22"/>
              </w:rPr>
            </w:pPr>
            <w:r w:rsidRPr="00CC327E">
              <w:rPr>
                <w:sz w:val="22"/>
                <w:szCs w:val="22"/>
              </w:rPr>
              <w:t xml:space="preserve">(Pateikiamas paaiškinimas, kaip </w:t>
            </w:r>
            <w:r w:rsidRPr="00CC327E">
              <w:rPr>
                <w:b/>
                <w:sz w:val="22"/>
                <w:szCs w:val="22"/>
              </w:rPr>
              <w:t xml:space="preserve">vietos projekto įgyvendinimo metu ir vietos projekto kontrolės laikotarpiu </w:t>
            </w:r>
            <w:r w:rsidRPr="00CC327E">
              <w:rPr>
                <w:sz w:val="22"/>
                <w:szCs w:val="22"/>
              </w:rPr>
              <w:t xml:space="preserve">bus vertinama atitiktis finansavimo sąlygai, t. y. kokius rašytinius įrodymus turės pateikti vietos projekto vykdytojas patikrų vietoje ir </w:t>
            </w:r>
            <w:proofErr w:type="spellStart"/>
            <w:r w:rsidRPr="00CC327E">
              <w:rPr>
                <w:sz w:val="22"/>
                <w:szCs w:val="22"/>
              </w:rPr>
              <w:t>ex-post</w:t>
            </w:r>
            <w:proofErr w:type="spellEnd"/>
            <w:r w:rsidRPr="00CC327E">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CC327E" w:rsidRDefault="00D7347C" w:rsidP="00D7347C">
            <w:pPr>
              <w:jc w:val="center"/>
              <w:rPr>
                <w:b/>
                <w:sz w:val="22"/>
                <w:szCs w:val="22"/>
              </w:rPr>
            </w:pPr>
            <w:r w:rsidRPr="00CC327E">
              <w:rPr>
                <w:b/>
                <w:sz w:val="22"/>
                <w:szCs w:val="22"/>
              </w:rPr>
              <w:t>I</w:t>
            </w:r>
          </w:p>
        </w:tc>
        <w:tc>
          <w:tcPr>
            <w:tcW w:w="4205" w:type="dxa"/>
            <w:tcBorders>
              <w:bottom w:val="single" w:sz="18" w:space="0" w:color="auto"/>
            </w:tcBorders>
            <w:shd w:val="clear" w:color="auto" w:fill="auto"/>
          </w:tcPr>
          <w:p w14:paraId="73D9D53E" w14:textId="77777777" w:rsidR="00D7347C" w:rsidRPr="00CC327E" w:rsidRDefault="00D7347C" w:rsidP="00D7347C">
            <w:pPr>
              <w:jc w:val="center"/>
              <w:rPr>
                <w:b/>
                <w:sz w:val="22"/>
                <w:szCs w:val="22"/>
              </w:rPr>
            </w:pPr>
            <w:r w:rsidRPr="00CC327E">
              <w:rPr>
                <w:b/>
                <w:sz w:val="22"/>
                <w:szCs w:val="22"/>
              </w:rPr>
              <w:t>II</w:t>
            </w:r>
          </w:p>
        </w:tc>
        <w:tc>
          <w:tcPr>
            <w:tcW w:w="6226" w:type="dxa"/>
            <w:gridSpan w:val="3"/>
            <w:tcBorders>
              <w:bottom w:val="single" w:sz="18" w:space="0" w:color="auto"/>
            </w:tcBorders>
            <w:shd w:val="clear" w:color="auto" w:fill="auto"/>
          </w:tcPr>
          <w:p w14:paraId="06D6A9A2" w14:textId="77777777" w:rsidR="00D7347C" w:rsidRPr="00CC327E" w:rsidRDefault="00D7347C" w:rsidP="00D7347C">
            <w:pPr>
              <w:jc w:val="center"/>
              <w:rPr>
                <w:b/>
                <w:sz w:val="22"/>
                <w:szCs w:val="22"/>
              </w:rPr>
            </w:pPr>
            <w:r w:rsidRPr="00CC327E">
              <w:rPr>
                <w:b/>
                <w:sz w:val="22"/>
                <w:szCs w:val="22"/>
              </w:rPr>
              <w:t>III</w:t>
            </w:r>
          </w:p>
        </w:tc>
        <w:tc>
          <w:tcPr>
            <w:tcW w:w="3544" w:type="dxa"/>
            <w:tcBorders>
              <w:bottom w:val="single" w:sz="18" w:space="0" w:color="auto"/>
            </w:tcBorders>
            <w:shd w:val="clear" w:color="auto" w:fill="auto"/>
          </w:tcPr>
          <w:p w14:paraId="743653EF" w14:textId="77777777" w:rsidR="00D7347C" w:rsidRPr="00CC327E" w:rsidRDefault="00D7347C" w:rsidP="00D7347C">
            <w:pPr>
              <w:jc w:val="center"/>
              <w:rPr>
                <w:b/>
                <w:sz w:val="22"/>
                <w:szCs w:val="22"/>
              </w:rPr>
            </w:pPr>
            <w:r w:rsidRPr="00CC327E">
              <w:rPr>
                <w:b/>
                <w:sz w:val="22"/>
                <w:szCs w:val="22"/>
              </w:rPr>
              <w:t>IV</w:t>
            </w:r>
          </w:p>
        </w:tc>
      </w:tr>
      <w:tr w:rsidR="00B123A3" w:rsidRPr="00513F62" w14:paraId="76CF5067" w14:textId="77777777" w:rsidTr="00EA3B98">
        <w:tc>
          <w:tcPr>
            <w:tcW w:w="1188" w:type="dxa"/>
            <w:shd w:val="clear" w:color="auto" w:fill="auto"/>
          </w:tcPr>
          <w:p w14:paraId="30E188A3" w14:textId="7B289CD1" w:rsidR="00B123A3" w:rsidRPr="00CC327E" w:rsidRDefault="00B123A3" w:rsidP="00B123A3">
            <w:pPr>
              <w:rPr>
                <w:sz w:val="22"/>
                <w:szCs w:val="22"/>
              </w:rPr>
            </w:pPr>
            <w:r w:rsidRPr="00CC327E">
              <w:rPr>
                <w:sz w:val="22"/>
                <w:szCs w:val="22"/>
              </w:rPr>
              <w:t>4.2.2.</w:t>
            </w:r>
            <w:r w:rsidRPr="00CC327E">
              <w:rPr>
                <w:iCs/>
                <w:sz w:val="22"/>
                <w:szCs w:val="22"/>
              </w:rPr>
              <w:t>1</w:t>
            </w:r>
            <w:r w:rsidRPr="00CC327E">
              <w:rPr>
                <w:i/>
                <w:sz w:val="22"/>
                <w:szCs w:val="22"/>
              </w:rPr>
              <w:t>.</w:t>
            </w:r>
          </w:p>
        </w:tc>
        <w:tc>
          <w:tcPr>
            <w:tcW w:w="4205" w:type="dxa"/>
            <w:shd w:val="clear" w:color="auto" w:fill="auto"/>
            <w:vAlign w:val="center"/>
          </w:tcPr>
          <w:p w14:paraId="5743B293" w14:textId="72D67ABF" w:rsidR="00B123A3" w:rsidRPr="00CC327E" w:rsidRDefault="00B123A3" w:rsidP="00B123A3">
            <w:pPr>
              <w:jc w:val="both"/>
              <w:rPr>
                <w:b/>
                <w:sz w:val="22"/>
                <w:szCs w:val="22"/>
              </w:rPr>
            </w:pPr>
            <w:r w:rsidRPr="00CC327E">
              <w:rPr>
                <w:sz w:val="22"/>
                <w:szCs w:val="22"/>
              </w:rPr>
              <w:t>Pareiškėjo registracijos vieta turi būti VVG teritorijoje</w:t>
            </w:r>
          </w:p>
        </w:tc>
        <w:tc>
          <w:tcPr>
            <w:tcW w:w="6226" w:type="dxa"/>
            <w:gridSpan w:val="3"/>
            <w:shd w:val="clear" w:color="auto" w:fill="auto"/>
          </w:tcPr>
          <w:p w14:paraId="5B2697AE" w14:textId="23BC69EA" w:rsidR="00B123A3" w:rsidRPr="00CC327E" w:rsidRDefault="00B123A3" w:rsidP="00B123A3">
            <w:pPr>
              <w:jc w:val="both"/>
              <w:rPr>
                <w:sz w:val="22"/>
                <w:szCs w:val="22"/>
              </w:rPr>
            </w:pPr>
            <w:r w:rsidRPr="00D33A69">
              <w:rPr>
                <w:sz w:val="22"/>
                <w:szCs w:val="22"/>
              </w:rPr>
              <w:t>Paraiškos vertinimo metu bus tikrinama pagal pareiškėjo pateiktus registro centro dokumentus.</w:t>
            </w:r>
          </w:p>
        </w:tc>
        <w:tc>
          <w:tcPr>
            <w:tcW w:w="3544" w:type="dxa"/>
            <w:shd w:val="clear" w:color="auto" w:fill="auto"/>
          </w:tcPr>
          <w:p w14:paraId="7295C5B9" w14:textId="139D395C" w:rsidR="00B123A3" w:rsidRPr="00CC327E" w:rsidRDefault="00B123A3" w:rsidP="00B123A3">
            <w:pPr>
              <w:rPr>
                <w:sz w:val="22"/>
                <w:szCs w:val="22"/>
              </w:rPr>
            </w:pPr>
            <w:r w:rsidRPr="00D33A69">
              <w:rPr>
                <w:sz w:val="22"/>
                <w:szCs w:val="22"/>
              </w:rPr>
              <w:t>Vietos projekto įgyvendinimo metu ir vietos projekto kontrolės laikotarpiu bus vertinama atitiktis finansavimo sąlygai pagal pateiktas ataskaitas ir registro centro išrašus.</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5"/>
            <w:shd w:val="clear" w:color="auto" w:fill="auto"/>
          </w:tcPr>
          <w:p w14:paraId="2FE07584" w14:textId="7B624053"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A408D6">
              <w:rPr>
                <w:b/>
                <w:sz w:val="22"/>
                <w:szCs w:val="22"/>
              </w:rPr>
              <w:t xml:space="preserve"> </w:t>
            </w:r>
            <w:r w:rsidR="00A408D6" w:rsidRPr="00A408D6">
              <w:rPr>
                <w:bCs/>
                <w:sz w:val="22"/>
                <w:szCs w:val="22"/>
              </w:rPr>
              <w:t>nėra</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5"/>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5"/>
            <w:shd w:val="clear" w:color="auto" w:fill="auto"/>
          </w:tcPr>
          <w:p w14:paraId="3831428D" w14:textId="7A26A97A"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p>
        </w:tc>
      </w:tr>
      <w:tr w:rsidR="00CC327E" w:rsidRPr="00513F62" w14:paraId="4EECD6A4" w14:textId="77777777" w:rsidTr="00EA3B98">
        <w:tc>
          <w:tcPr>
            <w:tcW w:w="1188" w:type="dxa"/>
            <w:shd w:val="clear" w:color="auto" w:fill="auto"/>
            <w:vAlign w:val="center"/>
          </w:tcPr>
          <w:p w14:paraId="6AE3C311" w14:textId="7D9196C4" w:rsidR="00CC327E" w:rsidRPr="006F329B" w:rsidRDefault="00CC327E" w:rsidP="00CC327E">
            <w:pPr>
              <w:rPr>
                <w:b/>
                <w:sz w:val="22"/>
                <w:szCs w:val="22"/>
              </w:rPr>
            </w:pPr>
            <w:r w:rsidRPr="006378A3">
              <w:rPr>
                <w:b/>
                <w:sz w:val="22"/>
                <w:szCs w:val="22"/>
              </w:rPr>
              <w:t>Eil. Nr.</w:t>
            </w:r>
          </w:p>
        </w:tc>
        <w:tc>
          <w:tcPr>
            <w:tcW w:w="4658" w:type="dxa"/>
            <w:gridSpan w:val="2"/>
            <w:shd w:val="clear" w:color="auto" w:fill="auto"/>
            <w:vAlign w:val="center"/>
          </w:tcPr>
          <w:p w14:paraId="2BAA6F50" w14:textId="5551E353" w:rsidR="00CC327E" w:rsidRPr="006F329B" w:rsidRDefault="00CC327E" w:rsidP="00CC327E">
            <w:pPr>
              <w:jc w:val="both"/>
              <w:rPr>
                <w:b/>
                <w:sz w:val="22"/>
                <w:szCs w:val="22"/>
              </w:rPr>
            </w:pPr>
            <w:r w:rsidRPr="006378A3">
              <w:rPr>
                <w:b/>
                <w:sz w:val="22"/>
                <w:szCs w:val="22"/>
              </w:rPr>
              <w:t xml:space="preserve">Vietos projektų finansavimo sąlyga </w:t>
            </w:r>
          </w:p>
        </w:tc>
        <w:tc>
          <w:tcPr>
            <w:tcW w:w="4658" w:type="dxa"/>
            <w:shd w:val="clear" w:color="auto" w:fill="auto"/>
            <w:vAlign w:val="center"/>
          </w:tcPr>
          <w:p w14:paraId="418AC663" w14:textId="77777777" w:rsidR="00CC327E" w:rsidRPr="006378A3" w:rsidRDefault="00CC327E" w:rsidP="00CC327E">
            <w:pPr>
              <w:jc w:val="center"/>
              <w:rPr>
                <w:b/>
                <w:sz w:val="22"/>
                <w:szCs w:val="22"/>
              </w:rPr>
            </w:pPr>
            <w:proofErr w:type="spellStart"/>
            <w:r w:rsidRPr="006378A3">
              <w:rPr>
                <w:b/>
                <w:sz w:val="22"/>
                <w:szCs w:val="22"/>
              </w:rPr>
              <w:t>Patikrinamumas</w:t>
            </w:r>
            <w:proofErr w:type="spellEnd"/>
          </w:p>
          <w:p w14:paraId="447D2628" w14:textId="03E998A3" w:rsidR="00CC327E" w:rsidRPr="006F329B" w:rsidRDefault="00CC327E" w:rsidP="00CC327E">
            <w:pPr>
              <w:jc w:val="both"/>
              <w:rPr>
                <w:b/>
                <w:sz w:val="22"/>
                <w:szCs w:val="22"/>
              </w:rPr>
            </w:pPr>
            <w:r w:rsidRPr="006378A3">
              <w:rPr>
                <w:sz w:val="22"/>
                <w:szCs w:val="22"/>
              </w:rPr>
              <w:t xml:space="preserve">(Pateikiamas paaiškinimas, kaip </w:t>
            </w:r>
            <w:r w:rsidRPr="006378A3">
              <w:rPr>
                <w:b/>
                <w:sz w:val="22"/>
                <w:szCs w:val="22"/>
              </w:rPr>
              <w:t>vietos projekto paraiškos vertinimo</w:t>
            </w:r>
            <w:r w:rsidRPr="006378A3">
              <w:rPr>
                <w:sz w:val="22"/>
                <w:szCs w:val="22"/>
              </w:rPr>
              <w:t xml:space="preserve"> </w:t>
            </w:r>
            <w:r w:rsidRPr="006378A3">
              <w:rPr>
                <w:b/>
                <w:sz w:val="22"/>
                <w:szCs w:val="22"/>
              </w:rPr>
              <w:t>metu</w:t>
            </w:r>
            <w:r w:rsidRPr="006378A3">
              <w:rPr>
                <w:sz w:val="22"/>
                <w:szCs w:val="22"/>
              </w:rPr>
              <w:t xml:space="preserve"> bus vertinama atitiktis finansavimo sąlygai, t. y. kokius rašytinius įrodymus turi pateikti pareiškėjas, kad būtų teigiamai įvertinta atitiktis finansavimo sąlygai)</w:t>
            </w:r>
          </w:p>
        </w:tc>
        <w:tc>
          <w:tcPr>
            <w:tcW w:w="4659" w:type="dxa"/>
            <w:gridSpan w:val="2"/>
            <w:shd w:val="clear" w:color="auto" w:fill="auto"/>
            <w:vAlign w:val="center"/>
          </w:tcPr>
          <w:p w14:paraId="3391626F" w14:textId="77777777" w:rsidR="00CC327E" w:rsidRPr="006378A3" w:rsidRDefault="00CC327E" w:rsidP="00CC327E">
            <w:pPr>
              <w:jc w:val="center"/>
              <w:rPr>
                <w:b/>
                <w:sz w:val="22"/>
                <w:szCs w:val="22"/>
              </w:rPr>
            </w:pPr>
            <w:proofErr w:type="spellStart"/>
            <w:r w:rsidRPr="006378A3">
              <w:rPr>
                <w:b/>
                <w:sz w:val="22"/>
                <w:szCs w:val="22"/>
              </w:rPr>
              <w:t>Kontroliuojamumas</w:t>
            </w:r>
            <w:proofErr w:type="spellEnd"/>
            <w:r w:rsidRPr="006378A3">
              <w:rPr>
                <w:b/>
                <w:sz w:val="22"/>
                <w:szCs w:val="22"/>
              </w:rPr>
              <w:t xml:space="preserve"> (kai taikoma)</w:t>
            </w:r>
          </w:p>
          <w:p w14:paraId="3EBF60AE" w14:textId="6B79FF28" w:rsidR="00CC327E" w:rsidRPr="006F329B" w:rsidRDefault="00CC327E" w:rsidP="00CC327E">
            <w:pPr>
              <w:jc w:val="both"/>
              <w:rPr>
                <w:b/>
                <w:sz w:val="22"/>
                <w:szCs w:val="22"/>
              </w:rPr>
            </w:pPr>
            <w:r w:rsidRPr="006378A3">
              <w:rPr>
                <w:sz w:val="22"/>
                <w:szCs w:val="22"/>
              </w:rPr>
              <w:t xml:space="preserve">(Pateikiamas paaiškinimas, kaip </w:t>
            </w:r>
            <w:r w:rsidRPr="006378A3">
              <w:rPr>
                <w:b/>
                <w:sz w:val="22"/>
                <w:szCs w:val="22"/>
              </w:rPr>
              <w:t xml:space="preserve">vietos projekto įgyvendinimo metu ir vietos projekto kontrolės laikotarpio metu </w:t>
            </w:r>
            <w:r w:rsidRPr="006378A3">
              <w:rPr>
                <w:sz w:val="22"/>
                <w:szCs w:val="22"/>
              </w:rPr>
              <w:t xml:space="preserve">bus vertinama atitiktis finansavimo sąlygai, t. y. kokius rašytinius įrodymus turės pateikti vietos projekto vykdytojas patikrų vietoje ir </w:t>
            </w:r>
            <w:proofErr w:type="spellStart"/>
            <w:r w:rsidRPr="006378A3">
              <w:rPr>
                <w:sz w:val="22"/>
                <w:szCs w:val="22"/>
              </w:rPr>
              <w:t>ex-post</w:t>
            </w:r>
            <w:proofErr w:type="spellEnd"/>
            <w:r w:rsidRPr="006378A3">
              <w:rPr>
                <w:sz w:val="22"/>
                <w:szCs w:val="22"/>
              </w:rPr>
              <w:t xml:space="preserve"> patikrų metu, kad Agentūra galėtų įsitikinti, jog yra visiškai laikomasi finansavimo sąlygų) </w:t>
            </w:r>
          </w:p>
        </w:tc>
      </w:tr>
      <w:tr w:rsidR="00CC327E" w:rsidRPr="00513F62" w14:paraId="24DE7EE3" w14:textId="77777777" w:rsidTr="00EA3B98">
        <w:tc>
          <w:tcPr>
            <w:tcW w:w="1188" w:type="dxa"/>
            <w:shd w:val="clear" w:color="auto" w:fill="auto"/>
          </w:tcPr>
          <w:p w14:paraId="6EF32CD7" w14:textId="423EA2A2" w:rsidR="00CC327E" w:rsidRPr="006F329B" w:rsidRDefault="00CC327E" w:rsidP="00CC327E">
            <w:pPr>
              <w:rPr>
                <w:b/>
                <w:sz w:val="22"/>
                <w:szCs w:val="22"/>
              </w:rPr>
            </w:pPr>
            <w:r w:rsidRPr="006378A3">
              <w:rPr>
                <w:b/>
                <w:sz w:val="22"/>
                <w:szCs w:val="22"/>
              </w:rPr>
              <w:t>I</w:t>
            </w:r>
          </w:p>
        </w:tc>
        <w:tc>
          <w:tcPr>
            <w:tcW w:w="4658" w:type="dxa"/>
            <w:gridSpan w:val="2"/>
            <w:shd w:val="clear" w:color="auto" w:fill="auto"/>
          </w:tcPr>
          <w:p w14:paraId="5D0D4814" w14:textId="77F1F97D" w:rsidR="00CC327E" w:rsidRPr="006F329B" w:rsidRDefault="00CC327E" w:rsidP="00CC327E">
            <w:pPr>
              <w:jc w:val="both"/>
              <w:rPr>
                <w:b/>
                <w:sz w:val="22"/>
                <w:szCs w:val="22"/>
              </w:rPr>
            </w:pPr>
            <w:r w:rsidRPr="006378A3">
              <w:rPr>
                <w:b/>
                <w:sz w:val="22"/>
                <w:szCs w:val="22"/>
              </w:rPr>
              <w:t>II</w:t>
            </w:r>
          </w:p>
        </w:tc>
        <w:tc>
          <w:tcPr>
            <w:tcW w:w="4658" w:type="dxa"/>
            <w:shd w:val="clear" w:color="auto" w:fill="auto"/>
          </w:tcPr>
          <w:p w14:paraId="61932033" w14:textId="18FD2C0B" w:rsidR="00CC327E" w:rsidRPr="006F329B" w:rsidRDefault="00CC327E" w:rsidP="00CC327E">
            <w:pPr>
              <w:jc w:val="both"/>
              <w:rPr>
                <w:b/>
                <w:sz w:val="22"/>
                <w:szCs w:val="22"/>
              </w:rPr>
            </w:pPr>
            <w:r w:rsidRPr="006378A3">
              <w:rPr>
                <w:b/>
                <w:sz w:val="22"/>
                <w:szCs w:val="22"/>
              </w:rPr>
              <w:t>III</w:t>
            </w:r>
          </w:p>
        </w:tc>
        <w:tc>
          <w:tcPr>
            <w:tcW w:w="4659" w:type="dxa"/>
            <w:gridSpan w:val="2"/>
            <w:shd w:val="clear" w:color="auto" w:fill="auto"/>
          </w:tcPr>
          <w:p w14:paraId="020C1717" w14:textId="438F70BF" w:rsidR="00CC327E" w:rsidRPr="006F329B" w:rsidRDefault="00CC327E" w:rsidP="00CC327E">
            <w:pPr>
              <w:jc w:val="both"/>
              <w:rPr>
                <w:b/>
                <w:sz w:val="22"/>
                <w:szCs w:val="22"/>
              </w:rPr>
            </w:pPr>
            <w:r w:rsidRPr="006378A3">
              <w:rPr>
                <w:b/>
                <w:sz w:val="22"/>
                <w:szCs w:val="22"/>
              </w:rPr>
              <w:t>IV</w:t>
            </w:r>
          </w:p>
        </w:tc>
      </w:tr>
      <w:tr w:rsidR="00CC327E" w:rsidRPr="00513F62" w14:paraId="22CFC0A3" w14:textId="77777777" w:rsidTr="00EA3B98">
        <w:tc>
          <w:tcPr>
            <w:tcW w:w="1188" w:type="dxa"/>
            <w:shd w:val="clear" w:color="auto" w:fill="auto"/>
          </w:tcPr>
          <w:p w14:paraId="4B6C957A" w14:textId="4BFDC9E0" w:rsidR="00CC327E" w:rsidRPr="006F329B" w:rsidRDefault="00CC327E" w:rsidP="00CC327E">
            <w:pPr>
              <w:rPr>
                <w:b/>
                <w:sz w:val="22"/>
                <w:szCs w:val="22"/>
              </w:rPr>
            </w:pPr>
            <w:r w:rsidRPr="006378A3">
              <w:rPr>
                <w:sz w:val="22"/>
                <w:szCs w:val="22"/>
              </w:rPr>
              <w:lastRenderedPageBreak/>
              <w:t>4.2.</w:t>
            </w:r>
            <w:r>
              <w:rPr>
                <w:sz w:val="22"/>
                <w:szCs w:val="22"/>
              </w:rPr>
              <w:t>5</w:t>
            </w:r>
            <w:r w:rsidRPr="006378A3">
              <w:rPr>
                <w:sz w:val="22"/>
                <w:szCs w:val="22"/>
              </w:rPr>
              <w:t>.1.</w:t>
            </w:r>
          </w:p>
        </w:tc>
        <w:tc>
          <w:tcPr>
            <w:tcW w:w="4658" w:type="dxa"/>
            <w:gridSpan w:val="2"/>
            <w:shd w:val="clear" w:color="auto" w:fill="auto"/>
          </w:tcPr>
          <w:p w14:paraId="41BE93FB" w14:textId="18CB3DAA" w:rsidR="00CC327E" w:rsidRPr="006F329B" w:rsidRDefault="00CC327E" w:rsidP="00CC327E">
            <w:pPr>
              <w:jc w:val="both"/>
              <w:rPr>
                <w:b/>
                <w:sz w:val="22"/>
                <w:szCs w:val="22"/>
              </w:rPr>
            </w:pPr>
            <w:r w:rsidRPr="006378A3">
              <w:rPr>
                <w:sz w:val="22"/>
                <w:szCs w:val="22"/>
              </w:rPr>
              <w:t>Parama teikiama ekonominei veiklai kurti ir plėtoti, kuria siekiama socialinės naudos.</w:t>
            </w:r>
          </w:p>
        </w:tc>
        <w:tc>
          <w:tcPr>
            <w:tcW w:w="4658" w:type="dxa"/>
            <w:shd w:val="clear" w:color="auto" w:fill="auto"/>
          </w:tcPr>
          <w:p w14:paraId="473FECB5" w14:textId="48096D16" w:rsidR="00CC327E" w:rsidRPr="006F329B" w:rsidRDefault="00CC327E" w:rsidP="00CC327E">
            <w:pPr>
              <w:jc w:val="both"/>
              <w:rPr>
                <w:b/>
                <w:sz w:val="22"/>
                <w:szCs w:val="22"/>
              </w:rPr>
            </w:pPr>
            <w:r w:rsidRPr="006378A3">
              <w:rPr>
                <w:sz w:val="22"/>
                <w:szCs w:val="22"/>
              </w:rPr>
              <w:t>Tikrinama Paraiškos (FSA 1 priedas) 3 lentelėje ir Verslo plano (FSA 2 priedas) 1 lentelėje pateiktos informacijos atitiktis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nuostatoms.</w:t>
            </w:r>
          </w:p>
        </w:tc>
        <w:tc>
          <w:tcPr>
            <w:tcW w:w="4659" w:type="dxa"/>
            <w:gridSpan w:val="2"/>
            <w:shd w:val="clear" w:color="auto" w:fill="auto"/>
          </w:tcPr>
          <w:p w14:paraId="1FAF4AA8" w14:textId="2CAAC607" w:rsidR="00CC327E" w:rsidRPr="006F329B" w:rsidRDefault="00CC327E" w:rsidP="00CC327E">
            <w:pPr>
              <w:jc w:val="both"/>
              <w:rPr>
                <w:b/>
                <w:sz w:val="22"/>
                <w:szCs w:val="22"/>
              </w:rPr>
            </w:pPr>
            <w:r w:rsidRPr="006378A3">
              <w:rPr>
                <w:sz w:val="22"/>
                <w:szCs w:val="22"/>
              </w:rPr>
              <w:t>Tikrinama pagal informacijos, pateiktos metinėse ir galutinėje vietos projekto įgyvendinimo ataskaitose, bei patikrų vietoje metu, atitiktį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nuostatoms.</w:t>
            </w:r>
          </w:p>
        </w:tc>
      </w:tr>
      <w:tr w:rsidR="00CC327E" w:rsidRPr="00513F62" w14:paraId="624F7713" w14:textId="77777777" w:rsidTr="00EA3B98">
        <w:tc>
          <w:tcPr>
            <w:tcW w:w="1188" w:type="dxa"/>
            <w:shd w:val="clear" w:color="auto" w:fill="auto"/>
          </w:tcPr>
          <w:p w14:paraId="40388C6C" w14:textId="5C53ACF9" w:rsidR="00CC327E" w:rsidRPr="006F329B" w:rsidRDefault="00CC327E" w:rsidP="00CC327E">
            <w:pPr>
              <w:rPr>
                <w:b/>
                <w:sz w:val="22"/>
                <w:szCs w:val="22"/>
              </w:rPr>
            </w:pPr>
            <w:r w:rsidRPr="006378A3">
              <w:rPr>
                <w:sz w:val="22"/>
                <w:szCs w:val="22"/>
              </w:rPr>
              <w:t>4.2.</w:t>
            </w:r>
            <w:r>
              <w:rPr>
                <w:sz w:val="22"/>
                <w:szCs w:val="22"/>
              </w:rPr>
              <w:t>5</w:t>
            </w:r>
            <w:r w:rsidRPr="006378A3">
              <w:rPr>
                <w:sz w:val="22"/>
                <w:szCs w:val="22"/>
              </w:rPr>
              <w:t>.1.</w:t>
            </w:r>
          </w:p>
        </w:tc>
        <w:tc>
          <w:tcPr>
            <w:tcW w:w="4658" w:type="dxa"/>
            <w:gridSpan w:val="2"/>
            <w:shd w:val="clear" w:color="auto" w:fill="auto"/>
          </w:tcPr>
          <w:p w14:paraId="65C2054E" w14:textId="5B1A589D" w:rsidR="00CC327E" w:rsidRPr="006F329B" w:rsidRDefault="00CC327E" w:rsidP="00CC327E">
            <w:pPr>
              <w:jc w:val="both"/>
              <w:rPr>
                <w:b/>
                <w:sz w:val="22"/>
                <w:szCs w:val="22"/>
              </w:rPr>
            </w:pPr>
            <w:r w:rsidRPr="006378A3">
              <w:rPr>
                <w:sz w:val="22"/>
                <w:szCs w:val="22"/>
              </w:rPr>
              <w:t xml:space="preserve">Naudos gavėjai – VVG teritorijos gyventojai. </w:t>
            </w:r>
          </w:p>
        </w:tc>
        <w:tc>
          <w:tcPr>
            <w:tcW w:w="4658" w:type="dxa"/>
            <w:shd w:val="clear" w:color="auto" w:fill="auto"/>
          </w:tcPr>
          <w:p w14:paraId="5F527A32" w14:textId="1CC6713A" w:rsidR="00CC327E" w:rsidRPr="006F329B" w:rsidRDefault="00CC327E" w:rsidP="00CC327E">
            <w:pPr>
              <w:jc w:val="both"/>
              <w:rPr>
                <w:b/>
                <w:sz w:val="22"/>
                <w:szCs w:val="22"/>
              </w:rPr>
            </w:pPr>
            <w:r w:rsidRPr="006378A3">
              <w:rPr>
                <w:sz w:val="22"/>
                <w:szCs w:val="22"/>
              </w:rPr>
              <w:t>Vertinama pagal vietos projekto paraiškos 2.8 punkte pateiktą informaciją ir pateiktą įsipareigojimą, kad naudos gavėjai bus Raseinių rajono VVG teritorijos gyventojai.</w:t>
            </w:r>
          </w:p>
        </w:tc>
        <w:tc>
          <w:tcPr>
            <w:tcW w:w="4659" w:type="dxa"/>
            <w:gridSpan w:val="2"/>
            <w:shd w:val="clear" w:color="auto" w:fill="auto"/>
          </w:tcPr>
          <w:p w14:paraId="546FDBC8" w14:textId="03F29105" w:rsidR="00CC327E" w:rsidRPr="006F329B" w:rsidRDefault="00CC327E" w:rsidP="00CC327E">
            <w:pPr>
              <w:jc w:val="both"/>
              <w:rPr>
                <w:b/>
                <w:sz w:val="22"/>
                <w:szCs w:val="22"/>
              </w:rPr>
            </w:pPr>
            <w:r w:rsidRPr="006378A3">
              <w:rPr>
                <w:sz w:val="22"/>
                <w:szCs w:val="22"/>
              </w:rPr>
              <w:t>Tikrinama pagal informaciją, pateiktą metinėse ir galutinėje vietos projekto įgyvendinimo ataskaitose  taip pat pagal dokumentus, kuriuose nurodoma, kad naudos gavėjai -VVG teritorijos gyventojai</w:t>
            </w:r>
            <w:r w:rsidRPr="006378A3" w:rsidDel="00F61072">
              <w:rPr>
                <w:sz w:val="22"/>
                <w:szCs w:val="22"/>
              </w:rPr>
              <w:t xml:space="preserve"> </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5"/>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CC327E" w:rsidRPr="00513F62" w14:paraId="1A0DAEE8" w14:textId="77777777" w:rsidTr="00F81AA2">
        <w:tc>
          <w:tcPr>
            <w:tcW w:w="1188" w:type="dxa"/>
            <w:shd w:val="clear" w:color="auto" w:fill="auto"/>
          </w:tcPr>
          <w:p w14:paraId="303CA958" w14:textId="02D6F5E3" w:rsidR="00CC327E" w:rsidRPr="003C2768" w:rsidRDefault="00CC327E" w:rsidP="00CC327E">
            <w:pPr>
              <w:rPr>
                <w:sz w:val="22"/>
                <w:szCs w:val="22"/>
              </w:rPr>
            </w:pPr>
            <w:r w:rsidRPr="003C2768">
              <w:rPr>
                <w:sz w:val="22"/>
                <w:szCs w:val="22"/>
              </w:rPr>
              <w:t>4.2.6.1.</w:t>
            </w:r>
          </w:p>
        </w:tc>
        <w:tc>
          <w:tcPr>
            <w:tcW w:w="13975" w:type="dxa"/>
            <w:gridSpan w:val="5"/>
            <w:shd w:val="clear" w:color="auto" w:fill="auto"/>
          </w:tcPr>
          <w:p w14:paraId="45F9C52A" w14:textId="7D17A588" w:rsidR="00CC327E" w:rsidRPr="003C2768" w:rsidRDefault="00CC327E" w:rsidP="00CC327E">
            <w:pPr>
              <w:jc w:val="both"/>
              <w:rPr>
                <w:sz w:val="22"/>
                <w:szCs w:val="22"/>
              </w:rPr>
            </w:pPr>
            <w:r w:rsidRPr="003C2768">
              <w:rPr>
                <w:sz w:val="22"/>
                <w:szCs w:val="22"/>
              </w:rPr>
              <w:t>Vietos projekte numatytas verslas turi atitikti ekonomines veiklas vadovaujantis Ekonominės veiklos rūšių klasifikatoriumi, patvirtintu Statistikos departamento prie Lietuvos Respublikos Vyriausybės generalinio direktoriaus 2007 m. spalio 31 d. įsakymu Nr. DĮ-226 „Dėl Ekonominės veiklos rūšių klasifikatoriaus patvirtinimo“ (toliau – EVRK), išskyrus FSA 4.2.6.2 punkte numatytas neremiamas veiklas. Viename projekte gali būti numatyta keletas remiamų ekonominės veiklos rūšių.</w:t>
            </w:r>
          </w:p>
        </w:tc>
      </w:tr>
      <w:tr w:rsidR="003C2768" w:rsidRPr="00513F62" w14:paraId="198A5DB6" w14:textId="77777777" w:rsidTr="00F81AA2">
        <w:tc>
          <w:tcPr>
            <w:tcW w:w="1188" w:type="dxa"/>
            <w:shd w:val="clear" w:color="auto" w:fill="auto"/>
          </w:tcPr>
          <w:p w14:paraId="55956598" w14:textId="2280FED2" w:rsidR="003C2768" w:rsidRPr="00513F62" w:rsidRDefault="003C2768" w:rsidP="003C2768">
            <w:pPr>
              <w:rPr>
                <w:sz w:val="22"/>
                <w:szCs w:val="22"/>
              </w:rPr>
            </w:pPr>
            <w:r w:rsidRPr="00513F62">
              <w:rPr>
                <w:sz w:val="22"/>
                <w:szCs w:val="22"/>
              </w:rPr>
              <w:t>4.2.6.</w:t>
            </w:r>
            <w:r>
              <w:rPr>
                <w:sz w:val="22"/>
                <w:szCs w:val="22"/>
              </w:rPr>
              <w:t>2</w:t>
            </w:r>
            <w:r w:rsidRPr="00513F62">
              <w:rPr>
                <w:sz w:val="22"/>
                <w:szCs w:val="22"/>
              </w:rPr>
              <w:t>.</w:t>
            </w:r>
          </w:p>
        </w:tc>
        <w:tc>
          <w:tcPr>
            <w:tcW w:w="13975" w:type="dxa"/>
            <w:gridSpan w:val="5"/>
            <w:shd w:val="clear" w:color="auto" w:fill="auto"/>
          </w:tcPr>
          <w:p w14:paraId="04AB1990" w14:textId="77777777" w:rsidR="003C2768" w:rsidRDefault="003C2768" w:rsidP="003C2768">
            <w:pPr>
              <w:jc w:val="both"/>
              <w:rPr>
                <w:sz w:val="22"/>
                <w:szCs w:val="22"/>
              </w:rPr>
            </w:pPr>
            <w:r w:rsidRPr="00513F62">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Pr>
                <w:b/>
                <w:sz w:val="22"/>
                <w:szCs w:val="22"/>
              </w:rPr>
              <w:t>ne</w:t>
            </w:r>
            <w:r w:rsidRPr="00C91909">
              <w:rPr>
                <w:b/>
                <w:sz w:val="22"/>
                <w:szCs w:val="22"/>
              </w:rPr>
              <w:t>remiamų</w:t>
            </w:r>
            <w:r w:rsidRPr="00513F62">
              <w:rPr>
                <w:i/>
                <w:sz w:val="22"/>
                <w:szCs w:val="22"/>
              </w:rPr>
              <w:t xml:space="preserve"> </w:t>
            </w:r>
            <w:r w:rsidRPr="00513F62">
              <w:rPr>
                <w:sz w:val="22"/>
                <w:szCs w:val="22"/>
              </w:rPr>
              <w:t>ekonominės veiklos rūšių sąrašas yra toks</w:t>
            </w:r>
            <w:r>
              <w:rPr>
                <w:sz w:val="22"/>
                <w:szCs w:val="22"/>
              </w:rPr>
              <w:t>:</w:t>
            </w:r>
          </w:p>
          <w:p w14:paraId="330069AD" w14:textId="77777777" w:rsidR="003C2768" w:rsidRPr="00C91909" w:rsidRDefault="003C2768" w:rsidP="003C2768">
            <w:pPr>
              <w:jc w:val="both"/>
              <w:rPr>
                <w:sz w:val="22"/>
                <w:szCs w:val="22"/>
              </w:rPr>
            </w:pPr>
            <w:r>
              <w:rPr>
                <w:sz w:val="22"/>
                <w:szCs w:val="22"/>
              </w:rPr>
              <w:t xml:space="preserve">• </w:t>
            </w:r>
            <w:r w:rsidRPr="00C91909">
              <w:rPr>
                <w:sz w:val="22"/>
                <w:szCs w:val="22"/>
              </w:rPr>
              <w:t>alkoholinių gėrimų gamyba ir prekyba jais;</w:t>
            </w:r>
          </w:p>
          <w:p w14:paraId="31E2ECD0" w14:textId="77777777" w:rsidR="003C2768" w:rsidRPr="00C91909" w:rsidRDefault="003C2768" w:rsidP="003C2768">
            <w:pPr>
              <w:jc w:val="both"/>
              <w:rPr>
                <w:sz w:val="22"/>
                <w:szCs w:val="22"/>
              </w:rPr>
            </w:pPr>
            <w:r>
              <w:rPr>
                <w:sz w:val="22"/>
                <w:szCs w:val="22"/>
              </w:rPr>
              <w:t xml:space="preserve">• </w:t>
            </w:r>
            <w:r w:rsidRPr="00C91909">
              <w:rPr>
                <w:sz w:val="22"/>
                <w:szCs w:val="22"/>
              </w:rPr>
              <w:t>tabako gaminių gamyba ir prekyba jais;</w:t>
            </w:r>
          </w:p>
          <w:p w14:paraId="69A3AEAB" w14:textId="77777777" w:rsidR="003C2768" w:rsidRPr="00C91909" w:rsidRDefault="003C2768" w:rsidP="003C2768">
            <w:pPr>
              <w:jc w:val="both"/>
              <w:rPr>
                <w:sz w:val="22"/>
                <w:szCs w:val="22"/>
              </w:rPr>
            </w:pPr>
            <w:r>
              <w:rPr>
                <w:sz w:val="22"/>
                <w:szCs w:val="22"/>
              </w:rPr>
              <w:t xml:space="preserve">• </w:t>
            </w:r>
            <w:r w:rsidRPr="00C91909">
              <w:rPr>
                <w:sz w:val="22"/>
                <w:szCs w:val="22"/>
              </w:rPr>
              <w:t>ginklų ir šaudmenų gamyba ir prekyba jais;</w:t>
            </w:r>
          </w:p>
          <w:p w14:paraId="4770BE6C" w14:textId="77777777" w:rsidR="003C2768" w:rsidRPr="00C91909" w:rsidRDefault="003C2768" w:rsidP="003C2768">
            <w:pPr>
              <w:jc w:val="both"/>
              <w:rPr>
                <w:sz w:val="22"/>
                <w:szCs w:val="22"/>
              </w:rPr>
            </w:pPr>
            <w:r>
              <w:rPr>
                <w:sz w:val="22"/>
                <w:szCs w:val="22"/>
              </w:rPr>
              <w:t xml:space="preserve">• </w:t>
            </w:r>
            <w:r w:rsidRPr="00C91909">
              <w:rPr>
                <w:sz w:val="22"/>
                <w:szCs w:val="22"/>
              </w:rPr>
              <w:t>azartinių lošimų ir lažybų organizavimas;</w:t>
            </w:r>
          </w:p>
          <w:p w14:paraId="4B460914" w14:textId="77777777" w:rsidR="003C2768" w:rsidRPr="00C91909" w:rsidRDefault="003C2768" w:rsidP="003C2768">
            <w:pPr>
              <w:jc w:val="both"/>
              <w:rPr>
                <w:sz w:val="22"/>
                <w:szCs w:val="22"/>
              </w:rPr>
            </w:pPr>
            <w:r>
              <w:rPr>
                <w:sz w:val="22"/>
                <w:szCs w:val="22"/>
              </w:rPr>
              <w:t xml:space="preserve">• </w:t>
            </w:r>
            <w:r w:rsidRPr="00C91909">
              <w:rPr>
                <w:sz w:val="22"/>
                <w:szCs w:val="22"/>
              </w:rPr>
              <w:t>didmeninė ir mažmeninė prekyba, išskyrus mažmeninę prekybą savo pagaminta produkcija;</w:t>
            </w:r>
          </w:p>
          <w:p w14:paraId="58D727EB" w14:textId="77777777" w:rsidR="003C2768" w:rsidRPr="00C91909" w:rsidRDefault="003C2768" w:rsidP="003C2768">
            <w:pPr>
              <w:jc w:val="both"/>
              <w:rPr>
                <w:sz w:val="22"/>
                <w:szCs w:val="22"/>
              </w:rPr>
            </w:pPr>
            <w:r>
              <w:rPr>
                <w:sz w:val="22"/>
                <w:szCs w:val="22"/>
              </w:rPr>
              <w:t xml:space="preserve">• </w:t>
            </w:r>
            <w:r w:rsidRPr="00C91909">
              <w:rPr>
                <w:sz w:val="22"/>
                <w:szCs w:val="22"/>
              </w:rPr>
              <w:t>finansinis tarpininkavimas, pagalbinė finansinio tarpininkavimo veikla (įskaitant virtualiųjų valiutų leidybą (gamybą) ir prekybą);</w:t>
            </w:r>
          </w:p>
          <w:p w14:paraId="5123528A" w14:textId="77777777" w:rsidR="003C2768" w:rsidRPr="00C91909" w:rsidRDefault="003C2768" w:rsidP="003C2768">
            <w:pPr>
              <w:jc w:val="both"/>
              <w:rPr>
                <w:sz w:val="22"/>
                <w:szCs w:val="22"/>
              </w:rPr>
            </w:pPr>
            <w:r>
              <w:rPr>
                <w:sz w:val="22"/>
                <w:szCs w:val="22"/>
              </w:rPr>
              <w:t xml:space="preserve">• </w:t>
            </w:r>
            <w:r w:rsidRPr="00C91909">
              <w:rPr>
                <w:sz w:val="22"/>
                <w:szCs w:val="22"/>
              </w:rPr>
              <w:t>draudimo ir pensijų lėšų kaupimo operacijos;</w:t>
            </w:r>
          </w:p>
          <w:p w14:paraId="53224EC0" w14:textId="77777777" w:rsidR="003C2768" w:rsidRPr="00C91909" w:rsidRDefault="003C2768" w:rsidP="003C2768">
            <w:pPr>
              <w:jc w:val="both"/>
              <w:rPr>
                <w:sz w:val="22"/>
                <w:szCs w:val="22"/>
              </w:rPr>
            </w:pPr>
            <w:r>
              <w:rPr>
                <w:sz w:val="22"/>
                <w:szCs w:val="22"/>
              </w:rPr>
              <w:t xml:space="preserve">• </w:t>
            </w:r>
            <w:r w:rsidRPr="00C91909">
              <w:rPr>
                <w:sz w:val="22"/>
                <w:szCs w:val="22"/>
              </w:rPr>
              <w:t>nekilnojamojo turto operacijos;</w:t>
            </w:r>
          </w:p>
          <w:p w14:paraId="6633F4B0" w14:textId="77777777" w:rsidR="003C2768" w:rsidRPr="00C91909" w:rsidRDefault="003C2768" w:rsidP="003C2768">
            <w:pPr>
              <w:jc w:val="both"/>
              <w:rPr>
                <w:sz w:val="22"/>
                <w:szCs w:val="22"/>
              </w:rPr>
            </w:pPr>
            <w:r>
              <w:rPr>
                <w:sz w:val="22"/>
                <w:szCs w:val="22"/>
              </w:rPr>
              <w:t xml:space="preserve">• </w:t>
            </w:r>
            <w:r w:rsidRPr="00C91909">
              <w:rPr>
                <w:sz w:val="22"/>
                <w:szCs w:val="22"/>
              </w:rPr>
              <w:t>farmacin</w:t>
            </w:r>
            <w:r>
              <w:rPr>
                <w:sz w:val="22"/>
                <w:szCs w:val="22"/>
              </w:rPr>
              <w:t>ė</w:t>
            </w:r>
            <w:r w:rsidRPr="00C91909">
              <w:rPr>
                <w:sz w:val="22"/>
                <w:szCs w:val="22"/>
              </w:rPr>
              <w:t xml:space="preserve"> veikla;</w:t>
            </w:r>
          </w:p>
          <w:p w14:paraId="723EF514" w14:textId="77777777" w:rsidR="003C2768" w:rsidRPr="00C91909" w:rsidRDefault="003C2768" w:rsidP="003C2768">
            <w:pPr>
              <w:jc w:val="both"/>
              <w:rPr>
                <w:sz w:val="22"/>
                <w:szCs w:val="22"/>
              </w:rPr>
            </w:pPr>
            <w:r>
              <w:rPr>
                <w:sz w:val="22"/>
                <w:szCs w:val="22"/>
              </w:rPr>
              <w:t xml:space="preserve">• </w:t>
            </w:r>
            <w:r w:rsidRPr="00C91909">
              <w:rPr>
                <w:sz w:val="22"/>
                <w:szCs w:val="22"/>
              </w:rPr>
              <w:t>teisinės ir konsultavimo veiklos organizavimas;</w:t>
            </w:r>
          </w:p>
          <w:p w14:paraId="744CE4BE" w14:textId="77777777" w:rsidR="003C2768" w:rsidRPr="00C91909" w:rsidRDefault="003C2768" w:rsidP="003C2768">
            <w:pPr>
              <w:jc w:val="both"/>
              <w:rPr>
                <w:sz w:val="22"/>
                <w:szCs w:val="22"/>
              </w:rPr>
            </w:pPr>
            <w:r>
              <w:rPr>
                <w:sz w:val="22"/>
                <w:szCs w:val="22"/>
              </w:rPr>
              <w:t xml:space="preserve">• </w:t>
            </w:r>
            <w:r w:rsidRPr="00C91909">
              <w:rPr>
                <w:sz w:val="22"/>
                <w:szCs w:val="22"/>
              </w:rPr>
              <w:t>medžioklė, gaudymas spąstais, medžioklės patirties sklaida ir su tuo susijusios paslaugos;</w:t>
            </w:r>
          </w:p>
          <w:p w14:paraId="44F03D31" w14:textId="77777777" w:rsidR="003C2768" w:rsidRPr="00C91909" w:rsidRDefault="003C2768" w:rsidP="003C2768">
            <w:pPr>
              <w:jc w:val="both"/>
              <w:rPr>
                <w:sz w:val="22"/>
                <w:szCs w:val="22"/>
              </w:rPr>
            </w:pPr>
            <w:r>
              <w:rPr>
                <w:sz w:val="22"/>
                <w:szCs w:val="22"/>
              </w:rPr>
              <w:lastRenderedPageBreak/>
              <w:t xml:space="preserve">• </w:t>
            </w:r>
            <w:r w:rsidRPr="00C91909">
              <w:rPr>
                <w:sz w:val="22"/>
                <w:szCs w:val="22"/>
              </w:rPr>
              <w:t>elektros energijos gamyba, perdavimas ir paskirstymas;</w:t>
            </w:r>
          </w:p>
          <w:p w14:paraId="4F68577E" w14:textId="77777777" w:rsidR="003C2768" w:rsidRPr="00C91909" w:rsidRDefault="003C2768" w:rsidP="003C2768">
            <w:pPr>
              <w:jc w:val="both"/>
              <w:rPr>
                <w:sz w:val="22"/>
                <w:szCs w:val="22"/>
              </w:rPr>
            </w:pPr>
            <w:r>
              <w:rPr>
                <w:sz w:val="22"/>
                <w:szCs w:val="22"/>
              </w:rPr>
              <w:t xml:space="preserve">• </w:t>
            </w:r>
            <w:r w:rsidRPr="00C91909">
              <w:rPr>
                <w:sz w:val="22"/>
                <w:szCs w:val="22"/>
              </w:rPr>
              <w:t>krovininio kelių transporto ir perkraustymo veikla;</w:t>
            </w:r>
          </w:p>
          <w:p w14:paraId="70F15CAE" w14:textId="77777777" w:rsidR="003C2768" w:rsidRPr="00C91909" w:rsidRDefault="003C2768" w:rsidP="003C2768">
            <w:pPr>
              <w:jc w:val="both"/>
              <w:rPr>
                <w:sz w:val="22"/>
                <w:szCs w:val="22"/>
              </w:rPr>
            </w:pPr>
            <w:r>
              <w:rPr>
                <w:sz w:val="22"/>
                <w:szCs w:val="22"/>
              </w:rPr>
              <w:t xml:space="preserve">• </w:t>
            </w:r>
            <w:r w:rsidRPr="00C91909">
              <w:rPr>
                <w:sz w:val="22"/>
                <w:szCs w:val="22"/>
              </w:rPr>
              <w:t>už paramos lėšas įgyto turto nuoma, išskyrus poilsio ir sporto reikmenų nuomą galutiniam vartotojui;</w:t>
            </w:r>
          </w:p>
          <w:p w14:paraId="767D6C3B" w14:textId="77777777" w:rsidR="003C2768" w:rsidRPr="00C91909" w:rsidRDefault="003C2768" w:rsidP="003C2768">
            <w:pPr>
              <w:jc w:val="both"/>
              <w:rPr>
                <w:sz w:val="22"/>
                <w:szCs w:val="22"/>
              </w:rPr>
            </w:pPr>
            <w:r>
              <w:rPr>
                <w:sz w:val="22"/>
                <w:szCs w:val="22"/>
              </w:rPr>
              <w:t xml:space="preserve">• </w:t>
            </w:r>
            <w:r w:rsidRPr="00C91909">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F67508F" w14:textId="44ADF85D" w:rsidR="003C2768" w:rsidRPr="003C467E" w:rsidRDefault="003C2768" w:rsidP="003C2768">
            <w:pPr>
              <w:jc w:val="both"/>
              <w:rPr>
                <w:sz w:val="22"/>
                <w:szCs w:val="22"/>
              </w:rPr>
            </w:pPr>
            <w:r>
              <w:rPr>
                <w:sz w:val="22"/>
                <w:szCs w:val="22"/>
              </w:rPr>
              <w:t xml:space="preserve">• </w:t>
            </w:r>
            <w:r w:rsidRPr="00C91909">
              <w:rPr>
                <w:sz w:val="22"/>
                <w:szCs w:val="22"/>
              </w:rPr>
              <w:t>paslaugų žemės ūkiui teikimo veikla, kai paraišką teikia pareiškėjas, vykdantis žemės ūkio veiklą.</w:t>
            </w:r>
          </w:p>
        </w:tc>
      </w:tr>
      <w:tr w:rsidR="003C2768" w:rsidRPr="00513F62" w14:paraId="00E618CE" w14:textId="77777777" w:rsidTr="00F81AA2">
        <w:tc>
          <w:tcPr>
            <w:tcW w:w="1188" w:type="dxa"/>
            <w:shd w:val="clear" w:color="auto" w:fill="auto"/>
          </w:tcPr>
          <w:p w14:paraId="3EF71B33" w14:textId="5FD501CF" w:rsidR="003C2768" w:rsidRPr="00513F62" w:rsidRDefault="003C2768" w:rsidP="003C2768">
            <w:pPr>
              <w:rPr>
                <w:sz w:val="22"/>
                <w:szCs w:val="22"/>
              </w:rPr>
            </w:pPr>
            <w:r w:rsidRPr="00513F62">
              <w:rPr>
                <w:sz w:val="22"/>
                <w:szCs w:val="22"/>
              </w:rPr>
              <w:lastRenderedPageBreak/>
              <w:t>4.2.6.</w:t>
            </w:r>
            <w:r>
              <w:rPr>
                <w:sz w:val="22"/>
                <w:szCs w:val="22"/>
              </w:rPr>
              <w:t>3</w:t>
            </w:r>
            <w:r w:rsidRPr="00513F62">
              <w:rPr>
                <w:sz w:val="22"/>
                <w:szCs w:val="22"/>
              </w:rPr>
              <w:t>.</w:t>
            </w:r>
          </w:p>
        </w:tc>
        <w:tc>
          <w:tcPr>
            <w:tcW w:w="13975" w:type="dxa"/>
            <w:gridSpan w:val="5"/>
            <w:shd w:val="clear" w:color="auto" w:fill="auto"/>
          </w:tcPr>
          <w:p w14:paraId="28DB5203" w14:textId="3D839F31" w:rsidR="003C2768" w:rsidRPr="003C467E" w:rsidRDefault="003C2768" w:rsidP="003C2768">
            <w:pPr>
              <w:jc w:val="both"/>
              <w:rPr>
                <w:sz w:val="22"/>
                <w:szCs w:val="22"/>
              </w:rPr>
            </w:pPr>
            <w:r w:rsidRPr="006378A3">
              <w:rPr>
                <w:rFonts w:eastAsia="Calibri"/>
                <w:sz w:val="22"/>
                <w:szCs w:val="22"/>
              </w:rPr>
              <w:t>Jeigu projekte numatyta produktų gamyba, apdorojimas, perdirbimas, galutinis produktas negali būti Sutarties dėl Europos Sąjungos veikimo I priede (toliau – Sutarties I priedas) nurodytas produktas.</w:t>
            </w:r>
            <w:r w:rsidRPr="006378A3">
              <w:rPr>
                <w:sz w:val="22"/>
                <w:szCs w:val="22"/>
              </w:rPr>
              <w:t xml:space="preserve"> Detalusis produktų sąrašas pateikiamas 2016 m. spalio 6 d. Komisijos įgyvendinimo reglamente (ES) 2016/1821, </w:t>
            </w:r>
            <w:r w:rsidRPr="006378A3">
              <w:rPr>
                <w:bCs/>
                <w:sz w:val="22"/>
                <w:szCs w:val="22"/>
              </w:rPr>
              <w:t>kuriuo iš dalies keičiamas Tarybos reglamento (EEB) Nr. 2658/87 dėl tarifų ir statistinės nomenklatūros bei dėl Bendrojo muitų tarifo I priedas</w:t>
            </w:r>
            <w:r w:rsidRPr="006378A3">
              <w:rPr>
                <w:sz w:val="22"/>
                <w:szCs w:val="22"/>
              </w:rPr>
              <w:t>.</w:t>
            </w:r>
          </w:p>
        </w:tc>
      </w:tr>
      <w:tr w:rsidR="003C2768" w:rsidRPr="00513F62" w14:paraId="67C5187D" w14:textId="77777777" w:rsidTr="00EA3B98">
        <w:tc>
          <w:tcPr>
            <w:tcW w:w="1188" w:type="dxa"/>
            <w:shd w:val="clear" w:color="auto" w:fill="auto"/>
          </w:tcPr>
          <w:p w14:paraId="42818290" w14:textId="7A43EE27" w:rsidR="003C2768" w:rsidRPr="00513F62" w:rsidRDefault="003C2768" w:rsidP="003C2768">
            <w:pPr>
              <w:rPr>
                <w:sz w:val="22"/>
                <w:szCs w:val="22"/>
              </w:rPr>
            </w:pPr>
            <w:r w:rsidRPr="00513F62">
              <w:rPr>
                <w:sz w:val="22"/>
                <w:szCs w:val="22"/>
              </w:rPr>
              <w:t>4.2.6.</w:t>
            </w:r>
            <w:r>
              <w:rPr>
                <w:sz w:val="22"/>
                <w:szCs w:val="22"/>
              </w:rPr>
              <w:t>4</w:t>
            </w:r>
            <w:r w:rsidRPr="00513F62">
              <w:rPr>
                <w:sz w:val="22"/>
                <w:szCs w:val="22"/>
              </w:rPr>
              <w:t>.</w:t>
            </w:r>
          </w:p>
        </w:tc>
        <w:tc>
          <w:tcPr>
            <w:tcW w:w="13975" w:type="dxa"/>
            <w:gridSpan w:val="5"/>
            <w:tcBorders>
              <w:bottom w:val="single" w:sz="4" w:space="0" w:color="auto"/>
            </w:tcBorders>
            <w:shd w:val="clear" w:color="auto" w:fill="auto"/>
          </w:tcPr>
          <w:p w14:paraId="7D7AB6D6" w14:textId="7D7EF5C3" w:rsidR="003C2768" w:rsidRPr="003C467E" w:rsidRDefault="003C2768" w:rsidP="003C2768">
            <w:pPr>
              <w:jc w:val="both"/>
              <w:rPr>
                <w:sz w:val="22"/>
                <w:szCs w:val="22"/>
              </w:rPr>
            </w:pPr>
            <w:r w:rsidRPr="006378A3">
              <w:rPr>
                <w:bCs/>
                <w:sz w:val="22"/>
                <w:szCs w:val="22"/>
              </w:rPr>
              <w:t xml:space="preserve">projekto </w:t>
            </w:r>
            <w:r w:rsidRPr="006378A3">
              <w:rPr>
                <w:spacing w:val="3"/>
                <w:sz w:val="22"/>
                <w:szCs w:val="22"/>
              </w:rPr>
              <w:t>investicijos atitinka darbo saugos reikalavimus, kaip nurodyta T</w:t>
            </w:r>
            <w:r w:rsidRPr="006378A3">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3C2768" w:rsidRPr="00513F62" w14:paraId="4ED4F111" w14:textId="77777777" w:rsidTr="00EA3B98">
        <w:tc>
          <w:tcPr>
            <w:tcW w:w="1188" w:type="dxa"/>
            <w:shd w:val="clear" w:color="auto" w:fill="auto"/>
          </w:tcPr>
          <w:p w14:paraId="1B30FFA5" w14:textId="73CA92F2" w:rsidR="003C2768" w:rsidRPr="00513F62" w:rsidRDefault="003C2768" w:rsidP="003C2768">
            <w:pPr>
              <w:rPr>
                <w:sz w:val="22"/>
                <w:szCs w:val="22"/>
              </w:rPr>
            </w:pPr>
            <w:r w:rsidRPr="00513F62">
              <w:rPr>
                <w:sz w:val="22"/>
                <w:szCs w:val="22"/>
              </w:rPr>
              <w:t>4.2.6.</w:t>
            </w:r>
            <w:r>
              <w:rPr>
                <w:sz w:val="22"/>
                <w:szCs w:val="22"/>
              </w:rPr>
              <w:t>5</w:t>
            </w:r>
            <w:r w:rsidRPr="00513F62">
              <w:rPr>
                <w:sz w:val="22"/>
                <w:szCs w:val="22"/>
              </w:rPr>
              <w:t>.</w:t>
            </w:r>
          </w:p>
        </w:tc>
        <w:tc>
          <w:tcPr>
            <w:tcW w:w="13975" w:type="dxa"/>
            <w:gridSpan w:val="5"/>
            <w:tcBorders>
              <w:bottom w:val="single" w:sz="4" w:space="0" w:color="auto"/>
            </w:tcBorders>
            <w:shd w:val="clear" w:color="auto" w:fill="auto"/>
          </w:tcPr>
          <w:p w14:paraId="41CC1F2E" w14:textId="0AA72750" w:rsidR="003C2768" w:rsidRPr="003C467E" w:rsidRDefault="003C2768" w:rsidP="003C2768">
            <w:pPr>
              <w:jc w:val="both"/>
              <w:rPr>
                <w:sz w:val="22"/>
                <w:szCs w:val="22"/>
              </w:rPr>
            </w:pPr>
            <w:r w:rsidRPr="006378A3">
              <w:rPr>
                <w:rFonts w:eastAsia="Calibri"/>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3C2768" w:rsidRPr="00513F62" w14:paraId="1A0D25D2" w14:textId="77777777" w:rsidTr="00EA3B98">
        <w:tc>
          <w:tcPr>
            <w:tcW w:w="1188" w:type="dxa"/>
            <w:shd w:val="clear" w:color="auto" w:fill="auto"/>
          </w:tcPr>
          <w:p w14:paraId="419B0D04" w14:textId="6B940B42" w:rsidR="003C2768" w:rsidRPr="00513F62" w:rsidRDefault="003C2768" w:rsidP="003C2768">
            <w:pPr>
              <w:rPr>
                <w:sz w:val="22"/>
                <w:szCs w:val="22"/>
              </w:rPr>
            </w:pPr>
            <w:r w:rsidRPr="00CC327E">
              <w:rPr>
                <w:sz w:val="22"/>
                <w:szCs w:val="22"/>
              </w:rPr>
              <w:t>4.2.6.</w:t>
            </w:r>
            <w:r>
              <w:rPr>
                <w:sz w:val="22"/>
                <w:szCs w:val="22"/>
              </w:rPr>
              <w:t>6</w:t>
            </w:r>
            <w:r w:rsidRPr="00CC327E">
              <w:rPr>
                <w:sz w:val="22"/>
                <w:szCs w:val="22"/>
              </w:rPr>
              <w:t>.</w:t>
            </w:r>
          </w:p>
        </w:tc>
        <w:tc>
          <w:tcPr>
            <w:tcW w:w="13975" w:type="dxa"/>
            <w:gridSpan w:val="5"/>
            <w:tcBorders>
              <w:bottom w:val="single" w:sz="4" w:space="0" w:color="auto"/>
            </w:tcBorders>
            <w:shd w:val="clear" w:color="auto" w:fill="auto"/>
          </w:tcPr>
          <w:p w14:paraId="744F1CB4" w14:textId="34EED5A4" w:rsidR="003C2768" w:rsidRPr="006378A3" w:rsidRDefault="003C2768" w:rsidP="003C2768">
            <w:pPr>
              <w:jc w:val="both"/>
              <w:rPr>
                <w:rFonts w:eastAsia="Calibri"/>
                <w:sz w:val="22"/>
                <w:szCs w:val="22"/>
              </w:rPr>
            </w:pPr>
            <w:r w:rsidRPr="003C2768">
              <w:rPr>
                <w:sz w:val="22"/>
                <w:szCs w:val="22"/>
              </w:rPr>
              <w:t>Prie vietos projekto paraiškos turi būti pateiktas vietos projekto verslo planas (FSA 2 priedas). Vadovaujantis Socialinio verslo gairių nuostatomis, verslo planas turi būti papildytas socialinį verslą apibūdinančiomis verslo plano dalimis ir dalimis, susijusiomis su socialiniu poveikio ir papildomais socialinio poveikio rodikliais.</w:t>
            </w:r>
          </w:p>
        </w:tc>
      </w:tr>
      <w:tr w:rsidR="003C2768" w:rsidRPr="00513F62" w14:paraId="4676D28A" w14:textId="77777777" w:rsidTr="00EA3B98">
        <w:tc>
          <w:tcPr>
            <w:tcW w:w="1188" w:type="dxa"/>
            <w:shd w:val="clear" w:color="auto" w:fill="auto"/>
          </w:tcPr>
          <w:p w14:paraId="352EBCAE" w14:textId="4D25B516" w:rsidR="003C2768" w:rsidRPr="00513F62" w:rsidRDefault="003C2768" w:rsidP="003C2768">
            <w:pPr>
              <w:rPr>
                <w:sz w:val="22"/>
                <w:szCs w:val="22"/>
              </w:rPr>
            </w:pPr>
            <w:r w:rsidRPr="00CC327E">
              <w:rPr>
                <w:sz w:val="22"/>
                <w:szCs w:val="22"/>
              </w:rPr>
              <w:t>4.2.6.</w:t>
            </w:r>
            <w:r>
              <w:rPr>
                <w:sz w:val="22"/>
                <w:szCs w:val="22"/>
              </w:rPr>
              <w:t>7</w:t>
            </w:r>
            <w:r w:rsidRPr="00CC327E">
              <w:rPr>
                <w:sz w:val="22"/>
                <w:szCs w:val="22"/>
              </w:rPr>
              <w:t>.</w:t>
            </w:r>
          </w:p>
        </w:tc>
        <w:tc>
          <w:tcPr>
            <w:tcW w:w="13975" w:type="dxa"/>
            <w:gridSpan w:val="5"/>
            <w:tcBorders>
              <w:bottom w:val="single" w:sz="4" w:space="0" w:color="auto"/>
            </w:tcBorders>
            <w:shd w:val="clear" w:color="auto" w:fill="auto"/>
          </w:tcPr>
          <w:p w14:paraId="5D093D05" w14:textId="67E2FFB1" w:rsidR="003C2768" w:rsidRPr="006378A3" w:rsidRDefault="003C2768" w:rsidP="003C2768">
            <w:pPr>
              <w:jc w:val="both"/>
              <w:rPr>
                <w:rFonts w:eastAsia="Calibri"/>
                <w:sz w:val="22"/>
                <w:szCs w:val="22"/>
              </w:rPr>
            </w:pPr>
            <w:r w:rsidRPr="006378A3">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3C2768" w:rsidRPr="00513F62" w14:paraId="3E48A226" w14:textId="77777777" w:rsidTr="00EA3B98">
        <w:tc>
          <w:tcPr>
            <w:tcW w:w="1188" w:type="dxa"/>
            <w:shd w:val="clear" w:color="auto" w:fill="auto"/>
          </w:tcPr>
          <w:p w14:paraId="4115B442" w14:textId="49936D40" w:rsidR="003C2768" w:rsidRPr="00513F62" w:rsidRDefault="003C2768" w:rsidP="003C2768">
            <w:pPr>
              <w:rPr>
                <w:sz w:val="22"/>
                <w:szCs w:val="22"/>
              </w:rPr>
            </w:pPr>
            <w:r w:rsidRPr="00CC327E">
              <w:rPr>
                <w:sz w:val="22"/>
                <w:szCs w:val="22"/>
              </w:rPr>
              <w:t>4.2.6.</w:t>
            </w:r>
            <w:r>
              <w:rPr>
                <w:sz w:val="22"/>
                <w:szCs w:val="22"/>
              </w:rPr>
              <w:t>8</w:t>
            </w:r>
            <w:r w:rsidRPr="00CC327E">
              <w:rPr>
                <w:sz w:val="22"/>
                <w:szCs w:val="22"/>
              </w:rPr>
              <w:t>.</w:t>
            </w:r>
          </w:p>
        </w:tc>
        <w:tc>
          <w:tcPr>
            <w:tcW w:w="13975" w:type="dxa"/>
            <w:gridSpan w:val="5"/>
            <w:tcBorders>
              <w:bottom w:val="single" w:sz="4" w:space="0" w:color="auto"/>
            </w:tcBorders>
            <w:shd w:val="clear" w:color="auto" w:fill="auto"/>
          </w:tcPr>
          <w:p w14:paraId="0A7807B7" w14:textId="77777777" w:rsidR="003C2768" w:rsidRPr="006378A3" w:rsidRDefault="003C2768" w:rsidP="003C2768">
            <w:pPr>
              <w:jc w:val="both"/>
              <w:rPr>
                <w:spacing w:val="2"/>
                <w:sz w:val="22"/>
                <w:szCs w:val="22"/>
              </w:rPr>
            </w:pPr>
            <w:r w:rsidRPr="006378A3">
              <w:rPr>
                <w:sz w:val="22"/>
                <w:szCs w:val="22"/>
              </w:rPr>
              <w:t>P</w:t>
            </w:r>
            <w:r w:rsidRPr="006378A3">
              <w:rPr>
                <w:spacing w:val="2"/>
                <w:sz w:val="22"/>
                <w:szCs w:val="22"/>
              </w:rPr>
              <w:t>arama neteikiama:</w:t>
            </w:r>
          </w:p>
          <w:p w14:paraId="39CCA5DD" w14:textId="77777777" w:rsidR="003C2768" w:rsidRPr="006378A3" w:rsidRDefault="003C2768" w:rsidP="003C2768">
            <w:pPr>
              <w:jc w:val="both"/>
              <w:rPr>
                <w:spacing w:val="2"/>
                <w:sz w:val="22"/>
                <w:szCs w:val="22"/>
              </w:rPr>
            </w:pPr>
            <w:r w:rsidRPr="006378A3">
              <w:rPr>
                <w:spacing w:val="2"/>
                <w:sz w:val="22"/>
                <w:szCs w:val="22"/>
              </w:rPr>
              <w:t>-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w:t>
            </w:r>
          </w:p>
          <w:p w14:paraId="7B03D377" w14:textId="77777777" w:rsidR="003C2768" w:rsidRPr="006378A3" w:rsidRDefault="003C2768" w:rsidP="003C2768">
            <w:pPr>
              <w:jc w:val="both"/>
              <w:rPr>
                <w:spacing w:val="2"/>
                <w:sz w:val="22"/>
                <w:szCs w:val="22"/>
              </w:rPr>
            </w:pPr>
            <w:r w:rsidRPr="006378A3">
              <w:rPr>
                <w:spacing w:val="2"/>
                <w:sz w:val="22"/>
                <w:szCs w:val="22"/>
              </w:rPr>
              <w:t>- pareiškėjui, patiriančiam finansinių sunkumų, t. y., kuriam iškelta byla dėl bankroto ir (arba) jis likviduojamas:</w:t>
            </w:r>
          </w:p>
          <w:p w14:paraId="5CD487AC" w14:textId="77777777" w:rsidR="003C2768" w:rsidRPr="006378A3" w:rsidRDefault="003C2768" w:rsidP="003C2768">
            <w:pPr>
              <w:jc w:val="both"/>
              <w:rPr>
                <w:spacing w:val="2"/>
                <w:sz w:val="22"/>
                <w:szCs w:val="22"/>
              </w:rPr>
            </w:pPr>
            <w:r w:rsidRPr="006378A3">
              <w:rPr>
                <w:spacing w:val="2"/>
                <w:sz w:val="22"/>
                <w:szCs w:val="22"/>
              </w:rPr>
              <w:lastRenderedPageBreak/>
              <w:t>-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6065ACAC" w14:textId="77777777" w:rsidR="003C2768" w:rsidRPr="006378A3" w:rsidRDefault="003C2768" w:rsidP="003C2768">
            <w:pPr>
              <w:jc w:val="both"/>
              <w:rPr>
                <w:spacing w:val="2"/>
                <w:sz w:val="22"/>
                <w:szCs w:val="22"/>
              </w:rPr>
            </w:pPr>
            <w:r w:rsidRPr="006378A3">
              <w:rPr>
                <w:spacing w:val="2"/>
                <w:sz w:val="22"/>
                <w:szCs w:val="22"/>
              </w:rPr>
              <w:t>- projektui, kuriame numatyta pradėti apgyvendinimo veiklą;</w:t>
            </w:r>
          </w:p>
          <w:p w14:paraId="78B120EA" w14:textId="379E1E7F" w:rsidR="003C2768" w:rsidRPr="006378A3" w:rsidRDefault="003C2768" w:rsidP="003C2768">
            <w:pPr>
              <w:jc w:val="both"/>
              <w:rPr>
                <w:rFonts w:eastAsia="Calibri"/>
                <w:sz w:val="22"/>
                <w:szCs w:val="22"/>
              </w:rPr>
            </w:pPr>
            <w:r w:rsidRPr="006378A3">
              <w:rPr>
                <w:rFonts w:eastAsia="Calibri"/>
                <w:sz w:val="22"/>
                <w:szCs w:val="22"/>
              </w:rPr>
              <w:t>- paslaugų žemės ūkiui teikimo veiklai vykdyti, kai paraišką teikia pareiškėjas, vykdantis žemės ūkio veiklą.</w:t>
            </w:r>
          </w:p>
        </w:tc>
      </w:tr>
      <w:tr w:rsidR="003C2768" w:rsidRPr="00513F62" w14:paraId="2EE7DA2F" w14:textId="77777777" w:rsidTr="00EA3B98">
        <w:tc>
          <w:tcPr>
            <w:tcW w:w="1188" w:type="dxa"/>
            <w:shd w:val="clear" w:color="auto" w:fill="auto"/>
          </w:tcPr>
          <w:p w14:paraId="20877BF6" w14:textId="3525D250" w:rsidR="003C2768" w:rsidRPr="00513F62" w:rsidRDefault="003C2768" w:rsidP="003C2768">
            <w:pPr>
              <w:rPr>
                <w:sz w:val="22"/>
                <w:szCs w:val="22"/>
              </w:rPr>
            </w:pPr>
            <w:r w:rsidRPr="00CC327E">
              <w:rPr>
                <w:sz w:val="22"/>
                <w:szCs w:val="22"/>
              </w:rPr>
              <w:lastRenderedPageBreak/>
              <w:t>4.2.6.</w:t>
            </w:r>
            <w:r>
              <w:rPr>
                <w:sz w:val="22"/>
                <w:szCs w:val="22"/>
              </w:rPr>
              <w:t>9</w:t>
            </w:r>
            <w:r w:rsidRPr="00CC327E">
              <w:rPr>
                <w:sz w:val="22"/>
                <w:szCs w:val="22"/>
              </w:rPr>
              <w:t>.</w:t>
            </w:r>
          </w:p>
        </w:tc>
        <w:tc>
          <w:tcPr>
            <w:tcW w:w="13975" w:type="dxa"/>
            <w:gridSpan w:val="5"/>
            <w:shd w:val="clear" w:color="auto" w:fill="auto"/>
          </w:tcPr>
          <w:p w14:paraId="4804CA13" w14:textId="77777777" w:rsidR="003C2768" w:rsidRPr="006378A3" w:rsidRDefault="003C2768" w:rsidP="003C2768">
            <w:pPr>
              <w:jc w:val="both"/>
              <w:rPr>
                <w:sz w:val="22"/>
                <w:szCs w:val="22"/>
              </w:rPr>
            </w:pPr>
            <w:r w:rsidRPr="006378A3">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08AB4E4F" w14:textId="7AC90FDE" w:rsidR="003C2768" w:rsidRPr="006378A3" w:rsidRDefault="003C2768" w:rsidP="003C2768">
            <w:pPr>
              <w:jc w:val="both"/>
              <w:rPr>
                <w:rFonts w:eastAsia="Calibri"/>
                <w:sz w:val="22"/>
                <w:szCs w:val="22"/>
              </w:rPr>
            </w:pPr>
            <w:r w:rsidRPr="006378A3">
              <w:rPr>
                <w:sz w:val="22"/>
                <w:szCs w:val="22"/>
              </w:rPr>
              <w:t>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B123A3" w:rsidRPr="00513F62" w14:paraId="024583BD" w14:textId="77777777" w:rsidTr="00EA3B98">
        <w:tc>
          <w:tcPr>
            <w:tcW w:w="1188" w:type="dxa"/>
            <w:shd w:val="clear" w:color="auto" w:fill="auto"/>
          </w:tcPr>
          <w:p w14:paraId="6D974983" w14:textId="2F11F9CC" w:rsidR="00B123A3" w:rsidRPr="00CC327E" w:rsidRDefault="00B123A3" w:rsidP="003C2768">
            <w:pPr>
              <w:rPr>
                <w:sz w:val="22"/>
                <w:szCs w:val="22"/>
              </w:rPr>
            </w:pPr>
            <w:r>
              <w:rPr>
                <w:sz w:val="22"/>
                <w:szCs w:val="22"/>
              </w:rPr>
              <w:t>4.2.6.10.</w:t>
            </w:r>
          </w:p>
        </w:tc>
        <w:tc>
          <w:tcPr>
            <w:tcW w:w="13975" w:type="dxa"/>
            <w:gridSpan w:val="5"/>
            <w:shd w:val="clear" w:color="auto" w:fill="auto"/>
          </w:tcPr>
          <w:p w14:paraId="5FEC2B49" w14:textId="2E955AE7" w:rsidR="00B123A3" w:rsidRPr="006378A3" w:rsidRDefault="00B123A3" w:rsidP="003C2768">
            <w:pPr>
              <w:jc w:val="both"/>
              <w:rPr>
                <w:sz w:val="22"/>
                <w:szCs w:val="22"/>
              </w:rPr>
            </w:pPr>
            <w:r w:rsidRPr="00B123A3">
              <w:rPr>
                <w:sz w:val="22"/>
                <w:szCs w:val="22"/>
              </w:rPr>
              <w:t xml:space="preserve">Veikla turi atitikti nacionalinę socialinio verslo koncepciją patvirtintą </w:t>
            </w:r>
            <w:proofErr w:type="spellStart"/>
            <w:r w:rsidRPr="00B123A3">
              <w:rPr>
                <w:sz w:val="22"/>
                <w:szCs w:val="22"/>
              </w:rPr>
              <w:t>patvirtintą</w:t>
            </w:r>
            <w:proofErr w:type="spellEnd"/>
            <w:r w:rsidRPr="00B123A3">
              <w:rPr>
                <w:sz w:val="22"/>
                <w:szCs w:val="22"/>
              </w:rPr>
              <w:t xml:space="preserve"> 2015 m. balandžio 3 d. Lietuvos Respublikos ministro įsakymu Nr. 4-207 „Dėl socialinio verslo koncepcijos patvirtinimo“ (toliau – Socialinio verslo koncepcija).</w:t>
            </w:r>
          </w:p>
        </w:tc>
      </w:tr>
      <w:tr w:rsidR="003C2768"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3C2768" w:rsidRPr="00513F62" w:rsidRDefault="003C2768" w:rsidP="003C2768">
            <w:pPr>
              <w:rPr>
                <w:b/>
                <w:sz w:val="22"/>
                <w:szCs w:val="22"/>
              </w:rPr>
            </w:pPr>
            <w:r w:rsidRPr="00513F62">
              <w:rPr>
                <w:b/>
                <w:sz w:val="22"/>
                <w:szCs w:val="22"/>
              </w:rPr>
              <w:t>4.2.7.</w:t>
            </w:r>
          </w:p>
        </w:tc>
        <w:tc>
          <w:tcPr>
            <w:tcW w:w="13975" w:type="dxa"/>
            <w:gridSpan w:val="5"/>
            <w:tcBorders>
              <w:top w:val="single" w:sz="4" w:space="0" w:color="auto"/>
              <w:bottom w:val="single" w:sz="4" w:space="0" w:color="auto"/>
            </w:tcBorders>
            <w:shd w:val="clear" w:color="auto" w:fill="auto"/>
          </w:tcPr>
          <w:p w14:paraId="3FB4D22E" w14:textId="2DD195E6" w:rsidR="003C2768" w:rsidRPr="00513F62" w:rsidRDefault="003C2768" w:rsidP="003C2768">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3C2768" w:rsidRPr="00513F62" w14:paraId="6D068A60" w14:textId="77777777" w:rsidTr="00F81AA2">
        <w:tc>
          <w:tcPr>
            <w:tcW w:w="1188" w:type="dxa"/>
            <w:tcBorders>
              <w:top w:val="single" w:sz="18" w:space="0" w:color="auto"/>
            </w:tcBorders>
            <w:shd w:val="clear" w:color="auto" w:fill="auto"/>
            <w:vAlign w:val="center"/>
          </w:tcPr>
          <w:p w14:paraId="627BA88B" w14:textId="41CA09F6" w:rsidR="003C2768" w:rsidRPr="00513F62" w:rsidRDefault="003C2768" w:rsidP="003C2768">
            <w:pPr>
              <w:rPr>
                <w:b/>
                <w:sz w:val="22"/>
                <w:szCs w:val="22"/>
              </w:rPr>
            </w:pPr>
            <w:r w:rsidRPr="00513F62">
              <w:rPr>
                <w:b/>
                <w:sz w:val="22"/>
                <w:szCs w:val="22"/>
              </w:rPr>
              <w:t>4.2.8.</w:t>
            </w:r>
          </w:p>
        </w:tc>
        <w:tc>
          <w:tcPr>
            <w:tcW w:w="13975" w:type="dxa"/>
            <w:gridSpan w:val="5"/>
            <w:tcBorders>
              <w:top w:val="single" w:sz="18" w:space="0" w:color="auto"/>
            </w:tcBorders>
            <w:shd w:val="clear" w:color="auto" w:fill="auto"/>
          </w:tcPr>
          <w:p w14:paraId="3CFDBB48" w14:textId="5AE45053" w:rsidR="003C2768" w:rsidRPr="00513F62" w:rsidRDefault="003C2768" w:rsidP="003C2768">
            <w:pPr>
              <w:jc w:val="both"/>
              <w:rPr>
                <w:b/>
                <w:sz w:val="22"/>
                <w:szCs w:val="22"/>
              </w:rPr>
            </w:pPr>
            <w:r w:rsidRPr="00513F62">
              <w:rPr>
                <w:b/>
                <w:sz w:val="22"/>
                <w:szCs w:val="22"/>
              </w:rPr>
              <w:t>Bendrosios tinkamumo sąlygos tinkamiems vietos projekto finansavimo šaltiniams, numatytos Vietos projektų  administravimo taisyklių 32 punkte</w:t>
            </w:r>
            <w:r>
              <w:rPr>
                <w:b/>
                <w:sz w:val="22"/>
                <w:szCs w:val="22"/>
              </w:rPr>
              <w:t>.</w:t>
            </w:r>
          </w:p>
        </w:tc>
      </w:tr>
      <w:tr w:rsidR="003C2768" w:rsidRPr="00513F62" w14:paraId="42B24CDD" w14:textId="77777777" w:rsidTr="00F81AA2">
        <w:tc>
          <w:tcPr>
            <w:tcW w:w="1188" w:type="dxa"/>
            <w:shd w:val="clear" w:color="auto" w:fill="auto"/>
            <w:vAlign w:val="center"/>
          </w:tcPr>
          <w:p w14:paraId="70384BD5" w14:textId="7EED0B73" w:rsidR="003C2768" w:rsidRPr="00513F62" w:rsidRDefault="003C2768" w:rsidP="003C2768">
            <w:pPr>
              <w:rPr>
                <w:b/>
                <w:sz w:val="22"/>
                <w:szCs w:val="22"/>
              </w:rPr>
            </w:pPr>
            <w:r w:rsidRPr="00513F62">
              <w:rPr>
                <w:b/>
                <w:sz w:val="22"/>
                <w:szCs w:val="22"/>
              </w:rPr>
              <w:t>4.2.9.</w:t>
            </w:r>
          </w:p>
        </w:tc>
        <w:tc>
          <w:tcPr>
            <w:tcW w:w="13975" w:type="dxa"/>
            <w:gridSpan w:val="5"/>
            <w:tcBorders>
              <w:bottom w:val="single" w:sz="4" w:space="0" w:color="auto"/>
            </w:tcBorders>
            <w:shd w:val="clear" w:color="auto" w:fill="auto"/>
          </w:tcPr>
          <w:p w14:paraId="3AC21527" w14:textId="6794E704" w:rsidR="003C2768" w:rsidRPr="00513F62" w:rsidRDefault="003C2768" w:rsidP="003C2768">
            <w:pPr>
              <w:jc w:val="both"/>
              <w:rPr>
                <w:b/>
                <w:sz w:val="22"/>
                <w:szCs w:val="22"/>
              </w:rPr>
            </w:pPr>
            <w:r w:rsidRPr="00513F62">
              <w:rPr>
                <w:b/>
                <w:sz w:val="22"/>
                <w:szCs w:val="22"/>
              </w:rPr>
              <w:t>Specialiosios tinkamumo sąlygos tinkamiems vietos projekto finansavimo šaltiniams:</w:t>
            </w:r>
            <w:r>
              <w:rPr>
                <w:b/>
                <w:sz w:val="22"/>
                <w:szCs w:val="22"/>
              </w:rPr>
              <w:t xml:space="preserve"> </w:t>
            </w:r>
            <w:r>
              <w:rPr>
                <w:i/>
              </w:rPr>
              <w:t>nėra</w:t>
            </w:r>
          </w:p>
        </w:tc>
      </w:tr>
      <w:tr w:rsidR="003C2768" w:rsidRPr="00513F62" w14:paraId="1F1DADC2" w14:textId="77777777" w:rsidTr="00F81AA2">
        <w:tc>
          <w:tcPr>
            <w:tcW w:w="1188" w:type="dxa"/>
            <w:shd w:val="clear" w:color="auto" w:fill="auto"/>
            <w:vAlign w:val="center"/>
          </w:tcPr>
          <w:p w14:paraId="7A46BAA8" w14:textId="51862EB5" w:rsidR="003C2768" w:rsidRPr="00513F62" w:rsidRDefault="003C2768" w:rsidP="003C2768">
            <w:pPr>
              <w:rPr>
                <w:b/>
                <w:sz w:val="22"/>
                <w:szCs w:val="22"/>
              </w:rPr>
            </w:pPr>
            <w:r>
              <w:rPr>
                <w:b/>
                <w:sz w:val="22"/>
                <w:szCs w:val="22"/>
              </w:rPr>
              <w:t>4.2.10.</w:t>
            </w:r>
          </w:p>
        </w:tc>
        <w:tc>
          <w:tcPr>
            <w:tcW w:w="13975" w:type="dxa"/>
            <w:gridSpan w:val="5"/>
            <w:tcBorders>
              <w:bottom w:val="single" w:sz="4" w:space="0" w:color="auto"/>
            </w:tcBorders>
            <w:shd w:val="clear" w:color="auto" w:fill="auto"/>
          </w:tcPr>
          <w:p w14:paraId="0673AF6D" w14:textId="0BF368A3" w:rsidR="003C2768" w:rsidRPr="00513F62" w:rsidRDefault="003C2768" w:rsidP="003C2768">
            <w:pPr>
              <w:jc w:val="both"/>
              <w:rPr>
                <w:b/>
                <w:sz w:val="22"/>
                <w:szCs w:val="22"/>
              </w:rPr>
            </w:pPr>
            <w:r w:rsidRPr="006378A3">
              <w:rPr>
                <w:b/>
                <w:sz w:val="22"/>
                <w:szCs w:val="22"/>
              </w:rPr>
              <w:t>Papildomos tinkamumo sąlygos tinkamiems vietos projekto finansavimo šaltiniams:</w:t>
            </w:r>
          </w:p>
        </w:tc>
      </w:tr>
      <w:tr w:rsidR="003C2768" w:rsidRPr="00513F62" w14:paraId="10931485" w14:textId="77777777" w:rsidTr="00F81AA2">
        <w:tc>
          <w:tcPr>
            <w:tcW w:w="1188" w:type="dxa"/>
            <w:shd w:val="clear" w:color="auto" w:fill="auto"/>
            <w:vAlign w:val="center"/>
          </w:tcPr>
          <w:p w14:paraId="25B30FD3" w14:textId="54171EE8" w:rsidR="003C2768" w:rsidRPr="00513F62" w:rsidRDefault="003C2768" w:rsidP="003C2768">
            <w:pPr>
              <w:rPr>
                <w:b/>
                <w:sz w:val="22"/>
                <w:szCs w:val="22"/>
              </w:rPr>
            </w:pPr>
            <w:r>
              <w:rPr>
                <w:b/>
                <w:sz w:val="22"/>
                <w:szCs w:val="22"/>
              </w:rPr>
              <w:t>4.2.10.1.</w:t>
            </w:r>
          </w:p>
        </w:tc>
        <w:tc>
          <w:tcPr>
            <w:tcW w:w="13975" w:type="dxa"/>
            <w:gridSpan w:val="5"/>
            <w:tcBorders>
              <w:bottom w:val="single" w:sz="4" w:space="0" w:color="auto"/>
            </w:tcBorders>
            <w:shd w:val="clear" w:color="auto" w:fill="auto"/>
          </w:tcPr>
          <w:p w14:paraId="6172EA4A" w14:textId="1401EF83" w:rsidR="003C2768" w:rsidRPr="00513F62" w:rsidRDefault="003C2768" w:rsidP="003C2768">
            <w:pPr>
              <w:jc w:val="both"/>
              <w:rPr>
                <w:b/>
                <w:sz w:val="22"/>
                <w:szCs w:val="22"/>
              </w:rPr>
            </w:pPr>
            <w:r w:rsidRPr="006378A3">
              <w:rPr>
                <w:rFonts w:eastAsia="Calibri"/>
                <w:sz w:val="22"/>
                <w:szCs w:val="22"/>
              </w:rPr>
              <w:t xml:space="preserve">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 </w:t>
            </w:r>
          </w:p>
        </w:tc>
      </w:tr>
      <w:tr w:rsidR="003C2768"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C2768" w:rsidRPr="00513F62" w:rsidRDefault="003C2768" w:rsidP="003C2768">
            <w:pPr>
              <w:rPr>
                <w:b/>
                <w:sz w:val="22"/>
                <w:szCs w:val="22"/>
              </w:rPr>
            </w:pPr>
            <w:r w:rsidRPr="00513F62">
              <w:rPr>
                <w:b/>
                <w:sz w:val="22"/>
                <w:szCs w:val="22"/>
              </w:rPr>
              <w:t>4.3.</w:t>
            </w:r>
          </w:p>
        </w:tc>
        <w:tc>
          <w:tcPr>
            <w:tcW w:w="13975" w:type="dxa"/>
            <w:gridSpan w:val="5"/>
            <w:tcBorders>
              <w:top w:val="single" w:sz="18" w:space="0" w:color="auto"/>
              <w:bottom w:val="single" w:sz="18" w:space="0" w:color="auto"/>
              <w:right w:val="single" w:sz="18" w:space="0" w:color="auto"/>
            </w:tcBorders>
            <w:shd w:val="clear" w:color="auto" w:fill="F7CAAC"/>
          </w:tcPr>
          <w:p w14:paraId="596FCD97" w14:textId="7ED87F1B" w:rsidR="003C2768" w:rsidRPr="00513F62" w:rsidRDefault="003C2768" w:rsidP="003C2768">
            <w:pPr>
              <w:rPr>
                <w:b/>
                <w:sz w:val="22"/>
                <w:szCs w:val="22"/>
                <w:u w:val="single"/>
              </w:rPr>
            </w:pPr>
            <w:r w:rsidRPr="00513F62">
              <w:rPr>
                <w:b/>
                <w:sz w:val="22"/>
                <w:szCs w:val="22"/>
                <w:u w:val="single"/>
              </w:rPr>
              <w:t>Vietos projekto vykdytojo įsipareigojimai:</w:t>
            </w:r>
          </w:p>
        </w:tc>
      </w:tr>
      <w:tr w:rsidR="003C2768"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3C2768" w:rsidRPr="00513F62" w:rsidRDefault="003C2768" w:rsidP="003C2768">
            <w:pPr>
              <w:rPr>
                <w:b/>
                <w:sz w:val="22"/>
                <w:szCs w:val="22"/>
              </w:rPr>
            </w:pPr>
            <w:r w:rsidRPr="00513F62">
              <w:rPr>
                <w:b/>
                <w:sz w:val="22"/>
                <w:szCs w:val="22"/>
              </w:rPr>
              <w:t>4.3.1.</w:t>
            </w:r>
          </w:p>
        </w:tc>
        <w:tc>
          <w:tcPr>
            <w:tcW w:w="13975" w:type="dxa"/>
            <w:gridSpan w:val="5"/>
            <w:tcBorders>
              <w:top w:val="single" w:sz="18" w:space="0" w:color="auto"/>
              <w:bottom w:val="single" w:sz="4" w:space="0" w:color="auto"/>
            </w:tcBorders>
            <w:shd w:val="clear" w:color="auto" w:fill="auto"/>
          </w:tcPr>
          <w:p w14:paraId="0AD778AF" w14:textId="24DCADD3" w:rsidR="003C2768" w:rsidRPr="00513F62" w:rsidRDefault="003C2768" w:rsidP="003C2768">
            <w:pPr>
              <w:jc w:val="both"/>
              <w:rPr>
                <w:b/>
                <w:sz w:val="22"/>
                <w:szCs w:val="22"/>
              </w:rPr>
            </w:pPr>
            <w:r w:rsidRPr="00513F62">
              <w:rPr>
                <w:b/>
                <w:sz w:val="22"/>
                <w:szCs w:val="22"/>
              </w:rPr>
              <w:t>Bendrieji vietos projekto vykdytojo įsipareigojimai, numatyti Vietos projektų administravimo taisyklių 35 punkte</w:t>
            </w:r>
          </w:p>
        </w:tc>
      </w:tr>
      <w:tr w:rsidR="003C2768" w:rsidRPr="00513F62" w14:paraId="361B215B" w14:textId="77777777" w:rsidTr="00F81AA2">
        <w:tc>
          <w:tcPr>
            <w:tcW w:w="1188" w:type="dxa"/>
            <w:shd w:val="clear" w:color="auto" w:fill="auto"/>
            <w:vAlign w:val="center"/>
          </w:tcPr>
          <w:p w14:paraId="37C9B374" w14:textId="5C9D9A4E" w:rsidR="003C2768" w:rsidRPr="00513F62" w:rsidRDefault="003C2768" w:rsidP="003C2768">
            <w:pPr>
              <w:rPr>
                <w:b/>
                <w:sz w:val="22"/>
                <w:szCs w:val="22"/>
              </w:rPr>
            </w:pPr>
            <w:r w:rsidRPr="00513F62">
              <w:rPr>
                <w:b/>
                <w:sz w:val="22"/>
                <w:szCs w:val="22"/>
              </w:rPr>
              <w:t>4.3.2.</w:t>
            </w:r>
          </w:p>
        </w:tc>
        <w:tc>
          <w:tcPr>
            <w:tcW w:w="13975" w:type="dxa"/>
            <w:gridSpan w:val="5"/>
            <w:shd w:val="clear" w:color="auto" w:fill="auto"/>
          </w:tcPr>
          <w:p w14:paraId="4FF64753" w14:textId="158339E1" w:rsidR="003C2768" w:rsidRPr="00513F62" w:rsidRDefault="003C2768" w:rsidP="003C2768">
            <w:pPr>
              <w:jc w:val="both"/>
              <w:rPr>
                <w:b/>
                <w:sz w:val="22"/>
                <w:szCs w:val="22"/>
              </w:rPr>
            </w:pPr>
            <w:r w:rsidRPr="00513F62">
              <w:rPr>
                <w:b/>
                <w:sz w:val="22"/>
                <w:szCs w:val="22"/>
              </w:rPr>
              <w:t>Specialieji vietos projekto vykdytojo įsipareigojimai:</w:t>
            </w:r>
            <w:r>
              <w:rPr>
                <w:i/>
              </w:rPr>
              <w:t xml:space="preserve"> nėra</w:t>
            </w:r>
          </w:p>
        </w:tc>
      </w:tr>
      <w:tr w:rsidR="003C2768" w:rsidRPr="00513F62" w14:paraId="68837FC1" w14:textId="77777777" w:rsidTr="00F81AA2">
        <w:tc>
          <w:tcPr>
            <w:tcW w:w="1188" w:type="dxa"/>
            <w:shd w:val="clear" w:color="auto" w:fill="auto"/>
            <w:vAlign w:val="center"/>
          </w:tcPr>
          <w:p w14:paraId="523758DE" w14:textId="12AF9C14" w:rsidR="003C2768" w:rsidRPr="00513F62" w:rsidRDefault="003C2768" w:rsidP="003C2768">
            <w:pPr>
              <w:rPr>
                <w:b/>
                <w:sz w:val="22"/>
                <w:szCs w:val="22"/>
              </w:rPr>
            </w:pPr>
            <w:r w:rsidRPr="00513F62">
              <w:rPr>
                <w:b/>
                <w:sz w:val="22"/>
                <w:szCs w:val="22"/>
              </w:rPr>
              <w:t>4.3.3.</w:t>
            </w:r>
          </w:p>
        </w:tc>
        <w:tc>
          <w:tcPr>
            <w:tcW w:w="13975" w:type="dxa"/>
            <w:gridSpan w:val="5"/>
            <w:shd w:val="clear" w:color="auto" w:fill="auto"/>
          </w:tcPr>
          <w:p w14:paraId="30592F97" w14:textId="6C3CEC90" w:rsidR="003C2768" w:rsidRPr="00513F62" w:rsidRDefault="003C2768" w:rsidP="003C2768">
            <w:pPr>
              <w:jc w:val="both"/>
              <w:rPr>
                <w:b/>
                <w:sz w:val="22"/>
                <w:szCs w:val="22"/>
              </w:rPr>
            </w:pPr>
            <w:r w:rsidRPr="00513F62">
              <w:rPr>
                <w:b/>
                <w:sz w:val="22"/>
                <w:szCs w:val="22"/>
              </w:rPr>
              <w:t>Papildomi vietos projekto vykdytojo įsipareigojimai, numatyti Vietos projektų administravimo taisyklių 41–47 punktuose</w:t>
            </w:r>
          </w:p>
        </w:tc>
      </w:tr>
      <w:tr w:rsidR="003C2768" w:rsidRPr="00513F62" w14:paraId="32B2FCD1" w14:textId="77777777" w:rsidTr="00F81AA2">
        <w:tc>
          <w:tcPr>
            <w:tcW w:w="1188" w:type="dxa"/>
            <w:shd w:val="clear" w:color="auto" w:fill="auto"/>
          </w:tcPr>
          <w:p w14:paraId="16CF5958" w14:textId="314C8FBE" w:rsidR="003C2768" w:rsidRPr="003C2768" w:rsidRDefault="003C2768" w:rsidP="003C2768">
            <w:pPr>
              <w:rPr>
                <w:sz w:val="22"/>
                <w:szCs w:val="22"/>
              </w:rPr>
            </w:pPr>
            <w:r w:rsidRPr="003C2768">
              <w:rPr>
                <w:sz w:val="22"/>
                <w:szCs w:val="22"/>
              </w:rPr>
              <w:t>4.3.3.1.</w:t>
            </w:r>
          </w:p>
        </w:tc>
        <w:tc>
          <w:tcPr>
            <w:tcW w:w="13975" w:type="dxa"/>
            <w:gridSpan w:val="5"/>
            <w:shd w:val="clear" w:color="auto" w:fill="auto"/>
          </w:tcPr>
          <w:p w14:paraId="2BA34C4D" w14:textId="6D436313" w:rsidR="003C2768" w:rsidRPr="003C2768" w:rsidRDefault="003C2768" w:rsidP="003C2768">
            <w:pPr>
              <w:jc w:val="both"/>
              <w:rPr>
                <w:i/>
                <w:sz w:val="22"/>
                <w:szCs w:val="22"/>
              </w:rPr>
            </w:pPr>
            <w:r w:rsidRPr="003C2768">
              <w:rPr>
                <w:sz w:val="22"/>
                <w:szCs w:val="22"/>
              </w:rPr>
              <w:t> projektą, įgyvendinti per nurodytą laikotarpį, kuris neviršija 24 mėnesių nuo paramos sutarties pasirašymo dienos (įgyvendinimo trukmė nurodoma paramos paraiškoje ir verslo plane.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3C2768" w:rsidRPr="00513F62" w14:paraId="03D0E11E" w14:textId="77777777" w:rsidTr="00F81AA2">
        <w:tc>
          <w:tcPr>
            <w:tcW w:w="1188" w:type="dxa"/>
            <w:shd w:val="clear" w:color="auto" w:fill="auto"/>
          </w:tcPr>
          <w:p w14:paraId="46D6F8C0" w14:textId="22E4EC59" w:rsidR="003C2768" w:rsidRPr="00513F62" w:rsidRDefault="003C2768" w:rsidP="003C2768">
            <w:pPr>
              <w:rPr>
                <w:sz w:val="22"/>
                <w:szCs w:val="22"/>
              </w:rPr>
            </w:pPr>
            <w:r>
              <w:rPr>
                <w:sz w:val="22"/>
                <w:szCs w:val="22"/>
              </w:rPr>
              <w:t>4.3.3.2.</w:t>
            </w:r>
          </w:p>
        </w:tc>
        <w:tc>
          <w:tcPr>
            <w:tcW w:w="13975" w:type="dxa"/>
            <w:gridSpan w:val="5"/>
            <w:shd w:val="clear" w:color="auto" w:fill="auto"/>
          </w:tcPr>
          <w:p w14:paraId="4011BEC8" w14:textId="47FA8C05" w:rsidR="003C2768" w:rsidRPr="00D51F9F" w:rsidRDefault="003C2768" w:rsidP="003C2768">
            <w:pPr>
              <w:jc w:val="both"/>
              <w:rPr>
                <w:iCs/>
                <w:sz w:val="22"/>
                <w:szCs w:val="22"/>
              </w:rPr>
            </w:pPr>
            <w:r w:rsidRPr="00D51F9F">
              <w:rPr>
                <w:iCs/>
                <w:sz w:val="22"/>
                <w:szCs w:val="22"/>
              </w:rPr>
              <w:t>iki paramos sutarties pasirašymo dienos VĮ Registrų centre turi būti įregistruoti nekilnojamojo turto teisėto naudojimosi juridiniai faktai. Neįregistravus VĮ Registrų centre nekilnojamojo turto teisėto naudojimosi juridinių faktų, paramos sutartis nepasirašoma.</w:t>
            </w:r>
            <w:r w:rsidRPr="00D51F9F">
              <w:rPr>
                <w:iCs/>
                <w:color w:val="000000"/>
              </w:rPr>
              <w:t xml:space="preserve"> Ž</w:t>
            </w:r>
            <w:r w:rsidRPr="00D51F9F">
              <w:rPr>
                <w:iCs/>
                <w:sz w:val="22"/>
                <w:szCs w:val="22"/>
              </w:rPr>
              <w:t xml:space="preserve">emė, statiniai ir (arba) patalpos, į kuriuos investuojama ir (arba) kuriuose numatyta įgyvendinti projektą, nuosavybės, nuomos ar kito teisėto naudojimosi pagrindais priklauso pareiškėjui. 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w:t>
            </w:r>
            <w:r w:rsidRPr="00D51F9F">
              <w:rPr>
                <w:iCs/>
                <w:sz w:val="22"/>
                <w:szCs w:val="22"/>
              </w:rPr>
              <w:lastRenderedPageBreak/>
              <w:t>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sidRPr="00D51F9F">
              <w:rPr>
                <w:iCs/>
                <w:sz w:val="22"/>
                <w:szCs w:val="22"/>
              </w:rPr>
              <w:t>os</w:t>
            </w:r>
            <w:proofErr w:type="spellEnd"/>
            <w:r w:rsidRPr="00D51F9F">
              <w:rPr>
                <w:iCs/>
                <w:sz w:val="22"/>
                <w:szCs w:val="22"/>
              </w:rPr>
              <w:t>) rašytinė (-ės) sutartis (-</w:t>
            </w:r>
            <w:proofErr w:type="spellStart"/>
            <w:r w:rsidRPr="00D51F9F">
              <w:rPr>
                <w:iCs/>
                <w:sz w:val="22"/>
                <w:szCs w:val="22"/>
              </w:rPr>
              <w:t>ys</w:t>
            </w:r>
            <w:proofErr w:type="spellEnd"/>
            <w:r w:rsidRPr="00D51F9F">
              <w:rPr>
                <w:iCs/>
                <w:sz w:val="22"/>
                <w:szCs w:val="22"/>
              </w:rPr>
              <w:t>) dėl nekilnojamojo turto preliminaraus pirkimo, nuomos, panaudos ar kito teisėto naudojimosi, sudaryta (-</w:t>
            </w:r>
            <w:proofErr w:type="spellStart"/>
            <w:r w:rsidRPr="00D51F9F">
              <w:rPr>
                <w:iCs/>
                <w:sz w:val="22"/>
                <w:szCs w:val="22"/>
              </w:rPr>
              <w:t>os</w:t>
            </w:r>
            <w:proofErr w:type="spellEnd"/>
            <w:r w:rsidRPr="00D51F9F">
              <w:rPr>
                <w:iCs/>
                <w:sz w:val="22"/>
                <w:szCs w:val="22"/>
              </w:rPr>
              <w:t>) su nekilnojamojo turto savininku;</w:t>
            </w:r>
          </w:p>
        </w:tc>
      </w:tr>
      <w:tr w:rsidR="003C2768" w:rsidRPr="00513F62" w14:paraId="0F900A98" w14:textId="77777777" w:rsidTr="00F81AA2">
        <w:tc>
          <w:tcPr>
            <w:tcW w:w="1188" w:type="dxa"/>
            <w:shd w:val="clear" w:color="auto" w:fill="auto"/>
          </w:tcPr>
          <w:p w14:paraId="7035CCFD" w14:textId="4D85E125" w:rsidR="003C2768" w:rsidRPr="00513F62" w:rsidRDefault="003C2768" w:rsidP="003C2768">
            <w:pPr>
              <w:rPr>
                <w:sz w:val="22"/>
                <w:szCs w:val="22"/>
              </w:rPr>
            </w:pPr>
            <w:r>
              <w:rPr>
                <w:sz w:val="22"/>
                <w:szCs w:val="22"/>
              </w:rPr>
              <w:lastRenderedPageBreak/>
              <w:t>4.3.3.3.</w:t>
            </w:r>
          </w:p>
        </w:tc>
        <w:tc>
          <w:tcPr>
            <w:tcW w:w="13975" w:type="dxa"/>
            <w:gridSpan w:val="5"/>
            <w:shd w:val="clear" w:color="auto" w:fill="auto"/>
          </w:tcPr>
          <w:p w14:paraId="5B05FB8C" w14:textId="500855E1" w:rsidR="003C2768" w:rsidRPr="00D51F9F" w:rsidRDefault="003C2768" w:rsidP="003C2768">
            <w:pPr>
              <w:jc w:val="both"/>
              <w:rPr>
                <w:iCs/>
                <w:sz w:val="22"/>
                <w:szCs w:val="22"/>
              </w:rPr>
            </w:pPr>
            <w:r w:rsidRPr="00D51F9F">
              <w:rPr>
                <w:iCs/>
                <w:sz w:val="22"/>
                <w:szCs w:val="22"/>
              </w:rPr>
              <w:t> iki projekto kontrolės laikotarpio pabaigos išlaikyti paraiškos pateikimo metu esančias darbo vietas;</w:t>
            </w:r>
          </w:p>
        </w:tc>
      </w:tr>
      <w:tr w:rsidR="003C2768" w:rsidRPr="00513F62" w14:paraId="614906A4" w14:textId="77777777" w:rsidTr="00F81AA2">
        <w:tc>
          <w:tcPr>
            <w:tcW w:w="1188" w:type="dxa"/>
            <w:shd w:val="clear" w:color="auto" w:fill="auto"/>
          </w:tcPr>
          <w:p w14:paraId="38A6A3F2" w14:textId="424F1B30" w:rsidR="003C2768" w:rsidRPr="00513F62" w:rsidRDefault="003C2768" w:rsidP="003C2768">
            <w:pPr>
              <w:rPr>
                <w:sz w:val="22"/>
                <w:szCs w:val="22"/>
              </w:rPr>
            </w:pPr>
            <w:r>
              <w:rPr>
                <w:sz w:val="22"/>
                <w:szCs w:val="22"/>
              </w:rPr>
              <w:t>4.3.3.4.</w:t>
            </w:r>
          </w:p>
        </w:tc>
        <w:tc>
          <w:tcPr>
            <w:tcW w:w="13975" w:type="dxa"/>
            <w:gridSpan w:val="5"/>
            <w:shd w:val="clear" w:color="auto" w:fill="auto"/>
          </w:tcPr>
          <w:p w14:paraId="6BEC3F65" w14:textId="7B2222D0" w:rsidR="009C50D3" w:rsidRPr="00D51F9F" w:rsidRDefault="003C2768" w:rsidP="003C2768">
            <w:pPr>
              <w:jc w:val="both"/>
              <w:rPr>
                <w:iCs/>
                <w:sz w:val="22"/>
                <w:szCs w:val="22"/>
              </w:rPr>
            </w:pPr>
            <w:r w:rsidRPr="00D51F9F">
              <w:rPr>
                <w:iCs/>
                <w:sz w:val="22"/>
                <w:szCs w:val="22"/>
              </w:rPr>
              <w:t>iki projekto įgyvendinimo pabaigos sukurti numatytas naujas darbo vietas, susijusias su projekto veikla, kuriai prašoma paramos, ir išlaikyti jas iki projekto kontrolės laikotarpio pabaigos</w:t>
            </w:r>
            <w:r w:rsidR="009C50D3">
              <w:rPr>
                <w:iCs/>
                <w:sz w:val="22"/>
                <w:szCs w:val="22"/>
              </w:rPr>
              <w:t xml:space="preserve">. </w:t>
            </w:r>
            <w:r w:rsidR="009C50D3" w:rsidRPr="009C50D3">
              <w:rPr>
                <w:iCs/>
                <w:sz w:val="22"/>
                <w:szCs w:val="22"/>
              </w:rPr>
              <w:t>Paramos gavėjų įsipareigojimai sukurti ir išlaikyti darbo vietas nustatomi ir turi atitikti 2017 m. lapkričio 9 d. LR ŽŪM įsakymu Nr. 3D-718 patvirtintą „Projektų, įgyvendinamų pagal Lietuvos kaimo plėtros 2014-2020 metų programos priemones, rodiklio „Nujos darbo vietos sukūrimas ir išlaikymas“ pasiekimo vertinimo metodiką (LR ŽŪM 2018 m. gruodžio 12 d. įsakymo Nr. 3D-900 redakcija).</w:t>
            </w:r>
          </w:p>
        </w:tc>
      </w:tr>
      <w:tr w:rsidR="003C2768" w:rsidRPr="00513F62" w14:paraId="363978AF" w14:textId="77777777" w:rsidTr="003C2768">
        <w:trPr>
          <w:trHeight w:val="1550"/>
        </w:trPr>
        <w:tc>
          <w:tcPr>
            <w:tcW w:w="1188" w:type="dxa"/>
            <w:shd w:val="clear" w:color="auto" w:fill="auto"/>
          </w:tcPr>
          <w:p w14:paraId="3F46916B" w14:textId="063DB0C8" w:rsidR="003C2768" w:rsidRPr="00513F62" w:rsidRDefault="003C2768" w:rsidP="003C2768">
            <w:pPr>
              <w:rPr>
                <w:sz w:val="22"/>
                <w:szCs w:val="22"/>
              </w:rPr>
            </w:pPr>
            <w:r>
              <w:rPr>
                <w:sz w:val="22"/>
                <w:szCs w:val="22"/>
              </w:rPr>
              <w:t>4.3.3.5.</w:t>
            </w:r>
          </w:p>
        </w:tc>
        <w:tc>
          <w:tcPr>
            <w:tcW w:w="13975" w:type="dxa"/>
            <w:gridSpan w:val="5"/>
            <w:shd w:val="clear" w:color="auto" w:fill="auto"/>
          </w:tcPr>
          <w:p w14:paraId="11459A34" w14:textId="5BD037E5" w:rsidR="003C2768" w:rsidRPr="00D51F9F" w:rsidRDefault="003C2768" w:rsidP="003C2768">
            <w:pPr>
              <w:jc w:val="both"/>
              <w:rPr>
                <w:iCs/>
                <w:sz w:val="22"/>
                <w:szCs w:val="22"/>
              </w:rPr>
            </w:pPr>
            <w:r w:rsidRPr="00D51F9F">
              <w:rPr>
                <w:iCs/>
                <w:sz w:val="22"/>
                <w:szCs w:val="22"/>
              </w:rPr>
              <w:t> apdrausti valstybės registruose registruojamą turtą, kuriam įsigyti ar sukurti bus panaudota parama, nuo mokėjimo prašymo, kuriame prašoma paramos kompensuoti įsigytą ar sukurtą turtą, pateikimo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3C2768" w:rsidRPr="00513F62" w14:paraId="4E28DE70" w14:textId="77777777" w:rsidTr="00F81AA2">
        <w:tc>
          <w:tcPr>
            <w:tcW w:w="1188" w:type="dxa"/>
            <w:shd w:val="clear" w:color="auto" w:fill="auto"/>
          </w:tcPr>
          <w:p w14:paraId="708FAC08" w14:textId="0EE72822" w:rsidR="003C2768" w:rsidRPr="00513F62" w:rsidRDefault="003C2768" w:rsidP="003C2768">
            <w:pPr>
              <w:rPr>
                <w:sz w:val="22"/>
                <w:szCs w:val="22"/>
              </w:rPr>
            </w:pPr>
            <w:r>
              <w:rPr>
                <w:sz w:val="22"/>
                <w:szCs w:val="22"/>
              </w:rPr>
              <w:t>4.3.3.6.</w:t>
            </w:r>
          </w:p>
        </w:tc>
        <w:tc>
          <w:tcPr>
            <w:tcW w:w="13975" w:type="dxa"/>
            <w:gridSpan w:val="5"/>
            <w:shd w:val="clear" w:color="auto" w:fill="auto"/>
          </w:tcPr>
          <w:p w14:paraId="52C79841" w14:textId="418E980E" w:rsidR="003C2768" w:rsidRPr="00D51F9F" w:rsidRDefault="003C2768" w:rsidP="003C2768">
            <w:pPr>
              <w:jc w:val="both"/>
              <w:rPr>
                <w:iCs/>
                <w:sz w:val="22"/>
                <w:szCs w:val="22"/>
              </w:rPr>
            </w:pPr>
            <w:r w:rsidRPr="00D51F9F">
              <w:rPr>
                <w:iCs/>
                <w:sz w:val="22"/>
                <w:szCs w:val="22"/>
              </w:rPr>
              <w:t>nuo paramos sutarties pasirašymo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p>
        </w:tc>
      </w:tr>
      <w:tr w:rsidR="003C2768" w:rsidRPr="00513F62" w14:paraId="0088BB77" w14:textId="77777777" w:rsidTr="00F81AA2">
        <w:tc>
          <w:tcPr>
            <w:tcW w:w="1188" w:type="dxa"/>
            <w:shd w:val="clear" w:color="auto" w:fill="auto"/>
          </w:tcPr>
          <w:p w14:paraId="50C9D29E" w14:textId="48F3FBE0" w:rsidR="003C2768" w:rsidRPr="00513F62" w:rsidRDefault="003C2768" w:rsidP="003C2768">
            <w:pPr>
              <w:rPr>
                <w:sz w:val="22"/>
                <w:szCs w:val="22"/>
              </w:rPr>
            </w:pPr>
            <w:r>
              <w:rPr>
                <w:sz w:val="22"/>
                <w:szCs w:val="22"/>
              </w:rPr>
              <w:t>4.3.3.7.</w:t>
            </w:r>
          </w:p>
        </w:tc>
        <w:tc>
          <w:tcPr>
            <w:tcW w:w="13975" w:type="dxa"/>
            <w:gridSpan w:val="5"/>
            <w:shd w:val="clear" w:color="auto" w:fill="auto"/>
          </w:tcPr>
          <w:p w14:paraId="69A1D582" w14:textId="30B5B6C8" w:rsidR="003C2768" w:rsidRPr="00D51F9F" w:rsidRDefault="003C2768" w:rsidP="003C2768">
            <w:pPr>
              <w:jc w:val="both"/>
              <w:rPr>
                <w:iCs/>
                <w:sz w:val="22"/>
                <w:szCs w:val="22"/>
              </w:rPr>
            </w:pPr>
            <w:r w:rsidRPr="00D51F9F">
              <w:rPr>
                <w:iCs/>
                <w:sz w:val="22"/>
                <w:szCs w:val="22"/>
              </w:rPr>
              <w:t>nuo paramos paraiškos pateikimo dienos iki projekto kontrolės laikotarpio pabaigos tvarkyti buhalterinę apskaitą (sudaryti balansą, pelno (nuostolių) ir pinigų srautų ataskaitas);</w:t>
            </w:r>
          </w:p>
        </w:tc>
      </w:tr>
      <w:tr w:rsidR="003C2768" w:rsidRPr="00513F62" w14:paraId="5FED76DF" w14:textId="77777777" w:rsidTr="00F81AA2">
        <w:tc>
          <w:tcPr>
            <w:tcW w:w="1188" w:type="dxa"/>
            <w:shd w:val="clear" w:color="auto" w:fill="auto"/>
          </w:tcPr>
          <w:p w14:paraId="0E7018E1" w14:textId="0E7BE195" w:rsidR="003C2768" w:rsidRPr="00513F62" w:rsidRDefault="003C2768" w:rsidP="003C2768">
            <w:pPr>
              <w:rPr>
                <w:sz w:val="22"/>
                <w:szCs w:val="22"/>
              </w:rPr>
            </w:pPr>
            <w:r>
              <w:rPr>
                <w:sz w:val="22"/>
                <w:szCs w:val="22"/>
              </w:rPr>
              <w:t>4.3.3.8.</w:t>
            </w:r>
          </w:p>
        </w:tc>
        <w:tc>
          <w:tcPr>
            <w:tcW w:w="13975" w:type="dxa"/>
            <w:gridSpan w:val="5"/>
            <w:shd w:val="clear" w:color="auto" w:fill="auto"/>
          </w:tcPr>
          <w:p w14:paraId="7D772C5A" w14:textId="0C5B7F84" w:rsidR="003C2768" w:rsidRPr="00D51F9F" w:rsidRDefault="003C2768" w:rsidP="003C2768">
            <w:pPr>
              <w:jc w:val="both"/>
              <w:rPr>
                <w:iCs/>
                <w:sz w:val="22"/>
                <w:szCs w:val="22"/>
              </w:rPr>
            </w:pPr>
            <w:r w:rsidRPr="00D51F9F">
              <w:rPr>
                <w:iCs/>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C2768" w:rsidRPr="00513F62" w14:paraId="584FA7F0" w14:textId="77777777" w:rsidTr="00F81AA2">
        <w:tc>
          <w:tcPr>
            <w:tcW w:w="1188" w:type="dxa"/>
            <w:shd w:val="clear" w:color="auto" w:fill="auto"/>
          </w:tcPr>
          <w:p w14:paraId="0016D74B" w14:textId="5F47E8F5" w:rsidR="003C2768" w:rsidRPr="00513F62" w:rsidRDefault="003C2768" w:rsidP="003C2768">
            <w:pPr>
              <w:rPr>
                <w:sz w:val="22"/>
                <w:szCs w:val="22"/>
              </w:rPr>
            </w:pPr>
            <w:r>
              <w:rPr>
                <w:sz w:val="22"/>
                <w:szCs w:val="22"/>
              </w:rPr>
              <w:t>4.3.3.9.</w:t>
            </w:r>
          </w:p>
        </w:tc>
        <w:tc>
          <w:tcPr>
            <w:tcW w:w="13975" w:type="dxa"/>
            <w:gridSpan w:val="5"/>
            <w:shd w:val="clear" w:color="auto" w:fill="auto"/>
          </w:tcPr>
          <w:p w14:paraId="074E0CD9" w14:textId="5CEF89E6" w:rsidR="003C2768" w:rsidRPr="00D51F9F" w:rsidRDefault="003C2768" w:rsidP="003C2768">
            <w:pPr>
              <w:jc w:val="both"/>
              <w:rPr>
                <w:iCs/>
                <w:sz w:val="22"/>
                <w:szCs w:val="22"/>
              </w:rPr>
            </w:pPr>
            <w:r w:rsidRPr="00D51F9F">
              <w:rPr>
                <w:iCs/>
                <w:sz w:val="22"/>
                <w:szCs w:val="22"/>
              </w:rPr>
              <w:t>užtikrinti, kad visos jo įgytos investicijos atitiks darbo saugos reikalavimus;</w:t>
            </w:r>
          </w:p>
        </w:tc>
      </w:tr>
      <w:tr w:rsidR="003C2768" w:rsidRPr="00513F62" w14:paraId="0EC87F78" w14:textId="77777777" w:rsidTr="00F81AA2">
        <w:tc>
          <w:tcPr>
            <w:tcW w:w="1188" w:type="dxa"/>
            <w:shd w:val="clear" w:color="auto" w:fill="auto"/>
          </w:tcPr>
          <w:p w14:paraId="54C64DA9" w14:textId="53DC88FB" w:rsidR="003C2768" w:rsidRPr="00513F62" w:rsidRDefault="003C2768" w:rsidP="003C2768">
            <w:pPr>
              <w:rPr>
                <w:sz w:val="22"/>
                <w:szCs w:val="22"/>
              </w:rPr>
            </w:pPr>
            <w:r>
              <w:rPr>
                <w:sz w:val="22"/>
                <w:szCs w:val="22"/>
              </w:rPr>
              <w:t>4.3.3.10.</w:t>
            </w:r>
          </w:p>
        </w:tc>
        <w:tc>
          <w:tcPr>
            <w:tcW w:w="13975" w:type="dxa"/>
            <w:gridSpan w:val="5"/>
            <w:shd w:val="clear" w:color="auto" w:fill="auto"/>
          </w:tcPr>
          <w:p w14:paraId="569E379E" w14:textId="0E0B7D7C" w:rsidR="003C2768" w:rsidRPr="00E46171" w:rsidRDefault="009E41B2" w:rsidP="003C2768">
            <w:pPr>
              <w:jc w:val="both"/>
              <w:rPr>
                <w:iCs/>
                <w:sz w:val="22"/>
                <w:szCs w:val="22"/>
              </w:rPr>
            </w:pPr>
            <w:r>
              <w:rPr>
                <w:iCs/>
                <w:color w:val="000000"/>
                <w:spacing w:val="3"/>
                <w:sz w:val="22"/>
                <w:szCs w:val="22"/>
              </w:rPr>
              <w:t>u</w:t>
            </w:r>
            <w:r w:rsidR="003C2768" w:rsidRPr="00E46171">
              <w:rPr>
                <w:iCs/>
                <w:color w:val="000000"/>
                <w:spacing w:val="3"/>
                <w:sz w:val="22"/>
                <w:szCs w:val="22"/>
              </w:rPr>
              <w:t>žtikrinti, </w:t>
            </w:r>
            <w:r w:rsidR="003C2768" w:rsidRPr="00E46171">
              <w:rPr>
                <w:iCs/>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C2768" w:rsidRPr="00513F62" w14:paraId="26E3E573" w14:textId="77777777" w:rsidTr="00F81AA2">
        <w:tc>
          <w:tcPr>
            <w:tcW w:w="1188" w:type="dxa"/>
            <w:shd w:val="clear" w:color="auto" w:fill="auto"/>
          </w:tcPr>
          <w:p w14:paraId="1C643786" w14:textId="1D87193B" w:rsidR="003C2768" w:rsidRPr="00513F62" w:rsidRDefault="003C2768" w:rsidP="003C2768">
            <w:pPr>
              <w:rPr>
                <w:sz w:val="22"/>
                <w:szCs w:val="22"/>
              </w:rPr>
            </w:pPr>
            <w:r>
              <w:rPr>
                <w:sz w:val="22"/>
                <w:szCs w:val="22"/>
              </w:rPr>
              <w:t>4.3.3.11.</w:t>
            </w:r>
          </w:p>
        </w:tc>
        <w:tc>
          <w:tcPr>
            <w:tcW w:w="13975" w:type="dxa"/>
            <w:gridSpan w:val="5"/>
            <w:shd w:val="clear" w:color="auto" w:fill="auto"/>
          </w:tcPr>
          <w:p w14:paraId="4BB2D6B6" w14:textId="4090322B" w:rsidR="003C2768" w:rsidRPr="00D51F9F" w:rsidRDefault="003C2768" w:rsidP="003C2768">
            <w:pPr>
              <w:jc w:val="both"/>
              <w:rPr>
                <w:iCs/>
                <w:sz w:val="22"/>
                <w:szCs w:val="22"/>
              </w:rPr>
            </w:pPr>
            <w:r w:rsidRPr="00D51F9F">
              <w:rPr>
                <w:iCs/>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3C2768" w:rsidRPr="00513F62" w14:paraId="1C3A5445" w14:textId="77777777" w:rsidTr="00F81AA2">
        <w:tc>
          <w:tcPr>
            <w:tcW w:w="1188" w:type="dxa"/>
            <w:shd w:val="clear" w:color="auto" w:fill="auto"/>
          </w:tcPr>
          <w:p w14:paraId="4A5939DE" w14:textId="385CBB70" w:rsidR="003C2768" w:rsidRPr="00513F62" w:rsidRDefault="003C2768" w:rsidP="003C2768">
            <w:pPr>
              <w:rPr>
                <w:sz w:val="22"/>
                <w:szCs w:val="22"/>
              </w:rPr>
            </w:pPr>
            <w:r>
              <w:rPr>
                <w:sz w:val="22"/>
                <w:szCs w:val="22"/>
              </w:rPr>
              <w:t>4.3.3.12.</w:t>
            </w:r>
          </w:p>
        </w:tc>
        <w:tc>
          <w:tcPr>
            <w:tcW w:w="13975" w:type="dxa"/>
            <w:gridSpan w:val="5"/>
            <w:shd w:val="clear" w:color="auto" w:fill="auto"/>
          </w:tcPr>
          <w:p w14:paraId="5C0DE5EB" w14:textId="0829CD3C" w:rsidR="003C2768" w:rsidRPr="00D51F9F" w:rsidRDefault="003C2768" w:rsidP="003C2768">
            <w:pPr>
              <w:jc w:val="both"/>
              <w:rPr>
                <w:iCs/>
                <w:sz w:val="22"/>
                <w:szCs w:val="22"/>
              </w:rPr>
            </w:pPr>
            <w:r w:rsidRPr="00D51F9F">
              <w:rPr>
                <w:iCs/>
                <w:sz w:val="22"/>
                <w:szCs w:val="22"/>
              </w:rPr>
              <w:t>ne vėliau kaip per 10 darbo dienų pranešti Agentūrai apie bet kurių duomenų, nurodytų pateiktoje ir užregistruotoje paramos paraiškoje, pasikeitimus;</w:t>
            </w:r>
          </w:p>
        </w:tc>
      </w:tr>
      <w:tr w:rsidR="003C2768" w:rsidRPr="00513F62" w14:paraId="32DE6C46" w14:textId="77777777" w:rsidTr="00F81AA2">
        <w:tc>
          <w:tcPr>
            <w:tcW w:w="1188" w:type="dxa"/>
            <w:shd w:val="clear" w:color="auto" w:fill="auto"/>
          </w:tcPr>
          <w:p w14:paraId="31F8D5F5" w14:textId="1575C93D" w:rsidR="003C2768" w:rsidRPr="00513F62" w:rsidRDefault="003C2768" w:rsidP="003C2768">
            <w:pPr>
              <w:rPr>
                <w:sz w:val="22"/>
                <w:szCs w:val="22"/>
              </w:rPr>
            </w:pPr>
            <w:r>
              <w:rPr>
                <w:sz w:val="22"/>
                <w:szCs w:val="22"/>
              </w:rPr>
              <w:lastRenderedPageBreak/>
              <w:t>4.3.3.13.</w:t>
            </w:r>
          </w:p>
        </w:tc>
        <w:tc>
          <w:tcPr>
            <w:tcW w:w="13975" w:type="dxa"/>
            <w:gridSpan w:val="5"/>
            <w:shd w:val="clear" w:color="auto" w:fill="auto"/>
          </w:tcPr>
          <w:p w14:paraId="3234E914" w14:textId="34031124" w:rsidR="003C2768" w:rsidRPr="00E46171" w:rsidRDefault="003C2768" w:rsidP="003C2768">
            <w:pPr>
              <w:jc w:val="both"/>
              <w:rPr>
                <w:iCs/>
                <w:sz w:val="22"/>
                <w:szCs w:val="22"/>
              </w:rPr>
            </w:pPr>
            <w:r w:rsidRPr="00E46171">
              <w:rPr>
                <w:iCs/>
                <w:color w:val="000000"/>
                <w:spacing w:val="4"/>
                <w:sz w:val="22"/>
                <w:szCs w:val="22"/>
              </w:rPr>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C2768" w:rsidRPr="00513F62" w14:paraId="365E65A9" w14:textId="77777777" w:rsidTr="00F81AA2">
        <w:tc>
          <w:tcPr>
            <w:tcW w:w="1188" w:type="dxa"/>
            <w:shd w:val="clear" w:color="auto" w:fill="auto"/>
          </w:tcPr>
          <w:p w14:paraId="37783266" w14:textId="752BF2E7" w:rsidR="003C2768" w:rsidRPr="00513F62" w:rsidRDefault="003C2768" w:rsidP="003C2768">
            <w:pPr>
              <w:rPr>
                <w:sz w:val="22"/>
                <w:szCs w:val="22"/>
              </w:rPr>
            </w:pPr>
            <w:r>
              <w:rPr>
                <w:sz w:val="22"/>
                <w:szCs w:val="22"/>
              </w:rPr>
              <w:t>4.3.3.14.</w:t>
            </w:r>
          </w:p>
        </w:tc>
        <w:tc>
          <w:tcPr>
            <w:tcW w:w="13975" w:type="dxa"/>
            <w:gridSpan w:val="5"/>
            <w:shd w:val="clear" w:color="auto" w:fill="auto"/>
          </w:tcPr>
          <w:p w14:paraId="1932366B" w14:textId="199B7BC5" w:rsidR="003C2768" w:rsidRPr="00D51F9F" w:rsidRDefault="003C2768" w:rsidP="003C2768">
            <w:pPr>
              <w:jc w:val="both"/>
              <w:rPr>
                <w:iCs/>
                <w:sz w:val="22"/>
                <w:szCs w:val="22"/>
              </w:rPr>
            </w:pPr>
            <w:r w:rsidRPr="00D51F9F">
              <w:rPr>
                <w:iCs/>
                <w:sz w:val="22"/>
                <w:szCs w:val="22"/>
              </w:rPr>
              <w:t>teikti visą informaciją ir duomenis, reikalingus statistikos tikslams, Programos įgyvendinimo stebėsenai, viešinimui bei reikalingiems vertinimams atlikti;</w:t>
            </w:r>
          </w:p>
        </w:tc>
      </w:tr>
      <w:tr w:rsidR="003C2768" w:rsidRPr="00513F62" w14:paraId="2F996E4F" w14:textId="77777777" w:rsidTr="00F81AA2">
        <w:tc>
          <w:tcPr>
            <w:tcW w:w="1188" w:type="dxa"/>
            <w:shd w:val="clear" w:color="auto" w:fill="auto"/>
          </w:tcPr>
          <w:p w14:paraId="79FC90B9" w14:textId="09F7764A" w:rsidR="003C2768" w:rsidRPr="00513F62" w:rsidRDefault="003C2768" w:rsidP="003C2768">
            <w:pPr>
              <w:rPr>
                <w:sz w:val="22"/>
                <w:szCs w:val="22"/>
              </w:rPr>
            </w:pPr>
            <w:r>
              <w:rPr>
                <w:sz w:val="22"/>
                <w:szCs w:val="22"/>
              </w:rPr>
              <w:t>4.3.3.15.</w:t>
            </w:r>
          </w:p>
        </w:tc>
        <w:tc>
          <w:tcPr>
            <w:tcW w:w="13975" w:type="dxa"/>
            <w:gridSpan w:val="5"/>
            <w:shd w:val="clear" w:color="auto" w:fill="auto"/>
          </w:tcPr>
          <w:p w14:paraId="6948F986" w14:textId="790ED148" w:rsidR="003C2768" w:rsidRPr="00D51F9F" w:rsidRDefault="003C2768" w:rsidP="003C2768">
            <w:pPr>
              <w:jc w:val="both"/>
              <w:rPr>
                <w:iCs/>
                <w:sz w:val="22"/>
                <w:szCs w:val="22"/>
              </w:rPr>
            </w:pPr>
            <w:r w:rsidRPr="00D51F9F">
              <w:rPr>
                <w:iCs/>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3C2768" w:rsidRPr="00513F62" w14:paraId="26FF64BB" w14:textId="77777777" w:rsidTr="00F81AA2">
        <w:tc>
          <w:tcPr>
            <w:tcW w:w="1188" w:type="dxa"/>
            <w:shd w:val="clear" w:color="auto" w:fill="auto"/>
          </w:tcPr>
          <w:p w14:paraId="5F7C7360" w14:textId="0D0D219A" w:rsidR="003C2768" w:rsidRPr="00513F62" w:rsidRDefault="003C2768" w:rsidP="003C2768">
            <w:pPr>
              <w:rPr>
                <w:sz w:val="22"/>
                <w:szCs w:val="22"/>
              </w:rPr>
            </w:pPr>
            <w:r>
              <w:rPr>
                <w:sz w:val="22"/>
                <w:szCs w:val="22"/>
              </w:rPr>
              <w:t>4.3.3.16.</w:t>
            </w:r>
          </w:p>
        </w:tc>
        <w:tc>
          <w:tcPr>
            <w:tcW w:w="13975" w:type="dxa"/>
            <w:gridSpan w:val="5"/>
            <w:shd w:val="clear" w:color="auto" w:fill="auto"/>
          </w:tcPr>
          <w:p w14:paraId="44630D3B" w14:textId="00AA75F9" w:rsidR="003C2768" w:rsidRPr="00D51F9F" w:rsidRDefault="003C2768" w:rsidP="003C2768">
            <w:pPr>
              <w:jc w:val="both"/>
              <w:rPr>
                <w:iCs/>
                <w:sz w:val="22"/>
                <w:szCs w:val="22"/>
              </w:rPr>
            </w:pPr>
            <w:r w:rsidRPr="00D51F9F">
              <w:rPr>
                <w:iCs/>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3C2768" w:rsidRPr="00513F62" w14:paraId="606BB821" w14:textId="77777777" w:rsidTr="00F81AA2">
        <w:tc>
          <w:tcPr>
            <w:tcW w:w="1188" w:type="dxa"/>
            <w:shd w:val="clear" w:color="auto" w:fill="auto"/>
          </w:tcPr>
          <w:p w14:paraId="5A07F813" w14:textId="574969C8" w:rsidR="003C2768" w:rsidRPr="00513F62" w:rsidRDefault="003C2768" w:rsidP="003C2768">
            <w:pPr>
              <w:rPr>
                <w:sz w:val="22"/>
                <w:szCs w:val="22"/>
              </w:rPr>
            </w:pPr>
            <w:r>
              <w:rPr>
                <w:sz w:val="22"/>
                <w:szCs w:val="22"/>
              </w:rPr>
              <w:t>4.3.3.17.</w:t>
            </w:r>
          </w:p>
        </w:tc>
        <w:tc>
          <w:tcPr>
            <w:tcW w:w="13975" w:type="dxa"/>
            <w:gridSpan w:val="5"/>
            <w:shd w:val="clear" w:color="auto" w:fill="auto"/>
          </w:tcPr>
          <w:p w14:paraId="7EC4D6A7" w14:textId="0265F281" w:rsidR="003C2768" w:rsidRPr="00D51F9F" w:rsidRDefault="003C2768" w:rsidP="003C2768">
            <w:pPr>
              <w:jc w:val="both"/>
              <w:rPr>
                <w:iCs/>
                <w:sz w:val="22"/>
                <w:szCs w:val="22"/>
              </w:rPr>
            </w:pPr>
            <w:r>
              <w:rPr>
                <w:rStyle w:val="Numatytasispastraiposriftas1"/>
                <w:color w:val="000000"/>
                <w:sz w:val="22"/>
                <w:szCs w:val="22"/>
              </w:rPr>
              <w:t>Projekto įgyvendinimo metu ir projekto kontrolės laikotarpiu turi užtikrinti atitiktį atrankos kriterijams, už kuriuos projektui suteikiami balai;</w:t>
            </w:r>
          </w:p>
        </w:tc>
      </w:tr>
      <w:tr w:rsidR="003C2768" w:rsidRPr="00513F62" w14:paraId="16F523C6" w14:textId="77777777" w:rsidTr="00F81AA2">
        <w:tc>
          <w:tcPr>
            <w:tcW w:w="1188" w:type="dxa"/>
            <w:shd w:val="clear" w:color="auto" w:fill="auto"/>
          </w:tcPr>
          <w:p w14:paraId="2DED89B7" w14:textId="6B526325" w:rsidR="003C2768" w:rsidRPr="00513F62" w:rsidRDefault="003C2768" w:rsidP="003C2768">
            <w:pPr>
              <w:rPr>
                <w:sz w:val="22"/>
                <w:szCs w:val="22"/>
              </w:rPr>
            </w:pPr>
            <w:r>
              <w:rPr>
                <w:sz w:val="22"/>
                <w:szCs w:val="22"/>
              </w:rPr>
              <w:t>4.3.3.18.</w:t>
            </w:r>
          </w:p>
        </w:tc>
        <w:tc>
          <w:tcPr>
            <w:tcW w:w="13975" w:type="dxa"/>
            <w:gridSpan w:val="5"/>
            <w:shd w:val="clear" w:color="auto" w:fill="auto"/>
          </w:tcPr>
          <w:p w14:paraId="0CC905EE" w14:textId="57466435" w:rsidR="003C2768" w:rsidRPr="00D51F9F" w:rsidRDefault="003C2768" w:rsidP="003C2768">
            <w:pPr>
              <w:jc w:val="both"/>
              <w:rPr>
                <w:iCs/>
                <w:sz w:val="22"/>
                <w:szCs w:val="22"/>
              </w:rPr>
            </w:pPr>
            <w:r w:rsidRPr="00D51F9F">
              <w:rPr>
                <w:iCs/>
                <w:sz w:val="22"/>
                <w:szCs w:val="22"/>
              </w:rPr>
              <w:t>pateikti detalų atliktų darbų aktą (su kiekvienu mokėjimo prašymu, kuriame deklaruojamos statybos išlaidos);</w:t>
            </w:r>
          </w:p>
        </w:tc>
      </w:tr>
      <w:tr w:rsidR="003C2768" w:rsidRPr="00513F62" w14:paraId="5210A7CF" w14:textId="77777777" w:rsidTr="00F81AA2">
        <w:tc>
          <w:tcPr>
            <w:tcW w:w="1188" w:type="dxa"/>
            <w:shd w:val="clear" w:color="auto" w:fill="auto"/>
          </w:tcPr>
          <w:p w14:paraId="41107784" w14:textId="07B363F3" w:rsidR="003C2768" w:rsidRPr="00513F62" w:rsidRDefault="003C2768" w:rsidP="003C2768">
            <w:pPr>
              <w:rPr>
                <w:sz w:val="22"/>
                <w:szCs w:val="22"/>
              </w:rPr>
            </w:pPr>
            <w:r>
              <w:rPr>
                <w:sz w:val="22"/>
                <w:szCs w:val="22"/>
              </w:rPr>
              <w:t>4.3.3.19.</w:t>
            </w:r>
          </w:p>
        </w:tc>
        <w:tc>
          <w:tcPr>
            <w:tcW w:w="13975" w:type="dxa"/>
            <w:gridSpan w:val="5"/>
            <w:shd w:val="clear" w:color="auto" w:fill="auto"/>
          </w:tcPr>
          <w:p w14:paraId="2FC5CB2F" w14:textId="5DB9DC8E" w:rsidR="003C2768" w:rsidRPr="00D51F9F" w:rsidRDefault="003C2768" w:rsidP="003C2768">
            <w:pPr>
              <w:jc w:val="both"/>
              <w:rPr>
                <w:iCs/>
                <w:sz w:val="22"/>
                <w:szCs w:val="22"/>
              </w:rPr>
            </w:pPr>
            <w:r w:rsidRPr="00D51F9F">
              <w:rPr>
                <w:iCs/>
                <w:sz w:val="22"/>
                <w:szCs w:val="22"/>
              </w:rPr>
              <w:t> užbaigus statybos darbus, ne vėliau kaip iki paskutinio mokėjimo prašymo pateikimo dienos statybos užbaigimo dokumentai teisės aktų nustatyta tvarka turi būti registruoti informacinėje sistemoje „</w:t>
            </w:r>
            <w:proofErr w:type="spellStart"/>
            <w:r w:rsidRPr="00D51F9F">
              <w:rPr>
                <w:iCs/>
                <w:sz w:val="22"/>
                <w:szCs w:val="22"/>
              </w:rPr>
              <w:t>Infostatyba</w:t>
            </w:r>
            <w:proofErr w:type="spellEnd"/>
            <w:r w:rsidRPr="00D51F9F">
              <w:rPr>
                <w:iCs/>
                <w:sz w:val="22"/>
                <w:szCs w:val="22"/>
              </w:rPr>
              <w:t>“. Jei statybos užbaigimo dokumentų informacinėje sistemoje „</w:t>
            </w:r>
            <w:proofErr w:type="spellStart"/>
            <w:r w:rsidRPr="00D51F9F">
              <w:rPr>
                <w:iCs/>
                <w:sz w:val="22"/>
                <w:szCs w:val="22"/>
              </w:rPr>
              <w:t>Infostatyba</w:t>
            </w:r>
            <w:proofErr w:type="spellEnd"/>
            <w:r w:rsidRPr="00D51F9F">
              <w:rPr>
                <w:iCs/>
                <w:sz w:val="22"/>
                <w:szCs w:val="22"/>
              </w:rPr>
              <w:t>“ pateikti neprivaloma, statybos užbaigimo dokumentai turi būti pateikti Agentūrai ne vėliau kaip su paskutiniu mokėjimo prašymu;</w:t>
            </w:r>
          </w:p>
        </w:tc>
      </w:tr>
      <w:tr w:rsidR="003C2768" w:rsidRPr="00513F62" w14:paraId="08AC437B" w14:textId="77777777" w:rsidTr="00F81AA2">
        <w:tc>
          <w:tcPr>
            <w:tcW w:w="1188" w:type="dxa"/>
            <w:shd w:val="clear" w:color="auto" w:fill="auto"/>
          </w:tcPr>
          <w:p w14:paraId="08D2523B" w14:textId="20DCEF2A" w:rsidR="003C2768" w:rsidRPr="00513F62" w:rsidRDefault="003C2768" w:rsidP="003C2768">
            <w:pPr>
              <w:rPr>
                <w:sz w:val="22"/>
                <w:szCs w:val="22"/>
              </w:rPr>
            </w:pPr>
            <w:r w:rsidRPr="00830645">
              <w:rPr>
                <w:sz w:val="22"/>
                <w:szCs w:val="22"/>
              </w:rPr>
              <w:t>4.3.3.2</w:t>
            </w:r>
            <w:r>
              <w:rPr>
                <w:sz w:val="22"/>
                <w:szCs w:val="22"/>
              </w:rPr>
              <w:t>0</w:t>
            </w:r>
            <w:r w:rsidRPr="00830645">
              <w:rPr>
                <w:sz w:val="22"/>
                <w:szCs w:val="22"/>
              </w:rPr>
              <w:t>.</w:t>
            </w:r>
          </w:p>
        </w:tc>
        <w:tc>
          <w:tcPr>
            <w:tcW w:w="13975" w:type="dxa"/>
            <w:gridSpan w:val="5"/>
            <w:shd w:val="clear" w:color="auto" w:fill="auto"/>
          </w:tcPr>
          <w:p w14:paraId="07A9659F" w14:textId="443E00D5" w:rsidR="003C2768" w:rsidRPr="00D51F9F" w:rsidRDefault="003C2768" w:rsidP="003C2768">
            <w:pPr>
              <w:jc w:val="both"/>
              <w:rPr>
                <w:iCs/>
                <w:sz w:val="22"/>
                <w:szCs w:val="22"/>
              </w:rPr>
            </w:pPr>
            <w:r w:rsidRPr="00D51F9F">
              <w:rPr>
                <w:iCs/>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C2768" w:rsidRPr="00513F62" w14:paraId="5F74699A" w14:textId="77777777" w:rsidTr="00F81AA2">
        <w:tc>
          <w:tcPr>
            <w:tcW w:w="1188" w:type="dxa"/>
            <w:shd w:val="clear" w:color="auto" w:fill="auto"/>
          </w:tcPr>
          <w:p w14:paraId="266DCEB7" w14:textId="00AA8892" w:rsidR="003C2768" w:rsidRPr="00513F62" w:rsidRDefault="003C2768" w:rsidP="003C2768">
            <w:pPr>
              <w:rPr>
                <w:sz w:val="22"/>
                <w:szCs w:val="22"/>
              </w:rPr>
            </w:pPr>
            <w:r w:rsidRPr="00830645">
              <w:rPr>
                <w:sz w:val="22"/>
                <w:szCs w:val="22"/>
              </w:rPr>
              <w:t>4.3.3.2</w:t>
            </w:r>
            <w:r>
              <w:rPr>
                <w:sz w:val="22"/>
                <w:szCs w:val="22"/>
              </w:rPr>
              <w:t>1</w:t>
            </w:r>
            <w:r w:rsidRPr="00830645">
              <w:rPr>
                <w:sz w:val="22"/>
                <w:szCs w:val="22"/>
              </w:rPr>
              <w:t>.</w:t>
            </w:r>
          </w:p>
        </w:tc>
        <w:tc>
          <w:tcPr>
            <w:tcW w:w="13975" w:type="dxa"/>
            <w:gridSpan w:val="5"/>
            <w:shd w:val="clear" w:color="auto" w:fill="auto"/>
          </w:tcPr>
          <w:p w14:paraId="5DA00889" w14:textId="28270E10" w:rsidR="003C2768" w:rsidRPr="00D51F9F" w:rsidRDefault="003C2768" w:rsidP="003C2768">
            <w:pPr>
              <w:jc w:val="both"/>
              <w:rPr>
                <w:iCs/>
                <w:sz w:val="22"/>
                <w:szCs w:val="22"/>
              </w:rPr>
            </w:pPr>
            <w:r w:rsidRPr="00D51F9F">
              <w:rPr>
                <w:iCs/>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3C2768" w:rsidRPr="00513F62" w14:paraId="74D94E13" w14:textId="77777777" w:rsidTr="00F81AA2">
        <w:tc>
          <w:tcPr>
            <w:tcW w:w="1188" w:type="dxa"/>
            <w:shd w:val="clear" w:color="auto" w:fill="auto"/>
          </w:tcPr>
          <w:p w14:paraId="0F402F4C" w14:textId="7F568A35" w:rsidR="003C2768" w:rsidRPr="00513F62" w:rsidRDefault="003C2768" w:rsidP="003C2768">
            <w:pPr>
              <w:rPr>
                <w:sz w:val="22"/>
                <w:szCs w:val="22"/>
              </w:rPr>
            </w:pPr>
            <w:r w:rsidRPr="00830645">
              <w:rPr>
                <w:sz w:val="22"/>
                <w:szCs w:val="22"/>
              </w:rPr>
              <w:t>4.3.3.2</w:t>
            </w:r>
            <w:r>
              <w:rPr>
                <w:sz w:val="22"/>
                <w:szCs w:val="22"/>
              </w:rPr>
              <w:t>2</w:t>
            </w:r>
            <w:r w:rsidRPr="00830645">
              <w:rPr>
                <w:sz w:val="22"/>
                <w:szCs w:val="22"/>
              </w:rPr>
              <w:t>.</w:t>
            </w:r>
          </w:p>
        </w:tc>
        <w:tc>
          <w:tcPr>
            <w:tcW w:w="13975" w:type="dxa"/>
            <w:gridSpan w:val="5"/>
            <w:shd w:val="clear" w:color="auto" w:fill="auto"/>
          </w:tcPr>
          <w:p w14:paraId="2C633447" w14:textId="124657B7" w:rsidR="003C2768" w:rsidRPr="00D51F9F" w:rsidRDefault="003C2768" w:rsidP="003C2768">
            <w:pPr>
              <w:jc w:val="both"/>
              <w:rPr>
                <w:iCs/>
                <w:sz w:val="22"/>
                <w:szCs w:val="22"/>
              </w:rPr>
            </w:pPr>
            <w:r w:rsidRPr="00D51F9F">
              <w:rPr>
                <w:iCs/>
                <w:sz w:val="22"/>
                <w:szCs w:val="22"/>
              </w:rPr>
              <w:t>pasiekti ir iki projekto kontrolės laikotarpio pabaigos išlaikyti paramos paraiškoje numatytus projekto priežiūros rodiklius;</w:t>
            </w:r>
          </w:p>
        </w:tc>
      </w:tr>
      <w:tr w:rsidR="003C2768" w:rsidRPr="00513F62" w14:paraId="70E95657" w14:textId="77777777" w:rsidTr="00F81AA2">
        <w:tc>
          <w:tcPr>
            <w:tcW w:w="1188" w:type="dxa"/>
            <w:shd w:val="clear" w:color="auto" w:fill="auto"/>
          </w:tcPr>
          <w:p w14:paraId="4C76FC62" w14:textId="5F89F16D" w:rsidR="003C2768" w:rsidRPr="00513F62" w:rsidRDefault="003C2768" w:rsidP="003C2768">
            <w:pPr>
              <w:rPr>
                <w:sz w:val="22"/>
                <w:szCs w:val="22"/>
              </w:rPr>
            </w:pPr>
            <w:r w:rsidRPr="00830645">
              <w:rPr>
                <w:sz w:val="22"/>
                <w:szCs w:val="22"/>
              </w:rPr>
              <w:t>4.3.3.2</w:t>
            </w:r>
            <w:r>
              <w:rPr>
                <w:sz w:val="22"/>
                <w:szCs w:val="22"/>
              </w:rPr>
              <w:t>3</w:t>
            </w:r>
            <w:r w:rsidRPr="00830645">
              <w:rPr>
                <w:sz w:val="22"/>
                <w:szCs w:val="22"/>
              </w:rPr>
              <w:t>.</w:t>
            </w:r>
          </w:p>
        </w:tc>
        <w:tc>
          <w:tcPr>
            <w:tcW w:w="13975" w:type="dxa"/>
            <w:gridSpan w:val="5"/>
            <w:shd w:val="clear" w:color="auto" w:fill="auto"/>
          </w:tcPr>
          <w:p w14:paraId="0BBD1C0A" w14:textId="284344B3" w:rsidR="003C2768" w:rsidRPr="00D51F9F" w:rsidRDefault="003C2768" w:rsidP="003C2768">
            <w:pPr>
              <w:jc w:val="both"/>
              <w:rPr>
                <w:iCs/>
                <w:sz w:val="22"/>
                <w:szCs w:val="22"/>
              </w:rPr>
            </w:pPr>
            <w:r w:rsidRPr="00D51F9F">
              <w:rPr>
                <w:iCs/>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r w:rsidR="003C2768" w:rsidRPr="00513F62" w14:paraId="449CACB3" w14:textId="77777777" w:rsidTr="00F81AA2">
        <w:tc>
          <w:tcPr>
            <w:tcW w:w="1188" w:type="dxa"/>
            <w:shd w:val="clear" w:color="auto" w:fill="auto"/>
          </w:tcPr>
          <w:p w14:paraId="5A422B48" w14:textId="54CC3EA6" w:rsidR="003C2768" w:rsidRPr="00513F62" w:rsidRDefault="003C2768" w:rsidP="003C2768">
            <w:pPr>
              <w:rPr>
                <w:sz w:val="22"/>
                <w:szCs w:val="22"/>
              </w:rPr>
            </w:pPr>
            <w:r w:rsidRPr="00830645">
              <w:rPr>
                <w:sz w:val="22"/>
                <w:szCs w:val="22"/>
              </w:rPr>
              <w:t>4.3.3.2</w:t>
            </w:r>
            <w:r>
              <w:rPr>
                <w:sz w:val="22"/>
                <w:szCs w:val="22"/>
              </w:rPr>
              <w:t>4</w:t>
            </w:r>
            <w:r w:rsidRPr="00830645">
              <w:rPr>
                <w:sz w:val="22"/>
                <w:szCs w:val="22"/>
              </w:rPr>
              <w:t>.</w:t>
            </w:r>
          </w:p>
        </w:tc>
        <w:tc>
          <w:tcPr>
            <w:tcW w:w="13975" w:type="dxa"/>
            <w:gridSpan w:val="5"/>
            <w:shd w:val="clear" w:color="auto" w:fill="auto"/>
          </w:tcPr>
          <w:p w14:paraId="4DA16B42" w14:textId="7560F644" w:rsidR="003C2768" w:rsidRPr="00D51F9F" w:rsidRDefault="003C2768" w:rsidP="003C2768">
            <w:pPr>
              <w:jc w:val="both"/>
              <w:rPr>
                <w:iCs/>
                <w:sz w:val="22"/>
                <w:szCs w:val="22"/>
              </w:rPr>
            </w:pPr>
            <w:r w:rsidRPr="00D51F9F">
              <w:rPr>
                <w:iCs/>
                <w:sz w:val="22"/>
                <w:szCs w:val="22"/>
              </w:rPr>
              <w:t> 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3635E8D" w14:textId="20877117" w:rsidR="007875FE" w:rsidRDefault="00476E0E" w:rsidP="006E555D">
            <w:pPr>
              <w:pStyle w:val="BodyText13"/>
              <w:ind w:right="179" w:firstLine="0"/>
              <w:rPr>
                <w:rFonts w:ascii="Times New Roman" w:hAnsi="Times New Roman" w:cs="Times New Roman"/>
                <w:sz w:val="22"/>
                <w:szCs w:val="22"/>
                <w:lang w:val="lt-LT"/>
              </w:rPr>
            </w:pPr>
            <w:r>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ir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jos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K</w:t>
            </w:r>
            <w:r w:rsidR="00F66943" w:rsidRPr="00513F62">
              <w:rPr>
                <w:rFonts w:ascii="Times New Roman" w:hAnsi="Times New Roman" w:cs="Times New Roman"/>
                <w:sz w:val="22"/>
                <w:szCs w:val="22"/>
              </w:rPr>
              <w:t xml:space="preserve">artu </w:t>
            </w:r>
            <w:proofErr w:type="spellStart"/>
            <w:r w:rsidR="00F66943" w:rsidRPr="00513F62">
              <w:rPr>
                <w:rFonts w:ascii="Times New Roman" w:hAnsi="Times New Roman" w:cs="Times New Roman"/>
                <w:sz w:val="22"/>
                <w:szCs w:val="22"/>
              </w:rPr>
              <w:t>su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teikiami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sudaryti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oficialus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biuro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įmonės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vertėjo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fizinio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asmens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pasirašytas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vertimas</w:t>
            </w:r>
            <w:proofErr w:type="spellEnd"/>
            <w:r w:rsidR="00F66943" w:rsidRPr="00513F62">
              <w:rPr>
                <w:rFonts w:ascii="Times New Roman" w:hAnsi="Times New Roman" w:cs="Times New Roman"/>
                <w:sz w:val="22"/>
                <w:szCs w:val="22"/>
              </w:rPr>
              <w:t xml:space="preserve"> į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kalbą</w:t>
            </w:r>
            <w:proofErr w:type="spellEnd"/>
            <w:r w:rsidR="00F66943"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F13F886" w14:textId="36D83C20" w:rsidR="00476E0E" w:rsidRPr="00227866" w:rsidRDefault="00476E0E" w:rsidP="00476E0E">
            <w:pPr>
              <w:jc w:val="both"/>
              <w:rPr>
                <w:sz w:val="22"/>
                <w:szCs w:val="22"/>
              </w:rPr>
            </w:pPr>
            <w:r>
              <w:rPr>
                <w:sz w:val="22"/>
                <w:szCs w:val="22"/>
              </w:rPr>
              <w:lastRenderedPageBreak/>
              <w:t xml:space="preserve"> </w:t>
            </w:r>
            <w:r w:rsidRPr="00227866">
              <w:rPr>
                <w:sz w:val="22"/>
                <w:szCs w:val="22"/>
              </w:rPr>
              <w:t>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0C31F7B0" w:rsidR="00E047F5" w:rsidRPr="00513F62" w:rsidRDefault="00476E0E" w:rsidP="00476E0E">
            <w:pPr>
              <w:pStyle w:val="BodyText13"/>
              <w:ind w:right="179" w:firstLine="0"/>
              <w:rPr>
                <w:rFonts w:ascii="Times New Roman" w:hAnsi="Times New Roman" w:cs="Times New Roman"/>
                <w:sz w:val="22"/>
                <w:szCs w:val="22"/>
                <w:lang w:val="lt-LT"/>
              </w:rPr>
            </w:pPr>
            <w:proofErr w:type="spellStart"/>
            <w:r w:rsidRPr="00227866">
              <w:rPr>
                <w:sz w:val="22"/>
                <w:szCs w:val="22"/>
              </w:rPr>
              <w:t>Pasibaigus</w:t>
            </w:r>
            <w:proofErr w:type="spellEnd"/>
            <w:r w:rsidRPr="00227866">
              <w:rPr>
                <w:sz w:val="22"/>
                <w:szCs w:val="22"/>
              </w:rPr>
              <w:t xml:space="preserve"> </w:t>
            </w:r>
            <w:proofErr w:type="spellStart"/>
            <w:r w:rsidRPr="00227866">
              <w:rPr>
                <w:sz w:val="22"/>
                <w:szCs w:val="22"/>
              </w:rPr>
              <w:t>karantinui</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projektų</w:t>
            </w:r>
            <w:proofErr w:type="spellEnd"/>
            <w:r w:rsidRPr="00227866">
              <w:rPr>
                <w:sz w:val="22"/>
                <w:szCs w:val="22"/>
              </w:rPr>
              <w:t xml:space="preserve"> </w:t>
            </w:r>
            <w:proofErr w:type="spellStart"/>
            <w:r w:rsidRPr="00227866">
              <w:rPr>
                <w:sz w:val="22"/>
                <w:szCs w:val="22"/>
              </w:rPr>
              <w:t>paraiškos</w:t>
            </w:r>
            <w:proofErr w:type="spellEnd"/>
            <w:r w:rsidRPr="00227866">
              <w:rPr>
                <w:sz w:val="22"/>
                <w:szCs w:val="22"/>
              </w:rPr>
              <w:t xml:space="preserve"> bus </w:t>
            </w:r>
            <w:proofErr w:type="spellStart"/>
            <w:r w:rsidRPr="00227866">
              <w:rPr>
                <w:sz w:val="22"/>
                <w:szCs w:val="22"/>
              </w:rPr>
              <w:t>priimamos</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veiklos</w:t>
            </w:r>
            <w:proofErr w:type="spellEnd"/>
            <w:r w:rsidRPr="00227866">
              <w:rPr>
                <w:sz w:val="22"/>
                <w:szCs w:val="22"/>
              </w:rPr>
              <w:t xml:space="preserve"> </w:t>
            </w:r>
            <w:proofErr w:type="spellStart"/>
            <w:r w:rsidRPr="00227866">
              <w:rPr>
                <w:sz w:val="22"/>
                <w:szCs w:val="22"/>
              </w:rPr>
              <w:t>grupės</w:t>
            </w:r>
            <w:proofErr w:type="spellEnd"/>
            <w:r w:rsidRPr="00227866">
              <w:rPr>
                <w:sz w:val="22"/>
                <w:szCs w:val="22"/>
              </w:rPr>
              <w:t xml:space="preserve"> </w:t>
            </w:r>
            <w:proofErr w:type="spellStart"/>
            <w:r w:rsidRPr="00227866">
              <w:rPr>
                <w:sz w:val="22"/>
                <w:szCs w:val="22"/>
              </w:rPr>
              <w:t>būstinėje</w:t>
            </w:r>
            <w:proofErr w:type="spellEnd"/>
            <w:r w:rsidRPr="00227866">
              <w:rPr>
                <w:sz w:val="22"/>
                <w:szCs w:val="22"/>
              </w:rPr>
              <w:t xml:space="preserve"> </w:t>
            </w:r>
            <w:proofErr w:type="spellStart"/>
            <w:r w:rsidRPr="00227866">
              <w:rPr>
                <w:sz w:val="22"/>
                <w:szCs w:val="22"/>
              </w:rPr>
              <w:t>adresu</w:t>
            </w:r>
            <w:proofErr w:type="spellEnd"/>
            <w:r w:rsidRPr="00227866">
              <w:rPr>
                <w:sz w:val="22"/>
                <w:szCs w:val="22"/>
              </w:rPr>
              <w:t xml:space="preserve"> </w:t>
            </w:r>
            <w:proofErr w:type="spellStart"/>
            <w:r w:rsidRPr="00227866">
              <w:rPr>
                <w:sz w:val="22"/>
                <w:szCs w:val="22"/>
              </w:rPr>
              <w:t>Vytauto</w:t>
            </w:r>
            <w:proofErr w:type="spellEnd"/>
            <w:r w:rsidRPr="00227866">
              <w:rPr>
                <w:sz w:val="22"/>
                <w:szCs w:val="22"/>
              </w:rPr>
              <w:t xml:space="preserve"> </w:t>
            </w:r>
            <w:proofErr w:type="spellStart"/>
            <w:r w:rsidRPr="00227866">
              <w:rPr>
                <w:sz w:val="22"/>
                <w:szCs w:val="22"/>
              </w:rPr>
              <w:t>Didžiojo</w:t>
            </w:r>
            <w:proofErr w:type="spellEnd"/>
            <w:r w:rsidRPr="00227866">
              <w:rPr>
                <w:sz w:val="22"/>
                <w:szCs w:val="22"/>
              </w:rPr>
              <w:t xml:space="preserve"> g.1, </w:t>
            </w:r>
            <w:proofErr w:type="spellStart"/>
            <w:r w:rsidRPr="00227866">
              <w:rPr>
                <w:sz w:val="22"/>
                <w:szCs w:val="22"/>
              </w:rPr>
              <w:t>Raseiniai</w:t>
            </w:r>
            <w:proofErr w:type="spellEnd"/>
            <w:r w:rsidRPr="00227866">
              <w:rPr>
                <w:sz w:val="22"/>
                <w:szCs w:val="22"/>
              </w:rPr>
              <w:t>.</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3"/>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2F2841A" w14:textId="5707DFC3" w:rsidR="000A066D" w:rsidRPr="000A066D" w:rsidRDefault="000A066D" w:rsidP="000A066D">
            <w:pPr>
              <w:autoSpaceDE w:val="0"/>
              <w:autoSpaceDN w:val="0"/>
              <w:adjustRightInd w:val="0"/>
              <w:jc w:val="both"/>
              <w:rPr>
                <w:sz w:val="22"/>
                <w:szCs w:val="22"/>
                <w:lang w:eastAsia="en-US"/>
              </w:rPr>
            </w:pPr>
            <w:r>
              <w:rPr>
                <w:sz w:val="22"/>
                <w:szCs w:val="22"/>
                <w:lang w:eastAsia="en-US"/>
              </w:rPr>
              <w:t>1</w:t>
            </w:r>
            <w:r w:rsidRPr="000A066D">
              <w:rPr>
                <w:sz w:val="22"/>
                <w:szCs w:val="22"/>
                <w:lang w:eastAsia="en-US"/>
              </w:rPr>
              <w:t xml:space="preserve">.1. Dokumentai </w:t>
            </w:r>
            <w:proofErr w:type="spellStart"/>
            <w:r w:rsidRPr="000A066D">
              <w:rPr>
                <w:sz w:val="22"/>
                <w:szCs w:val="22"/>
                <w:lang w:val="en-US" w:eastAsia="en-US"/>
              </w:rPr>
              <w:t>nurodyti</w:t>
            </w:r>
            <w:proofErr w:type="spellEnd"/>
            <w:r w:rsidRPr="000A066D">
              <w:rPr>
                <w:sz w:val="22"/>
                <w:szCs w:val="22"/>
                <w:lang w:val="en-US" w:eastAsia="en-US"/>
              </w:rPr>
              <w:t xml:space="preserve"> FSA </w:t>
            </w:r>
            <w:proofErr w:type="spellStart"/>
            <w:r w:rsidRPr="000A066D">
              <w:rPr>
                <w:sz w:val="22"/>
                <w:szCs w:val="22"/>
                <w:lang w:val="en-US" w:eastAsia="en-US"/>
              </w:rPr>
              <w:t>lentelės</w:t>
            </w:r>
            <w:proofErr w:type="spellEnd"/>
            <w:r w:rsidRPr="000A066D">
              <w:rPr>
                <w:sz w:val="22"/>
                <w:szCs w:val="22"/>
                <w:lang w:val="en-US" w:eastAsia="en-US"/>
              </w:rPr>
              <w:t xml:space="preserve"> „</w:t>
            </w:r>
            <w:proofErr w:type="spellStart"/>
            <w:r w:rsidRPr="000A066D">
              <w:rPr>
                <w:sz w:val="22"/>
                <w:szCs w:val="22"/>
                <w:lang w:val="en-US" w:eastAsia="en-US"/>
              </w:rPr>
              <w:t>Vietos</w:t>
            </w:r>
            <w:proofErr w:type="spellEnd"/>
            <w:r w:rsidRPr="000A066D">
              <w:rPr>
                <w:sz w:val="22"/>
                <w:szCs w:val="22"/>
                <w:lang w:val="en-US" w:eastAsia="en-US"/>
              </w:rPr>
              <w:t xml:space="preserve"> </w:t>
            </w:r>
            <w:proofErr w:type="spellStart"/>
            <w:r w:rsidRPr="000A066D">
              <w:rPr>
                <w:sz w:val="22"/>
                <w:szCs w:val="22"/>
                <w:lang w:val="en-US" w:eastAsia="en-US"/>
              </w:rPr>
              <w:t>projektų</w:t>
            </w:r>
            <w:proofErr w:type="spellEnd"/>
            <w:r w:rsidRPr="000A066D">
              <w:rPr>
                <w:sz w:val="22"/>
                <w:szCs w:val="22"/>
                <w:lang w:val="en-US" w:eastAsia="en-US"/>
              </w:rPr>
              <w:t xml:space="preserve"> </w:t>
            </w:r>
            <w:proofErr w:type="spellStart"/>
            <w:r w:rsidRPr="000A066D">
              <w:rPr>
                <w:sz w:val="22"/>
                <w:szCs w:val="22"/>
                <w:lang w:val="en-US" w:eastAsia="en-US"/>
              </w:rPr>
              <w:t>atrankos</w:t>
            </w:r>
            <w:proofErr w:type="spellEnd"/>
            <w:r w:rsidRPr="000A066D">
              <w:rPr>
                <w:sz w:val="22"/>
                <w:szCs w:val="22"/>
                <w:lang w:val="en-US" w:eastAsia="en-US"/>
              </w:rPr>
              <w:t xml:space="preserve"> </w:t>
            </w:r>
            <w:proofErr w:type="spellStart"/>
            <w:r w:rsidRPr="000A066D">
              <w:rPr>
                <w:sz w:val="22"/>
                <w:szCs w:val="22"/>
                <w:lang w:val="en-US" w:eastAsia="en-US"/>
              </w:rPr>
              <w:t>kriterijai</w:t>
            </w:r>
            <w:proofErr w:type="spellEnd"/>
            <w:r w:rsidRPr="000A066D">
              <w:rPr>
                <w:sz w:val="22"/>
                <w:szCs w:val="22"/>
                <w:lang w:val="en-US" w:eastAsia="en-US"/>
              </w:rPr>
              <w:t xml:space="preserve">“ </w:t>
            </w:r>
            <w:proofErr w:type="spellStart"/>
            <w:r w:rsidRPr="000A066D">
              <w:rPr>
                <w:sz w:val="22"/>
                <w:szCs w:val="22"/>
                <w:lang w:val="en-US" w:eastAsia="en-US"/>
              </w:rPr>
              <w:t>stulpelyje</w:t>
            </w:r>
            <w:proofErr w:type="spellEnd"/>
            <w:r w:rsidRPr="000A066D">
              <w:rPr>
                <w:sz w:val="22"/>
                <w:szCs w:val="22"/>
                <w:lang w:val="en-US" w:eastAsia="en-US"/>
              </w:rPr>
              <w:t xml:space="preserve"> „</w:t>
            </w:r>
            <w:proofErr w:type="spellStart"/>
            <w:r w:rsidRPr="000A066D">
              <w:rPr>
                <w:sz w:val="22"/>
                <w:szCs w:val="22"/>
                <w:lang w:val="en-US" w:eastAsia="en-US"/>
              </w:rPr>
              <w:t>Patikrinamumas</w:t>
            </w:r>
            <w:proofErr w:type="spellEnd"/>
            <w:r w:rsidRPr="000A066D">
              <w:rPr>
                <w:sz w:val="22"/>
                <w:szCs w:val="22"/>
                <w:lang w:val="en-US" w:eastAsia="en-US"/>
              </w:rPr>
              <w:t>”.</w:t>
            </w:r>
          </w:p>
          <w:p w14:paraId="2D8F4D0B"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79D0BFC" w14:textId="77777777" w:rsidR="000A066D" w:rsidRPr="000A066D" w:rsidRDefault="000A066D" w:rsidP="00830645">
            <w:pPr>
              <w:pStyle w:val="BodyText12"/>
              <w:ind w:firstLine="0"/>
              <w:rPr>
                <w:rFonts w:ascii="Times New Roman" w:hAnsi="Times New Roman" w:cs="Times New Roman"/>
                <w:sz w:val="22"/>
                <w:szCs w:val="22"/>
              </w:rPr>
            </w:pPr>
            <w:r w:rsidRPr="000A066D">
              <w:rPr>
                <w:rFonts w:ascii="Times New Roman" w:hAnsi="Times New Roman" w:cs="Times New Roman"/>
                <w:sz w:val="22"/>
                <w:szCs w:val="22"/>
              </w:rPr>
              <w:t xml:space="preserve">2.1. </w:t>
            </w:r>
            <w:proofErr w:type="spellStart"/>
            <w:r w:rsidRPr="000A066D">
              <w:rPr>
                <w:rFonts w:ascii="Times New Roman" w:hAnsi="Times New Roman" w:cs="Times New Roman"/>
                <w:sz w:val="22"/>
                <w:szCs w:val="22"/>
              </w:rPr>
              <w:t>Pareiškėjo</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sprendimas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dėl</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ilgalaikio</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turto</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vertės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nuo</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kokios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sumos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pareiškėjo</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apskaitoje</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apskaičiuojamas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ilgalaikis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turtas</w:t>
            </w:r>
            <w:proofErr w:type="spellEnd"/>
            <w:r w:rsidRPr="000A066D">
              <w:rPr>
                <w:rFonts w:ascii="Times New Roman" w:hAnsi="Times New Roman" w:cs="Times New Roman"/>
                <w:sz w:val="22"/>
                <w:szCs w:val="22"/>
              </w:rPr>
              <w:t xml:space="preserve">). </w:t>
            </w:r>
          </w:p>
          <w:p w14:paraId="2B3D0D0F" w14:textId="77777777" w:rsidR="000A066D" w:rsidRPr="000A066D" w:rsidRDefault="000A066D" w:rsidP="00830645">
            <w:pPr>
              <w:pStyle w:val="BodyText12"/>
              <w:ind w:firstLine="0"/>
              <w:rPr>
                <w:rFonts w:ascii="Times New Roman" w:hAnsi="Times New Roman" w:cs="Times New Roman"/>
                <w:sz w:val="22"/>
                <w:szCs w:val="22"/>
              </w:rPr>
            </w:pPr>
            <w:r w:rsidRPr="000A066D">
              <w:rPr>
                <w:rFonts w:ascii="Times New Roman" w:hAnsi="Times New Roman" w:cs="Times New Roman"/>
                <w:sz w:val="22"/>
                <w:szCs w:val="22"/>
              </w:rPr>
              <w:t xml:space="preserve">2.2. </w:t>
            </w:r>
            <w:proofErr w:type="spellStart"/>
            <w:r w:rsidRPr="000A066D">
              <w:rPr>
                <w:rFonts w:ascii="Times New Roman" w:hAnsi="Times New Roman" w:cs="Times New Roman"/>
                <w:sz w:val="22"/>
                <w:szCs w:val="22"/>
              </w:rPr>
              <w:t>Patirtas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išlaidas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pagrindžiantys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ir</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įrodantys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dokumentai</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sutartys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sąskaitos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faktūros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bankiniai</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pavedimai</w:t>
            </w:r>
            <w:proofErr w:type="spellEnd"/>
            <w:r w:rsidRPr="000A066D">
              <w:rPr>
                <w:rFonts w:ascii="Times New Roman" w:hAnsi="Times New Roman" w:cs="Times New Roman"/>
                <w:sz w:val="22"/>
                <w:szCs w:val="22"/>
              </w:rPr>
              <w:t>) (</w:t>
            </w:r>
            <w:proofErr w:type="spellStart"/>
            <w:r w:rsidRPr="000A066D">
              <w:rPr>
                <w:rFonts w:ascii="Times New Roman" w:hAnsi="Times New Roman" w:cs="Times New Roman"/>
                <w:sz w:val="22"/>
                <w:szCs w:val="22"/>
              </w:rPr>
              <w:t>taikoma</w:t>
            </w:r>
            <w:proofErr w:type="spellEnd"/>
            <w:r w:rsidRPr="000A066D">
              <w:rPr>
                <w:rFonts w:ascii="Times New Roman" w:hAnsi="Times New Roman" w:cs="Times New Roman"/>
                <w:sz w:val="22"/>
                <w:szCs w:val="22"/>
              </w:rPr>
              <w:t xml:space="preserve"> tik </w:t>
            </w:r>
            <w:proofErr w:type="spellStart"/>
            <w:r w:rsidRPr="000A066D">
              <w:rPr>
                <w:rFonts w:ascii="Times New Roman" w:hAnsi="Times New Roman" w:cs="Times New Roman"/>
                <w:sz w:val="22"/>
                <w:szCs w:val="22"/>
              </w:rPr>
              <w:t>vietos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projekto</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bendrosioms</w:t>
            </w:r>
            <w:proofErr w:type="spellEnd"/>
            <w:r w:rsidRPr="000A066D">
              <w:rPr>
                <w:rFonts w:ascii="Times New Roman" w:hAnsi="Times New Roman" w:cs="Times New Roman"/>
                <w:sz w:val="22"/>
                <w:szCs w:val="22"/>
              </w:rPr>
              <w:t xml:space="preserve"> </w:t>
            </w:r>
            <w:proofErr w:type="spellStart"/>
            <w:r w:rsidRPr="000A066D">
              <w:rPr>
                <w:rFonts w:ascii="Times New Roman" w:hAnsi="Times New Roman" w:cs="Times New Roman"/>
                <w:sz w:val="22"/>
                <w:szCs w:val="22"/>
              </w:rPr>
              <w:t>išlaidoms</w:t>
            </w:r>
            <w:proofErr w:type="spellEnd"/>
            <w:r w:rsidRPr="000A066D">
              <w:rPr>
                <w:rFonts w:ascii="Times New Roman" w:hAnsi="Times New Roman" w:cs="Times New Roman"/>
                <w:sz w:val="22"/>
                <w:szCs w:val="22"/>
              </w:rPr>
              <w:t>).</w:t>
            </w:r>
          </w:p>
          <w:p w14:paraId="18D2F07F" w14:textId="7EE17B1D"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13B538" w14:textId="77777777" w:rsidR="000A066D" w:rsidRDefault="000A066D" w:rsidP="00830645">
            <w:pPr>
              <w:pStyle w:val="BodyText13"/>
              <w:ind w:firstLine="0"/>
              <w:rPr>
                <w:rFonts w:ascii="Times New Roman" w:hAnsi="Times New Roman" w:cs="Times New Roman"/>
                <w:sz w:val="22"/>
                <w:szCs w:val="22"/>
                <w:lang w:val="lt-LT"/>
              </w:rPr>
            </w:pPr>
            <w:r w:rsidRPr="000A066D">
              <w:rPr>
                <w:rFonts w:ascii="Times New Roman" w:hAnsi="Times New Roman" w:cs="Times New Roman"/>
                <w:sz w:val="22"/>
                <w:szCs w:val="22"/>
                <w:lang w:val="lt-LT"/>
              </w:rPr>
              <w:t xml:space="preserve">3.1. Komerciniai pasiūlymai. </w:t>
            </w:r>
          </w:p>
          <w:p w14:paraId="12C57576" w14:textId="77777777" w:rsidR="000A066D" w:rsidRDefault="000A066D" w:rsidP="00830645">
            <w:pPr>
              <w:pStyle w:val="BodyText13"/>
              <w:ind w:firstLine="0"/>
              <w:rPr>
                <w:rFonts w:ascii="Times New Roman" w:hAnsi="Times New Roman" w:cs="Times New Roman"/>
                <w:sz w:val="22"/>
                <w:szCs w:val="22"/>
                <w:lang w:val="lt-LT"/>
              </w:rPr>
            </w:pPr>
            <w:r w:rsidRPr="000A066D">
              <w:rPr>
                <w:rFonts w:ascii="Times New Roman" w:hAnsi="Times New Roman" w:cs="Times New Roman"/>
                <w:sz w:val="22"/>
                <w:szCs w:val="22"/>
                <w:lang w:val="lt-LT"/>
              </w:rPr>
              <w:t>3.2. Interneto tinklalapiuose esančių kainų kompiuterio ekrano nuotraukos (anglų k.„</w:t>
            </w:r>
            <w:proofErr w:type="spellStart"/>
            <w:r w:rsidRPr="000A066D">
              <w:rPr>
                <w:rFonts w:ascii="Times New Roman" w:hAnsi="Times New Roman" w:cs="Times New Roman"/>
                <w:sz w:val="22"/>
                <w:szCs w:val="22"/>
                <w:lang w:val="lt-LT"/>
              </w:rPr>
              <w:t>PrintScreen</w:t>
            </w:r>
            <w:proofErr w:type="spellEnd"/>
            <w:r w:rsidRPr="000A066D">
              <w:rPr>
                <w:rFonts w:ascii="Times New Roman" w:hAnsi="Times New Roman" w:cs="Times New Roman"/>
                <w:sz w:val="22"/>
                <w:szCs w:val="22"/>
                <w:lang w:val="lt-LT"/>
              </w:rPr>
              <w:t xml:space="preserve">“). </w:t>
            </w:r>
          </w:p>
          <w:p w14:paraId="5792977A" w14:textId="2A1C17B0" w:rsidR="00830645" w:rsidRPr="00513F62" w:rsidRDefault="000A066D" w:rsidP="00830645">
            <w:pPr>
              <w:pStyle w:val="BodyText13"/>
              <w:ind w:firstLine="0"/>
              <w:rPr>
                <w:rFonts w:ascii="Times New Roman" w:hAnsi="Times New Roman" w:cs="Times New Roman"/>
                <w:sz w:val="22"/>
                <w:szCs w:val="22"/>
                <w:lang w:val="lt-LT"/>
              </w:rPr>
            </w:pPr>
            <w:r w:rsidRPr="000A066D">
              <w:rPr>
                <w:rFonts w:ascii="Times New Roman" w:hAnsi="Times New Roman" w:cs="Times New Roman"/>
                <w:sz w:val="22"/>
                <w:szCs w:val="22"/>
                <w:lang w:val="lt-LT"/>
              </w:rPr>
              <w:t>3.3. Kiti dokumentai, leidžiantys objektyviai palyginti siūlomas kainas.</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002A6E0" w14:textId="713AB9B5" w:rsidR="000A066D" w:rsidRPr="00053B20" w:rsidRDefault="00830645" w:rsidP="00830645">
            <w:pPr>
              <w:pStyle w:val="BodyText12"/>
              <w:ind w:firstLine="0"/>
              <w:rPr>
                <w:rFonts w:ascii="Times New Roman" w:hAnsi="Times New Roman" w:cs="Times New Roman"/>
                <w:sz w:val="22"/>
                <w:szCs w:val="22"/>
                <w:lang w:val="lt-LT"/>
              </w:rPr>
            </w:pPr>
            <w:r w:rsidRPr="00053B20">
              <w:rPr>
                <w:rFonts w:ascii="Times New Roman" w:hAnsi="Times New Roman" w:cs="Times New Roman"/>
                <w:sz w:val="22"/>
                <w:szCs w:val="22"/>
                <w:lang w:val="lt-LT"/>
              </w:rPr>
              <w:t xml:space="preserve">4. </w:t>
            </w:r>
            <w:r w:rsidRPr="00053B20">
              <w:rPr>
                <w:rFonts w:ascii="Times New Roman" w:hAnsi="Times New Roman" w:cs="Times New Roman"/>
                <w:sz w:val="22"/>
                <w:szCs w:val="22"/>
                <w:u w:val="single"/>
                <w:lang w:val="lt-LT"/>
              </w:rPr>
              <w:t xml:space="preserve">Dokumentai, pagrindžiantys pareiškėjo </w:t>
            </w:r>
            <w:r w:rsidRPr="00053B20">
              <w:rPr>
                <w:rFonts w:ascii="Times New Roman" w:hAnsi="Times New Roman" w:cs="Times New Roman"/>
                <w:i/>
                <w:sz w:val="22"/>
                <w:szCs w:val="22"/>
                <w:u w:val="single"/>
                <w:lang w:val="lt-LT"/>
              </w:rPr>
              <w:t xml:space="preserve"> </w:t>
            </w:r>
            <w:r w:rsidRPr="00053B20">
              <w:rPr>
                <w:rFonts w:ascii="Times New Roman" w:hAnsi="Times New Roman" w:cs="Times New Roman"/>
                <w:sz w:val="22"/>
                <w:szCs w:val="22"/>
                <w:u w:val="single"/>
                <w:lang w:val="lt-LT"/>
              </w:rPr>
              <w:t>tinkamumą</w:t>
            </w:r>
            <w:r w:rsidRPr="00053B20">
              <w:rPr>
                <w:rFonts w:ascii="Times New Roman" w:hAnsi="Times New Roman" w:cs="Times New Roman"/>
                <w:sz w:val="22"/>
                <w:szCs w:val="22"/>
                <w:lang w:val="lt-LT"/>
              </w:rPr>
              <w:t>:</w:t>
            </w:r>
          </w:p>
          <w:p w14:paraId="56713B68" w14:textId="35291719" w:rsidR="00830645" w:rsidRPr="00894EB7" w:rsidRDefault="00830645" w:rsidP="00830645">
            <w:pPr>
              <w:pStyle w:val="BodyText12"/>
              <w:ind w:firstLine="0"/>
              <w:rPr>
                <w:rFonts w:ascii="Times New Roman" w:hAnsi="Times New Roman" w:cs="Times New Roman"/>
                <w:sz w:val="22"/>
                <w:szCs w:val="22"/>
                <w:lang w:val="lt-LT"/>
              </w:rPr>
            </w:pPr>
            <w:r w:rsidRPr="00053B20">
              <w:rPr>
                <w:rFonts w:ascii="Times New Roman" w:hAnsi="Times New Roman" w:cs="Times New Roman"/>
                <w:sz w:val="22"/>
                <w:szCs w:val="22"/>
                <w:lang w:val="lt-LT"/>
              </w:rPr>
              <w:t>4.</w:t>
            </w:r>
            <w:r w:rsidR="000A066D" w:rsidRPr="00053B20">
              <w:rPr>
                <w:rFonts w:ascii="Times New Roman" w:hAnsi="Times New Roman" w:cs="Times New Roman"/>
                <w:sz w:val="22"/>
                <w:szCs w:val="22"/>
                <w:lang w:val="lt-LT"/>
              </w:rPr>
              <w:t>1</w:t>
            </w:r>
            <w:r w:rsidRPr="00053B20">
              <w:rPr>
                <w:rFonts w:ascii="Times New Roman" w:hAnsi="Times New Roman" w:cs="Times New Roman"/>
                <w:sz w:val="22"/>
                <w:szCs w:val="22"/>
                <w:lang w:val="lt-LT"/>
              </w:rPr>
              <w:t xml:space="preserve">. Pareiškėjo rašytinis </w:t>
            </w:r>
            <w:r w:rsidRPr="00053B20">
              <w:rPr>
                <w:rFonts w:ascii="Times New Roman" w:hAnsi="Times New Roman" w:cs="Times New Roman"/>
                <w:sz w:val="22"/>
                <w:szCs w:val="22"/>
                <w:u w:val="single"/>
                <w:lang w:val="lt-LT"/>
              </w:rPr>
              <w:t xml:space="preserve">prašymas </w:t>
            </w:r>
            <w:r w:rsidRPr="00053B20">
              <w:rPr>
                <w:rFonts w:ascii="Times New Roman" w:hAnsi="Times New Roman" w:cs="Times New Roman"/>
                <w:color w:val="000000"/>
                <w:sz w:val="22"/>
                <w:szCs w:val="22"/>
                <w:u w:val="single"/>
                <w:lang w:val="lt-LT"/>
              </w:rPr>
              <w:t>nušalinti</w:t>
            </w:r>
            <w:r w:rsidRPr="00053B20">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53B20">
              <w:rPr>
                <w:rFonts w:ascii="Times New Roman" w:hAnsi="Times New Roman" w:cs="Times New Roman"/>
                <w:sz w:val="22"/>
                <w:szCs w:val="22"/>
                <w:lang w:val="lt-LT"/>
              </w:rPr>
              <w:t xml:space="preserve">Europos Parlamento ir Tarybos </w:t>
            </w:r>
            <w:r w:rsidRPr="00053B20">
              <w:rPr>
                <w:rFonts w:ascii="Times New Roman" w:hAnsi="Times New Roman" w:cs="Times New Roman"/>
                <w:color w:val="000000"/>
                <w:sz w:val="22"/>
                <w:szCs w:val="22"/>
                <w:lang w:val="lt-LT"/>
              </w:rPr>
              <w:t>reglamento (ES) Nr. 966/2012 57 str</w:t>
            </w:r>
            <w:r w:rsidRPr="00A120FC">
              <w:rPr>
                <w:rFonts w:ascii="Times New Roman" w:hAnsi="Times New Roman" w:cs="Times New Roman"/>
                <w:color w:val="000000"/>
                <w:sz w:val="22"/>
                <w:szCs w:val="22"/>
                <w:lang w:val="lt-LT"/>
              </w:rPr>
              <w:t>.);</w:t>
            </w:r>
          </w:p>
          <w:p w14:paraId="5100EEF4" w14:textId="7DA2CB13"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Lietuvos Respublikos Juridinių asmenų registro išduotas registravimo pažymėjimas</w:t>
            </w:r>
            <w:r w:rsidR="000A066D">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175E805" w14:textId="579BF5FD" w:rsidR="001147C4" w:rsidRPr="001147C4" w:rsidRDefault="00830645" w:rsidP="001147C4">
            <w:pPr>
              <w:jc w:val="both"/>
              <w:rPr>
                <w:sz w:val="22"/>
                <w:szCs w:val="22"/>
              </w:rPr>
            </w:pPr>
            <w:r w:rsidRPr="00734891">
              <w:rPr>
                <w:sz w:val="22"/>
                <w:szCs w:val="22"/>
                <w:lang w:eastAsia="en-US"/>
              </w:rPr>
              <w:t>4.</w:t>
            </w:r>
            <w:r>
              <w:rPr>
                <w:sz w:val="22"/>
                <w:szCs w:val="22"/>
                <w:lang w:eastAsia="en-US"/>
              </w:rPr>
              <w:t>5.</w:t>
            </w:r>
            <w:r w:rsidR="001147C4" w:rsidRPr="001147C4">
              <w:rPr>
                <w:sz w:val="22"/>
                <w:szCs w:val="22"/>
              </w:rPr>
              <w:t>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352F25E" w14:textId="1538C760" w:rsidR="001147C4" w:rsidRPr="001147C4" w:rsidRDefault="001147C4" w:rsidP="001147C4">
            <w:pPr>
              <w:jc w:val="both"/>
              <w:rPr>
                <w:sz w:val="22"/>
                <w:szCs w:val="22"/>
              </w:rPr>
            </w:pPr>
            <w:r>
              <w:rPr>
                <w:sz w:val="22"/>
                <w:szCs w:val="22"/>
              </w:rPr>
              <w:lastRenderedPageBreak/>
              <w:t>4.6</w:t>
            </w:r>
            <w:r w:rsidRPr="001147C4">
              <w:rPr>
                <w:sz w:val="22"/>
                <w:szCs w:val="22"/>
              </w:rPr>
              <w:t>.Valstybinio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54CDCBCF" w14:textId="1028BEDE" w:rsidR="00830645" w:rsidRPr="00F36801" w:rsidRDefault="00830645" w:rsidP="00830645">
            <w:pPr>
              <w:pStyle w:val="BodyText12"/>
              <w:ind w:firstLine="0"/>
              <w:rPr>
                <w:rFonts w:ascii="Times New Roman" w:hAnsi="Times New Roman" w:cs="Times New Roman"/>
                <w:sz w:val="22"/>
                <w:szCs w:val="22"/>
                <w:lang w:val="lt-LT"/>
              </w:rPr>
            </w:pPr>
            <w:r w:rsidRPr="00F36801">
              <w:rPr>
                <w:rFonts w:ascii="Times New Roman" w:hAnsi="Times New Roman" w:cs="Times New Roman"/>
                <w:sz w:val="22"/>
                <w:szCs w:val="22"/>
                <w:lang w:val="lt-LT"/>
              </w:rPr>
              <w:t xml:space="preserve">5. </w:t>
            </w:r>
            <w:r w:rsidRPr="00F36801">
              <w:rPr>
                <w:rFonts w:ascii="Times New Roman" w:hAnsi="Times New Roman" w:cs="Times New Roman"/>
                <w:sz w:val="22"/>
                <w:szCs w:val="22"/>
                <w:u w:val="single"/>
                <w:lang w:val="lt-LT"/>
              </w:rPr>
              <w:t>Dokumentai, pagrindžiantys vietos projekto tinkamumą</w:t>
            </w:r>
            <w:r w:rsidRPr="00F36801">
              <w:rPr>
                <w:rFonts w:ascii="Times New Roman" w:hAnsi="Times New Roman" w:cs="Times New Roman"/>
                <w:sz w:val="22"/>
                <w:szCs w:val="22"/>
                <w:lang w:val="lt-LT"/>
              </w:rPr>
              <w:t>:</w:t>
            </w:r>
          </w:p>
          <w:p w14:paraId="0D5AFD89" w14:textId="77777777" w:rsidR="00F36801" w:rsidRPr="006378A3" w:rsidRDefault="00F36801" w:rsidP="00F36801">
            <w:pPr>
              <w:autoSpaceDE w:val="0"/>
              <w:autoSpaceDN w:val="0"/>
              <w:adjustRightInd w:val="0"/>
              <w:jc w:val="both"/>
              <w:rPr>
                <w:i/>
                <w:sz w:val="22"/>
                <w:szCs w:val="22"/>
                <w:lang w:eastAsia="en-US"/>
              </w:rPr>
            </w:pPr>
            <w:r w:rsidRPr="006378A3">
              <w:rPr>
                <w:sz w:val="22"/>
                <w:szCs w:val="22"/>
                <w:lang w:eastAsia="en-US"/>
              </w:rPr>
              <w:t xml:space="preserve">5.1. Vietos projekto </w:t>
            </w:r>
            <w:r w:rsidRPr="006378A3">
              <w:rPr>
                <w:sz w:val="22"/>
                <w:szCs w:val="22"/>
                <w:u w:val="single"/>
                <w:lang w:eastAsia="en-US"/>
              </w:rPr>
              <w:t>verslo planas</w:t>
            </w:r>
            <w:r w:rsidRPr="006378A3">
              <w:rPr>
                <w:sz w:val="22"/>
                <w:szCs w:val="22"/>
                <w:lang w:eastAsia="en-US"/>
              </w:rPr>
              <w:t>, parengtas pagal FSA 2 priedo formą;</w:t>
            </w:r>
          </w:p>
          <w:p w14:paraId="76BD2C09" w14:textId="77777777" w:rsidR="00F36801" w:rsidRPr="006378A3" w:rsidRDefault="00F36801" w:rsidP="00F36801">
            <w:pPr>
              <w:autoSpaceDE w:val="0"/>
              <w:autoSpaceDN w:val="0"/>
              <w:adjustRightInd w:val="0"/>
              <w:jc w:val="both"/>
              <w:rPr>
                <w:i/>
                <w:sz w:val="22"/>
                <w:szCs w:val="22"/>
                <w:lang w:eastAsia="en-US"/>
              </w:rPr>
            </w:pPr>
            <w:r w:rsidRPr="006378A3">
              <w:rPr>
                <w:sz w:val="22"/>
                <w:szCs w:val="22"/>
                <w:lang w:eastAsia="en-US"/>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6378A3">
              <w:rPr>
                <w:i/>
                <w:sz w:val="22"/>
                <w:szCs w:val="22"/>
                <w:lang w:eastAsia="en-US"/>
              </w:rPr>
              <w:t xml:space="preserve"> </w:t>
            </w:r>
          </w:p>
          <w:p w14:paraId="524F491C"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5.3. Juridinio asmens steigimo dokumentai, įrodantys, kad socialinis verslas atitinka Socialinio verslo gairių 16.1 papunktyje nurodytus reikalavimus;</w:t>
            </w:r>
          </w:p>
          <w:p w14:paraId="46B48A1E"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7237DAA" w14:textId="77777777" w:rsidR="00F36801" w:rsidRPr="006378A3" w:rsidRDefault="00F36801" w:rsidP="00F36801">
            <w:pPr>
              <w:autoSpaceDE w:val="0"/>
              <w:autoSpaceDN w:val="0"/>
              <w:adjustRightInd w:val="0"/>
              <w:jc w:val="both"/>
              <w:rPr>
                <w:color w:val="000000"/>
                <w:sz w:val="22"/>
                <w:szCs w:val="22"/>
                <w:lang w:eastAsia="en-US"/>
              </w:rPr>
            </w:pPr>
            <w:r w:rsidRPr="006378A3">
              <w:rPr>
                <w:sz w:val="22"/>
                <w:szCs w:val="22"/>
                <w:lang w:eastAsia="en-US"/>
              </w:rPr>
              <w:t>5.5.</w:t>
            </w:r>
            <w:r w:rsidRPr="006378A3">
              <w:rPr>
                <w:color w:val="000000"/>
                <w:sz w:val="22"/>
                <w:szCs w:val="22"/>
                <w:lang w:eastAsia="en-US"/>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6378A3">
              <w:rPr>
                <w:color w:val="000000"/>
                <w:sz w:val="22"/>
                <w:szCs w:val="22"/>
                <w:lang w:eastAsia="en-US"/>
              </w:rPr>
              <w:t>Infostatyba</w:t>
            </w:r>
            <w:proofErr w:type="spellEnd"/>
            <w:r w:rsidRPr="006378A3">
              <w:rPr>
                <w:color w:val="000000"/>
                <w:sz w:val="22"/>
                <w:szCs w:val="22"/>
                <w:lang w:eastAsia="en-US"/>
              </w:rPr>
              <w:t>“, jų atskirai teikti nereikia (reikia nurodyti paraiškos 11 dalyje „Pridedami dokumentai“));</w:t>
            </w:r>
          </w:p>
          <w:p w14:paraId="4798914A" w14:textId="77777777" w:rsidR="00F36801" w:rsidRPr="006378A3" w:rsidRDefault="00F36801" w:rsidP="00F36801">
            <w:pPr>
              <w:autoSpaceDE w:val="0"/>
              <w:autoSpaceDN w:val="0"/>
              <w:adjustRightInd w:val="0"/>
              <w:jc w:val="both"/>
              <w:rPr>
                <w:color w:val="000000"/>
                <w:sz w:val="22"/>
                <w:szCs w:val="22"/>
                <w:lang w:eastAsia="en-US"/>
              </w:rPr>
            </w:pPr>
            <w:r w:rsidRPr="006378A3">
              <w:rPr>
                <w:sz w:val="22"/>
                <w:szCs w:val="22"/>
                <w:lang w:eastAsia="en-US"/>
              </w:rPr>
              <w:t>5.6.</w:t>
            </w:r>
            <w:r w:rsidRPr="006378A3">
              <w:rPr>
                <w:color w:val="000000"/>
                <w:sz w:val="22"/>
                <w:szCs w:val="22"/>
                <w:lang w:eastAsia="en-US"/>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6378A3">
              <w:rPr>
                <w:color w:val="000000"/>
                <w:sz w:val="22"/>
                <w:szCs w:val="22"/>
                <w:lang w:eastAsia="en-US"/>
              </w:rPr>
              <w:t>Infostatyba</w:t>
            </w:r>
            <w:proofErr w:type="spellEnd"/>
            <w:r w:rsidRPr="006378A3">
              <w:rPr>
                <w:color w:val="000000"/>
                <w:sz w:val="22"/>
                <w:szCs w:val="22"/>
                <w:lang w:eastAsia="en-US"/>
              </w:rPr>
              <w:t>“, jo atskirai teikti nereikia (reikia nurodyti paraiškos 11 dalyje „Pridedami dokumentai“));</w:t>
            </w:r>
          </w:p>
          <w:p w14:paraId="430A9601"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 xml:space="preserve">5.7.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6378A3">
              <w:rPr>
                <w:color w:val="000000"/>
                <w:sz w:val="22"/>
                <w:szCs w:val="22"/>
                <w:lang w:eastAsia="en-US"/>
              </w:rPr>
              <w:t>Vietos projektų</w:t>
            </w:r>
            <w:r w:rsidRPr="006378A3">
              <w:rPr>
                <w:sz w:val="22"/>
                <w:szCs w:val="22"/>
                <w:lang w:eastAsia="en-US"/>
              </w:rPr>
              <w:t xml:space="preserve"> administravimo taisyklių 23.1.12 papunktyje nurodytus reikalavimus);</w:t>
            </w:r>
          </w:p>
          <w:p w14:paraId="08298134" w14:textId="77777777" w:rsidR="00F36801" w:rsidRPr="006378A3" w:rsidRDefault="00F36801" w:rsidP="00F36801">
            <w:pPr>
              <w:autoSpaceDE w:val="0"/>
              <w:autoSpaceDN w:val="0"/>
              <w:adjustRightInd w:val="0"/>
              <w:jc w:val="both"/>
              <w:rPr>
                <w:color w:val="000000"/>
                <w:sz w:val="22"/>
                <w:szCs w:val="22"/>
                <w:lang w:eastAsia="en-US"/>
              </w:rPr>
            </w:pPr>
            <w:r w:rsidRPr="006378A3">
              <w:rPr>
                <w:sz w:val="22"/>
                <w:szCs w:val="22"/>
                <w:lang w:eastAsia="en-US"/>
              </w:rPr>
              <w:lastRenderedPageBreak/>
              <w:t>5.8. Rašytinis Nacionalinės žemės tarnybos prie Žemės ūkio ministerijos pritarimas planuojamai veiklai vykdyti (teikiamas tuo atveju, jeigu vietos projekte investuojama į valstybinės žemės sklypą, kuris yra nesuformuotas);</w:t>
            </w:r>
          </w:p>
          <w:p w14:paraId="3B4E5D64"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5.9.</w:t>
            </w:r>
            <w:r w:rsidRPr="006378A3">
              <w:rPr>
                <w:color w:val="000000"/>
                <w:sz w:val="22"/>
                <w:szCs w:val="22"/>
                <w:lang w:eastAsia="en-US"/>
              </w:rPr>
              <w:t xml:space="preserve"> </w:t>
            </w:r>
            <w:r w:rsidRPr="006378A3">
              <w:rPr>
                <w:sz w:val="22"/>
                <w:szCs w:val="22"/>
                <w:lang w:eastAsia="en-US"/>
              </w:rPr>
              <w:t xml:space="preserve">Visų nekilnojamojo </w:t>
            </w:r>
            <w:r w:rsidRPr="006378A3">
              <w:rPr>
                <w:sz w:val="22"/>
                <w:szCs w:val="22"/>
                <w:u w:val="single"/>
                <w:lang w:eastAsia="en-US"/>
              </w:rPr>
              <w:t>turto savininkų sutikimai</w:t>
            </w:r>
            <w:r w:rsidRPr="006378A3">
              <w:rPr>
                <w:sz w:val="22"/>
                <w:szCs w:val="22"/>
                <w:lang w:eastAsia="en-US"/>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8619354"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5.10. Juridinio asmens steigimo dokumentai, įrodantys, kad jo steigėju ir vietos projekto paraiškos pateikimo dieną vieninteliu dalyviu yra vienas fizinis asmuo;</w:t>
            </w:r>
          </w:p>
          <w:p w14:paraId="625DDABA"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5.11. A</w:t>
            </w:r>
            <w:proofErr w:type="spellStart"/>
            <w:r w:rsidRPr="006378A3">
              <w:rPr>
                <w:rFonts w:ascii="TimesLT" w:hAnsi="TimesLT" w:cs="TimesLT"/>
                <w:sz w:val="22"/>
                <w:szCs w:val="22"/>
                <w:lang w:val="en-US" w:eastAsia="en-US"/>
              </w:rPr>
              <w:t>taskaitinių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metų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finansinių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ataskaitų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dokumentai</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arba</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veiklos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pradžios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balansas</w:t>
            </w:r>
            <w:proofErr w:type="spellEnd"/>
            <w:r w:rsidRPr="006378A3">
              <w:rPr>
                <w:rFonts w:ascii="TimesLT" w:hAnsi="TimesLT" w:cs="TimesLT"/>
                <w:sz w:val="22"/>
                <w:szCs w:val="22"/>
                <w:lang w:val="en-US" w:eastAsia="en-US"/>
              </w:rPr>
              <w:t>;</w:t>
            </w:r>
          </w:p>
          <w:p w14:paraId="459CE9E9" w14:textId="77777777" w:rsidR="00F36801" w:rsidRPr="006378A3" w:rsidRDefault="00F36801" w:rsidP="00F36801">
            <w:pPr>
              <w:autoSpaceDE w:val="0"/>
              <w:autoSpaceDN w:val="0"/>
              <w:adjustRightInd w:val="0"/>
              <w:jc w:val="both"/>
              <w:rPr>
                <w:sz w:val="22"/>
                <w:szCs w:val="22"/>
                <w:lang w:eastAsia="en-US"/>
              </w:rPr>
            </w:pPr>
            <w:r w:rsidRPr="006378A3">
              <w:rPr>
                <w:sz w:val="22"/>
                <w:szCs w:val="22"/>
                <w:lang w:eastAsia="en-US"/>
              </w:rPr>
              <w:t>5.12. Kiti dokumentai pagal poreikį.</w:t>
            </w:r>
            <w:r w:rsidRPr="006378A3">
              <w:rPr>
                <w:i/>
                <w:sz w:val="22"/>
                <w:szCs w:val="22"/>
                <w:lang w:eastAsia="en-US"/>
              </w:rPr>
              <w:t xml:space="preserve"> </w:t>
            </w:r>
          </w:p>
          <w:p w14:paraId="785E97A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0D36EB0B" w:rsidR="00830645"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0EE3C729" w14:textId="24B27A56" w:rsidR="00F36801" w:rsidRPr="00A120FC" w:rsidRDefault="00F36801" w:rsidP="00F36801">
            <w:pPr>
              <w:autoSpaceDE w:val="0"/>
              <w:autoSpaceDN w:val="0"/>
              <w:adjustRightInd w:val="0"/>
              <w:jc w:val="both"/>
              <w:rPr>
                <w:sz w:val="22"/>
                <w:szCs w:val="22"/>
                <w:lang w:eastAsia="en-US"/>
              </w:rPr>
            </w:pPr>
            <w:r w:rsidRPr="006378A3">
              <w:rPr>
                <w:sz w:val="22"/>
                <w:szCs w:val="22"/>
                <w:lang w:eastAsia="en-US"/>
              </w:rPr>
              <w:t>7.3</w:t>
            </w:r>
            <w:r w:rsidRPr="006378A3">
              <w:rPr>
                <w:i/>
                <w:sz w:val="22"/>
                <w:szCs w:val="22"/>
                <w:lang w:eastAsia="en-US"/>
              </w:rPr>
              <w:t>.</w:t>
            </w:r>
            <w:r w:rsidRPr="006378A3">
              <w:rPr>
                <w:sz w:val="22"/>
                <w:szCs w:val="22"/>
                <w:lang w:eastAsia="en-US"/>
              </w:rPr>
              <w:t xml:space="preserve"> Kiti dokumentai pagal poreikį.</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7777777"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3"/>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3"/>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331AC8FC" w14:textId="645B8D3D" w:rsidR="00385BDA" w:rsidRPr="0006163A" w:rsidRDefault="00830645" w:rsidP="0006163A">
            <w:pPr>
              <w:pStyle w:val="BodyText13"/>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1601802B" w14:textId="227808F8" w:rsidR="00A3326D" w:rsidRPr="003636A9" w:rsidRDefault="003636A9" w:rsidP="00830645">
            <w:pPr>
              <w:pStyle w:val="BodyText13"/>
              <w:ind w:firstLine="0"/>
              <w:rPr>
                <w:sz w:val="22"/>
                <w:szCs w:val="22"/>
              </w:rPr>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Pr>
                <w:sz w:val="22"/>
                <w:szCs w:val="22"/>
              </w:rPr>
              <w:t>:</w:t>
            </w:r>
            <w:r w:rsidR="00A3326D">
              <w:t xml:space="preserve">  </w:t>
            </w:r>
            <w:hyperlink r:id="rId8" w:history="1">
              <w:r w:rsidR="00997EAB" w:rsidRPr="00FD11EE">
                <w:rPr>
                  <w:rStyle w:val="Hipersaitas"/>
                  <w:sz w:val="22"/>
                  <w:szCs w:val="22"/>
                </w:rPr>
                <w:t>https://raseiniuvvg.lt/kvietimas-teikti-vieto</w:t>
              </w:r>
              <w:r w:rsidR="00997EAB" w:rsidRPr="00FD11EE">
                <w:rPr>
                  <w:rStyle w:val="Hipersaitas"/>
                  <w:sz w:val="22"/>
                  <w:szCs w:val="22"/>
                </w:rPr>
                <w:t>s</w:t>
              </w:r>
              <w:r w:rsidR="00997EAB" w:rsidRPr="00FD11EE">
                <w:rPr>
                  <w:rStyle w:val="Hipersaitas"/>
                  <w:sz w:val="22"/>
                  <w:szCs w:val="22"/>
                </w:rPr>
                <w:t>-projektu-paraiskas-nr-9/</w:t>
              </w:r>
            </w:hyperlink>
            <w:r w:rsidR="00997EAB">
              <w:rPr>
                <w:sz w:val="22"/>
                <w:szCs w:val="22"/>
              </w:rPr>
              <w:t xml:space="preserve"> </w:t>
            </w:r>
          </w:p>
        </w:tc>
      </w:tr>
    </w:tbl>
    <w:p w14:paraId="2EF0968F" w14:textId="6BDE03D4" w:rsidR="00137CE3" w:rsidRPr="00A120FC" w:rsidRDefault="00137CE3" w:rsidP="00385BDA">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E7FE" w14:textId="77777777" w:rsidR="00E75BBD" w:rsidRDefault="00E75BBD" w:rsidP="0056536E">
      <w:r>
        <w:separator/>
      </w:r>
    </w:p>
  </w:endnote>
  <w:endnote w:type="continuationSeparator" w:id="0">
    <w:p w14:paraId="45AF61D5" w14:textId="77777777" w:rsidR="00E75BBD" w:rsidRDefault="00E75BB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E14736" w:rsidRDefault="00E1473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E14736" w:rsidRDefault="00E1473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E14736" w:rsidRDefault="00E14736">
    <w:pPr>
      <w:pStyle w:val="Porat"/>
      <w:framePr w:wrap="around" w:vAnchor="text" w:hAnchor="margin" w:xAlign="right" w:y="1"/>
      <w:rPr>
        <w:rStyle w:val="Puslapionumeris"/>
      </w:rPr>
    </w:pPr>
  </w:p>
  <w:p w14:paraId="1E1A4612" w14:textId="77777777" w:rsidR="00E14736" w:rsidRDefault="00E1473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E14736" w:rsidRPr="00875792" w:rsidRDefault="00E1473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8C83" w14:textId="77777777" w:rsidR="00E75BBD" w:rsidRDefault="00E75BBD" w:rsidP="0056536E">
      <w:r>
        <w:separator/>
      </w:r>
    </w:p>
  </w:footnote>
  <w:footnote w:type="continuationSeparator" w:id="0">
    <w:p w14:paraId="019022A2" w14:textId="77777777" w:rsidR="00E75BBD" w:rsidRDefault="00E75BBD" w:rsidP="0056536E">
      <w:r>
        <w:continuationSeparator/>
      </w:r>
    </w:p>
  </w:footnote>
  <w:footnote w:id="1">
    <w:p w14:paraId="59F983EE" w14:textId="77777777" w:rsidR="00E14736" w:rsidRPr="00512C58" w:rsidRDefault="00E1473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E14736" w:rsidRDefault="00E1473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E14736" w:rsidRDefault="00E147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E14736" w:rsidRDefault="00E1473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E14736" w:rsidRDefault="00E14736">
    <w:pPr>
      <w:pStyle w:val="Antrats"/>
      <w:jc w:val="center"/>
    </w:pPr>
  </w:p>
  <w:p w14:paraId="2D376810" w14:textId="77777777" w:rsidR="00E14736" w:rsidRDefault="00E1473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772"/>
    <w:multiLevelType w:val="hybridMultilevel"/>
    <w:tmpl w:val="22961A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6329"/>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B20"/>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63A"/>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2B5"/>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66D"/>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F07"/>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5AD"/>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7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556"/>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E7C9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4EF8"/>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739"/>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265"/>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1FC4"/>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BDA"/>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76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515"/>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805"/>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5B"/>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E0A"/>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6E3F"/>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CF1"/>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1FD"/>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41B"/>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9A7"/>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F5E"/>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86"/>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6E3"/>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D9"/>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DFF"/>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B98"/>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CFD"/>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6E"/>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AB"/>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0D3"/>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B37"/>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1B2"/>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8D6"/>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6BD6"/>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3A3"/>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99E"/>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4A"/>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15E"/>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27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02"/>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74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D4E"/>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736"/>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4F4"/>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BBD"/>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1BE"/>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474"/>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98"/>
    <w:rsid w:val="00EA3BF3"/>
    <w:rsid w:val="00EA3C22"/>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B0"/>
    <w:rsid w:val="00EC2DE0"/>
    <w:rsid w:val="00EC2EDA"/>
    <w:rsid w:val="00EC3709"/>
    <w:rsid w:val="00EC3C12"/>
    <w:rsid w:val="00EC4495"/>
    <w:rsid w:val="00EC49CC"/>
    <w:rsid w:val="00EC4E33"/>
    <w:rsid w:val="00EC4F36"/>
    <w:rsid w:val="00EC5088"/>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BF5"/>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41"/>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801"/>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4B9"/>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960"/>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6D151"/>
  <w15:docId w15:val="{CE3F081D-2664-4749-9B09-C9D9A4A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3">
    <w:name w:val="Body Text13"/>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 w:type="paragraph" w:customStyle="1" w:styleId="Default">
    <w:name w:val="Default"/>
    <w:uiPriority w:val="99"/>
    <w:rsid w:val="005F2CF1"/>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5F2C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07923339">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 w:id="1949465721">
          <w:marLeft w:val="0"/>
          <w:marRight w:val="0"/>
          <w:marTop w:val="0"/>
          <w:marBottom w:val="0"/>
          <w:divBdr>
            <w:top w:val="none" w:sz="0" w:space="0" w:color="auto"/>
            <w:left w:val="none" w:sz="0" w:space="0" w:color="auto"/>
            <w:bottom w:val="none" w:sz="0" w:space="0" w:color="auto"/>
            <w:right w:val="none" w:sz="0" w:space="0" w:color="auto"/>
          </w:divBdr>
          <w:divsChild>
            <w:div w:id="738661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579435820">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kvietimas-teikti-vietos-projektu-paraiskas-nr-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4A6E-15D2-47B6-99A8-E806ACBD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9702</Words>
  <Characters>55307</Characters>
  <Application>Microsoft Office Word</Application>
  <DocSecurity>0</DocSecurity>
  <Lines>460</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64880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Irena Dapkuvienė</cp:lastModifiedBy>
  <cp:revision>26</cp:revision>
  <cp:lastPrinted>2021-03-25T07:44:00Z</cp:lastPrinted>
  <dcterms:created xsi:type="dcterms:W3CDTF">2020-10-19T06:51:00Z</dcterms:created>
  <dcterms:modified xsi:type="dcterms:W3CDTF">2021-03-29T10:04:00Z</dcterms:modified>
</cp:coreProperties>
</file>