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957684" w14:textId="77777777" w:rsidR="00B45D89" w:rsidRPr="00B45D89" w:rsidRDefault="00B45D89" w:rsidP="00B45D89">
      <w:pPr>
        <w:tabs>
          <w:tab w:val="center" w:pos="4153"/>
          <w:tab w:val="left" w:pos="21546"/>
        </w:tabs>
        <w:autoSpaceDE w:val="0"/>
        <w:autoSpaceDN w:val="0"/>
        <w:adjustRightInd w:val="0"/>
        <w:ind w:left="5670"/>
        <w:rPr>
          <w:sz w:val="22"/>
          <w:szCs w:val="22"/>
          <w:lang w:eastAsia="lt-LT"/>
        </w:rPr>
      </w:pPr>
      <w:proofErr w:type="spellStart"/>
      <w:r w:rsidRPr="00B45D89">
        <w:rPr>
          <w:rFonts w:eastAsia="Calibri"/>
          <w:sz w:val="22"/>
          <w:szCs w:val="22"/>
          <w:lang w:val="en-GB" w:eastAsia="lt-LT"/>
        </w:rPr>
        <w:t>Priemonės</w:t>
      </w:r>
      <w:proofErr w:type="spellEnd"/>
      <w:r w:rsidRPr="00B45D89">
        <w:rPr>
          <w:rFonts w:eastAsia="Calibri"/>
          <w:sz w:val="22"/>
          <w:szCs w:val="22"/>
          <w:lang w:val="en-GB" w:eastAsia="lt-LT"/>
        </w:rPr>
        <w:t xml:space="preserve"> </w:t>
      </w:r>
      <w:r w:rsidRPr="00B45D89">
        <w:rPr>
          <w:sz w:val="22"/>
          <w:szCs w:val="22"/>
          <w:lang w:val="en-GB" w:eastAsia="lt-LT"/>
        </w:rPr>
        <w:t>„</w:t>
      </w:r>
      <w:proofErr w:type="spellStart"/>
      <w:r w:rsidRPr="00B45D89">
        <w:rPr>
          <w:sz w:val="22"/>
          <w:szCs w:val="22"/>
          <w:lang w:val="en-GB" w:eastAsia="lt-LT"/>
        </w:rPr>
        <w:t>Pagrindinės</w:t>
      </w:r>
      <w:proofErr w:type="spellEnd"/>
      <w:r w:rsidRPr="00B45D89">
        <w:rPr>
          <w:sz w:val="22"/>
          <w:szCs w:val="22"/>
          <w:lang w:val="en-GB" w:eastAsia="lt-LT"/>
        </w:rPr>
        <w:t xml:space="preserve"> </w:t>
      </w:r>
      <w:proofErr w:type="spellStart"/>
      <w:r w:rsidRPr="00B45D89">
        <w:rPr>
          <w:sz w:val="22"/>
          <w:szCs w:val="22"/>
          <w:lang w:val="en-GB" w:eastAsia="lt-LT"/>
        </w:rPr>
        <w:t>paslaugos</w:t>
      </w:r>
      <w:proofErr w:type="spellEnd"/>
      <w:r w:rsidRPr="00B45D89">
        <w:rPr>
          <w:sz w:val="22"/>
          <w:szCs w:val="22"/>
          <w:lang w:val="en-GB" w:eastAsia="lt-LT"/>
        </w:rPr>
        <w:t xml:space="preserve"> </w:t>
      </w:r>
      <w:proofErr w:type="spellStart"/>
      <w:r w:rsidRPr="00B45D89">
        <w:rPr>
          <w:sz w:val="22"/>
          <w:szCs w:val="22"/>
          <w:lang w:val="en-GB" w:eastAsia="lt-LT"/>
        </w:rPr>
        <w:t>ir</w:t>
      </w:r>
      <w:proofErr w:type="spellEnd"/>
      <w:r w:rsidRPr="00B45D89">
        <w:rPr>
          <w:sz w:val="22"/>
          <w:szCs w:val="22"/>
          <w:lang w:val="en-GB" w:eastAsia="lt-LT"/>
        </w:rPr>
        <w:t xml:space="preserve"> </w:t>
      </w:r>
      <w:proofErr w:type="spellStart"/>
      <w:r w:rsidRPr="00B45D89">
        <w:rPr>
          <w:sz w:val="22"/>
          <w:szCs w:val="22"/>
          <w:lang w:val="en-GB" w:eastAsia="lt-LT"/>
        </w:rPr>
        <w:t>kaimų</w:t>
      </w:r>
      <w:proofErr w:type="spellEnd"/>
      <w:r w:rsidRPr="00B45D89">
        <w:rPr>
          <w:sz w:val="22"/>
          <w:szCs w:val="22"/>
          <w:lang w:val="en-GB" w:eastAsia="lt-LT"/>
        </w:rPr>
        <w:t xml:space="preserve"> </w:t>
      </w:r>
      <w:proofErr w:type="spellStart"/>
      <w:r w:rsidRPr="00B45D89">
        <w:rPr>
          <w:sz w:val="22"/>
          <w:szCs w:val="22"/>
          <w:lang w:val="en-GB" w:eastAsia="lt-LT"/>
        </w:rPr>
        <w:t>atnaujinimas</w:t>
      </w:r>
      <w:proofErr w:type="spellEnd"/>
      <w:r w:rsidRPr="00B45D89">
        <w:rPr>
          <w:sz w:val="22"/>
          <w:szCs w:val="22"/>
          <w:lang w:val="en-GB" w:eastAsia="lt-LT"/>
        </w:rPr>
        <w:t xml:space="preserve"> </w:t>
      </w:r>
      <w:proofErr w:type="spellStart"/>
      <w:r w:rsidRPr="00B45D89">
        <w:rPr>
          <w:sz w:val="22"/>
          <w:szCs w:val="22"/>
          <w:lang w:val="en-GB" w:eastAsia="lt-LT"/>
        </w:rPr>
        <w:t>kaimo</w:t>
      </w:r>
      <w:proofErr w:type="spellEnd"/>
      <w:r w:rsidRPr="00B45D89">
        <w:rPr>
          <w:sz w:val="22"/>
          <w:szCs w:val="22"/>
          <w:lang w:val="en-GB" w:eastAsia="lt-LT"/>
        </w:rPr>
        <w:t xml:space="preserve"> </w:t>
      </w:r>
      <w:proofErr w:type="spellStart"/>
      <w:r w:rsidRPr="00B45D89">
        <w:rPr>
          <w:sz w:val="22"/>
          <w:szCs w:val="22"/>
          <w:lang w:val="en-GB" w:eastAsia="lt-LT"/>
        </w:rPr>
        <w:t>vietovėse</w:t>
      </w:r>
      <w:proofErr w:type="spellEnd"/>
      <w:r w:rsidRPr="00B45D89">
        <w:rPr>
          <w:sz w:val="22"/>
          <w:szCs w:val="22"/>
          <w:lang w:val="en-GB" w:eastAsia="lt-LT"/>
        </w:rPr>
        <w:t xml:space="preserve">“ </w:t>
      </w:r>
      <w:proofErr w:type="spellStart"/>
      <w:r w:rsidRPr="00B45D89">
        <w:rPr>
          <w:sz w:val="22"/>
          <w:szCs w:val="22"/>
          <w:lang w:val="en-GB" w:eastAsia="lt-LT"/>
        </w:rPr>
        <w:t>veiklos</w:t>
      </w:r>
      <w:proofErr w:type="spellEnd"/>
      <w:r w:rsidRPr="00B45D89">
        <w:rPr>
          <w:sz w:val="22"/>
          <w:szCs w:val="22"/>
          <w:lang w:val="en-GB" w:eastAsia="lt-LT"/>
        </w:rPr>
        <w:t xml:space="preserve"> </w:t>
      </w:r>
      <w:proofErr w:type="spellStart"/>
      <w:r w:rsidRPr="00B45D89">
        <w:rPr>
          <w:sz w:val="22"/>
          <w:szCs w:val="22"/>
          <w:lang w:val="en-GB" w:eastAsia="lt-LT"/>
        </w:rPr>
        <w:t>srities</w:t>
      </w:r>
      <w:proofErr w:type="spellEnd"/>
      <w:r w:rsidRPr="00B45D89">
        <w:rPr>
          <w:sz w:val="22"/>
          <w:szCs w:val="22"/>
          <w:lang w:eastAsia="lt-LT"/>
        </w:rPr>
        <w:t xml:space="preserve"> „</w:t>
      </w:r>
      <w:proofErr w:type="spellStart"/>
      <w:r w:rsidRPr="00B45D89">
        <w:rPr>
          <w:sz w:val="22"/>
          <w:szCs w:val="22"/>
          <w:lang w:val="en-GB" w:eastAsia="lt-LT"/>
        </w:rPr>
        <w:t>Parama</w:t>
      </w:r>
      <w:proofErr w:type="spellEnd"/>
      <w:r w:rsidRPr="00B45D89">
        <w:rPr>
          <w:sz w:val="22"/>
          <w:szCs w:val="22"/>
          <w:lang w:val="en-GB" w:eastAsia="lt-LT"/>
        </w:rPr>
        <w:t xml:space="preserve"> </w:t>
      </w:r>
      <w:proofErr w:type="spellStart"/>
      <w:r w:rsidRPr="00B45D89">
        <w:rPr>
          <w:sz w:val="22"/>
          <w:szCs w:val="22"/>
          <w:lang w:val="en-GB" w:eastAsia="lt-LT"/>
        </w:rPr>
        <w:t>investicijoms</w:t>
      </w:r>
      <w:proofErr w:type="spellEnd"/>
      <w:r w:rsidRPr="00B45D89">
        <w:rPr>
          <w:sz w:val="22"/>
          <w:szCs w:val="22"/>
          <w:lang w:val="en-GB" w:eastAsia="lt-LT"/>
        </w:rPr>
        <w:t xml:space="preserve"> į </w:t>
      </w:r>
      <w:proofErr w:type="spellStart"/>
      <w:r w:rsidRPr="00B45D89">
        <w:rPr>
          <w:sz w:val="22"/>
          <w:szCs w:val="22"/>
          <w:lang w:val="en-GB" w:eastAsia="lt-LT"/>
        </w:rPr>
        <w:t>visų</w:t>
      </w:r>
      <w:proofErr w:type="spellEnd"/>
      <w:r w:rsidRPr="00B45D89">
        <w:rPr>
          <w:sz w:val="22"/>
          <w:szCs w:val="22"/>
          <w:lang w:val="en-GB" w:eastAsia="lt-LT"/>
        </w:rPr>
        <w:t xml:space="preserve"> </w:t>
      </w:r>
      <w:proofErr w:type="spellStart"/>
      <w:r w:rsidRPr="00B45D89">
        <w:rPr>
          <w:sz w:val="22"/>
          <w:szCs w:val="22"/>
          <w:lang w:val="en-GB" w:eastAsia="lt-LT"/>
        </w:rPr>
        <w:t>rūšių</w:t>
      </w:r>
      <w:proofErr w:type="spellEnd"/>
      <w:r w:rsidRPr="00B45D89">
        <w:rPr>
          <w:sz w:val="22"/>
          <w:szCs w:val="22"/>
          <w:lang w:val="en-GB" w:eastAsia="lt-LT"/>
        </w:rPr>
        <w:t xml:space="preserve"> </w:t>
      </w:r>
      <w:proofErr w:type="spellStart"/>
      <w:r w:rsidRPr="00B45D89">
        <w:rPr>
          <w:sz w:val="22"/>
          <w:szCs w:val="22"/>
          <w:lang w:val="en-GB" w:eastAsia="lt-LT"/>
        </w:rPr>
        <w:t>mažos</w:t>
      </w:r>
      <w:proofErr w:type="spellEnd"/>
      <w:r w:rsidRPr="00B45D89">
        <w:rPr>
          <w:sz w:val="22"/>
          <w:szCs w:val="22"/>
          <w:lang w:val="en-GB" w:eastAsia="lt-LT"/>
        </w:rPr>
        <w:t xml:space="preserve"> </w:t>
      </w:r>
      <w:proofErr w:type="spellStart"/>
      <w:r w:rsidRPr="00B45D89">
        <w:rPr>
          <w:sz w:val="22"/>
          <w:szCs w:val="22"/>
          <w:lang w:val="en-GB" w:eastAsia="lt-LT"/>
        </w:rPr>
        <w:t>apimties</w:t>
      </w:r>
      <w:proofErr w:type="spellEnd"/>
      <w:r w:rsidRPr="00B45D89">
        <w:rPr>
          <w:sz w:val="22"/>
          <w:szCs w:val="22"/>
          <w:lang w:val="en-GB" w:eastAsia="lt-LT"/>
        </w:rPr>
        <w:t xml:space="preserve"> </w:t>
      </w:r>
      <w:proofErr w:type="spellStart"/>
      <w:r w:rsidRPr="00B45D89">
        <w:rPr>
          <w:sz w:val="22"/>
          <w:szCs w:val="22"/>
          <w:lang w:val="en-GB" w:eastAsia="lt-LT"/>
        </w:rPr>
        <w:t>infrastruktūr</w:t>
      </w:r>
      <w:proofErr w:type="spellEnd"/>
      <w:r w:rsidRPr="00B45D89">
        <w:rPr>
          <w:sz w:val="22"/>
          <w:szCs w:val="22"/>
          <w:lang w:eastAsia="lt-LT"/>
        </w:rPr>
        <w:t>ą“ vietos projektų finansavimo sąlygų aprašo, patvirtinto Raseinių rajono vietos veiklos grupės „Raseinių krašto bendrija“ valdybos 2019 m. lapkr</w:t>
      </w:r>
      <w:bookmarkStart w:id="0" w:name="_GoBack"/>
      <w:bookmarkEnd w:id="0"/>
      <w:r w:rsidRPr="00B45D89">
        <w:rPr>
          <w:sz w:val="22"/>
          <w:szCs w:val="22"/>
          <w:lang w:eastAsia="lt-LT"/>
        </w:rPr>
        <w:t xml:space="preserve">ičio 26 d. protokolu Nr. P - 05 </w:t>
      </w:r>
    </w:p>
    <w:p w14:paraId="41F0809E" w14:textId="367D4F0F" w:rsidR="00B45D89" w:rsidRPr="00B45D89" w:rsidRDefault="00B45D89" w:rsidP="00B45D89">
      <w:pPr>
        <w:tabs>
          <w:tab w:val="center" w:pos="4153"/>
        </w:tabs>
        <w:autoSpaceDE w:val="0"/>
        <w:autoSpaceDN w:val="0"/>
        <w:adjustRightInd w:val="0"/>
        <w:ind w:left="5670"/>
        <w:rPr>
          <w:sz w:val="22"/>
          <w:szCs w:val="22"/>
          <w:lang w:eastAsia="lt-LT"/>
        </w:rPr>
      </w:pPr>
      <w:r>
        <w:rPr>
          <w:sz w:val="22"/>
          <w:szCs w:val="22"/>
          <w:lang w:eastAsia="lt-LT"/>
        </w:rPr>
        <w:t>2</w:t>
      </w:r>
      <w:r w:rsidRPr="00B45D89">
        <w:rPr>
          <w:sz w:val="22"/>
          <w:szCs w:val="22"/>
          <w:lang w:eastAsia="lt-LT"/>
        </w:rPr>
        <w:t xml:space="preserve">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p w14:paraId="73923345" w14:textId="4825107E" w:rsidR="00FB09B9" w:rsidRPr="00A118D2" w:rsidRDefault="00FB09B9" w:rsidP="00FB09B9">
      <w:pPr>
        <w:jc w:val="center"/>
        <w:rPr>
          <w:b/>
        </w:rPr>
      </w:pPr>
      <w:r w:rsidRPr="00681A3A">
        <w:t>(</w:t>
      </w:r>
      <w:r w:rsidRPr="00A118D2">
        <w:rPr>
          <w:b/>
        </w:rPr>
        <w:t xml:space="preserve">Pavyzdinė </w:t>
      </w:r>
      <w:r w:rsidRPr="00A118D2">
        <w:rPr>
          <w:b/>
          <w:color w:val="000000"/>
        </w:rPr>
        <w:t>jungtinės veiklos sutarties</w:t>
      </w:r>
      <w:r w:rsidR="00681A3A">
        <w:rPr>
          <w:b/>
        </w:rPr>
        <w:t xml:space="preserve"> forma</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4D3872">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3748D1" w:rsidR="001B35D0" w:rsidRPr="00A118D2" w:rsidRDefault="001B35D0" w:rsidP="00B86D91">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8C7385A"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B86D91">
        <w:rPr>
          <w:szCs w:val="24"/>
        </w:rPr>
        <w:t>Raseinių rajono vietos veiklos grupės „Raseinių krašto bendrija“</w:t>
      </w:r>
      <w:r w:rsidR="001A60CE" w:rsidRPr="00A118D2">
        <w:rPr>
          <w:i/>
          <w:szCs w:val="24"/>
        </w:rPr>
        <w:t xml:space="preserve">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B86D91">
        <w:rPr>
          <w:szCs w:val="24"/>
        </w:rPr>
        <w:t xml:space="preserve">Raseinių rajono vietos veiklos grupės „Raseinių krašto bendrija“ </w:t>
      </w:r>
      <w:r w:rsidR="00B86D91" w:rsidRPr="00677179">
        <w:rPr>
          <w:sz w:val="22"/>
          <w:szCs w:val="22"/>
        </w:rPr>
        <w:t>teritorijos 2015 – 2023 m. vietos plėtros strategija:</w:t>
      </w:r>
      <w:r w:rsidR="00B86D91">
        <w:rPr>
          <w:sz w:val="22"/>
          <w:szCs w:val="22"/>
        </w:rPr>
        <w:t xml:space="preserve"> </w:t>
      </w:r>
      <w:r w:rsidR="00B86D91" w:rsidRPr="00677179">
        <w:rPr>
          <w:sz w:val="22"/>
          <w:szCs w:val="22"/>
        </w:rPr>
        <w:t xml:space="preserve">II prioriteto „Socialinės </w:t>
      </w:r>
      <w:proofErr w:type="spellStart"/>
      <w:r w:rsidR="00B86D91" w:rsidRPr="00677179">
        <w:rPr>
          <w:sz w:val="22"/>
          <w:szCs w:val="22"/>
        </w:rPr>
        <w:t>įtraukties</w:t>
      </w:r>
      <w:proofErr w:type="spellEnd"/>
      <w:r w:rsidR="00B86D91" w:rsidRPr="00677179">
        <w:rPr>
          <w:sz w:val="22"/>
          <w:szCs w:val="22"/>
        </w:rPr>
        <w:t xml:space="preserve"> stiprinimas, skurdo mažinimas ir ekonominės, socialinės plėtros kaimo vietovėse didinimas telkiant vietos bendruomenę“ </w:t>
      </w:r>
      <w:r w:rsidR="004D3872" w:rsidRPr="009E0229">
        <w:rPr>
          <w:sz w:val="22"/>
          <w:szCs w:val="22"/>
        </w:rPr>
        <w:t>priemon</w:t>
      </w:r>
      <w:r w:rsidR="004D3872">
        <w:rPr>
          <w:sz w:val="22"/>
          <w:szCs w:val="22"/>
        </w:rPr>
        <w:t>ės „Pagrindinės paslaugos ir kaimų atnaujinimas kaimo vietovėse“ veiklos sritį „Parama investicijoms į visų rūšių mažos apimties infrastruktūrą“</w:t>
      </w:r>
      <w:r w:rsidR="004D3872" w:rsidRPr="009E0229">
        <w:rPr>
          <w:sz w:val="22"/>
          <w:szCs w:val="22"/>
        </w:rPr>
        <w:t xml:space="preserve"> Nr. </w:t>
      </w:r>
      <w:r w:rsidR="004D3872">
        <w:rPr>
          <w:sz w:val="22"/>
          <w:szCs w:val="22"/>
        </w:rPr>
        <w:t>LEADER-19.2-</w:t>
      </w:r>
      <w:r w:rsidR="004D3872">
        <w:rPr>
          <w:sz w:val="22"/>
          <w:szCs w:val="22"/>
        </w:rPr>
        <w:lastRenderedPageBreak/>
        <w:t>7.2</w:t>
      </w:r>
      <w:r w:rsidR="004D3872" w:rsidRPr="00A250EF">
        <w:rPr>
          <w:sz w:val="22"/>
          <w:szCs w:val="22"/>
        </w:rPr>
        <w:t>,</w:t>
      </w:r>
      <w:r w:rsidR="00B86D91" w:rsidRPr="00677179">
        <w:rPr>
          <w:i/>
          <w:sz w:val="22"/>
          <w:szCs w:val="22"/>
        </w:rPr>
        <w:t xml:space="preserve">, </w:t>
      </w:r>
      <w:r w:rsidR="00B86D91" w:rsidRPr="00677179">
        <w:rPr>
          <w:sz w:val="22"/>
          <w:szCs w:val="22"/>
        </w:rPr>
        <w:t>įgyvendinamą pagal</w:t>
      </w:r>
      <w:r w:rsidR="00B86D91">
        <w:rPr>
          <w:sz w:val="22"/>
          <w:szCs w:val="22"/>
        </w:rPr>
        <w:t xml:space="preserve"> </w:t>
      </w:r>
      <w:r w:rsidR="00B86D91" w:rsidRPr="00677179">
        <w:rPr>
          <w:sz w:val="22"/>
          <w:szCs w:val="22"/>
        </w:rPr>
        <w:t xml:space="preserve">Vietos projektų finansavimo aprašą, patvirtintą VVG valdymo organo </w:t>
      </w:r>
      <w:r w:rsidR="00B86D91">
        <w:rPr>
          <w:szCs w:val="24"/>
        </w:rPr>
        <w:t>Raseinių rajono vietos veiklos grupės „Raseinių krašto bendrija“</w:t>
      </w:r>
      <w:r w:rsidR="00B86D91" w:rsidRPr="00C07A30">
        <w:rPr>
          <w:color w:val="FF0000"/>
          <w:sz w:val="22"/>
          <w:szCs w:val="22"/>
        </w:rPr>
        <w:t xml:space="preserve"> </w:t>
      </w:r>
      <w:r w:rsidR="00B86D91" w:rsidRPr="005C756D">
        <w:rPr>
          <w:sz w:val="22"/>
          <w:szCs w:val="22"/>
        </w:rPr>
        <w:t>valdybos 201</w:t>
      </w:r>
      <w:r w:rsidR="001F08FD">
        <w:rPr>
          <w:sz w:val="22"/>
          <w:szCs w:val="22"/>
        </w:rPr>
        <w:t>9</w:t>
      </w:r>
      <w:r w:rsidR="00B86D91" w:rsidRPr="005C756D">
        <w:rPr>
          <w:sz w:val="22"/>
          <w:szCs w:val="22"/>
        </w:rPr>
        <w:t xml:space="preserve"> m. </w:t>
      </w:r>
      <w:r w:rsidR="00B86D91">
        <w:rPr>
          <w:sz w:val="22"/>
          <w:szCs w:val="22"/>
        </w:rPr>
        <w:t xml:space="preserve">       </w:t>
      </w:r>
      <w:r w:rsidR="00B86D91" w:rsidRPr="005C756D">
        <w:rPr>
          <w:sz w:val="22"/>
          <w:szCs w:val="22"/>
        </w:rPr>
        <w:t xml:space="preserve"> d. sprendimu Nr. </w:t>
      </w:r>
      <w:r w:rsidR="00B86D91">
        <w:rPr>
          <w:sz w:val="22"/>
          <w:szCs w:val="22"/>
        </w:rPr>
        <w:t xml:space="preserve"> </w:t>
      </w:r>
      <w:r w:rsidR="00B86D91" w:rsidRPr="005C756D">
        <w:rPr>
          <w:sz w:val="22"/>
          <w:szCs w:val="22"/>
        </w:rPr>
        <w:t xml:space="preserve"> </w:t>
      </w:r>
      <w:r w:rsidR="001F08FD">
        <w:rPr>
          <w:szCs w:val="24"/>
        </w:rPr>
        <w:t xml:space="preserve">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2D4886A4" w14:textId="77777777" w:rsidR="004D3872" w:rsidRPr="00CC5087" w:rsidRDefault="00293819" w:rsidP="004D3872">
      <w:pPr>
        <w:pStyle w:val="SUT1"/>
        <w:numPr>
          <w:ilvl w:val="0"/>
          <w:numId w:val="0"/>
        </w:numPr>
        <w:tabs>
          <w:tab w:val="left" w:pos="1368"/>
        </w:tabs>
        <w:spacing w:line="240" w:lineRule="auto"/>
        <w:ind w:firstLine="851"/>
        <w:rPr>
          <w:sz w:val="22"/>
          <w:szCs w:val="22"/>
        </w:rPr>
      </w:pPr>
      <w:r w:rsidRPr="00A118D2">
        <w:rPr>
          <w:szCs w:val="24"/>
        </w:rPr>
        <w:t>7</w:t>
      </w:r>
      <w:r w:rsidR="00EB2041" w:rsidRPr="00A118D2">
        <w:rPr>
          <w:szCs w:val="24"/>
        </w:rPr>
        <w:t>.1.</w:t>
      </w:r>
      <w:r w:rsidR="00AC74B4" w:rsidRPr="00A118D2">
        <w:rPr>
          <w:szCs w:val="24"/>
        </w:rPr>
        <w:tab/>
      </w:r>
      <w:r w:rsidR="004D3872" w:rsidRPr="00CC5087">
        <w:rPr>
          <w:sz w:val="22"/>
          <w:szCs w:val="22"/>
        </w:rPr>
        <w:t xml:space="preserve">įgyvendinti vietos projektą taip, kaip numatyta vietos projekto paraiškoje ir vietos projekto vykdymo sutartyje, ir užtikrinti, kad vietos projekto paraiškoje deklaruojama atitiktis vietos projekto tinkamumo finansuoti sąlygoms būtų išlaikoma viso vietos projekto įgyvendinimo ir kontrolės laikotarpiu (išskyrus atvejus, kai </w:t>
      </w:r>
      <w:r w:rsidR="004D3872" w:rsidRPr="00CC5087">
        <w:rPr>
          <w:bCs/>
          <w:sz w:val="22"/>
          <w:szCs w:val="22"/>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w:t>
      </w:r>
      <w:r w:rsidR="004D3872" w:rsidRPr="00CC5087">
        <w:rPr>
          <w:sz w:val="22"/>
          <w:szCs w:val="22"/>
        </w:rPr>
        <w:t>Taisyklės)ir (ar) FSA nurodyta kitaip);</w:t>
      </w:r>
    </w:p>
    <w:p w14:paraId="7D65CE91" w14:textId="350F76AC"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lastRenderedPageBreak/>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14D93B4E" w:rsidR="00B84813" w:rsidRPr="00A118D2" w:rsidRDefault="005C0A92" w:rsidP="004D3872">
      <w:pPr>
        <w:pStyle w:val="Pagrindiniotekstotrauka3"/>
        <w:tabs>
          <w:tab w:val="left" w:pos="1276"/>
          <w:tab w:val="left" w:pos="1425"/>
        </w:tabs>
        <w:spacing w:line="240" w:lineRule="auto"/>
        <w:ind w:firstLine="851"/>
        <w:rPr>
          <w:lang w:val="lt-LT"/>
        </w:rPr>
      </w:pPr>
      <w:r w:rsidRPr="00A118D2">
        <w:rPr>
          <w:lang w:val="lt-LT"/>
        </w:rPr>
        <w:t>8.4.</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878E8F9"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4D3872">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3FE9291C" w:rsidR="00EA5A5C" w:rsidRPr="00A118D2" w:rsidRDefault="00387FF3" w:rsidP="000E0968">
      <w:pPr>
        <w:tabs>
          <w:tab w:val="left" w:pos="1197"/>
          <w:tab w:val="left" w:pos="1276"/>
          <w:tab w:val="left" w:pos="1418"/>
        </w:tabs>
        <w:ind w:firstLine="851"/>
        <w:jc w:val="both"/>
        <w:rPr>
          <w:bCs/>
        </w:rPr>
      </w:pPr>
      <w:r w:rsidRPr="00A118D2">
        <w:rPr>
          <w:bCs/>
        </w:rPr>
        <w:t>8.</w:t>
      </w:r>
      <w:r w:rsidR="004D3872">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613D07AC"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4D3872">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5A75615E" w14:textId="77777777" w:rsidR="004D3872" w:rsidRPr="00CC5087" w:rsidRDefault="00387FF3" w:rsidP="004D3872">
      <w:pPr>
        <w:pStyle w:val="Pagrindiniotekstotrauka3"/>
        <w:tabs>
          <w:tab w:val="clear" w:pos="993"/>
          <w:tab w:val="num" w:pos="0"/>
          <w:tab w:val="left" w:pos="1197"/>
          <w:tab w:val="left" w:pos="1418"/>
          <w:tab w:val="left" w:pos="1539"/>
        </w:tabs>
        <w:spacing w:line="240" w:lineRule="auto"/>
        <w:ind w:firstLine="851"/>
        <w:rPr>
          <w:sz w:val="22"/>
          <w:szCs w:val="22"/>
          <w:lang w:val="lt-LT"/>
        </w:rPr>
      </w:pPr>
      <w:r w:rsidRPr="00A118D2">
        <w:rPr>
          <w:lang w:val="lt-LT"/>
        </w:rPr>
        <w:t>8</w:t>
      </w:r>
      <w:r w:rsidR="000530B5" w:rsidRPr="00A118D2">
        <w:rPr>
          <w:lang w:val="lt-LT"/>
        </w:rPr>
        <w:t>.</w:t>
      </w:r>
      <w:r w:rsidR="004D3872">
        <w:rPr>
          <w:lang w:val="lt-LT"/>
        </w:rPr>
        <w:t>8</w:t>
      </w:r>
      <w:r w:rsidR="00EA5A5C" w:rsidRPr="00A118D2">
        <w:rPr>
          <w:lang w:val="lt-LT"/>
        </w:rPr>
        <w:t>.</w:t>
      </w:r>
      <w:r w:rsidR="00AC74B4" w:rsidRPr="00A118D2">
        <w:rPr>
          <w:lang w:val="lt-LT"/>
        </w:rPr>
        <w:tab/>
      </w:r>
      <w:r w:rsidR="004D3872" w:rsidRPr="00CC5087">
        <w:rPr>
          <w:sz w:val="22"/>
          <w:szCs w:val="22"/>
          <w:lang w:val="lt-LT"/>
        </w:rPr>
        <w:t>prie vietos projekto įgyvendinimo prisidėti nuosavu indėliu (piniginėmis lėšomis),</w:t>
      </w:r>
      <w:r w:rsidR="004D3872" w:rsidRPr="00CC5087">
        <w:rPr>
          <w:i/>
          <w:sz w:val="22"/>
          <w:szCs w:val="22"/>
          <w:lang w:val="lt-LT"/>
        </w:rPr>
        <w:t xml:space="preserve"> </w:t>
      </w:r>
      <w:r w:rsidR="004D3872" w:rsidRPr="00CC5087">
        <w:rPr>
          <w:sz w:val="22"/>
          <w:szCs w:val="22"/>
          <w:lang w:val="lt-LT"/>
        </w:rPr>
        <w:t xml:space="preserve">kaip aprašyta šio Sutarties IV skyriuje „Pareiškėjo ir partnerio </w:t>
      </w:r>
      <w:r w:rsidR="004D3872" w:rsidRPr="00CC5087">
        <w:rPr>
          <w:i/>
          <w:sz w:val="22"/>
          <w:szCs w:val="22"/>
          <w:lang w:val="lt-LT"/>
        </w:rPr>
        <w:t>(-</w:t>
      </w:r>
      <w:proofErr w:type="spellStart"/>
      <w:r w:rsidR="004D3872" w:rsidRPr="00CC5087">
        <w:rPr>
          <w:i/>
          <w:sz w:val="22"/>
          <w:szCs w:val="22"/>
          <w:lang w:val="lt-LT"/>
        </w:rPr>
        <w:t>ių</w:t>
      </w:r>
      <w:proofErr w:type="spellEnd"/>
      <w:r w:rsidR="004D3872" w:rsidRPr="00CC5087">
        <w:rPr>
          <w:i/>
          <w:sz w:val="22"/>
          <w:szCs w:val="22"/>
          <w:lang w:val="lt-LT"/>
        </w:rPr>
        <w:t>)</w:t>
      </w:r>
      <w:r w:rsidR="004D3872" w:rsidRPr="00CC5087">
        <w:rPr>
          <w:sz w:val="22"/>
          <w:szCs w:val="22"/>
          <w:lang w:val="lt-LT"/>
        </w:rPr>
        <w:t xml:space="preserve"> įnašai į vietos projektą“;</w:t>
      </w:r>
    </w:p>
    <w:p w14:paraId="21DFE348" w14:textId="4DCC9CDB" w:rsidR="00CD1C99" w:rsidRPr="00A118D2" w:rsidRDefault="00387FF3" w:rsidP="004D3872">
      <w:pPr>
        <w:pStyle w:val="Pagrindiniotekstotrauka3"/>
        <w:tabs>
          <w:tab w:val="clear" w:pos="993"/>
          <w:tab w:val="num" w:pos="0"/>
          <w:tab w:val="left" w:pos="1197"/>
          <w:tab w:val="left" w:pos="1418"/>
          <w:tab w:val="left" w:pos="1539"/>
        </w:tabs>
        <w:spacing w:line="240" w:lineRule="auto"/>
        <w:ind w:firstLine="851"/>
        <w:rPr>
          <w:i/>
        </w:rPr>
      </w:pPr>
      <w:r w:rsidRPr="00A118D2">
        <w:t>8</w:t>
      </w:r>
      <w:r w:rsidR="00F605ED" w:rsidRPr="00A118D2">
        <w:t>.</w:t>
      </w:r>
      <w:r w:rsidR="004D3872">
        <w:t>9</w:t>
      </w:r>
      <w:r w:rsidR="00F3500E" w:rsidRPr="00A118D2">
        <w:rPr>
          <w:i/>
        </w:rPr>
        <w:t>.</w:t>
      </w:r>
      <w:r w:rsidR="00AC74B4" w:rsidRPr="00A118D2">
        <w:rPr>
          <w:i/>
        </w:rPr>
        <w:tab/>
      </w:r>
      <w:proofErr w:type="gramStart"/>
      <w:r w:rsidR="00AC74B4" w:rsidRPr="00A118D2">
        <w:rPr>
          <w:i/>
        </w:rPr>
        <w:t>k</w:t>
      </w:r>
      <w:r w:rsidR="00F3500E" w:rsidRPr="00A118D2">
        <w:rPr>
          <w:i/>
        </w:rPr>
        <w:t>iti</w:t>
      </w:r>
      <w:proofErr w:type="gramEnd"/>
      <w:r w:rsidR="00F3500E" w:rsidRPr="00A118D2">
        <w:rPr>
          <w:i/>
        </w:rPr>
        <w:t xml:space="preserve"> Pareiškėjo įsipareigojimai –</w:t>
      </w:r>
      <w:r w:rsidR="00BB15C4" w:rsidRPr="00A118D2">
        <w:rPr>
          <w:i/>
        </w:rPr>
        <w:t xml:space="preserve"> </w:t>
      </w:r>
      <w:r w:rsidR="00B42E6E" w:rsidRPr="00A118D2">
        <w:rPr>
          <w:i/>
        </w:rPr>
        <w:t xml:space="preserve">būtina </w:t>
      </w:r>
      <w:r w:rsidR="00900FC8" w:rsidRPr="00A118D2">
        <w:rPr>
          <w:i/>
        </w:rPr>
        <w:t xml:space="preserve">įtraukti </w:t>
      </w:r>
      <w:r w:rsidR="00BB15C4" w:rsidRPr="00A118D2">
        <w:rPr>
          <w:i/>
        </w:rPr>
        <w:t>vis</w:t>
      </w:r>
      <w:r w:rsidR="00900FC8" w:rsidRPr="00A118D2">
        <w:rPr>
          <w:i/>
        </w:rPr>
        <w:t>u</w:t>
      </w:r>
      <w:r w:rsidR="00BB15C4" w:rsidRPr="00A118D2">
        <w:rPr>
          <w:i/>
        </w:rPr>
        <w:t xml:space="preserve">s </w:t>
      </w:r>
      <w:r w:rsidR="007C6E6E" w:rsidRPr="00A118D2">
        <w:rPr>
          <w:i/>
        </w:rPr>
        <w:t>privalom</w:t>
      </w:r>
      <w:r w:rsidR="00900FC8" w:rsidRPr="00A118D2">
        <w:rPr>
          <w:i/>
        </w:rPr>
        <w:t>u</w:t>
      </w:r>
      <w:r w:rsidR="007C6E6E" w:rsidRPr="00A118D2">
        <w:rPr>
          <w:i/>
        </w:rPr>
        <w:t xml:space="preserve">s </w:t>
      </w:r>
      <w:r w:rsidR="00906C3D" w:rsidRPr="00A118D2">
        <w:rPr>
          <w:i/>
        </w:rPr>
        <w:t>įsipareigojim</w:t>
      </w:r>
      <w:r w:rsidR="00900FC8" w:rsidRPr="00A118D2">
        <w:rPr>
          <w:i/>
        </w:rPr>
        <w:t>u</w:t>
      </w:r>
      <w:r w:rsidR="00906C3D" w:rsidRPr="00A118D2">
        <w:rPr>
          <w:i/>
        </w:rPr>
        <w:t>s, nurodyt</w:t>
      </w:r>
      <w:r w:rsidR="00900FC8" w:rsidRPr="00A118D2">
        <w:rPr>
          <w:i/>
        </w:rPr>
        <w:t>u</w:t>
      </w:r>
      <w:r w:rsidR="00906C3D" w:rsidRPr="00A118D2">
        <w:rPr>
          <w:i/>
        </w:rPr>
        <w:t>s Taisyklėse</w:t>
      </w:r>
      <w:r w:rsidR="00BB15C4" w:rsidRPr="00A118D2">
        <w:rPr>
          <w:i/>
        </w:rPr>
        <w:t xml:space="preserve"> ir FSA</w:t>
      </w:r>
      <w:r w:rsidR="00F3500E" w:rsidRPr="00A118D2">
        <w:rPr>
          <w:i/>
        </w:rPr>
        <w:t>.</w:t>
      </w:r>
      <w:r w:rsidR="00292DEF" w:rsidRPr="00A118D2">
        <w:rPr>
          <w:rStyle w:val="Puslapioinaosnuoroda"/>
          <w:i/>
        </w:rPr>
        <w:footnoteReference w:id="7"/>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lastRenderedPageBreak/>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51DBCF0C" w14:textId="77777777" w:rsidR="004D3872" w:rsidRPr="00CC5087" w:rsidRDefault="004D3872" w:rsidP="004D3872">
      <w:pPr>
        <w:pStyle w:val="Pagrindiniotekstotrauka3"/>
        <w:tabs>
          <w:tab w:val="left" w:pos="1276"/>
          <w:tab w:val="left" w:pos="1368"/>
        </w:tabs>
        <w:spacing w:line="240" w:lineRule="auto"/>
        <w:ind w:firstLine="851"/>
        <w:rPr>
          <w:sz w:val="22"/>
          <w:szCs w:val="22"/>
          <w:lang w:val="lt-LT"/>
        </w:rPr>
      </w:pPr>
      <w:r w:rsidRPr="00CC5087">
        <w:rPr>
          <w:sz w:val="22"/>
          <w:szCs w:val="22"/>
          <w:lang w:val="lt-LT"/>
        </w:rPr>
        <w:t>9.1.</w:t>
      </w:r>
      <w:r w:rsidRPr="00CC5087">
        <w:rPr>
          <w:sz w:val="22"/>
          <w:szCs w:val="22"/>
          <w:lang w:val="lt-LT"/>
        </w:rPr>
        <w:tab/>
        <w:t xml:space="preserve">finansuoti vietos projekto įgyvendinimą piniginiu įnašu, kaip numatyta šios Sutarties IV skyriuje „Pareiškėjo ir partnerio </w:t>
      </w:r>
      <w:r w:rsidRPr="00CC5087">
        <w:rPr>
          <w:i/>
          <w:sz w:val="22"/>
          <w:szCs w:val="22"/>
          <w:lang w:val="lt-LT"/>
        </w:rPr>
        <w:t>(-</w:t>
      </w:r>
      <w:proofErr w:type="spellStart"/>
      <w:r w:rsidRPr="00CC5087">
        <w:rPr>
          <w:i/>
          <w:sz w:val="22"/>
          <w:szCs w:val="22"/>
          <w:lang w:val="lt-LT"/>
        </w:rPr>
        <w:t>ių</w:t>
      </w:r>
      <w:proofErr w:type="spellEnd"/>
      <w:r w:rsidRPr="00CC5087">
        <w:rPr>
          <w:i/>
          <w:sz w:val="22"/>
          <w:szCs w:val="22"/>
          <w:lang w:val="lt-LT"/>
        </w:rPr>
        <w:t>)</w:t>
      </w:r>
      <w:r w:rsidRPr="00CC5087">
        <w:rPr>
          <w:sz w:val="22"/>
          <w:szCs w:val="22"/>
          <w:lang w:val="lt-LT"/>
        </w:rPr>
        <w:t xml:space="preserve"> įnašai į vietos projektą“;</w:t>
      </w:r>
      <w:r w:rsidRPr="00CC5087">
        <w:rPr>
          <w:rStyle w:val="Puslapioinaosnuoroda"/>
          <w:sz w:val="22"/>
          <w:szCs w:val="22"/>
          <w:lang w:val="lt-LT"/>
        </w:rPr>
        <w:footnoteReference w:id="8"/>
      </w:r>
    </w:p>
    <w:p w14:paraId="3646887F" w14:textId="77777777" w:rsidR="004D3872" w:rsidRPr="00CC5087" w:rsidRDefault="004D3872" w:rsidP="004D3872">
      <w:pPr>
        <w:pStyle w:val="Pagrindiniotekstotrauka3"/>
        <w:tabs>
          <w:tab w:val="left" w:pos="1276"/>
          <w:tab w:val="left" w:pos="1368"/>
        </w:tabs>
        <w:spacing w:line="240" w:lineRule="auto"/>
        <w:ind w:firstLine="851"/>
        <w:rPr>
          <w:sz w:val="22"/>
          <w:szCs w:val="22"/>
          <w:lang w:val="lt-LT"/>
        </w:rPr>
      </w:pPr>
      <w:r>
        <w:rPr>
          <w:sz w:val="22"/>
          <w:szCs w:val="22"/>
          <w:lang w:val="lt-LT"/>
        </w:rPr>
        <w:t>9.2.</w:t>
      </w:r>
      <w:r w:rsidRPr="00CC5087">
        <w:rPr>
          <w:sz w:val="22"/>
          <w:szCs w:val="22"/>
          <w:lang w:val="lt-LT"/>
        </w:rPr>
        <w:tab/>
        <w:t>teikti informaciją Pareiškėjui, susijusią su Sutartyje numatytų įsipareigojimų vykdymu;</w:t>
      </w:r>
    </w:p>
    <w:p w14:paraId="13A22D09" w14:textId="77777777" w:rsidR="004D3872" w:rsidRPr="00CC5087" w:rsidRDefault="004D3872" w:rsidP="004D3872">
      <w:pPr>
        <w:pStyle w:val="Pagrindiniotekstotrauka3"/>
        <w:tabs>
          <w:tab w:val="left" w:pos="1276"/>
          <w:tab w:val="left" w:pos="1368"/>
        </w:tabs>
        <w:spacing w:line="240" w:lineRule="auto"/>
        <w:ind w:firstLine="851"/>
        <w:rPr>
          <w:i/>
          <w:sz w:val="22"/>
          <w:szCs w:val="22"/>
          <w:lang w:val="lt-LT"/>
        </w:rPr>
      </w:pPr>
      <w:r>
        <w:rPr>
          <w:sz w:val="22"/>
          <w:szCs w:val="22"/>
          <w:lang w:val="lt-LT"/>
        </w:rPr>
        <w:t>9.3.</w:t>
      </w:r>
      <w:r w:rsidRPr="00CC5087">
        <w:rPr>
          <w:sz w:val="22"/>
          <w:szCs w:val="22"/>
          <w:lang w:val="lt-LT"/>
        </w:rPr>
        <w:tab/>
      </w:r>
      <w:r w:rsidRPr="00CC5087">
        <w:rPr>
          <w:i/>
          <w:sz w:val="22"/>
          <w:szCs w:val="22"/>
          <w:lang w:val="lt-LT"/>
        </w:rPr>
        <w:t>kiti Partnerio (-</w:t>
      </w:r>
      <w:proofErr w:type="spellStart"/>
      <w:r w:rsidRPr="00CC5087">
        <w:rPr>
          <w:i/>
          <w:sz w:val="22"/>
          <w:szCs w:val="22"/>
          <w:lang w:val="lt-LT"/>
        </w:rPr>
        <w:t>ių</w:t>
      </w:r>
      <w:proofErr w:type="spellEnd"/>
      <w:r w:rsidRPr="00CC5087">
        <w:rPr>
          <w:i/>
          <w:sz w:val="22"/>
          <w:szCs w:val="22"/>
          <w:lang w:val="lt-LT"/>
        </w:rPr>
        <w:t>) įsipareigojimai – būtina nurodyti visus privalomais įsipareigojimus, nurodytus Taisyklėse ir FSA.</w:t>
      </w:r>
      <w:r w:rsidRPr="00CC5087">
        <w:rPr>
          <w:rStyle w:val="Puslapioinaosnuoroda"/>
          <w:i/>
          <w:sz w:val="22"/>
          <w:szCs w:val="22"/>
          <w:lang w:val="lt-LT"/>
        </w:rPr>
        <w:footnoteReference w:id="9"/>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0"/>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1"/>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2"/>
      </w:r>
      <w:r w:rsidR="00B72398" w:rsidRPr="00A118D2">
        <w:rPr>
          <w:spacing w:val="-4"/>
          <w:sz w:val="24"/>
          <w:szCs w:val="24"/>
        </w:rPr>
        <w:t>/ Taisyklių 16.1.2 papunktyje</w:t>
      </w:r>
      <w:r w:rsidR="00B72398" w:rsidRPr="00A118D2">
        <w:rPr>
          <w:rStyle w:val="Puslapioinaosnuoroda"/>
          <w:spacing w:val="-4"/>
          <w:sz w:val="24"/>
          <w:szCs w:val="24"/>
        </w:rPr>
        <w:footnoteReference w:id="13"/>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lastRenderedPageBreak/>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1D0512AB" w:rsidR="00C71BFF" w:rsidRPr="004D3872" w:rsidRDefault="003B4C9E" w:rsidP="004D3872">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FA0F17F" w:rsidR="00707F75" w:rsidRPr="00A118D2" w:rsidRDefault="009467B8" w:rsidP="00014AED">
      <w:pPr>
        <w:tabs>
          <w:tab w:val="left" w:pos="1254"/>
        </w:tabs>
        <w:autoSpaceDE w:val="0"/>
        <w:autoSpaceDN w:val="0"/>
        <w:adjustRightInd w:val="0"/>
        <w:ind w:firstLine="851"/>
        <w:jc w:val="both"/>
      </w:pPr>
      <w:r w:rsidRPr="00A118D2">
        <w:rPr>
          <w:lang w:eastAsia="lt-LT"/>
        </w:rPr>
        <w:t>1</w:t>
      </w:r>
      <w:r w:rsidR="004D3872">
        <w:rPr>
          <w:lang w:eastAsia="lt-LT"/>
        </w:rPr>
        <w:t>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34AF872" w14:textId="77777777" w:rsidR="0096317D" w:rsidRDefault="007D3E3D" w:rsidP="0096317D">
      <w:pPr>
        <w:tabs>
          <w:tab w:val="left" w:pos="1311"/>
        </w:tabs>
        <w:autoSpaceDE w:val="0"/>
        <w:autoSpaceDN w:val="0"/>
        <w:adjustRightInd w:val="0"/>
        <w:ind w:firstLine="851"/>
        <w:jc w:val="both"/>
        <w:rPr>
          <w:sz w:val="22"/>
          <w:szCs w:val="22"/>
        </w:rPr>
      </w:pPr>
      <w:r w:rsidRPr="00A118D2">
        <w:rPr>
          <w:lang w:eastAsia="lt-LT"/>
        </w:rPr>
        <w:t>1</w:t>
      </w:r>
      <w:r w:rsidR="004D3872">
        <w:rPr>
          <w:lang w:eastAsia="lt-LT"/>
        </w:rPr>
        <w:t>4</w:t>
      </w:r>
      <w:r w:rsidR="006519B4" w:rsidRPr="00A118D2">
        <w:rPr>
          <w:lang w:eastAsia="lt-LT"/>
        </w:rPr>
        <w:t>.</w:t>
      </w:r>
      <w:r w:rsidR="00C076DE" w:rsidRPr="00A118D2">
        <w:rPr>
          <w:lang w:eastAsia="lt-LT"/>
        </w:rPr>
        <w:tab/>
      </w:r>
      <w:r w:rsidR="0096317D" w:rsidRPr="00CC5087">
        <w:rPr>
          <w:sz w:val="22"/>
          <w:szCs w:val="22"/>
        </w:rPr>
        <w:t>Šalys, nusprendusios pakeisti piniginių įnašų ar įnašų natūra sumas, terminus ar kitus su jais susijusius duomenis, turi iš anksto apie tai informuoti kitą Šalį. Šios Sutarties keitimo procedūra nustatyta šios Sutarties VIII skyriuje. 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14:paraId="259255A3" w14:textId="79EC24C1" w:rsidR="0096317D" w:rsidRPr="003705DC" w:rsidRDefault="0096317D"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11CB2ED5" w14:textId="77777777" w:rsidR="0096317D" w:rsidRPr="00CC5087" w:rsidRDefault="0096317D" w:rsidP="0096317D">
      <w:pPr>
        <w:pStyle w:val="SUT2"/>
        <w:numPr>
          <w:ilvl w:val="0"/>
          <w:numId w:val="0"/>
        </w:numPr>
        <w:tabs>
          <w:tab w:val="left" w:pos="1311"/>
        </w:tabs>
        <w:spacing w:line="240" w:lineRule="auto"/>
        <w:ind w:firstLine="851"/>
        <w:rPr>
          <w:sz w:val="22"/>
          <w:szCs w:val="22"/>
        </w:rPr>
      </w:pPr>
      <w:r>
        <w:rPr>
          <w:sz w:val="22"/>
          <w:szCs w:val="22"/>
        </w:rPr>
        <w:t>15.</w:t>
      </w:r>
      <w:r w:rsidRPr="00CC5087">
        <w:rPr>
          <w:sz w:val="22"/>
          <w:szCs w:val="22"/>
        </w:rPr>
        <w:tab/>
        <w:t>Šalys neturi teisės šia Sutartimi numatytų savo teisių ir įsipareigojimų perleisti tretiesiems asmenims be rašytinio kitų Šalių sutikimo.</w:t>
      </w:r>
    </w:p>
    <w:p w14:paraId="3AD04C2A" w14:textId="77777777" w:rsidR="0096317D" w:rsidRPr="00CC5087" w:rsidRDefault="0096317D" w:rsidP="0096317D">
      <w:pPr>
        <w:pStyle w:val="Pavadinimas"/>
        <w:tabs>
          <w:tab w:val="left" w:pos="1311"/>
        </w:tabs>
        <w:ind w:firstLine="851"/>
        <w:jc w:val="both"/>
        <w:rPr>
          <w:rFonts w:ascii="Times New Roman" w:hAnsi="Times New Roman"/>
          <w:b w:val="0"/>
          <w:caps w:val="0"/>
          <w:sz w:val="22"/>
          <w:szCs w:val="22"/>
        </w:rPr>
      </w:pPr>
      <w:r>
        <w:rPr>
          <w:rFonts w:ascii="Times New Roman" w:hAnsi="Times New Roman"/>
          <w:b w:val="0"/>
          <w:caps w:val="0"/>
          <w:sz w:val="22"/>
          <w:szCs w:val="22"/>
        </w:rPr>
        <w:t>16.</w:t>
      </w:r>
      <w:r w:rsidRPr="00CC5087">
        <w:rPr>
          <w:rFonts w:ascii="Times New Roman" w:hAnsi="Times New Roman"/>
          <w:b w:val="0"/>
          <w:caps w:val="0"/>
          <w:sz w:val="22"/>
          <w:szCs w:val="22"/>
        </w:rPr>
        <w:tab/>
        <w:t>Šalys vykdo prisiimtus sutartinius įsipareigojimus, vadovaudamosi jų vykdymo metu galiojančiais teisės aktais.</w:t>
      </w:r>
    </w:p>
    <w:p w14:paraId="6406B63B" w14:textId="77777777" w:rsidR="0096317D" w:rsidRPr="00CC5087" w:rsidRDefault="0096317D" w:rsidP="0096317D">
      <w:pPr>
        <w:pStyle w:val="Pagrindinistekstas"/>
        <w:tabs>
          <w:tab w:val="left" w:pos="748"/>
          <w:tab w:val="left" w:pos="1311"/>
        </w:tabs>
        <w:ind w:firstLine="851"/>
        <w:rPr>
          <w:sz w:val="22"/>
          <w:szCs w:val="22"/>
        </w:rPr>
      </w:pPr>
      <w:r>
        <w:rPr>
          <w:sz w:val="22"/>
          <w:szCs w:val="22"/>
        </w:rPr>
        <w:t>17.</w:t>
      </w:r>
      <w:r w:rsidRPr="00CC5087">
        <w:rPr>
          <w:sz w:val="22"/>
          <w:szCs w:val="22"/>
        </w:rPr>
        <w:tab/>
        <w:t xml:space="preserve">Šalys įsipareigoja šia Sutartimi prisiimtus įsipareigojimus vykdyti laiku, tinkamai ir kokybiškai. </w:t>
      </w:r>
    </w:p>
    <w:p w14:paraId="7089E081" w14:textId="77777777" w:rsidR="0096317D" w:rsidRPr="00CC5087" w:rsidRDefault="0096317D" w:rsidP="0096317D">
      <w:pPr>
        <w:pStyle w:val="Pagrindinistekstas"/>
        <w:tabs>
          <w:tab w:val="left" w:pos="748"/>
          <w:tab w:val="left" w:pos="1311"/>
        </w:tabs>
        <w:ind w:firstLine="851"/>
        <w:rPr>
          <w:sz w:val="22"/>
          <w:szCs w:val="22"/>
        </w:rPr>
      </w:pPr>
      <w:r>
        <w:rPr>
          <w:sz w:val="22"/>
          <w:szCs w:val="22"/>
        </w:rPr>
        <w:t>18.</w:t>
      </w:r>
      <w:r w:rsidRPr="00CC5087">
        <w:rPr>
          <w:sz w:val="22"/>
          <w:szCs w:val="22"/>
        </w:rPr>
        <w:tab/>
        <w:t>Šalys prisiima atsakomybę už teikiamos informacijos patikimumą (teisingumą) ir atsako už tai Europos Sąjungos ir Lietuvos Respublikos teisės aktų nustatyta tvarka.</w:t>
      </w:r>
    </w:p>
    <w:p w14:paraId="7476A45B" w14:textId="77777777" w:rsidR="0096317D" w:rsidRPr="00CC5087" w:rsidRDefault="0096317D" w:rsidP="0096317D">
      <w:pPr>
        <w:pStyle w:val="SUT1"/>
        <w:numPr>
          <w:ilvl w:val="0"/>
          <w:numId w:val="0"/>
        </w:numPr>
        <w:tabs>
          <w:tab w:val="left" w:pos="1311"/>
        </w:tabs>
        <w:spacing w:line="240" w:lineRule="auto"/>
        <w:ind w:firstLine="851"/>
        <w:rPr>
          <w:sz w:val="22"/>
          <w:szCs w:val="22"/>
        </w:rPr>
      </w:pPr>
      <w:r>
        <w:rPr>
          <w:sz w:val="22"/>
          <w:szCs w:val="22"/>
        </w:rPr>
        <w:t>19.</w:t>
      </w:r>
      <w:r w:rsidRPr="00CC5087">
        <w:rPr>
          <w:sz w:val="22"/>
          <w:szCs w:val="22"/>
        </w:rPr>
        <w:tab/>
        <w:t xml:space="preserve">Šalis, nevykdanti ar netinkamai vykdanti šią Sutartį, privalo kitai Šaliai atlyginti visus su tuo susijusius kitos Šalies patirtus nuostolius Lietuvos Respublikos įstatymų ir kitų teisės aktų nustatyta tvarka. </w:t>
      </w:r>
    </w:p>
    <w:p w14:paraId="068C1BB1" w14:textId="77777777" w:rsidR="0096317D" w:rsidRPr="00CC5087" w:rsidRDefault="0096317D" w:rsidP="0096317D">
      <w:pPr>
        <w:tabs>
          <w:tab w:val="left" w:pos="1260"/>
          <w:tab w:val="left" w:pos="1311"/>
        </w:tabs>
        <w:ind w:firstLine="851"/>
        <w:jc w:val="both"/>
        <w:rPr>
          <w:sz w:val="22"/>
          <w:szCs w:val="22"/>
        </w:rPr>
      </w:pPr>
      <w:r>
        <w:rPr>
          <w:sz w:val="22"/>
          <w:szCs w:val="22"/>
        </w:rPr>
        <w:t>20.</w:t>
      </w:r>
      <w:r w:rsidRPr="00CC5087">
        <w:rPr>
          <w:sz w:val="22"/>
          <w:szCs w:val="22"/>
        </w:rPr>
        <w:tab/>
        <w:t>Šia Sutartimi prisiimti Šalių įsipareigojimai yra neatlygintini.</w:t>
      </w:r>
    </w:p>
    <w:p w14:paraId="6BEAFBD4" w14:textId="77777777" w:rsidR="0096317D" w:rsidRDefault="0096317D" w:rsidP="0096317D">
      <w:pPr>
        <w:pStyle w:val="Pagrindinistekstas"/>
        <w:tabs>
          <w:tab w:val="left" w:pos="748"/>
          <w:tab w:val="left" w:pos="1311"/>
        </w:tabs>
        <w:ind w:firstLine="851"/>
        <w:rPr>
          <w:sz w:val="22"/>
          <w:szCs w:val="22"/>
        </w:rPr>
      </w:pPr>
      <w:r>
        <w:rPr>
          <w:sz w:val="22"/>
          <w:szCs w:val="22"/>
        </w:rPr>
        <w:t>21.</w:t>
      </w:r>
      <w:r w:rsidRPr="00CC5087">
        <w:rPr>
          <w:sz w:val="22"/>
          <w:szCs w:val="22"/>
        </w:rPr>
        <w:tab/>
        <w:t>Šalys gali būti atleidžiamos nuo atsakomybės dėl šios Sutarties nevykdymo vadovaujantis Atleidimo nuo atsakomybės esant nenugalimos jėgos (</w:t>
      </w:r>
      <w:r w:rsidRPr="00CC5087">
        <w:rPr>
          <w:i/>
          <w:sz w:val="22"/>
          <w:szCs w:val="22"/>
        </w:rPr>
        <w:t>force majeure</w:t>
      </w:r>
      <w:r w:rsidRPr="00CC5087">
        <w:rPr>
          <w:sz w:val="22"/>
          <w:szCs w:val="22"/>
        </w:rPr>
        <w:t xml:space="preserve">) aplinkybėms taisyklėmis, patvirtintomis </w:t>
      </w:r>
      <w:r w:rsidRPr="00CC5087">
        <w:rPr>
          <w:sz w:val="22"/>
          <w:szCs w:val="22"/>
        </w:rPr>
        <w:lastRenderedPageBreak/>
        <w:t xml:space="preserve">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CC5087">
            <w:rPr>
              <w:sz w:val="22"/>
              <w:szCs w:val="22"/>
            </w:rPr>
            <w:t>1996 m</w:t>
          </w:r>
        </w:smartTag>
      </w:smartTag>
      <w:r w:rsidRPr="00CC5087">
        <w:rPr>
          <w:sz w:val="22"/>
          <w:szCs w:val="22"/>
        </w:rPr>
        <w:t>. liepos 15 d. nutarimu Nr. 840 „Dėl Atleidimo nuo atsakomybės esant nenugalimos jėgos (</w:t>
      </w:r>
      <w:r w:rsidRPr="00CC5087">
        <w:rPr>
          <w:i/>
          <w:sz w:val="22"/>
          <w:szCs w:val="22"/>
        </w:rPr>
        <w:t>force majeure</w:t>
      </w:r>
      <w:r w:rsidRPr="00CC5087">
        <w:rPr>
          <w:sz w:val="22"/>
          <w:szCs w:val="22"/>
        </w:rPr>
        <w:t>) aplinkybėms taisyklių patvirtinimo“.</w:t>
      </w:r>
    </w:p>
    <w:p w14:paraId="30CBE7DB" w14:textId="77777777" w:rsidR="0096317D" w:rsidRPr="00CC5087" w:rsidRDefault="0096317D" w:rsidP="0096317D">
      <w:pPr>
        <w:pStyle w:val="Pagrindinistekstas"/>
        <w:tabs>
          <w:tab w:val="left" w:pos="748"/>
          <w:tab w:val="left" w:pos="1311"/>
        </w:tabs>
        <w:ind w:firstLine="851"/>
        <w:rPr>
          <w:sz w:val="22"/>
          <w:szCs w:val="22"/>
        </w:rPr>
      </w:pP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2A070904" w14:textId="77777777" w:rsidR="0096317D" w:rsidRPr="00CC5087" w:rsidRDefault="0096317D" w:rsidP="0096317D">
      <w:pPr>
        <w:pStyle w:val="num1diagrama0"/>
        <w:tabs>
          <w:tab w:val="left" w:pos="1311"/>
        </w:tabs>
        <w:ind w:firstLine="851"/>
        <w:rPr>
          <w:sz w:val="22"/>
          <w:szCs w:val="22"/>
        </w:rPr>
      </w:pPr>
      <w:bookmarkStart w:id="1" w:name="OLE_LINK5"/>
      <w:bookmarkStart w:id="2" w:name="OLE_LINK6"/>
      <w:r>
        <w:rPr>
          <w:sz w:val="22"/>
          <w:szCs w:val="22"/>
        </w:rPr>
        <w:t>22.</w:t>
      </w:r>
      <w:r w:rsidRPr="00CC5087">
        <w:rPr>
          <w:sz w:val="22"/>
          <w:szCs w:val="22"/>
        </w:rPr>
        <w:tab/>
        <w:t xml:space="preserve">Pareiškėjas ir 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 Europos Komisijos ir Europos Audito Rūmų įgaliotiems atstovams.</w:t>
      </w:r>
    </w:p>
    <w:bookmarkEnd w:id="1"/>
    <w:bookmarkEnd w:id="2"/>
    <w:p w14:paraId="1BF4A4D3" w14:textId="77777777" w:rsidR="0096317D" w:rsidRPr="00CC5087" w:rsidRDefault="0096317D" w:rsidP="0096317D">
      <w:pPr>
        <w:pStyle w:val="num1diagrama0"/>
        <w:tabs>
          <w:tab w:val="left" w:pos="1311"/>
        </w:tabs>
        <w:ind w:firstLine="851"/>
        <w:rPr>
          <w:sz w:val="22"/>
          <w:szCs w:val="22"/>
        </w:rPr>
      </w:pPr>
      <w:r>
        <w:rPr>
          <w:sz w:val="22"/>
          <w:szCs w:val="22"/>
        </w:rPr>
        <w:t>23.</w:t>
      </w:r>
      <w:r w:rsidRPr="00CC5087">
        <w:rPr>
          <w:sz w:val="22"/>
          <w:szCs w:val="22"/>
        </w:rPr>
        <w:tab/>
        <w:t xml:space="preserve">Ši Sutartis ir visi su vietos projekto paraiškos rengimu, vertinimu ir įgyvendinimu susiję dokumentai Pareiškėjo turi būti saugomi nuo vietos projekto paraiškos pateikimo iki vietos projekto kontrolės laikotarpio pabaigos, vadovaujantis Lietuvos Respublikos dokumentų ir archyvų įstatymu, Bendrųjų dokumentų saugojimo terminų rodykle, patvirtinta Lietuvos vyriausiojo archyvaro 2011 m. kovo 9 d. įsakymu Nr. V-100 „Dėl Bendrųjų dokumentų saugojimo terminų rodyklės patvirtinimo“, </w:t>
      </w:r>
      <w:r w:rsidRPr="00CC5087">
        <w:rPr>
          <w:color w:val="000000"/>
          <w:sz w:val="22"/>
          <w:szCs w:val="22"/>
        </w:rPr>
        <w:t>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w:t>
      </w:r>
      <w:r w:rsidRPr="00CC5087">
        <w:rPr>
          <w:sz w:val="22"/>
          <w:szCs w:val="22"/>
        </w:rPr>
        <w:t>.</w:t>
      </w:r>
      <w:r w:rsidRPr="00CC5087">
        <w:rPr>
          <w:rStyle w:val="Puslapioinaosnuoroda"/>
          <w:sz w:val="22"/>
          <w:szCs w:val="22"/>
        </w:rPr>
        <w:footnoteReference w:id="17"/>
      </w:r>
    </w:p>
    <w:p w14:paraId="1363E618" w14:textId="77777777" w:rsidR="0096317D" w:rsidRPr="00CC5087" w:rsidRDefault="0096317D" w:rsidP="0096317D">
      <w:pPr>
        <w:pStyle w:val="num1diagrama0"/>
        <w:tabs>
          <w:tab w:val="left" w:pos="1311"/>
        </w:tabs>
        <w:ind w:firstLine="851"/>
        <w:rPr>
          <w:sz w:val="22"/>
          <w:szCs w:val="22"/>
        </w:rPr>
      </w:pPr>
      <w:r>
        <w:rPr>
          <w:sz w:val="22"/>
          <w:szCs w:val="22"/>
        </w:rPr>
        <w:t>24.</w:t>
      </w:r>
      <w:r w:rsidRPr="00CC5087">
        <w:rPr>
          <w:sz w:val="22"/>
          <w:szCs w:val="22"/>
        </w:rPr>
        <w:tab/>
        <w:t>Ši Sutartis ir visi su vietos projekto paraiškos rengimu, vertinimu ir įgyvendinimu susiję dokumentai Pareiškėjo turi būti saugomi nuo vietos projekto paraiškos pateikimo iki vietos projekto kontrolės laikotarpio pabaigos, vadovaujantis Pareiškėjo vidaus tvarka.</w:t>
      </w:r>
      <w:r w:rsidRPr="00CC5087">
        <w:rPr>
          <w:rStyle w:val="Puslapioinaosnuoroda"/>
          <w:sz w:val="22"/>
          <w:szCs w:val="22"/>
        </w:rPr>
        <w:footnoteReference w:id="18"/>
      </w:r>
    </w:p>
    <w:p w14:paraId="7A7EE1B9" w14:textId="77777777" w:rsidR="0096317D" w:rsidRPr="00CC5087" w:rsidRDefault="0096317D" w:rsidP="0096317D">
      <w:pPr>
        <w:pStyle w:val="num1diagrama0"/>
        <w:tabs>
          <w:tab w:val="left" w:pos="1311"/>
        </w:tabs>
        <w:ind w:firstLine="851"/>
        <w:rPr>
          <w:spacing w:val="-4"/>
          <w:sz w:val="22"/>
          <w:szCs w:val="22"/>
        </w:rPr>
      </w:pPr>
      <w:r>
        <w:rPr>
          <w:sz w:val="22"/>
          <w:szCs w:val="22"/>
        </w:rPr>
        <w:t>25.</w:t>
      </w:r>
      <w:r w:rsidRPr="00CC5087">
        <w:rPr>
          <w:sz w:val="22"/>
          <w:szCs w:val="22"/>
        </w:rPr>
        <w:tab/>
        <w:t xml:space="preserve">VVG ir Agentūra ar jų pavedimu kitos įgaliotos įstaigos bei asmenys vietos projekto įgyvendinimo metu ir kontrolės laikotarpiu turi teisę kontroliuoti ir tikrinti, kaip yra vykdomas vietos projektas, taip pat turi teisę tikrinti Pareiškėjo ir Partnerio </w:t>
      </w:r>
      <w:r w:rsidRPr="00CC5087">
        <w:rPr>
          <w:i/>
          <w:sz w:val="22"/>
          <w:szCs w:val="22"/>
        </w:rPr>
        <w:t>(-</w:t>
      </w:r>
      <w:proofErr w:type="spellStart"/>
      <w:r w:rsidRPr="00CC5087">
        <w:rPr>
          <w:i/>
          <w:sz w:val="22"/>
          <w:szCs w:val="22"/>
        </w:rPr>
        <w:t>ių</w:t>
      </w:r>
      <w:proofErr w:type="spellEnd"/>
      <w:r w:rsidRPr="00CC5087">
        <w:rPr>
          <w:i/>
          <w:sz w:val="22"/>
          <w:szCs w:val="22"/>
        </w:rPr>
        <w:t>)</w:t>
      </w:r>
      <w:r w:rsidRPr="00CC5087">
        <w:rPr>
          <w:sz w:val="22"/>
          <w:szCs w:val="22"/>
        </w:rPr>
        <w:t xml:space="preserve"> vietos projekto paraiškoje ir jos prieduose, mokėjimo prašyme (-</w:t>
      </w:r>
      <w:proofErr w:type="spellStart"/>
      <w:r w:rsidRPr="00CC5087">
        <w:rPr>
          <w:sz w:val="22"/>
          <w:szCs w:val="22"/>
        </w:rPr>
        <w:t>uose</w:t>
      </w:r>
      <w:proofErr w:type="spellEnd"/>
      <w:r w:rsidRPr="00CC5087">
        <w:rPr>
          <w:sz w:val="22"/>
          <w:szCs w:val="22"/>
        </w:rPr>
        <w:t>), vietos projekto įgyvendinimo ataskaitoje (-</w:t>
      </w:r>
      <w:proofErr w:type="spellStart"/>
      <w:r w:rsidRPr="00CC5087">
        <w:rPr>
          <w:sz w:val="22"/>
          <w:szCs w:val="22"/>
        </w:rPr>
        <w:t>ose</w:t>
      </w:r>
      <w:proofErr w:type="spellEnd"/>
      <w:r w:rsidRPr="00CC5087">
        <w:rPr>
          <w:sz w:val="22"/>
          <w:szCs w:val="22"/>
        </w:rPr>
        <w:t xml:space="preserve">) pateiktus duomenis, komercinius ir kitus dokumentus, susijusius su vykdomu vietos projektu ir Sutartimi. </w:t>
      </w:r>
    </w:p>
    <w:p w14:paraId="70A664D6" w14:textId="77777777" w:rsidR="0096317D" w:rsidRDefault="0096317D" w:rsidP="0096317D">
      <w:pPr>
        <w:pStyle w:val="Pagrindiniotekstotrauka3"/>
        <w:tabs>
          <w:tab w:val="left" w:pos="1311"/>
        </w:tabs>
        <w:spacing w:line="240" w:lineRule="auto"/>
        <w:ind w:firstLine="851"/>
        <w:rPr>
          <w:sz w:val="22"/>
          <w:szCs w:val="22"/>
          <w:lang w:val="lt-LT"/>
        </w:rPr>
      </w:pPr>
      <w:r>
        <w:rPr>
          <w:sz w:val="22"/>
          <w:szCs w:val="22"/>
          <w:lang w:val="lt-LT"/>
        </w:rPr>
        <w:t>26.</w:t>
      </w:r>
      <w:r w:rsidRPr="00CC5087">
        <w:rPr>
          <w:sz w:val="22"/>
          <w:szCs w:val="22"/>
          <w:lang w:val="lt-LT"/>
        </w:rPr>
        <w:t>7.</w:t>
      </w:r>
      <w:r w:rsidRPr="00CC5087">
        <w:rPr>
          <w:sz w:val="22"/>
          <w:szCs w:val="22"/>
          <w:lang w:val="lt-LT"/>
        </w:rPr>
        <w:tab/>
        <w:t xml:space="preserve">Pareiškėjas ir Partneris </w:t>
      </w:r>
      <w:r w:rsidRPr="00CC5087">
        <w:rPr>
          <w:i/>
          <w:sz w:val="22"/>
          <w:szCs w:val="22"/>
          <w:lang w:val="lt-LT"/>
        </w:rPr>
        <w:t>(-</w:t>
      </w:r>
      <w:proofErr w:type="spellStart"/>
      <w:r w:rsidRPr="00CC5087">
        <w:rPr>
          <w:i/>
          <w:sz w:val="22"/>
          <w:szCs w:val="22"/>
          <w:lang w:val="lt-LT"/>
        </w:rPr>
        <w:t>iai</w:t>
      </w:r>
      <w:proofErr w:type="spellEnd"/>
      <w:r w:rsidRPr="00CC5087">
        <w:rPr>
          <w:i/>
          <w:sz w:val="22"/>
          <w:szCs w:val="22"/>
          <w:lang w:val="lt-LT"/>
        </w:rPr>
        <w:t>)</w:t>
      </w:r>
      <w:r w:rsidRPr="00CC5087">
        <w:rPr>
          <w:sz w:val="22"/>
          <w:szCs w:val="22"/>
          <w:lang w:val="lt-LT"/>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CC5087">
        <w:rPr>
          <w:i/>
          <w:sz w:val="22"/>
          <w:szCs w:val="22"/>
          <w:lang w:val="lt-LT"/>
        </w:rPr>
        <w:t>(-</w:t>
      </w:r>
      <w:proofErr w:type="spellStart"/>
      <w:r w:rsidRPr="00CC5087">
        <w:rPr>
          <w:i/>
          <w:sz w:val="22"/>
          <w:szCs w:val="22"/>
          <w:lang w:val="lt-LT"/>
        </w:rPr>
        <w:t>iai</w:t>
      </w:r>
      <w:proofErr w:type="spellEnd"/>
      <w:r w:rsidRPr="00CC5087">
        <w:rPr>
          <w:i/>
          <w:sz w:val="22"/>
          <w:szCs w:val="22"/>
          <w:lang w:val="lt-LT"/>
        </w:rPr>
        <w:t>)</w:t>
      </w:r>
      <w:r w:rsidRPr="00CC5087">
        <w:rPr>
          <w:sz w:val="22"/>
          <w:szCs w:val="22"/>
          <w:lang w:val="lt-LT"/>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60D8DBEF" w14:textId="77777777" w:rsidR="0096317D" w:rsidRPr="00CC5087" w:rsidRDefault="0096317D" w:rsidP="0096317D">
      <w:pPr>
        <w:tabs>
          <w:tab w:val="left" w:pos="1311"/>
          <w:tab w:val="left" w:pos="1539"/>
        </w:tabs>
        <w:autoSpaceDE w:val="0"/>
        <w:autoSpaceDN w:val="0"/>
        <w:adjustRightInd w:val="0"/>
        <w:ind w:firstLine="851"/>
        <w:jc w:val="both"/>
        <w:rPr>
          <w:sz w:val="22"/>
          <w:szCs w:val="22"/>
        </w:rPr>
      </w:pPr>
      <w:r>
        <w:rPr>
          <w:sz w:val="22"/>
          <w:szCs w:val="22"/>
        </w:rPr>
        <w:t>27.</w:t>
      </w:r>
      <w:r w:rsidRPr="00CC5087">
        <w:rPr>
          <w:sz w:val="22"/>
          <w:szCs w:val="22"/>
        </w:rPr>
        <w:tab/>
        <w:t>Konfidencialia informacija pagal šią Sutartį laikoma:</w:t>
      </w:r>
    </w:p>
    <w:p w14:paraId="7A7A5A41" w14:textId="77777777" w:rsidR="0096317D" w:rsidRPr="00CC5087" w:rsidRDefault="0096317D" w:rsidP="0096317D">
      <w:pPr>
        <w:tabs>
          <w:tab w:val="left" w:pos="1418"/>
          <w:tab w:val="left" w:pos="1539"/>
        </w:tabs>
        <w:autoSpaceDE w:val="0"/>
        <w:autoSpaceDN w:val="0"/>
        <w:adjustRightInd w:val="0"/>
        <w:ind w:firstLine="851"/>
        <w:jc w:val="both"/>
        <w:rPr>
          <w:sz w:val="22"/>
          <w:szCs w:val="22"/>
        </w:rPr>
      </w:pPr>
      <w:r>
        <w:rPr>
          <w:sz w:val="22"/>
          <w:szCs w:val="22"/>
        </w:rPr>
        <w:t>27.1.</w:t>
      </w:r>
      <w:r w:rsidRPr="00CC5087">
        <w:rPr>
          <w:sz w:val="22"/>
          <w:szCs w:val="22"/>
        </w:rPr>
        <w:tab/>
        <w:t>bet kokiu būdu išreikšta informacija (raštu ar elektronine forma), kuri gaunama vykdant šia Sutartimi prisiimtus įsipareigojimus ir kuri yra susijusi su Šalių atliekamomis funkcijomis;</w:t>
      </w:r>
    </w:p>
    <w:p w14:paraId="42E5682C" w14:textId="77777777" w:rsidR="0096317D" w:rsidRPr="00CC5087" w:rsidRDefault="0096317D" w:rsidP="0096317D">
      <w:pPr>
        <w:tabs>
          <w:tab w:val="left" w:pos="1418"/>
          <w:tab w:val="left" w:pos="1539"/>
        </w:tabs>
        <w:autoSpaceDE w:val="0"/>
        <w:autoSpaceDN w:val="0"/>
        <w:adjustRightInd w:val="0"/>
        <w:ind w:firstLine="851"/>
        <w:jc w:val="both"/>
        <w:rPr>
          <w:sz w:val="22"/>
          <w:szCs w:val="22"/>
        </w:rPr>
      </w:pPr>
      <w:r>
        <w:rPr>
          <w:sz w:val="22"/>
          <w:szCs w:val="22"/>
        </w:rPr>
        <w:t>27.2.</w:t>
      </w:r>
      <w:r w:rsidRPr="00CC5087">
        <w:rPr>
          <w:sz w:val="22"/>
          <w:szCs w:val="22"/>
        </w:rPr>
        <w:tab/>
        <w:t>kita informacija, kuri bent vienos iš Šalių laikoma konfidencialia ir neviešinama; tokiu atveju Šalis, atskleidžianti informaciją, atskleisdama informuoja kitą Šalį dėl jos konfidencialumo.</w:t>
      </w:r>
    </w:p>
    <w:p w14:paraId="75DA43DC" w14:textId="77777777" w:rsidR="0096317D" w:rsidRPr="00CC5087" w:rsidRDefault="0096317D" w:rsidP="0096317D">
      <w:pPr>
        <w:tabs>
          <w:tab w:val="left" w:pos="1311"/>
          <w:tab w:val="left" w:pos="1539"/>
        </w:tabs>
        <w:autoSpaceDE w:val="0"/>
        <w:autoSpaceDN w:val="0"/>
        <w:adjustRightInd w:val="0"/>
        <w:ind w:firstLine="851"/>
        <w:jc w:val="both"/>
        <w:rPr>
          <w:sz w:val="22"/>
          <w:szCs w:val="22"/>
        </w:rPr>
      </w:pPr>
      <w:r>
        <w:rPr>
          <w:sz w:val="22"/>
          <w:szCs w:val="22"/>
          <w:lang w:eastAsia="lt-LT"/>
        </w:rPr>
        <w:t>28.</w:t>
      </w:r>
      <w:r w:rsidRPr="00CC5087">
        <w:rPr>
          <w:sz w:val="22"/>
          <w:szCs w:val="22"/>
          <w:lang w:eastAsia="lt-LT"/>
        </w:rPr>
        <w:tab/>
        <w:t>Šalys įsipareigoja:</w:t>
      </w:r>
    </w:p>
    <w:p w14:paraId="516A53FE" w14:textId="77777777" w:rsidR="0096317D" w:rsidRPr="00CC5087" w:rsidRDefault="0096317D" w:rsidP="0096317D">
      <w:pPr>
        <w:tabs>
          <w:tab w:val="left" w:pos="1311"/>
          <w:tab w:val="left" w:pos="1418"/>
        </w:tabs>
        <w:autoSpaceDE w:val="0"/>
        <w:autoSpaceDN w:val="0"/>
        <w:adjustRightInd w:val="0"/>
        <w:ind w:firstLine="851"/>
        <w:jc w:val="both"/>
        <w:rPr>
          <w:sz w:val="22"/>
          <w:szCs w:val="22"/>
        </w:rPr>
      </w:pPr>
      <w:r>
        <w:rPr>
          <w:sz w:val="22"/>
          <w:szCs w:val="22"/>
          <w:lang w:eastAsia="lt-LT"/>
        </w:rPr>
        <w:t>28.1.</w:t>
      </w:r>
      <w:r w:rsidRPr="00CC5087">
        <w:rPr>
          <w:sz w:val="22"/>
          <w:szCs w:val="22"/>
          <w:lang w:eastAsia="lt-LT"/>
        </w:rPr>
        <w:tab/>
        <w:t>naudotis konfidencialia informacija tik sutartinių įsipareigojimų vykdymo tikslais;</w:t>
      </w:r>
    </w:p>
    <w:p w14:paraId="772527E3" w14:textId="77777777" w:rsidR="0096317D" w:rsidRPr="00CC5087" w:rsidRDefault="0096317D" w:rsidP="0096317D">
      <w:pPr>
        <w:tabs>
          <w:tab w:val="left" w:pos="1311"/>
          <w:tab w:val="left" w:pos="1418"/>
        </w:tabs>
        <w:autoSpaceDE w:val="0"/>
        <w:autoSpaceDN w:val="0"/>
        <w:adjustRightInd w:val="0"/>
        <w:ind w:firstLine="851"/>
        <w:jc w:val="both"/>
        <w:rPr>
          <w:sz w:val="22"/>
          <w:szCs w:val="22"/>
        </w:rPr>
      </w:pPr>
      <w:r>
        <w:rPr>
          <w:sz w:val="22"/>
          <w:szCs w:val="22"/>
          <w:lang w:eastAsia="lt-LT"/>
        </w:rPr>
        <w:t>28.2.</w:t>
      </w:r>
      <w:r w:rsidRPr="00CC5087">
        <w:rPr>
          <w:sz w:val="22"/>
          <w:szCs w:val="22"/>
          <w:lang w:eastAsia="lt-LT"/>
        </w:rPr>
        <w:tab/>
        <w:t xml:space="preserve">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w:t>
      </w:r>
      <w:r w:rsidRPr="00CC5087">
        <w:rPr>
          <w:sz w:val="22"/>
          <w:szCs w:val="22"/>
          <w:lang w:eastAsia="lt-LT"/>
        </w:rPr>
        <w:lastRenderedPageBreak/>
        <w:t>be išankstinio rašytinio kitos Šalies sutikimo, jeigu Lietuvos Respublikos įstatymai bei kiti teisės aktai nenustato kitaip, ir informuoti kitą Šalį apie reikalavimą įstatymų nustatyta tvarka atskleisti konfidencialią informaciją;</w:t>
      </w:r>
    </w:p>
    <w:p w14:paraId="67782FE4" w14:textId="77777777" w:rsidR="0096317D" w:rsidRPr="00CC5087" w:rsidRDefault="0096317D" w:rsidP="0096317D">
      <w:pPr>
        <w:tabs>
          <w:tab w:val="left" w:pos="1418"/>
          <w:tab w:val="left" w:pos="1539"/>
        </w:tabs>
        <w:autoSpaceDE w:val="0"/>
        <w:autoSpaceDN w:val="0"/>
        <w:adjustRightInd w:val="0"/>
        <w:ind w:firstLine="851"/>
        <w:jc w:val="both"/>
        <w:rPr>
          <w:sz w:val="22"/>
          <w:szCs w:val="22"/>
          <w:lang w:eastAsia="lt-LT"/>
        </w:rPr>
      </w:pPr>
      <w:r>
        <w:rPr>
          <w:sz w:val="22"/>
          <w:szCs w:val="22"/>
          <w:lang w:eastAsia="lt-LT"/>
        </w:rPr>
        <w:t>28.3.</w:t>
      </w:r>
      <w:r w:rsidRPr="00CC5087">
        <w:rPr>
          <w:sz w:val="22"/>
          <w:szCs w:val="22"/>
          <w:lang w:eastAsia="lt-LT"/>
        </w:rPr>
        <w:tab/>
        <w:t>užtikrinti konfidencialios informacijos apsaugą, t. y. užkirsti galimybę tretiesiems asmenims sužinoti tokią informaciją.</w:t>
      </w:r>
    </w:p>
    <w:p w14:paraId="08D2248F" w14:textId="77777777" w:rsidR="0096317D" w:rsidRPr="00CC5087" w:rsidRDefault="0096317D" w:rsidP="0096317D">
      <w:pPr>
        <w:tabs>
          <w:tab w:val="left" w:pos="1311"/>
          <w:tab w:val="left" w:pos="1418"/>
        </w:tabs>
        <w:autoSpaceDE w:val="0"/>
        <w:autoSpaceDN w:val="0"/>
        <w:adjustRightInd w:val="0"/>
        <w:ind w:firstLine="851"/>
        <w:jc w:val="both"/>
        <w:rPr>
          <w:bCs/>
          <w:iCs/>
          <w:sz w:val="22"/>
          <w:szCs w:val="22"/>
          <w:lang w:eastAsia="lt-LT"/>
        </w:rPr>
      </w:pPr>
      <w:r>
        <w:rPr>
          <w:sz w:val="22"/>
          <w:szCs w:val="22"/>
          <w:lang w:eastAsia="lt-LT"/>
        </w:rPr>
        <w:t>28.4.</w:t>
      </w:r>
      <w:r w:rsidRPr="00CC5087">
        <w:rPr>
          <w:sz w:val="22"/>
          <w:szCs w:val="22"/>
          <w:lang w:eastAsia="lt-LT"/>
        </w:rPr>
        <w:tab/>
      </w:r>
      <w:r w:rsidRPr="00CC5087">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14:paraId="00D1368E" w14:textId="77777777" w:rsidR="0096317D" w:rsidRDefault="0096317D" w:rsidP="0096317D">
      <w:pPr>
        <w:tabs>
          <w:tab w:val="left" w:pos="1311"/>
          <w:tab w:val="left" w:pos="1539"/>
        </w:tabs>
        <w:autoSpaceDE w:val="0"/>
        <w:autoSpaceDN w:val="0"/>
        <w:adjustRightInd w:val="0"/>
        <w:ind w:firstLine="851"/>
        <w:jc w:val="both"/>
        <w:rPr>
          <w:sz w:val="22"/>
          <w:szCs w:val="22"/>
          <w:lang w:eastAsia="lt-LT"/>
        </w:rPr>
      </w:pPr>
      <w:r>
        <w:rPr>
          <w:sz w:val="22"/>
          <w:szCs w:val="22"/>
          <w:lang w:eastAsia="lt-LT"/>
        </w:rPr>
        <w:t>29.</w:t>
      </w:r>
      <w:r w:rsidRPr="00CC5087">
        <w:rPr>
          <w:sz w:val="22"/>
          <w:szCs w:val="22"/>
          <w:lang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5F1C029" w14:textId="77777777" w:rsidR="0096317D" w:rsidRPr="00CC5087" w:rsidRDefault="0096317D" w:rsidP="0096317D">
      <w:pPr>
        <w:tabs>
          <w:tab w:val="left" w:pos="1276"/>
          <w:tab w:val="left" w:pos="1482"/>
        </w:tabs>
        <w:ind w:firstLine="851"/>
        <w:jc w:val="both"/>
        <w:rPr>
          <w:sz w:val="22"/>
          <w:szCs w:val="22"/>
        </w:rPr>
      </w:pPr>
      <w:r>
        <w:rPr>
          <w:sz w:val="22"/>
          <w:szCs w:val="22"/>
        </w:rPr>
        <w:t>30.</w:t>
      </w:r>
      <w:r w:rsidRPr="00CC5087">
        <w:rPr>
          <w:sz w:val="22"/>
          <w:szCs w:val="22"/>
        </w:rPr>
        <w:tab/>
        <w:t>Ši Sutartis gali būti keičiama ir (ar) papildoma:</w:t>
      </w:r>
    </w:p>
    <w:p w14:paraId="0665D6A4" w14:textId="77777777" w:rsidR="0096317D" w:rsidRPr="00CC5087" w:rsidRDefault="0096317D" w:rsidP="0096317D">
      <w:pPr>
        <w:tabs>
          <w:tab w:val="left" w:pos="1311"/>
          <w:tab w:val="left" w:pos="1482"/>
        </w:tabs>
        <w:ind w:firstLine="851"/>
        <w:jc w:val="both"/>
        <w:rPr>
          <w:sz w:val="22"/>
          <w:szCs w:val="22"/>
        </w:rPr>
      </w:pPr>
      <w:r>
        <w:rPr>
          <w:sz w:val="22"/>
          <w:szCs w:val="22"/>
        </w:rPr>
        <w:t>30.1.</w:t>
      </w:r>
      <w:r w:rsidRPr="00CC5087">
        <w:rPr>
          <w:sz w:val="22"/>
          <w:szCs w:val="22"/>
        </w:rPr>
        <w:tab/>
        <w:t xml:space="preserve">jeigu yra keičiami Europos Sąjungos arba Lietuvos Respublikos teisės aktai, tiesiogiai darantys įtaką ir (ar) reglamentuojantys Pareiškėjo arba Partnerio </w:t>
      </w:r>
      <w:r w:rsidRPr="00CC5087">
        <w:rPr>
          <w:i/>
          <w:sz w:val="22"/>
          <w:szCs w:val="22"/>
        </w:rPr>
        <w:t>(-</w:t>
      </w:r>
      <w:proofErr w:type="spellStart"/>
      <w:r w:rsidRPr="00CC5087">
        <w:rPr>
          <w:i/>
          <w:sz w:val="22"/>
          <w:szCs w:val="22"/>
        </w:rPr>
        <w:t>ių</w:t>
      </w:r>
      <w:proofErr w:type="spellEnd"/>
      <w:r w:rsidRPr="00CC5087">
        <w:rPr>
          <w:i/>
          <w:sz w:val="22"/>
          <w:szCs w:val="22"/>
        </w:rPr>
        <w:t>)</w:t>
      </w:r>
      <w:r w:rsidRPr="00CC5087">
        <w:rPr>
          <w:sz w:val="22"/>
          <w:szCs w:val="22"/>
        </w:rPr>
        <w:t xml:space="preserve"> veiklą administruojant vietos projektus;</w:t>
      </w:r>
    </w:p>
    <w:p w14:paraId="0BE7FAB8" w14:textId="77777777" w:rsidR="0096317D" w:rsidRPr="00CC5087" w:rsidRDefault="0096317D" w:rsidP="0096317D">
      <w:pPr>
        <w:tabs>
          <w:tab w:val="left" w:pos="1311"/>
          <w:tab w:val="left" w:pos="1482"/>
        </w:tabs>
        <w:ind w:firstLine="851"/>
        <w:jc w:val="both"/>
        <w:rPr>
          <w:sz w:val="22"/>
          <w:szCs w:val="22"/>
        </w:rPr>
      </w:pPr>
      <w:r>
        <w:rPr>
          <w:sz w:val="22"/>
          <w:szCs w:val="22"/>
        </w:rPr>
        <w:t>30.2.</w:t>
      </w:r>
      <w:r w:rsidRPr="00CC5087">
        <w:rPr>
          <w:sz w:val="22"/>
          <w:szCs w:val="22"/>
        </w:rPr>
        <w:tab/>
        <w:t>Šalims susitarus dėl nenugalimos jėgos</w:t>
      </w:r>
      <w:r w:rsidRPr="00CC5087">
        <w:rPr>
          <w:i/>
          <w:sz w:val="22"/>
          <w:szCs w:val="22"/>
        </w:rPr>
        <w:t xml:space="preserve"> </w:t>
      </w:r>
      <w:r w:rsidRPr="00CC5087">
        <w:rPr>
          <w:sz w:val="22"/>
          <w:szCs w:val="22"/>
        </w:rPr>
        <w:t>(</w:t>
      </w:r>
      <w:r w:rsidRPr="00CC5087">
        <w:rPr>
          <w:i/>
          <w:sz w:val="22"/>
          <w:szCs w:val="22"/>
        </w:rPr>
        <w:t>force majeure</w:t>
      </w:r>
      <w:r w:rsidRPr="00CC5087">
        <w:rPr>
          <w:sz w:val="22"/>
          <w:szCs w:val="22"/>
        </w:rPr>
        <w:t>) aplinkybių;</w:t>
      </w:r>
    </w:p>
    <w:p w14:paraId="5D8A0D9A" w14:textId="77777777" w:rsidR="0096317D" w:rsidRPr="00CC5087" w:rsidRDefault="0096317D" w:rsidP="0096317D">
      <w:pPr>
        <w:tabs>
          <w:tab w:val="left" w:pos="1311"/>
          <w:tab w:val="left" w:pos="1482"/>
        </w:tabs>
        <w:ind w:firstLine="851"/>
        <w:jc w:val="both"/>
        <w:rPr>
          <w:sz w:val="22"/>
          <w:szCs w:val="22"/>
        </w:rPr>
      </w:pPr>
      <w:r>
        <w:rPr>
          <w:sz w:val="22"/>
          <w:szCs w:val="22"/>
        </w:rPr>
        <w:t>30.3.</w:t>
      </w:r>
      <w:r w:rsidRPr="00CC5087">
        <w:rPr>
          <w:sz w:val="22"/>
          <w:szCs w:val="22"/>
        </w:rPr>
        <w:tab/>
        <w:t>kitais atvejais, nepažeidžiant vietos projekto tinkamumo finansuoti sąlygų.</w:t>
      </w:r>
    </w:p>
    <w:p w14:paraId="1438C5F5" w14:textId="77777777" w:rsidR="0096317D" w:rsidRPr="00CC5087" w:rsidRDefault="0096317D" w:rsidP="0096317D">
      <w:pPr>
        <w:tabs>
          <w:tab w:val="left" w:pos="1311"/>
          <w:tab w:val="left" w:pos="1482"/>
        </w:tabs>
        <w:ind w:firstLine="851"/>
        <w:jc w:val="both"/>
        <w:rPr>
          <w:sz w:val="22"/>
          <w:szCs w:val="22"/>
        </w:rPr>
      </w:pPr>
      <w:r>
        <w:rPr>
          <w:sz w:val="22"/>
          <w:szCs w:val="22"/>
        </w:rPr>
        <w:t>31.</w:t>
      </w:r>
      <w:r w:rsidRPr="00CC5087">
        <w:rPr>
          <w:sz w:val="22"/>
          <w:szCs w:val="22"/>
        </w:rPr>
        <w:tab/>
        <w:t xml:space="preserve">Bet koks šios Sutarties keitimas ir (ar) papildymas turi būti iš anksto suderintas su VVG ir Agentūra. </w:t>
      </w:r>
    </w:p>
    <w:p w14:paraId="610F08E4" w14:textId="77777777" w:rsidR="0096317D" w:rsidRPr="00CC5087" w:rsidRDefault="0096317D" w:rsidP="0096317D">
      <w:pPr>
        <w:tabs>
          <w:tab w:val="left" w:pos="1311"/>
          <w:tab w:val="left" w:pos="1482"/>
        </w:tabs>
        <w:ind w:firstLine="851"/>
        <w:jc w:val="both"/>
        <w:rPr>
          <w:sz w:val="22"/>
          <w:szCs w:val="22"/>
        </w:rPr>
      </w:pPr>
      <w:r>
        <w:rPr>
          <w:sz w:val="22"/>
          <w:szCs w:val="22"/>
        </w:rPr>
        <w:t>32.</w:t>
      </w:r>
      <w:r w:rsidRPr="00CC5087">
        <w:rPr>
          <w:sz w:val="22"/>
          <w:szCs w:val="22"/>
        </w:rPr>
        <w:tab/>
        <w:t>Ši Sutartis keičiama ir (ar) papildoma Šalių rašytiniu susitarimu.</w:t>
      </w:r>
    </w:p>
    <w:p w14:paraId="18D4F835" w14:textId="77777777" w:rsidR="0096317D" w:rsidRPr="004F041E" w:rsidRDefault="0096317D" w:rsidP="0096317D">
      <w:pPr>
        <w:tabs>
          <w:tab w:val="left" w:pos="1311"/>
          <w:tab w:val="left" w:pos="1482"/>
        </w:tabs>
        <w:ind w:firstLine="851"/>
        <w:jc w:val="both"/>
        <w:rPr>
          <w:sz w:val="22"/>
          <w:szCs w:val="22"/>
        </w:rPr>
      </w:pPr>
      <w:r>
        <w:rPr>
          <w:sz w:val="22"/>
          <w:szCs w:val="22"/>
        </w:rPr>
        <w:t>33.</w:t>
      </w:r>
      <w:r w:rsidRPr="00CC5087">
        <w:rPr>
          <w:sz w:val="22"/>
          <w:szCs w:val="22"/>
        </w:rPr>
        <w:tab/>
        <w:t>Visi šios Sutarties pakeitimai ir (ar) papildymai tampa šios Sutarties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080D5767" w14:textId="77777777" w:rsidR="0096317D" w:rsidRPr="00CC5087" w:rsidRDefault="0096317D" w:rsidP="0096317D">
      <w:pPr>
        <w:tabs>
          <w:tab w:val="left" w:pos="1311"/>
          <w:tab w:val="left" w:pos="1482"/>
        </w:tabs>
        <w:ind w:firstLine="851"/>
        <w:jc w:val="both"/>
        <w:rPr>
          <w:sz w:val="22"/>
          <w:szCs w:val="22"/>
        </w:rPr>
      </w:pPr>
      <w:r>
        <w:rPr>
          <w:sz w:val="22"/>
          <w:szCs w:val="22"/>
        </w:rPr>
        <w:t>34.</w:t>
      </w:r>
      <w:r w:rsidRPr="00CC5087">
        <w:rPr>
          <w:sz w:val="22"/>
          <w:szCs w:val="22"/>
        </w:rPr>
        <w:tab/>
        <w:t>Ši Sutartis laikoma nutraukta:</w:t>
      </w:r>
    </w:p>
    <w:p w14:paraId="02DECD09" w14:textId="77777777" w:rsidR="0096317D" w:rsidRPr="00CC5087" w:rsidRDefault="0096317D" w:rsidP="0096317D">
      <w:pPr>
        <w:tabs>
          <w:tab w:val="left" w:pos="1254"/>
          <w:tab w:val="left" w:pos="1482"/>
        </w:tabs>
        <w:ind w:firstLine="851"/>
        <w:jc w:val="both"/>
        <w:rPr>
          <w:sz w:val="22"/>
          <w:szCs w:val="22"/>
        </w:rPr>
      </w:pPr>
      <w:r>
        <w:rPr>
          <w:sz w:val="22"/>
          <w:szCs w:val="22"/>
        </w:rPr>
        <w:t>34.1.</w:t>
      </w:r>
      <w:r w:rsidRPr="00CC5087">
        <w:rPr>
          <w:sz w:val="22"/>
          <w:szCs w:val="22"/>
        </w:rPr>
        <w:tab/>
        <w:t>jei Šalys rašytiniu susitarimu susitaria nutraukti šią Sutartį;</w:t>
      </w:r>
    </w:p>
    <w:p w14:paraId="386C71BD" w14:textId="77777777" w:rsidR="0096317D" w:rsidRPr="00CC5087" w:rsidRDefault="0096317D" w:rsidP="0096317D">
      <w:pPr>
        <w:tabs>
          <w:tab w:val="left" w:pos="1254"/>
          <w:tab w:val="left" w:pos="1482"/>
        </w:tabs>
        <w:ind w:firstLine="851"/>
        <w:jc w:val="both"/>
        <w:rPr>
          <w:sz w:val="22"/>
          <w:szCs w:val="22"/>
        </w:rPr>
      </w:pPr>
      <w:r>
        <w:rPr>
          <w:sz w:val="22"/>
          <w:szCs w:val="22"/>
        </w:rPr>
        <w:t>34.2.</w:t>
      </w:r>
      <w:r w:rsidRPr="00CC5087">
        <w:rPr>
          <w:sz w:val="22"/>
          <w:szCs w:val="22"/>
        </w:rPr>
        <w:tab/>
        <w:t xml:space="preserve">jei Pareiškėjas pasibaigia kaip juridinis asmuo (jo veikla yra nutraukiama) / jei 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miršta / pasibaigia kaip juridinis asmuo (jo </w:t>
      </w:r>
      <w:r w:rsidRPr="00CC5087">
        <w:rPr>
          <w:i/>
          <w:sz w:val="22"/>
          <w:szCs w:val="22"/>
        </w:rPr>
        <w:t>(jų)</w:t>
      </w:r>
      <w:r w:rsidRPr="00CC5087">
        <w:rPr>
          <w:sz w:val="22"/>
          <w:szCs w:val="22"/>
        </w:rPr>
        <w:t xml:space="preserve"> veikla yra nutraukiama);</w:t>
      </w:r>
    </w:p>
    <w:p w14:paraId="33544498" w14:textId="77777777" w:rsidR="0096317D" w:rsidRPr="00CC5087" w:rsidRDefault="0096317D" w:rsidP="0096317D">
      <w:pPr>
        <w:tabs>
          <w:tab w:val="left" w:pos="1254"/>
          <w:tab w:val="left" w:pos="1482"/>
        </w:tabs>
        <w:ind w:firstLine="851"/>
        <w:jc w:val="both"/>
        <w:rPr>
          <w:sz w:val="22"/>
          <w:szCs w:val="22"/>
        </w:rPr>
      </w:pPr>
      <w:r>
        <w:rPr>
          <w:sz w:val="22"/>
          <w:szCs w:val="22"/>
        </w:rPr>
        <w:t>34.3.</w:t>
      </w:r>
      <w:r w:rsidRPr="00CC5087">
        <w:rPr>
          <w:sz w:val="22"/>
          <w:szCs w:val="22"/>
        </w:rPr>
        <w:tab/>
        <w:t>kitais Lietuvos Respublikos įstatymų nustatytais atvejais.</w:t>
      </w:r>
    </w:p>
    <w:p w14:paraId="42D83909" w14:textId="77777777" w:rsidR="0096317D" w:rsidRPr="00CC5087" w:rsidRDefault="0096317D" w:rsidP="0096317D">
      <w:pPr>
        <w:tabs>
          <w:tab w:val="left" w:pos="1311"/>
          <w:tab w:val="left" w:pos="1482"/>
        </w:tabs>
        <w:ind w:firstLine="851"/>
        <w:jc w:val="both"/>
        <w:rPr>
          <w:sz w:val="22"/>
          <w:szCs w:val="22"/>
        </w:rPr>
      </w:pPr>
      <w:r>
        <w:rPr>
          <w:sz w:val="22"/>
          <w:szCs w:val="22"/>
        </w:rPr>
        <w:t>35.</w:t>
      </w:r>
      <w:r w:rsidRPr="00CC5087">
        <w:rPr>
          <w:sz w:val="22"/>
          <w:szCs w:val="22"/>
        </w:rPr>
        <w:tab/>
        <w:t>Pareiškėjas, gavęs VVG ir Agentūros raštišką sutikimą, turi teisę vienašališkai nutraukti šią Sutartį, jeigu:</w:t>
      </w:r>
    </w:p>
    <w:p w14:paraId="7C10E27C" w14:textId="77777777" w:rsidR="0096317D" w:rsidRPr="00CC5087" w:rsidRDefault="0096317D" w:rsidP="0096317D">
      <w:pPr>
        <w:tabs>
          <w:tab w:val="left" w:pos="1254"/>
          <w:tab w:val="left" w:pos="1482"/>
        </w:tabs>
        <w:ind w:firstLine="851"/>
        <w:jc w:val="both"/>
        <w:rPr>
          <w:sz w:val="22"/>
          <w:szCs w:val="22"/>
        </w:rPr>
      </w:pPr>
      <w:r>
        <w:rPr>
          <w:sz w:val="22"/>
          <w:szCs w:val="22"/>
        </w:rPr>
        <w:t>35.1.</w:t>
      </w:r>
      <w:r w:rsidRPr="00CC5087">
        <w:rPr>
          <w:sz w:val="22"/>
          <w:szCs w:val="22"/>
        </w:rPr>
        <w:tab/>
        <w:t xml:space="preserve">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nevykdo arba netinkamai vykdo šia Sutartimi prisiimtus įsipareigojimus;</w:t>
      </w:r>
    </w:p>
    <w:p w14:paraId="2ECDB58B" w14:textId="77777777" w:rsidR="0096317D" w:rsidRPr="00CC5087" w:rsidRDefault="0096317D" w:rsidP="0096317D">
      <w:pPr>
        <w:tabs>
          <w:tab w:val="left" w:pos="1254"/>
          <w:tab w:val="left" w:pos="1482"/>
        </w:tabs>
        <w:ind w:firstLine="851"/>
        <w:jc w:val="both"/>
        <w:rPr>
          <w:sz w:val="22"/>
          <w:szCs w:val="22"/>
        </w:rPr>
      </w:pPr>
      <w:r>
        <w:rPr>
          <w:sz w:val="22"/>
          <w:szCs w:val="22"/>
        </w:rPr>
        <w:t>35.2.</w:t>
      </w:r>
      <w:r w:rsidRPr="00CC5087">
        <w:rPr>
          <w:sz w:val="22"/>
          <w:szCs w:val="22"/>
        </w:rPr>
        <w:tab/>
        <w:t xml:space="preserve">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neatitinka jam </w:t>
      </w:r>
      <w:r w:rsidRPr="00CC5087">
        <w:rPr>
          <w:i/>
          <w:sz w:val="22"/>
          <w:szCs w:val="22"/>
        </w:rPr>
        <w:t>(jiems)</w:t>
      </w:r>
      <w:r w:rsidRPr="00CC5087">
        <w:rPr>
          <w:sz w:val="22"/>
          <w:szCs w:val="22"/>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24BA7123" w14:textId="77777777" w:rsidR="0096317D" w:rsidRPr="00CC5087" w:rsidRDefault="0096317D" w:rsidP="0096317D">
      <w:pPr>
        <w:tabs>
          <w:tab w:val="left" w:pos="1311"/>
          <w:tab w:val="left" w:pos="1482"/>
        </w:tabs>
        <w:ind w:firstLine="851"/>
        <w:jc w:val="both"/>
        <w:rPr>
          <w:sz w:val="22"/>
          <w:szCs w:val="22"/>
        </w:rPr>
      </w:pPr>
      <w:r>
        <w:rPr>
          <w:sz w:val="22"/>
          <w:szCs w:val="22"/>
        </w:rPr>
        <w:t>36.</w:t>
      </w:r>
      <w:r w:rsidRPr="00CC5087">
        <w:rPr>
          <w:sz w:val="22"/>
          <w:szCs w:val="22"/>
        </w:rPr>
        <w:tab/>
        <w:t xml:space="preserve">Pareiškėjas įsipareigoja nedelsdamas Partneriui </w:t>
      </w:r>
      <w:r w:rsidRPr="00CC5087">
        <w:rPr>
          <w:i/>
          <w:sz w:val="22"/>
          <w:szCs w:val="22"/>
        </w:rPr>
        <w:t>(-</w:t>
      </w:r>
      <w:proofErr w:type="spellStart"/>
      <w:r w:rsidRPr="00CC5087">
        <w:rPr>
          <w:i/>
          <w:sz w:val="22"/>
          <w:szCs w:val="22"/>
        </w:rPr>
        <w:t>iams</w:t>
      </w:r>
      <w:proofErr w:type="spellEnd"/>
      <w:r w:rsidRPr="00CC5087">
        <w:rPr>
          <w:i/>
          <w:sz w:val="22"/>
          <w:szCs w:val="22"/>
        </w:rPr>
        <w:t>)</w:t>
      </w:r>
      <w:r w:rsidRPr="00CC5087">
        <w:rPr>
          <w:sz w:val="22"/>
          <w:szCs w:val="22"/>
        </w:rPr>
        <w:t xml:space="preserve"> pranešti apie savo sprendimą vienašališkai nutraukti šią Sutartį. Po Pareiškėjo pranešimo gavimo ši Sutartis laikoma nutraukta, jeigu Šalys nesusitaria kitaip.</w:t>
      </w:r>
    </w:p>
    <w:p w14:paraId="1F9304D0" w14:textId="77777777" w:rsidR="0096317D" w:rsidRPr="00CC5087" w:rsidRDefault="0096317D" w:rsidP="0096317D">
      <w:pPr>
        <w:tabs>
          <w:tab w:val="left" w:pos="1311"/>
          <w:tab w:val="left" w:pos="1482"/>
        </w:tabs>
        <w:ind w:firstLine="851"/>
        <w:jc w:val="both"/>
        <w:rPr>
          <w:sz w:val="22"/>
          <w:szCs w:val="22"/>
        </w:rPr>
      </w:pPr>
      <w:r>
        <w:rPr>
          <w:sz w:val="22"/>
          <w:szCs w:val="22"/>
        </w:rPr>
        <w:t>37.</w:t>
      </w:r>
      <w:r w:rsidRPr="00CC5087">
        <w:rPr>
          <w:sz w:val="22"/>
          <w:szCs w:val="22"/>
        </w:rPr>
        <w:tab/>
        <w:t xml:space="preserve">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norintis </w:t>
      </w:r>
      <w:r w:rsidRPr="00CC5087">
        <w:rPr>
          <w:i/>
          <w:sz w:val="22"/>
          <w:szCs w:val="22"/>
        </w:rPr>
        <w:t>(-</w:t>
      </w:r>
      <w:proofErr w:type="spellStart"/>
      <w:r w:rsidRPr="00CC5087">
        <w:rPr>
          <w:i/>
          <w:sz w:val="22"/>
          <w:szCs w:val="22"/>
        </w:rPr>
        <w:t>ys</w:t>
      </w:r>
      <w:proofErr w:type="spellEnd"/>
      <w:r w:rsidRPr="00CC5087">
        <w:rPr>
          <w:i/>
          <w:sz w:val="22"/>
          <w:szCs w:val="22"/>
        </w:rPr>
        <w:t>)</w:t>
      </w:r>
      <w:r w:rsidRPr="00CC5087">
        <w:rPr>
          <w:sz w:val="22"/>
          <w:szCs w:val="22"/>
        </w:rPr>
        <w:t xml:space="preserve"> vienašališkai nutraukti šią Sutartį, turi apie tai pranešti Pareiškėjui ne vėliau kaip prieš 30 (trisdešimt) kalendorinių dienų iki numatomo Sutarties nutraukimo, jeigu įstatymai ar ši Sutartis nenustato kitaip.</w:t>
      </w:r>
    </w:p>
    <w:p w14:paraId="662C62C5" w14:textId="77777777" w:rsidR="0096317D" w:rsidRPr="00CC5087" w:rsidRDefault="0096317D" w:rsidP="0096317D">
      <w:pPr>
        <w:tabs>
          <w:tab w:val="left" w:pos="1311"/>
          <w:tab w:val="left" w:pos="1482"/>
        </w:tabs>
        <w:ind w:firstLine="851"/>
        <w:jc w:val="both"/>
        <w:rPr>
          <w:sz w:val="22"/>
          <w:szCs w:val="22"/>
        </w:rPr>
      </w:pPr>
      <w:r>
        <w:rPr>
          <w:sz w:val="22"/>
          <w:szCs w:val="22"/>
        </w:rPr>
        <w:t>38.</w:t>
      </w:r>
      <w:r w:rsidRPr="00CC5087">
        <w:rPr>
          <w:sz w:val="22"/>
          <w:szCs w:val="22"/>
        </w:rPr>
        <w:tab/>
        <w:t xml:space="preserve">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nutraukdamas </w:t>
      </w:r>
      <w:r w:rsidRPr="00CC5087">
        <w:rPr>
          <w:i/>
          <w:sz w:val="22"/>
          <w:szCs w:val="22"/>
        </w:rPr>
        <w:t>(-i)</w:t>
      </w:r>
      <w:r w:rsidRPr="00CC5087">
        <w:rPr>
          <w:sz w:val="22"/>
          <w:szCs w:val="22"/>
        </w:rPr>
        <w:t xml:space="preserve"> šią Sutartį, įsipareigoja grąžinti Pareiškėjui visas gautas paramos lėšas, o jo </w:t>
      </w:r>
      <w:r w:rsidRPr="00CC5087">
        <w:rPr>
          <w:i/>
          <w:sz w:val="22"/>
          <w:szCs w:val="22"/>
        </w:rPr>
        <w:t>(jų)</w:t>
      </w:r>
      <w:r w:rsidRPr="00CC5087">
        <w:rPr>
          <w:sz w:val="22"/>
          <w:szCs w:val="22"/>
        </w:rPr>
        <w:t xml:space="preserve"> investuotos lėšos negrąžinamos.</w:t>
      </w:r>
    </w:p>
    <w:p w14:paraId="4FD61D25" w14:textId="77777777" w:rsidR="0096317D" w:rsidRPr="00CC5087" w:rsidRDefault="0096317D" w:rsidP="0096317D">
      <w:pPr>
        <w:tabs>
          <w:tab w:val="left" w:pos="1311"/>
          <w:tab w:val="left" w:pos="1482"/>
        </w:tabs>
        <w:ind w:firstLine="851"/>
        <w:jc w:val="both"/>
        <w:rPr>
          <w:sz w:val="22"/>
          <w:szCs w:val="22"/>
        </w:rPr>
      </w:pPr>
      <w:r>
        <w:rPr>
          <w:sz w:val="22"/>
          <w:szCs w:val="22"/>
        </w:rPr>
        <w:t>39.</w:t>
      </w:r>
      <w:r w:rsidRPr="00CC5087">
        <w:rPr>
          <w:sz w:val="22"/>
          <w:szCs w:val="22"/>
        </w:rPr>
        <w:tab/>
        <w:t xml:space="preserve">Partneris </w:t>
      </w:r>
      <w:r w:rsidRPr="00CC5087">
        <w:rPr>
          <w:i/>
          <w:sz w:val="22"/>
          <w:szCs w:val="22"/>
        </w:rPr>
        <w:t>(-</w:t>
      </w:r>
      <w:proofErr w:type="spellStart"/>
      <w:r w:rsidRPr="00CC5087">
        <w:rPr>
          <w:i/>
          <w:sz w:val="22"/>
          <w:szCs w:val="22"/>
        </w:rPr>
        <w:t>iai</w:t>
      </w:r>
      <w:proofErr w:type="spellEnd"/>
      <w:r w:rsidRPr="00CC5087">
        <w:rPr>
          <w:i/>
          <w:sz w:val="22"/>
          <w:szCs w:val="22"/>
        </w:rPr>
        <w:t>)</w:t>
      </w:r>
      <w:r w:rsidRPr="00CC5087">
        <w:rPr>
          <w:sz w:val="22"/>
          <w:szCs w:val="22"/>
        </w:rPr>
        <w:t xml:space="preserve">, nusprendęs </w:t>
      </w:r>
      <w:r w:rsidRPr="00CC5087">
        <w:rPr>
          <w:i/>
          <w:sz w:val="22"/>
          <w:szCs w:val="22"/>
        </w:rPr>
        <w:t>(-ę)</w:t>
      </w:r>
      <w:r w:rsidRPr="00CC5087">
        <w:rPr>
          <w:sz w:val="22"/>
          <w:szCs w:val="22"/>
        </w:rPr>
        <w:t xml:space="preserve"> nutraukti šią Sutartį, įsipareigoja atlyginti Pareiškėjui ir kitam </w:t>
      </w:r>
      <w:r w:rsidRPr="00CC5087">
        <w:rPr>
          <w:i/>
          <w:sz w:val="22"/>
          <w:szCs w:val="22"/>
        </w:rPr>
        <w:t>(-</w:t>
      </w:r>
      <w:proofErr w:type="spellStart"/>
      <w:r w:rsidRPr="00CC5087">
        <w:rPr>
          <w:i/>
          <w:sz w:val="22"/>
          <w:szCs w:val="22"/>
        </w:rPr>
        <w:t>iems</w:t>
      </w:r>
      <w:proofErr w:type="spellEnd"/>
      <w:r w:rsidRPr="00CC5087">
        <w:rPr>
          <w:i/>
          <w:sz w:val="22"/>
          <w:szCs w:val="22"/>
        </w:rPr>
        <w:t>)</w:t>
      </w:r>
      <w:r w:rsidRPr="00CC5087">
        <w:rPr>
          <w:sz w:val="22"/>
          <w:szCs w:val="22"/>
        </w:rPr>
        <w:t xml:space="preserve"> projekto Partneriui </w:t>
      </w:r>
      <w:r w:rsidRPr="00CC5087">
        <w:rPr>
          <w:i/>
          <w:sz w:val="22"/>
          <w:szCs w:val="22"/>
        </w:rPr>
        <w:t>(-</w:t>
      </w:r>
      <w:proofErr w:type="spellStart"/>
      <w:r w:rsidRPr="00CC5087">
        <w:rPr>
          <w:i/>
          <w:sz w:val="22"/>
          <w:szCs w:val="22"/>
        </w:rPr>
        <w:t>iams</w:t>
      </w:r>
      <w:proofErr w:type="spellEnd"/>
      <w:r w:rsidRPr="00CC5087">
        <w:rPr>
          <w:i/>
          <w:sz w:val="22"/>
          <w:szCs w:val="22"/>
        </w:rPr>
        <w:t>)</w:t>
      </w:r>
      <w:r w:rsidRPr="00CC5087">
        <w:rPr>
          <w:sz w:val="22"/>
          <w:szCs w:val="22"/>
        </w:rPr>
        <w:t xml:space="preserve"> nuostolius, susijusius su jo </w:t>
      </w:r>
      <w:r w:rsidRPr="00CC5087">
        <w:rPr>
          <w:i/>
          <w:sz w:val="22"/>
          <w:szCs w:val="22"/>
        </w:rPr>
        <w:t>(jų)</w:t>
      </w:r>
      <w:r w:rsidRPr="00CC5087">
        <w:rPr>
          <w:sz w:val="22"/>
          <w:szCs w:val="22"/>
        </w:rPr>
        <w:t xml:space="preserve"> pasitraukimu.</w:t>
      </w:r>
    </w:p>
    <w:p w14:paraId="6428FEC3" w14:textId="77777777" w:rsidR="0096317D" w:rsidRPr="00CC5087" w:rsidRDefault="0096317D" w:rsidP="0096317D">
      <w:pPr>
        <w:pStyle w:val="Pagrindinistekstas"/>
        <w:tabs>
          <w:tab w:val="left" w:pos="1311"/>
          <w:tab w:val="left" w:pos="1482"/>
        </w:tabs>
        <w:ind w:firstLine="851"/>
        <w:rPr>
          <w:sz w:val="22"/>
          <w:szCs w:val="22"/>
        </w:rPr>
      </w:pPr>
      <w:r>
        <w:rPr>
          <w:sz w:val="22"/>
          <w:szCs w:val="22"/>
        </w:rPr>
        <w:t>40.</w:t>
      </w:r>
      <w:r w:rsidRPr="00CC5087">
        <w:rPr>
          <w:sz w:val="22"/>
          <w:szCs w:val="22"/>
        </w:rPr>
        <w:tab/>
        <w:t xml:space="preserve">Jeigu vietos projektas toliau neįgyvendinamas dėl Pareiškėjo kaltės, Pareiškėjas grąžina Agentūrai visas gautas paramos lėšas ir atlygina visus Partnerio </w:t>
      </w:r>
      <w:r w:rsidRPr="00CC5087">
        <w:rPr>
          <w:i/>
          <w:sz w:val="22"/>
          <w:szCs w:val="22"/>
        </w:rPr>
        <w:t>(-</w:t>
      </w:r>
      <w:proofErr w:type="spellStart"/>
      <w:r w:rsidRPr="00CC5087">
        <w:rPr>
          <w:i/>
          <w:sz w:val="22"/>
          <w:szCs w:val="22"/>
        </w:rPr>
        <w:t>ių</w:t>
      </w:r>
      <w:proofErr w:type="spellEnd"/>
      <w:r w:rsidRPr="00CC5087">
        <w:rPr>
          <w:i/>
          <w:sz w:val="22"/>
          <w:szCs w:val="22"/>
        </w:rPr>
        <w:t>)</w:t>
      </w:r>
      <w:r w:rsidRPr="00CC5087">
        <w:rPr>
          <w:sz w:val="22"/>
          <w:szCs w:val="22"/>
        </w:rPr>
        <w:t xml:space="preserve"> patirtus nuostolius Lietuvos Respublikos įstatymų ir kitų teisės aktų nustatyta tvarka.</w:t>
      </w:r>
    </w:p>
    <w:p w14:paraId="13C27561" w14:textId="77777777" w:rsidR="0096317D" w:rsidRPr="00CC5087" w:rsidRDefault="0096317D" w:rsidP="0096317D">
      <w:pPr>
        <w:pStyle w:val="Pagrindinistekstas"/>
        <w:jc w:val="center"/>
        <w:rPr>
          <w:sz w:val="22"/>
          <w:szCs w:val="22"/>
        </w:rPr>
      </w:pPr>
    </w:p>
    <w:p w14:paraId="261DCB5A" w14:textId="77777777" w:rsidR="0096317D" w:rsidRPr="00CC5087" w:rsidRDefault="0096317D" w:rsidP="0096317D">
      <w:pPr>
        <w:pStyle w:val="Antrat1"/>
        <w:numPr>
          <w:ilvl w:val="0"/>
          <w:numId w:val="0"/>
        </w:numPr>
        <w:rPr>
          <w:sz w:val="22"/>
          <w:szCs w:val="22"/>
        </w:rPr>
      </w:pPr>
      <w:r w:rsidRPr="00CC5087">
        <w:rPr>
          <w:sz w:val="22"/>
          <w:szCs w:val="22"/>
        </w:rPr>
        <w:t>X SKYRIUS</w:t>
      </w:r>
    </w:p>
    <w:p w14:paraId="600F0F9D" w14:textId="77777777" w:rsidR="0096317D" w:rsidRPr="00CC5087" w:rsidRDefault="0096317D" w:rsidP="0096317D">
      <w:pPr>
        <w:pStyle w:val="Antrat1"/>
        <w:numPr>
          <w:ilvl w:val="0"/>
          <w:numId w:val="0"/>
        </w:numPr>
        <w:rPr>
          <w:sz w:val="22"/>
          <w:szCs w:val="22"/>
        </w:rPr>
      </w:pPr>
      <w:r w:rsidRPr="00CC5087">
        <w:rPr>
          <w:sz w:val="22"/>
          <w:szCs w:val="22"/>
        </w:rPr>
        <w:t>dokumentų SIUNTIMAS</w:t>
      </w:r>
    </w:p>
    <w:p w14:paraId="3CD6E4A9" w14:textId="77777777" w:rsidR="0096317D" w:rsidRPr="00CC5087" w:rsidRDefault="0096317D" w:rsidP="0096317D">
      <w:pPr>
        <w:jc w:val="center"/>
        <w:rPr>
          <w:sz w:val="22"/>
          <w:szCs w:val="22"/>
        </w:rPr>
      </w:pPr>
    </w:p>
    <w:p w14:paraId="1B0EED15" w14:textId="77777777" w:rsidR="0096317D" w:rsidRPr="00CC5087" w:rsidRDefault="0096317D" w:rsidP="0096317D">
      <w:pPr>
        <w:tabs>
          <w:tab w:val="left" w:pos="1311"/>
        </w:tabs>
        <w:ind w:firstLine="851"/>
        <w:jc w:val="both"/>
        <w:rPr>
          <w:sz w:val="22"/>
          <w:szCs w:val="22"/>
        </w:rPr>
      </w:pPr>
      <w:r>
        <w:rPr>
          <w:sz w:val="22"/>
          <w:szCs w:val="22"/>
        </w:rPr>
        <w:t>41.</w:t>
      </w:r>
      <w:r w:rsidRPr="00CC5087">
        <w:rPr>
          <w:sz w:val="22"/>
          <w:szCs w:val="22"/>
        </w:rPr>
        <w:tab/>
        <w:t>Informacija, dokumentai ir pranešimai Šalims turi būti siunčiami šiais adresais:</w:t>
      </w:r>
    </w:p>
    <w:p w14:paraId="26A9EF42" w14:textId="77777777" w:rsidR="0096317D" w:rsidRPr="00CC5087" w:rsidRDefault="0096317D" w:rsidP="0096317D">
      <w:pPr>
        <w:tabs>
          <w:tab w:val="left" w:pos="1425"/>
        </w:tabs>
        <w:ind w:firstLine="851"/>
        <w:jc w:val="both"/>
        <w:rPr>
          <w:sz w:val="22"/>
          <w:szCs w:val="22"/>
        </w:rPr>
      </w:pPr>
      <w:r>
        <w:rPr>
          <w:sz w:val="22"/>
          <w:szCs w:val="22"/>
        </w:rPr>
        <w:lastRenderedPageBreak/>
        <w:t>41.1.</w:t>
      </w:r>
      <w:r w:rsidRPr="00CC5087">
        <w:rPr>
          <w:sz w:val="22"/>
          <w:szCs w:val="22"/>
        </w:rPr>
        <w:tab/>
        <w:t>Pareiškėjui: ________________________________; el. paštas ________________;</w:t>
      </w:r>
    </w:p>
    <w:p w14:paraId="604C8C65" w14:textId="77777777" w:rsidR="0096317D" w:rsidRPr="00CC5087" w:rsidRDefault="0096317D" w:rsidP="0096317D">
      <w:pPr>
        <w:tabs>
          <w:tab w:val="left" w:pos="1425"/>
        </w:tabs>
        <w:ind w:firstLine="851"/>
        <w:jc w:val="both"/>
        <w:rPr>
          <w:sz w:val="22"/>
          <w:szCs w:val="22"/>
        </w:rPr>
      </w:pPr>
      <w:r>
        <w:rPr>
          <w:sz w:val="22"/>
          <w:szCs w:val="22"/>
        </w:rPr>
        <w:t>41.2.</w:t>
      </w:r>
      <w:r w:rsidRPr="00CC5087">
        <w:rPr>
          <w:sz w:val="22"/>
          <w:szCs w:val="22"/>
        </w:rPr>
        <w:tab/>
        <w:t>Partneriui:________________________________; el. paštas _________________.</w:t>
      </w:r>
      <w:r w:rsidRPr="00CC5087">
        <w:rPr>
          <w:rStyle w:val="Puslapioinaosnuoroda"/>
          <w:sz w:val="22"/>
          <w:szCs w:val="22"/>
        </w:rPr>
        <w:footnoteReference w:id="19"/>
      </w:r>
    </w:p>
    <w:p w14:paraId="73B2DB3A" w14:textId="77777777" w:rsidR="0096317D" w:rsidRPr="00CC5087" w:rsidRDefault="0096317D" w:rsidP="0096317D">
      <w:pPr>
        <w:tabs>
          <w:tab w:val="left" w:pos="1311"/>
        </w:tabs>
        <w:ind w:firstLine="851"/>
        <w:jc w:val="both"/>
        <w:rPr>
          <w:sz w:val="22"/>
          <w:szCs w:val="22"/>
        </w:rPr>
      </w:pPr>
      <w:r>
        <w:rPr>
          <w:sz w:val="22"/>
          <w:szCs w:val="22"/>
        </w:rPr>
        <w:t>42.</w:t>
      </w:r>
      <w:r w:rsidRPr="00CC5087">
        <w:rPr>
          <w:sz w:val="22"/>
          <w:szCs w:val="22"/>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2E376B5E" w14:textId="77777777" w:rsidR="0096317D" w:rsidRPr="00CF4E8A" w:rsidRDefault="0096317D" w:rsidP="0096317D">
      <w:pPr>
        <w:pStyle w:val="SUT1"/>
        <w:numPr>
          <w:ilvl w:val="0"/>
          <w:numId w:val="0"/>
        </w:numPr>
        <w:tabs>
          <w:tab w:val="left" w:pos="1311"/>
        </w:tabs>
        <w:spacing w:line="240" w:lineRule="auto"/>
        <w:ind w:firstLine="851"/>
        <w:rPr>
          <w:sz w:val="22"/>
          <w:szCs w:val="22"/>
        </w:rPr>
      </w:pPr>
      <w:r>
        <w:rPr>
          <w:sz w:val="22"/>
          <w:szCs w:val="22"/>
        </w:rPr>
        <w:t>43.</w:t>
      </w:r>
      <w:r w:rsidRPr="00CC5087">
        <w:rPr>
          <w:sz w:val="22"/>
          <w:szCs w:val="22"/>
        </w:rPr>
        <w:tab/>
        <w:t xml:space="preserve">Ši Sutartis įsigalioja iš karto po to, kai abi Šalys ją pasirašo, ir galioja tol, kol Šalys vykdo įsipareigojimus, susijusius su vietos projekto vykdymo sutartimi </w:t>
      </w:r>
      <w:r w:rsidRPr="00CC5087">
        <w:rPr>
          <w:i/>
          <w:sz w:val="22"/>
          <w:szCs w:val="22"/>
        </w:rPr>
        <w:t>(abi Šalys gali numatyti ir ilgesnį Sutarties terminą).</w:t>
      </w:r>
    </w:p>
    <w:p w14:paraId="1F1EC540" w14:textId="77777777" w:rsidR="0096317D" w:rsidRPr="00CC5087" w:rsidRDefault="0096317D" w:rsidP="0096317D">
      <w:pPr>
        <w:pStyle w:val="SUT1"/>
        <w:numPr>
          <w:ilvl w:val="0"/>
          <w:numId w:val="0"/>
        </w:numPr>
        <w:tabs>
          <w:tab w:val="left" w:pos="1311"/>
        </w:tabs>
        <w:spacing w:line="240" w:lineRule="auto"/>
        <w:ind w:firstLine="851"/>
        <w:rPr>
          <w:sz w:val="22"/>
          <w:szCs w:val="22"/>
          <w:lang w:eastAsia="lt-LT"/>
        </w:rPr>
      </w:pPr>
      <w:r>
        <w:rPr>
          <w:sz w:val="22"/>
          <w:szCs w:val="22"/>
        </w:rPr>
        <w:t>44.</w:t>
      </w:r>
      <w:r w:rsidRPr="00CC5087">
        <w:rPr>
          <w:sz w:val="22"/>
          <w:szCs w:val="22"/>
        </w:rPr>
        <w:tab/>
      </w:r>
      <w:r w:rsidRPr="00CC5087">
        <w:rPr>
          <w:sz w:val="22"/>
          <w:szCs w:val="22"/>
          <w:lang w:eastAsia="lt-LT"/>
        </w:rPr>
        <w:t>Ši Sutartis vykdoma ir aiškinama remiantis Lietuvos Respublikos teise. Šalių tarpusavio santykiai, neaptarti šioje Sutartyje, reguliuojami Lietuvos Respublikos teisės aktų nustatyta tvarka.</w:t>
      </w:r>
    </w:p>
    <w:p w14:paraId="7A81E264" w14:textId="77777777" w:rsidR="0096317D" w:rsidRPr="00CC5087" w:rsidRDefault="0096317D" w:rsidP="0096317D">
      <w:pPr>
        <w:pStyle w:val="SUT1"/>
        <w:numPr>
          <w:ilvl w:val="0"/>
          <w:numId w:val="0"/>
        </w:numPr>
        <w:tabs>
          <w:tab w:val="left" w:pos="1311"/>
        </w:tabs>
        <w:spacing w:line="240" w:lineRule="auto"/>
        <w:ind w:firstLine="851"/>
        <w:rPr>
          <w:sz w:val="22"/>
          <w:szCs w:val="22"/>
          <w:lang w:eastAsia="lt-LT"/>
        </w:rPr>
      </w:pPr>
      <w:r>
        <w:rPr>
          <w:sz w:val="22"/>
          <w:szCs w:val="22"/>
          <w:lang w:eastAsia="lt-LT"/>
        </w:rPr>
        <w:t>45.</w:t>
      </w:r>
      <w:r w:rsidRPr="00CC5087">
        <w:rPr>
          <w:sz w:val="22"/>
          <w:szCs w:val="22"/>
          <w:lang w:eastAsia="lt-LT"/>
        </w:rPr>
        <w:tab/>
        <w:t>Visi ginčai, nesutarimai, kylantys iš šios Sutarties, sprendžiami derybomis. Nepavykus išspręsti ginčo, ginčai sprendžiami vadovaujantis Lietuvos Respublikos teisės aktais kompetentingame Lietuvos Respublikos teisme.</w:t>
      </w:r>
    </w:p>
    <w:p w14:paraId="63D714BB" w14:textId="77777777" w:rsidR="0096317D" w:rsidRPr="00CC5087" w:rsidRDefault="0096317D" w:rsidP="0096317D">
      <w:pPr>
        <w:pStyle w:val="SUT1"/>
        <w:numPr>
          <w:ilvl w:val="0"/>
          <w:numId w:val="0"/>
        </w:numPr>
        <w:tabs>
          <w:tab w:val="left" w:pos="1311"/>
        </w:tabs>
        <w:spacing w:line="240" w:lineRule="auto"/>
        <w:ind w:firstLine="851"/>
        <w:rPr>
          <w:sz w:val="22"/>
          <w:szCs w:val="22"/>
        </w:rPr>
      </w:pPr>
      <w:r>
        <w:rPr>
          <w:sz w:val="22"/>
          <w:szCs w:val="22"/>
          <w:lang w:eastAsia="lt-LT"/>
        </w:rPr>
        <w:t>46.</w:t>
      </w:r>
      <w:r w:rsidRPr="00CC5087">
        <w:rPr>
          <w:sz w:val="22"/>
          <w:szCs w:val="22"/>
          <w:lang w:eastAsia="lt-LT"/>
        </w:rPr>
        <w:tab/>
        <w:t xml:space="preserve">Šia Sutartimi Partneris </w:t>
      </w:r>
      <w:r w:rsidRPr="00CC5087">
        <w:rPr>
          <w:i/>
          <w:sz w:val="22"/>
          <w:szCs w:val="22"/>
          <w:lang w:eastAsia="lt-LT"/>
        </w:rPr>
        <w:t>(-</w:t>
      </w:r>
      <w:proofErr w:type="spellStart"/>
      <w:r w:rsidRPr="00CC5087">
        <w:rPr>
          <w:i/>
          <w:sz w:val="22"/>
          <w:szCs w:val="22"/>
          <w:lang w:eastAsia="lt-LT"/>
        </w:rPr>
        <w:t>iai</w:t>
      </w:r>
      <w:proofErr w:type="spellEnd"/>
      <w:r w:rsidRPr="00CC5087">
        <w:rPr>
          <w:i/>
          <w:sz w:val="22"/>
          <w:szCs w:val="22"/>
          <w:lang w:eastAsia="lt-LT"/>
        </w:rPr>
        <w:t>)</w:t>
      </w:r>
      <w:r w:rsidRPr="00CC5087">
        <w:rPr>
          <w:sz w:val="22"/>
          <w:szCs w:val="22"/>
          <w:lang w:eastAsia="lt-LT"/>
        </w:rPr>
        <w:t xml:space="preserve"> patvirtina, kad </w:t>
      </w:r>
      <w:r w:rsidRPr="00CC5087">
        <w:rPr>
          <w:sz w:val="22"/>
          <w:szCs w:val="22"/>
        </w:rPr>
        <w:t xml:space="preserve">yra susipažinęs </w:t>
      </w:r>
      <w:r w:rsidRPr="00CC5087">
        <w:rPr>
          <w:i/>
          <w:sz w:val="22"/>
          <w:szCs w:val="22"/>
        </w:rPr>
        <w:t>(-ę)</w:t>
      </w:r>
      <w:r w:rsidRPr="00CC5087">
        <w:rPr>
          <w:sz w:val="22"/>
          <w:szCs w:val="22"/>
        </w:rPr>
        <w:t xml:space="preserve"> su vietos projektu, savo teisėmis ir pareigomis įgyvendinant jį.</w:t>
      </w:r>
    </w:p>
    <w:p w14:paraId="4D433442" w14:textId="77777777" w:rsidR="0096317D" w:rsidRPr="00CC5087" w:rsidRDefault="0096317D" w:rsidP="0096317D">
      <w:pPr>
        <w:pStyle w:val="SUT1"/>
        <w:numPr>
          <w:ilvl w:val="0"/>
          <w:numId w:val="0"/>
        </w:numPr>
        <w:tabs>
          <w:tab w:val="left" w:pos="1311"/>
        </w:tabs>
        <w:spacing w:line="240" w:lineRule="auto"/>
        <w:ind w:firstLine="851"/>
        <w:rPr>
          <w:sz w:val="22"/>
          <w:szCs w:val="22"/>
        </w:rPr>
      </w:pPr>
      <w:r>
        <w:rPr>
          <w:sz w:val="22"/>
          <w:szCs w:val="22"/>
        </w:rPr>
        <w:t>47.</w:t>
      </w:r>
      <w:r w:rsidRPr="00CC5087">
        <w:rPr>
          <w:sz w:val="22"/>
          <w:szCs w:val="22"/>
        </w:rPr>
        <w:tab/>
        <w:t>Ši Sutartis sudaryta _______</w:t>
      </w:r>
      <w:r w:rsidRPr="00CC5087">
        <w:rPr>
          <w:rStyle w:val="Puslapioinaosnuoroda"/>
          <w:sz w:val="22"/>
          <w:szCs w:val="22"/>
        </w:rPr>
        <w:footnoteReference w:id="20"/>
      </w:r>
      <w:r w:rsidRPr="00CC5087">
        <w:rPr>
          <w:sz w:val="22"/>
          <w:szCs w:val="22"/>
        </w:rPr>
        <w:t xml:space="preserve"> egzemplioriais, turinčiais vienodą teisinę galią, po vieną egzempliorių kiekvienai Šaliai.</w:t>
      </w:r>
    </w:p>
    <w:p w14:paraId="26389827" w14:textId="77777777" w:rsidR="0096317D" w:rsidRPr="00CC5087" w:rsidRDefault="0096317D" w:rsidP="0096317D">
      <w:pPr>
        <w:pStyle w:val="SUT1"/>
        <w:numPr>
          <w:ilvl w:val="0"/>
          <w:numId w:val="0"/>
        </w:numPr>
        <w:tabs>
          <w:tab w:val="left" w:pos="1311"/>
        </w:tabs>
        <w:spacing w:line="240" w:lineRule="auto"/>
        <w:ind w:firstLine="851"/>
        <w:rPr>
          <w:sz w:val="22"/>
          <w:szCs w:val="22"/>
        </w:rPr>
      </w:pPr>
      <w:r>
        <w:rPr>
          <w:sz w:val="22"/>
          <w:szCs w:val="22"/>
        </w:rPr>
        <w:t>48.</w:t>
      </w:r>
      <w:r w:rsidRPr="00CC5087">
        <w:rPr>
          <w:sz w:val="22"/>
          <w:szCs w:val="22"/>
        </w:rPr>
        <w:tab/>
        <w:t>Šios Sutarties priedai yra: ______________________________________________.</w:t>
      </w:r>
      <w:r w:rsidRPr="00CC5087">
        <w:rPr>
          <w:rStyle w:val="Puslapioinaosnuoroda"/>
          <w:sz w:val="22"/>
          <w:szCs w:val="22"/>
        </w:rPr>
        <w:footnoteReference w:id="21"/>
      </w:r>
    </w:p>
    <w:p w14:paraId="6431D147" w14:textId="77777777" w:rsidR="0096317D" w:rsidRPr="00CC5087" w:rsidRDefault="0096317D" w:rsidP="0096317D">
      <w:pPr>
        <w:pStyle w:val="SUT1"/>
        <w:numPr>
          <w:ilvl w:val="0"/>
          <w:numId w:val="0"/>
        </w:numPr>
        <w:tabs>
          <w:tab w:val="left" w:pos="1311"/>
        </w:tabs>
        <w:spacing w:line="240" w:lineRule="auto"/>
        <w:ind w:firstLine="851"/>
        <w:rPr>
          <w:sz w:val="22"/>
          <w:szCs w:val="22"/>
        </w:rPr>
      </w:pPr>
      <w:r>
        <w:rPr>
          <w:sz w:val="22"/>
          <w:szCs w:val="22"/>
        </w:rPr>
        <w:t>49.</w:t>
      </w:r>
      <w:r w:rsidRPr="00CC5087">
        <w:rPr>
          <w:sz w:val="22"/>
          <w:szCs w:val="22"/>
        </w:rPr>
        <w:tab/>
        <w:t>Ši Sutartis Šalių perskaityta, suprasta dėl turinio bei pasekmių ir, kaip atitinkanti jų valią, priimta ir pasirašyta.</w:t>
      </w: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2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2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C042E" w14:textId="77777777" w:rsidR="00164539" w:rsidRDefault="00164539">
      <w:r>
        <w:separator/>
      </w:r>
    </w:p>
  </w:endnote>
  <w:endnote w:type="continuationSeparator" w:id="0">
    <w:p w14:paraId="1C4AF185" w14:textId="77777777" w:rsidR="00164539" w:rsidRDefault="0016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696B" w14:textId="77777777" w:rsidR="00164539" w:rsidRDefault="00164539">
      <w:r>
        <w:separator/>
      </w:r>
    </w:p>
  </w:footnote>
  <w:footnote w:type="continuationSeparator" w:id="0">
    <w:p w14:paraId="3EE882B7" w14:textId="77777777" w:rsidR="00164539" w:rsidRDefault="00164539">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6">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8">
    <w:p w14:paraId="78A2E0C3" w14:textId="77777777" w:rsidR="004D3872" w:rsidRPr="00903B4F" w:rsidRDefault="004D3872" w:rsidP="004D3872">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9">
    <w:p w14:paraId="4FA66A2A" w14:textId="77777777" w:rsidR="004D3872" w:rsidRPr="00903B4F" w:rsidRDefault="004D3872" w:rsidP="004D3872">
      <w:pPr>
        <w:pStyle w:val="Puslapioinaostekstas"/>
        <w:jc w:val="both"/>
        <w:rPr>
          <w:i/>
        </w:rPr>
      </w:pPr>
      <w:r w:rsidRPr="00903B4F">
        <w:rPr>
          <w:rStyle w:val="Puslapioinaosnuoroda"/>
          <w:i/>
        </w:rPr>
        <w:footnoteRef/>
      </w:r>
      <w:r w:rsidRPr="00903B4F">
        <w:rPr>
          <w:i/>
        </w:rPr>
        <w:t xml:space="preserve"> </w:t>
      </w:r>
      <w:r w:rsidRPr="00903B4F">
        <w:rPr>
          <w:i/>
        </w:rPr>
        <w:t>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datą, numerį, pavadinimą ir straipsnio arba punkto Nr.).</w:t>
      </w:r>
    </w:p>
  </w:footnote>
  <w:footnote w:id="10">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1">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2">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3">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16">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7">
    <w:p w14:paraId="3A775A42" w14:textId="77777777" w:rsidR="0096317D" w:rsidRPr="00903B4F" w:rsidRDefault="0096317D" w:rsidP="0096317D">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viešasis juridinis asmuo, išskyrus valstybės ir savivaldybių institucijas.</w:t>
      </w:r>
      <w:r>
        <w:rPr>
          <w:i/>
        </w:rPr>
        <w:t xml:space="preserve"> Kitu atveju, šis punktas išbraukiamas.</w:t>
      </w:r>
    </w:p>
  </w:footnote>
  <w:footnote w:id="18">
    <w:p w14:paraId="0FCE5AD7" w14:textId="77777777" w:rsidR="0096317D" w:rsidRPr="00903B4F" w:rsidRDefault="0096317D" w:rsidP="0096317D">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yra valstybės arba savivaldybės institucija.</w:t>
      </w:r>
      <w:r w:rsidRPr="00E746BD">
        <w:rPr>
          <w:i/>
        </w:rPr>
        <w:t xml:space="preserve"> </w:t>
      </w:r>
      <w:r>
        <w:rPr>
          <w:i/>
        </w:rPr>
        <w:t>Kitu atveju, šis punktas išbraukiamas.</w:t>
      </w:r>
    </w:p>
  </w:footnote>
  <w:footnote w:id="19">
    <w:p w14:paraId="2F91266C" w14:textId="77777777" w:rsidR="0096317D" w:rsidRPr="00903B4F" w:rsidRDefault="0096317D" w:rsidP="0096317D">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20">
    <w:p w14:paraId="66368B13" w14:textId="77777777" w:rsidR="0096317D" w:rsidRPr="00903B4F" w:rsidRDefault="0096317D" w:rsidP="0096317D">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21">
    <w:p w14:paraId="55824286" w14:textId="77777777" w:rsidR="0096317D" w:rsidRPr="00903B4F" w:rsidRDefault="0096317D" w:rsidP="0096317D">
      <w:pPr>
        <w:pStyle w:val="Puslapioinaostekstas"/>
        <w:jc w:val="both"/>
        <w:rPr>
          <w:i/>
        </w:rPr>
      </w:pPr>
      <w:r w:rsidRPr="00903B4F">
        <w:rPr>
          <w:rStyle w:val="Puslapioinaosnuoroda"/>
          <w:i/>
        </w:rPr>
        <w:footnoteRef/>
      </w:r>
      <w:r w:rsidRPr="00903B4F">
        <w:rPr>
          <w:i/>
        </w:rPr>
        <w:t xml:space="preserve"> </w:t>
      </w:r>
      <w:r w:rsidRPr="00903B4F">
        <w:rPr>
          <w:i/>
        </w:rPr>
        <w:t>Vadovaujantis Taisyklių 22.1.2 papunkčiu nurodomi pridedami Sutarties priedai. Jeigu netaikoma, šis punktas išbraukiamas.</w:t>
      </w:r>
    </w:p>
  </w:footnote>
  <w:footnote w:id="2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 w:id="2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 w:id="2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B45D89">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4539"/>
    <w:rsid w:val="001652E9"/>
    <w:rsid w:val="001660BA"/>
    <w:rsid w:val="00166560"/>
    <w:rsid w:val="00167AC2"/>
    <w:rsid w:val="001705A7"/>
    <w:rsid w:val="001715DB"/>
    <w:rsid w:val="001729E8"/>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08FD"/>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3920"/>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483"/>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3D8B"/>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3872"/>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2B14"/>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4962"/>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0C7F"/>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17D"/>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5D8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86D91"/>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1227"/>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3D2E"/>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06A4"/>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568"/>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normaltext">
    <w:name w:val="normal text"/>
    <w:basedOn w:val="Antrats"/>
    <w:rsid w:val="004D3872"/>
    <w:pPr>
      <w:spacing w:after="240"/>
      <w:jc w:val="both"/>
    </w:pPr>
    <w:rPr>
      <w:rFonts w:ascii="Times New Roman" w:hAnsi="Times New Roman"/>
      <w:kern w:val="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329114-A9E3-42F1-A080-7371A9C6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15949</Words>
  <Characters>9092</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Dokumentai</cp:lastModifiedBy>
  <cp:revision>4</cp:revision>
  <cp:lastPrinted>2019-11-21T08:57:00Z</cp:lastPrinted>
  <dcterms:created xsi:type="dcterms:W3CDTF">2019-11-19T08:43:00Z</dcterms:created>
  <dcterms:modified xsi:type="dcterms:W3CDTF">2019-11-21T08:57:00Z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